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D8535C">
        <w:rPr>
          <w:b w:val="0"/>
          <w:sz w:val="28"/>
          <w:szCs w:val="28"/>
          <w:lang w:val="uk-UA"/>
        </w:rPr>
        <w:t>28</w:t>
      </w:r>
      <w:r>
        <w:rPr>
          <w:b w:val="0"/>
          <w:sz w:val="28"/>
          <w:szCs w:val="28"/>
        </w:rPr>
        <w:t xml:space="preserve">» </w:t>
      </w:r>
      <w:r w:rsidR="00D8535C">
        <w:rPr>
          <w:b w:val="0"/>
          <w:sz w:val="28"/>
          <w:szCs w:val="28"/>
          <w:lang w:val="uk-UA"/>
        </w:rPr>
        <w:t>липня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D8535C">
        <w:rPr>
          <w:b w:val="0"/>
          <w:bCs w:val="0"/>
          <w:sz w:val="28"/>
          <w:szCs w:val="28"/>
          <w:lang w:val="uk-UA"/>
        </w:rPr>
        <w:t xml:space="preserve">                 </w:t>
      </w:r>
      <w:r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D8535C">
        <w:rPr>
          <w:b w:val="0"/>
          <w:sz w:val="28"/>
          <w:szCs w:val="28"/>
          <w:lang w:val="uk-UA"/>
        </w:rPr>
        <w:t>335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D8535C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D8535C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зупинення дії спеціальних </w:t>
      </w:r>
    </w:p>
    <w:p w:rsidR="00D8535C" w:rsidRDefault="00D8535C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дозволів на користування надрами </w:t>
      </w:r>
    </w:p>
    <w:p w:rsidR="00D8535C" w:rsidRDefault="00D8535C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та </w:t>
      </w:r>
      <w:r w:rsidR="00A25EC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встановлення термінів для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усунення порушень</w:t>
      </w: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 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>(далі - Порядок), у зв'язку з надходженням лист</w:t>
      </w:r>
      <w:r w:rsidR="00D8535C">
        <w:rPr>
          <w:b w:val="0"/>
          <w:bCs w:val="0"/>
          <w:color w:val="000000"/>
          <w:sz w:val="28"/>
          <w:szCs w:val="28"/>
          <w:lang w:val="uk-UA"/>
        </w:rPr>
        <w:t xml:space="preserve">ів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Державної фіскальної служби України від </w:t>
      </w:r>
      <w:r w:rsidRPr="00A25EC4">
        <w:rPr>
          <w:b w:val="0"/>
          <w:sz w:val="28"/>
          <w:szCs w:val="28"/>
          <w:lang w:val="uk-UA"/>
        </w:rPr>
        <w:t>26.04.2017 № 6896/5/99-99-12-03-04-16</w:t>
      </w:r>
      <w:r w:rsidRPr="00A25EC4">
        <w:rPr>
          <w:sz w:val="28"/>
          <w:szCs w:val="28"/>
          <w:lang w:val="uk-UA"/>
        </w:rPr>
        <w:t xml:space="preserve"> </w:t>
      </w:r>
      <w:r w:rsidR="00D8535C" w:rsidRPr="00D8535C">
        <w:rPr>
          <w:b w:val="0"/>
          <w:sz w:val="28"/>
          <w:szCs w:val="28"/>
          <w:lang w:val="uk-UA"/>
        </w:rPr>
        <w:t>та від 03.07.2017 № 11107/5/99-99-12-03-04-16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щодо порушення особливих умов спеціальних дозволів на користування надрами в частині своєчасної та в повному обсязі сплати обов’язкових платежів до Державного бюджету, враховуючи пропозиції Комісії з питань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надрокористування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(протокол 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D8535C">
        <w:rPr>
          <w:b w:val="0"/>
          <w:bCs w:val="0"/>
          <w:color w:val="000000"/>
          <w:spacing w:val="-6"/>
          <w:sz w:val="28"/>
          <w:szCs w:val="28"/>
          <w:lang w:val="uk-UA"/>
        </w:rPr>
        <w:t>20.07</w:t>
      </w:r>
      <w:r>
        <w:rPr>
          <w:b w:val="0"/>
          <w:bCs w:val="0"/>
          <w:spacing w:val="-6"/>
          <w:sz w:val="28"/>
          <w:szCs w:val="28"/>
          <w:lang w:val="uk-UA"/>
        </w:rPr>
        <w:t xml:space="preserve">.2017 </w:t>
      </w:r>
      <w:r w:rsidR="00D8535C">
        <w:rPr>
          <w:b w:val="0"/>
          <w:bCs w:val="0"/>
          <w:spacing w:val="-6"/>
          <w:sz w:val="28"/>
          <w:szCs w:val="28"/>
          <w:lang w:val="uk-UA"/>
        </w:rPr>
        <w:t xml:space="preserve">                           </w:t>
      </w:r>
      <w:r>
        <w:rPr>
          <w:b w:val="0"/>
          <w:bCs w:val="0"/>
          <w:spacing w:val="-6"/>
          <w:sz w:val="28"/>
          <w:szCs w:val="28"/>
          <w:lang w:val="uk-UA"/>
        </w:rPr>
        <w:t xml:space="preserve">№ </w:t>
      </w:r>
      <w:r w:rsidR="00D8535C">
        <w:rPr>
          <w:b w:val="0"/>
          <w:bCs w:val="0"/>
          <w:spacing w:val="-6"/>
          <w:sz w:val="28"/>
          <w:szCs w:val="28"/>
          <w:lang w:val="uk-UA"/>
        </w:rPr>
        <w:t>7</w:t>
      </w:r>
      <w:r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A25EC4" w:rsidRDefault="00A25EC4" w:rsidP="00A25EC4">
      <w:pPr>
        <w:ind w:right="-185" w:firstLine="708"/>
        <w:jc w:val="both"/>
        <w:rPr>
          <w:lang w:val="uk-UA"/>
        </w:rPr>
      </w:pPr>
    </w:p>
    <w:p w:rsidR="00A25EC4" w:rsidRDefault="00A25EC4" w:rsidP="00A25EC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A25EC4" w:rsidRDefault="00A25EC4" w:rsidP="000C38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8535C" w:rsidRDefault="00D8535C" w:rsidP="00D8535C">
      <w:pPr>
        <w:spacing w:before="120" w:after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1. Зупинити дію спеціальних дозволів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 користування надрами згідно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з переліком, наведеним у додатку 1 до цього наказу.</w:t>
      </w:r>
    </w:p>
    <w:p w:rsidR="00A25EC4" w:rsidRDefault="00D8535C" w:rsidP="000C38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. Встановити терміни для усунення порушень законодавства про надра                   </w:t>
      </w:r>
      <w:proofErr w:type="spellStart"/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>надрокористувачам</w:t>
      </w:r>
      <w:proofErr w:type="spellEnd"/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>, наведеним у додатку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2</w:t>
      </w:r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до цього наказу. </w:t>
      </w:r>
    </w:p>
    <w:p w:rsidR="00A25EC4" w:rsidRDefault="00A25EC4" w:rsidP="000C38C4">
      <w:pPr>
        <w:spacing w:before="120"/>
        <w:ind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</w:t>
      </w:r>
      <w:r w:rsidR="000C3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О.</w:t>
      </w:r>
      <w:r w:rsidR="00D8535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D8535C">
        <w:rPr>
          <w:sz w:val="28"/>
          <w:szCs w:val="28"/>
          <w:lang w:val="uk-UA"/>
        </w:rPr>
        <w:t>Кирилюк</w:t>
      </w:r>
    </w:p>
    <w:p w:rsidR="00EB464B" w:rsidRDefault="00D8535C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sectPr w:rsidR="00A25EC4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556A43"/>
    <w:rsid w:val="005D678C"/>
    <w:rsid w:val="008F66D3"/>
    <w:rsid w:val="00973BED"/>
    <w:rsid w:val="00A25EC4"/>
    <w:rsid w:val="00D8535C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3</cp:revision>
  <cp:lastPrinted>2017-05-22T07:43:00Z</cp:lastPrinted>
  <dcterms:created xsi:type="dcterms:W3CDTF">2017-07-25T11:52:00Z</dcterms:created>
  <dcterms:modified xsi:type="dcterms:W3CDTF">2017-07-28T12:59:00Z</dcterms:modified>
</cp:coreProperties>
</file>