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AF" w:rsidRDefault="00302BAF" w:rsidP="00302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55B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60198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AF" w:rsidRDefault="00302BAF" w:rsidP="00302BAF">
      <w:pPr>
        <w:pStyle w:val="TimesNewRoman"/>
        <w:spacing w:before="0"/>
        <w:rPr>
          <w:rFonts w:ascii="Times New Roman" w:hAnsi="Times New Roman" w:cs="Times New Roman"/>
          <w:lang w:val="ru-RU"/>
        </w:rPr>
      </w:pPr>
    </w:p>
    <w:p w:rsidR="00302BAF" w:rsidRDefault="00302BAF" w:rsidP="00302BAF">
      <w:pPr>
        <w:pStyle w:val="TimesNewRoman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ДЕРЖАВНА СЛУЖБА ГЕОЛОГІЇ ТА НАДР УКРАЇНИ</w:t>
      </w:r>
    </w:p>
    <w:p w:rsidR="00302BAF" w:rsidRDefault="00302BAF" w:rsidP="00302BAF">
      <w:pPr>
        <w:pBdr>
          <w:top w:val="thinThickThinSmallGap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302BAF" w:rsidRDefault="00302BAF" w:rsidP="00302BA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BB18D9">
      <w:pPr>
        <w:pStyle w:val="4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«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>15</w:t>
      </w:r>
      <w:r>
        <w:rPr>
          <w:rFonts w:ascii="Times New Roman" w:hAnsi="Times New Roman" w:cs="Times New Roman"/>
          <w:b w:val="0"/>
          <w:bCs w:val="0"/>
          <w:lang w:val="uk-UA"/>
        </w:rPr>
        <w:t>»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 xml:space="preserve"> грудня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2015 р.      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  Київ                                         № 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>421</w:t>
      </w:r>
    </w:p>
    <w:p w:rsidR="00302BAF" w:rsidRDefault="00302BAF" w:rsidP="00BB18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02BAF" w:rsidRDefault="00302BAF" w:rsidP="00302BAF">
      <w:pPr>
        <w:rPr>
          <w:rFonts w:ascii="Times New Roman" w:hAnsi="Times New Roman" w:cs="Times New Roman"/>
        </w:rPr>
      </w:pPr>
    </w:p>
    <w:p w:rsidR="00302BAF" w:rsidRPr="00CE1390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>Про затвердження Орієнтовного</w:t>
      </w:r>
    </w:p>
    <w:p w:rsidR="00302BAF" w:rsidRPr="00CE1390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 xml:space="preserve">плану проведення консультацій </w:t>
      </w:r>
    </w:p>
    <w:p w:rsidR="00302BAF" w:rsidRPr="00CE1390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>з громадськістю на 201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E1390">
        <w:rPr>
          <w:rFonts w:ascii="Times New Roman" w:hAnsi="Times New Roman" w:cs="Times New Roman"/>
          <w:i/>
          <w:iCs/>
          <w:sz w:val="24"/>
          <w:szCs w:val="24"/>
        </w:rPr>
        <w:t xml:space="preserve"> рік</w:t>
      </w:r>
    </w:p>
    <w:p w:rsidR="00302BAF" w:rsidRDefault="00302BAF" w:rsidP="00302BAF">
      <w:pPr>
        <w:rPr>
          <w:rFonts w:ascii="Times New Roman" w:hAnsi="Times New Roman" w:cs="Times New Roman"/>
        </w:rPr>
      </w:pPr>
    </w:p>
    <w:p w:rsidR="00302BAF" w:rsidRDefault="00302BAF" w:rsidP="0030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до п. 6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</w:t>
      </w:r>
    </w:p>
    <w:p w:rsidR="00302BAF" w:rsidRDefault="00302BAF" w:rsidP="0030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302BAF" w:rsidRDefault="00302BAF" w:rsidP="0030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Затвердити Орієнтовний план проведення консультацій з громадськістю в </w:t>
      </w:r>
      <w:proofErr w:type="spellStart"/>
      <w:r>
        <w:rPr>
          <w:rFonts w:ascii="Times New Roman" w:hAnsi="Times New Roman"/>
          <w:sz w:val="28"/>
          <w:szCs w:val="28"/>
        </w:rPr>
        <w:t>Держгеонадрах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на 2016 рік (Додаток).</w:t>
      </w: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організаційно-аналітичної роботи та управління персоналом оприлюднити зазначений план на офіційному веб-сайті Держгеонадр України.</w:t>
      </w: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Керівникам структурних підрозділів у межах компетенції брати участь у заходах, передбачених Орієнтовним планом проведення консультацій з громадськістю на 2016 рік.</w:t>
      </w:r>
    </w:p>
    <w:p w:rsidR="00302BAF" w:rsidRDefault="00302BAF" w:rsidP="00302BAF">
      <w:pPr>
        <w:tabs>
          <w:tab w:val="left" w:pos="86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 w:rsidR="00302BAF" w:rsidRPr="00CE4FB5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Pr="00CE4FB5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Pr="0039452C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52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лови                                                                                        М.О.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Бояркін</w:t>
      </w:r>
      <w:proofErr w:type="spellEnd"/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D5" w:rsidRDefault="00D50BD5">
      <w:bookmarkStart w:id="0" w:name="_GoBack"/>
      <w:bookmarkEnd w:id="0"/>
    </w:p>
    <w:sectPr w:rsidR="00D50BD5" w:rsidSect="00394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F"/>
    <w:rsid w:val="00302BAF"/>
    <w:rsid w:val="00BB18D9"/>
    <w:rsid w:val="00CC522D"/>
    <w:rsid w:val="00D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E2E4-DC8F-4D5A-86CA-BC0AC22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2B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2BAF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2BA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02BAF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302BAF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2015-12-14T10:50:00Z</dcterms:created>
  <dcterms:modified xsi:type="dcterms:W3CDTF">2016-05-06T07:48:00Z</dcterms:modified>
</cp:coreProperties>
</file>