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E6" w:rsidRDefault="001A25E6">
      <w:pPr>
        <w:rPr>
          <w:rFonts w:asciiTheme="minorHAnsi" w:hAnsiTheme="minorHAnsi"/>
        </w:rPr>
      </w:pPr>
    </w:p>
    <w:p w:rsidR="008233E6" w:rsidRPr="008D6FF9" w:rsidRDefault="008233E6" w:rsidP="008233E6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8D6FF9">
        <w:rPr>
          <w:rFonts w:ascii="Times New Roman" w:hAnsi="Times New Roman"/>
          <w:sz w:val="28"/>
          <w:szCs w:val="28"/>
        </w:rPr>
        <w:t>ФОРМА</w:t>
      </w:r>
      <w:r w:rsidRPr="008D6FF9">
        <w:rPr>
          <w:rFonts w:ascii="Times New Roman" w:hAnsi="Times New Roman"/>
          <w:sz w:val="28"/>
          <w:szCs w:val="28"/>
        </w:rPr>
        <w:br/>
        <w:t xml:space="preserve">переліку питань для проведення заходів державного нагляду (контролю)  </w:t>
      </w:r>
    </w:p>
    <w:p w:rsidR="008233E6" w:rsidRPr="008D6FF9" w:rsidRDefault="008233E6">
      <w:pPr>
        <w:rPr>
          <w:rFonts w:ascii="Times New Roman" w:hAnsi="Times New Roman"/>
          <w:sz w:val="28"/>
          <w:szCs w:val="28"/>
        </w:rPr>
      </w:pPr>
    </w:p>
    <w:p w:rsidR="008233E6" w:rsidRPr="008D6FF9" w:rsidRDefault="008233E6">
      <w:pPr>
        <w:rPr>
          <w:rFonts w:ascii="Times New Roman" w:hAnsi="Times New Roman"/>
          <w:b/>
          <w:sz w:val="28"/>
          <w:szCs w:val="28"/>
        </w:rPr>
      </w:pPr>
      <w:r w:rsidRPr="008D6FF9">
        <w:rPr>
          <w:rFonts w:ascii="Times New Roman" w:hAnsi="Times New Roman"/>
          <w:sz w:val="28"/>
          <w:szCs w:val="28"/>
        </w:rPr>
        <w:t>Сфера державного нагляду (контролю)</w:t>
      </w:r>
      <w:r w:rsidR="008D6FF9">
        <w:rPr>
          <w:rFonts w:ascii="Times New Roman" w:hAnsi="Times New Roman"/>
          <w:sz w:val="28"/>
          <w:szCs w:val="28"/>
        </w:rPr>
        <w:t>:</w:t>
      </w:r>
      <w:r w:rsidRPr="008D6FF9">
        <w:rPr>
          <w:rFonts w:ascii="Times New Roman" w:hAnsi="Times New Roman"/>
          <w:sz w:val="28"/>
          <w:szCs w:val="28"/>
        </w:rPr>
        <w:t xml:space="preserve"> </w:t>
      </w:r>
      <w:r w:rsidR="008D6FF9" w:rsidRPr="008D6FF9">
        <w:rPr>
          <w:rFonts w:ascii="Times New Roman" w:hAnsi="Times New Roman"/>
          <w:b/>
          <w:color w:val="000000"/>
          <w:sz w:val="28"/>
          <w:szCs w:val="28"/>
        </w:rPr>
        <w:t>державний геологічний контроль (</w:t>
      </w:r>
      <w:r w:rsidR="00393F44" w:rsidRPr="00393F44">
        <w:rPr>
          <w:rFonts w:ascii="Times New Roman" w:hAnsi="Times New Roman"/>
          <w:b/>
          <w:color w:val="000000"/>
          <w:sz w:val="28"/>
          <w:szCs w:val="28"/>
        </w:rPr>
        <w:t>видобування підземних вод, лікувальних грязей, ропи та розсолів</w:t>
      </w:r>
      <w:r w:rsidR="008D6FF9" w:rsidRPr="008D6FF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8233E6" w:rsidRPr="008D6FF9" w:rsidRDefault="008233E6">
      <w:pPr>
        <w:rPr>
          <w:rFonts w:ascii="Times New Roman" w:hAnsi="Times New Roman"/>
          <w:sz w:val="28"/>
          <w:szCs w:val="28"/>
        </w:rPr>
      </w:pPr>
    </w:p>
    <w:p w:rsidR="008233E6" w:rsidRPr="008D6FF9" w:rsidRDefault="008233E6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22076" w:type="dxa"/>
        <w:tblLook w:val="04A0" w:firstRow="1" w:lastRow="0" w:firstColumn="1" w:lastColumn="0" w:noHBand="0" w:noVBand="1"/>
      </w:tblPr>
      <w:tblGrid>
        <w:gridCol w:w="986"/>
        <w:gridCol w:w="3257"/>
        <w:gridCol w:w="2007"/>
        <w:gridCol w:w="1357"/>
        <w:gridCol w:w="2299"/>
        <w:gridCol w:w="1310"/>
        <w:gridCol w:w="2810"/>
        <w:gridCol w:w="2260"/>
        <w:gridCol w:w="1444"/>
        <w:gridCol w:w="3070"/>
        <w:gridCol w:w="1276"/>
      </w:tblGrid>
      <w:tr w:rsidR="008D6FF9" w:rsidRPr="00572527" w:rsidTr="002A719C">
        <w:tc>
          <w:tcPr>
            <w:tcW w:w="986" w:type="dxa"/>
            <w:vMerge w:val="restart"/>
          </w:tcPr>
          <w:p w:rsidR="008D6FF9" w:rsidRPr="00572527" w:rsidRDefault="008D6FF9" w:rsidP="002A719C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Поряд-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ковий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3257" w:type="dxa"/>
            <w:vMerge w:val="restart"/>
          </w:tcPr>
          <w:p w:rsidR="008D6FF9" w:rsidRPr="000E4CC1" w:rsidRDefault="008D6FF9" w:rsidP="000E4CC1">
            <w:pPr>
              <w:pStyle w:val="a3"/>
              <w:spacing w:before="0"/>
              <w:ind w:left="-57" w:right="-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CC1">
              <w:rPr>
                <w:rFonts w:ascii="Times New Roman" w:hAnsi="Times New Roman"/>
                <w:sz w:val="24"/>
                <w:szCs w:val="24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2007" w:type="dxa"/>
            <w:vMerge w:val="restart"/>
          </w:tcPr>
          <w:p w:rsidR="008D6FF9" w:rsidRPr="00572527" w:rsidRDefault="008D6FF9" w:rsidP="000E4CC1">
            <w:pPr>
              <w:pStyle w:val="a3"/>
              <w:spacing w:before="0"/>
              <w:ind w:left="-108" w:right="-137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Посилання на законодавство, в якому міститься вимога (скорочене найменування, номер акта (документа) та номер статті, її частини, пункту, абзацу)</w:t>
            </w:r>
            <w:r w:rsidR="00B25FC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7" w:type="dxa"/>
            <w:vMerge w:val="restart"/>
          </w:tcPr>
          <w:p w:rsidR="008D6FF9" w:rsidRPr="00B12B8A" w:rsidRDefault="000E4CC1" w:rsidP="000E4CC1">
            <w:pPr>
              <w:pStyle w:val="a3"/>
              <w:spacing w:before="0"/>
              <w:ind w:left="-108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8A">
              <w:rPr>
                <w:rFonts w:ascii="Times New Roman" w:hAnsi="Times New Roman"/>
                <w:sz w:val="24"/>
                <w:szCs w:val="24"/>
              </w:rPr>
              <w:t>Назва об’єкта, на який спрямова</w:t>
            </w:r>
            <w:r w:rsidR="008D6FF9" w:rsidRPr="00B12B8A">
              <w:rPr>
                <w:rFonts w:ascii="Times New Roman" w:hAnsi="Times New Roman"/>
                <w:sz w:val="24"/>
                <w:szCs w:val="24"/>
              </w:rPr>
              <w:t xml:space="preserve">на вимога </w:t>
            </w:r>
            <w:proofErr w:type="spellStart"/>
            <w:r w:rsidR="008D6FF9" w:rsidRPr="00B12B8A">
              <w:rPr>
                <w:rFonts w:ascii="Times New Roman" w:hAnsi="Times New Roman"/>
                <w:sz w:val="24"/>
                <w:szCs w:val="24"/>
              </w:rPr>
              <w:t>законодав-ства</w:t>
            </w:r>
            <w:proofErr w:type="spellEnd"/>
          </w:p>
        </w:tc>
        <w:tc>
          <w:tcPr>
            <w:tcW w:w="2299" w:type="dxa"/>
            <w:vMerge w:val="restart"/>
          </w:tcPr>
          <w:p w:rsidR="008D6FF9" w:rsidRPr="00572527" w:rsidRDefault="008D6FF9" w:rsidP="000E4CC1">
            <w:pPr>
              <w:pStyle w:val="a3"/>
              <w:spacing w:before="0"/>
              <w:ind w:left="-108" w:right="-1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Діяльність, на яку спрямована вимога законодавства (із зазначенням коду згідно з КВЕД)</w:t>
            </w:r>
            <w:r w:rsidR="00B25FC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310" w:type="dxa"/>
            <w:vMerge w:val="restart"/>
          </w:tcPr>
          <w:p w:rsidR="008D6FF9" w:rsidRPr="00572527" w:rsidRDefault="008D6FF9" w:rsidP="000E4CC1">
            <w:pPr>
              <w:pStyle w:val="a3"/>
              <w:spacing w:before="0"/>
              <w:ind w:left="-108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Код цілі державного нагляду (контролю)</w:t>
            </w:r>
          </w:p>
        </w:tc>
        <w:tc>
          <w:tcPr>
            <w:tcW w:w="5070" w:type="dxa"/>
            <w:gridSpan w:val="2"/>
          </w:tcPr>
          <w:p w:rsidR="008D6FF9" w:rsidRPr="00572527" w:rsidRDefault="008D6FF9" w:rsidP="000E4CC1">
            <w:pPr>
              <w:jc w:val="center"/>
              <w:rPr>
                <w:rFonts w:ascii="Times New Roman" w:hAnsi="Times New Roman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1444" w:type="dxa"/>
            <w:vMerge w:val="restart"/>
          </w:tcPr>
          <w:p w:rsidR="008D6FF9" w:rsidRPr="00572527" w:rsidRDefault="008D6FF9" w:rsidP="00E0218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Ймовір-ність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настання негатив-них наслідків (від 1 до 4 балів, де 4 —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найвищ-ий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рівень 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ймовір-ності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0" w:type="dxa"/>
            <w:vMerge w:val="restart"/>
          </w:tcPr>
          <w:p w:rsidR="008D6FF9" w:rsidRPr="00572527" w:rsidRDefault="008D6FF9" w:rsidP="000E4CC1">
            <w:pPr>
              <w:pStyle w:val="a3"/>
              <w:spacing w:before="0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1276" w:type="dxa"/>
            <w:vMerge w:val="restart"/>
          </w:tcPr>
          <w:p w:rsidR="008D6FF9" w:rsidRPr="00572527" w:rsidRDefault="008D6FF9" w:rsidP="000E4CC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8D6FF9" w:rsidRPr="00572527" w:rsidTr="002A719C">
        <w:tc>
          <w:tcPr>
            <w:tcW w:w="986" w:type="dxa"/>
            <w:vMerge/>
          </w:tcPr>
          <w:p w:rsidR="008D6FF9" w:rsidRPr="00572527" w:rsidRDefault="008D6FF9" w:rsidP="002A719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8D6FF9" w:rsidRPr="00572527" w:rsidRDefault="008D6FF9" w:rsidP="0057252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8D6FF9" w:rsidRPr="00572527" w:rsidRDefault="008D6FF9" w:rsidP="0057252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8D6FF9" w:rsidRPr="00B12B8A" w:rsidRDefault="008D6FF9" w:rsidP="0057252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8D6FF9" w:rsidRPr="00572527" w:rsidRDefault="008D6FF9" w:rsidP="0057252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8D6FF9" w:rsidRPr="00572527" w:rsidRDefault="008D6FF9" w:rsidP="0057252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6FF9" w:rsidRPr="00572527" w:rsidRDefault="008D6FF9" w:rsidP="00572527">
            <w:pPr>
              <w:pStyle w:val="a3"/>
              <w:spacing w:before="0" w:line="228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2260" w:type="dxa"/>
          </w:tcPr>
          <w:p w:rsidR="008D6FF9" w:rsidRPr="00572527" w:rsidRDefault="008D6FF9" w:rsidP="0057252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негативний наслідок</w:t>
            </w:r>
          </w:p>
        </w:tc>
        <w:tc>
          <w:tcPr>
            <w:tcW w:w="1444" w:type="dxa"/>
            <w:vMerge/>
          </w:tcPr>
          <w:p w:rsidR="008D6FF9" w:rsidRPr="00572527" w:rsidRDefault="008D6FF9" w:rsidP="00E0218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D6FF9" w:rsidRPr="00572527" w:rsidRDefault="008D6FF9" w:rsidP="000E4CC1">
            <w:pPr>
              <w:pStyle w:val="a3"/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6FF9" w:rsidRPr="00572527" w:rsidRDefault="008D6FF9" w:rsidP="00572527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 w:val="restart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324030">
              <w:rPr>
                <w:rFonts w:ascii="Times New Roman" w:hAnsi="Times New Roman" w:hint="eastAsia"/>
                <w:sz w:val="24"/>
                <w:szCs w:val="24"/>
              </w:rPr>
              <w:t>Спеціальні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дозволи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переможцям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аукціонів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визначених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Кабінетом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Радою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Автономної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Республіки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Крим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місцевого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Автономної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Республіки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Крим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аукціонів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продажу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Кабінетом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астина друга статті 16 КУ 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6" w:rsidRPr="00B12B8A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6" w:rsidRDefault="00521546" w:rsidP="005215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 w:val="restart"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 дозвіл на користування надрами отримано</w:t>
            </w:r>
          </w:p>
        </w:tc>
        <w:tc>
          <w:tcPr>
            <w:tcW w:w="1276" w:type="dxa"/>
            <w:vMerge w:val="restart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провадить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свою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надрами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абзац другий частини другої статті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2918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відповідне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повинне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одержати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дозвіл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частина п’ята статті 17 ЗУ № 2918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недотримання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затверджених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квот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покладається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>'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єкт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підприємницької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одержав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центральному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органі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спеціальний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дозвіл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2007" w:type="dxa"/>
            <w:vMerge w:val="restart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частина перша статті 19 ЗУ № 2026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2A719C">
        <w:tc>
          <w:tcPr>
            <w:tcW w:w="986" w:type="dxa"/>
            <w:vMerge w:val="restart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  <w:vMerge w:val="restart"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Невід’ємною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частиною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дозволу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є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угода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користування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надрами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що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укладається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між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органом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дозволу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надрокористувачем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містить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програму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яка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оформляється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як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додаток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особливі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надрокористування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що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передбачають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ефективності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сучасні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технології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видобування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переробки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корисних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копалин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порядок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видобування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корисних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копалин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метою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запобігання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негативним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екологічним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наслідкам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безпеки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забудованих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територій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види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обсяги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строки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ділянці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21546" w:rsidRPr="005A5E49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підстави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пов’язаної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використанням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ділянки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</w:t>
            </w:r>
          </w:p>
        </w:tc>
        <w:tc>
          <w:tcPr>
            <w:tcW w:w="2007" w:type="dxa"/>
            <w:vMerge w:val="restart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ункт 10 ПКМУ 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615</w:t>
            </w:r>
          </w:p>
        </w:tc>
        <w:tc>
          <w:tcPr>
            <w:tcW w:w="1357" w:type="dxa"/>
            <w:vMerge w:val="restart"/>
          </w:tcPr>
          <w:p w:rsidR="00521546" w:rsidRPr="00B12B8A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521546" w:rsidRDefault="00521546" w:rsidP="005215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 w:val="restart"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Угоду про умови користування надрами, що містить програму робіт, отримано</w:t>
            </w:r>
          </w:p>
        </w:tc>
        <w:tc>
          <w:tcPr>
            <w:tcW w:w="1276" w:type="dxa"/>
            <w:vMerge w:val="restart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2A719C">
        <w:tc>
          <w:tcPr>
            <w:tcW w:w="986" w:type="dxa"/>
            <w:vMerge w:val="restart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твердих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газоподібних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переробка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провадяться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затвердженими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планами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правилами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Правила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проекти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плани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погоджуються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користувачами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праці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частині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додержання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таття 51 КУ 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357" w:type="dxa"/>
            <w:vMerge w:val="restart"/>
          </w:tcPr>
          <w:p w:rsidR="00521546" w:rsidRPr="00B12B8A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521546" w:rsidRDefault="00521546" w:rsidP="005215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 w:val="restart"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Проект розробки (технологічна схема) родовища корисних копалин, затверджений та погоджений в установленому порядку, наявний</w:t>
            </w:r>
          </w:p>
        </w:tc>
        <w:tc>
          <w:tcPr>
            <w:tcW w:w="1276" w:type="dxa"/>
            <w:vMerge w:val="restart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Видобуток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підготовка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переробка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належать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здійснюються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затвердженими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встановленими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д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квотами</w:t>
            </w:r>
          </w:p>
        </w:tc>
        <w:tc>
          <w:tcPr>
            <w:tcW w:w="2007" w:type="dxa"/>
            <w:vMerge w:val="restart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частина четверта статті 19 ЗУ 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2026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 w:val="restart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твердих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газоподібних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переробка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провадяться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затвердженими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планами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правилами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астина перша статті 51 КУ 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357" w:type="dxa"/>
            <w:vMerge w:val="restart"/>
          </w:tcPr>
          <w:p w:rsidR="00521546" w:rsidRPr="00B12B8A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521546" w:rsidRDefault="00521546" w:rsidP="005215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План робіт на поточний рік, погоджений в установленому порядку, наявний</w:t>
            </w:r>
          </w:p>
        </w:tc>
        <w:tc>
          <w:tcPr>
            <w:tcW w:w="1276" w:type="dxa"/>
            <w:vMerge w:val="restart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родовищ лікувальних мінеральних вод здійснюється у відповідності до затверджених технологічних схем та щорічних планів відбору води</w:t>
            </w:r>
          </w:p>
        </w:tc>
        <w:tc>
          <w:tcPr>
            <w:tcW w:w="2007" w:type="dxa"/>
            <w:vMerge w:val="restart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4.1 НПАОН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 w:val="restart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статтею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Кодексу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користувачам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відводів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друга статті 18 КУ № 132/94</w:t>
            </w:r>
          </w:p>
        </w:tc>
        <w:tc>
          <w:tcPr>
            <w:tcW w:w="1357" w:type="dxa"/>
            <w:vMerge w:val="restart"/>
          </w:tcPr>
          <w:p w:rsidR="00521546" w:rsidRPr="00B12B8A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521546" w:rsidRDefault="00521546" w:rsidP="005215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521546" w:rsidRPr="00A62047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A62047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A620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Свердловини  (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бювети</w:t>
            </w:r>
            <w:proofErr w:type="spellEnd"/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, колодязі та/або каптажі джерела або одним словом водозабори) розміщені на земельній ділянці, на яку оформлено документи, що посвідчують право користування (власності) земельною ділянкою для потреб, пов’язаних з користування надрами</w:t>
            </w:r>
          </w:p>
        </w:tc>
        <w:tc>
          <w:tcPr>
            <w:tcW w:w="1276" w:type="dxa"/>
            <w:vMerge w:val="restart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521546" w:rsidRPr="00BF3FDB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провадить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свою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21546" w:rsidRPr="00BF3FDB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постійного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власності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землю</w:t>
            </w:r>
          </w:p>
        </w:tc>
        <w:tc>
          <w:tcPr>
            <w:tcW w:w="2007" w:type="dxa"/>
            <w:vMerge w:val="restart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абзац п'ятий частини другої статті 16 ЗУ </w:t>
            </w:r>
          </w:p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2918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62047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BF3FDB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62047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 w:val="restart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  <w:vMerge w:val="restart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Органи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зазначені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частині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другій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цієї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>'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>'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яти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календарних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надходження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заяви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надіслати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завірені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відповідних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центрального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господарства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центрального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lastRenderedPageBreak/>
              <w:t>використання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>'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віднесених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центрального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здоров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>'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  <w:tc>
          <w:tcPr>
            <w:tcW w:w="2007" w:type="dxa"/>
            <w:vMerge w:val="restart"/>
          </w:tcPr>
          <w:p w:rsidR="00521546" w:rsidRPr="001E55E4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аб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заци сімнадцятий, двадцять четвертий статті 49 КУ № 213/95</w:t>
            </w:r>
          </w:p>
        </w:tc>
        <w:tc>
          <w:tcPr>
            <w:tcW w:w="1357" w:type="dxa"/>
            <w:vMerge w:val="restart"/>
          </w:tcPr>
          <w:p w:rsidR="00521546" w:rsidRPr="00B12B8A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521546" w:rsidRDefault="00521546" w:rsidP="005215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Позитивний висновок Держгеонадр про можливість здійснення спеціального водокористування наявний</w:t>
            </w:r>
          </w:p>
        </w:tc>
        <w:tc>
          <w:tcPr>
            <w:tcW w:w="1276" w:type="dxa"/>
            <w:vMerge w:val="restart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BF3FDB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BF3FDB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BF3FDB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62047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47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A62047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BF3FDB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62047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BF3FDB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62047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 w:val="restart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>'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єкти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складені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астина четверта статті 16 ЗУ 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2918</w:t>
            </w:r>
          </w:p>
        </w:tc>
        <w:tc>
          <w:tcPr>
            <w:tcW w:w="1357" w:type="dxa"/>
            <w:vMerge w:val="restart"/>
          </w:tcPr>
          <w:p w:rsidR="00521546" w:rsidRPr="00B12B8A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521546" w:rsidRDefault="00521546" w:rsidP="005215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 w:val="restart"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Паспорт водозабірної споруди (артезіанська свердловина, колодязь, джерело тощо) наявний</w:t>
            </w:r>
          </w:p>
        </w:tc>
        <w:tc>
          <w:tcPr>
            <w:tcW w:w="1276" w:type="dxa"/>
            <w:vMerge w:val="restart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21546" w:rsidRPr="000548C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0548C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реєстру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артезіанських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включаються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недіючі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незалежно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місця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розташування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даних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містяться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паспортах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артезіанських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0548C6">
              <w:rPr>
                <w:rFonts w:ascii="Times New Roman" w:hAnsi="Times New Roman" w:hint="eastAsia"/>
                <w:sz w:val="24"/>
                <w:szCs w:val="24"/>
              </w:rPr>
              <w:t>Зазначені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складаються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формою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затвердженою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спільним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рішенням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8C6">
              <w:rPr>
                <w:rFonts w:ascii="Times New Roman" w:hAnsi="Times New Roman" w:hint="eastAsia"/>
                <w:sz w:val="24"/>
                <w:szCs w:val="24"/>
              </w:rPr>
              <w:t>Мінприроди</w:t>
            </w:r>
            <w:proofErr w:type="spellEnd"/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8C6">
              <w:rPr>
                <w:rFonts w:ascii="Times New Roman" w:hAnsi="Times New Roman" w:hint="eastAsia"/>
                <w:sz w:val="24"/>
                <w:szCs w:val="24"/>
              </w:rPr>
              <w:t>Мінрегіону</w:t>
            </w:r>
            <w:proofErr w:type="spellEnd"/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щороку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грудня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подаються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Держгеонадр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>'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єктами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юридичними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фізичними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підприємцями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власниками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користувачами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розташовані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пункт 3 ПКМУ 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963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47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A62047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спорудах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необхідних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.2.6)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повинна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зберігатись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технічна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документація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lastRenderedPageBreak/>
              <w:t>генеральний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план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майданчика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нанесеними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підземними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комунікаціями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пристроями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проект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оперативна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технологічна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схема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комунікацій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агрегатів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переключень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водозабірні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встановлене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відбирається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джерела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.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рибозахисних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пристроїв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5.1.7 наказу № 30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 w:val="restart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  <w:vMerge w:val="restart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  <w:vMerge w:val="restart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 xml:space="preserve">Витрати державного та місцевих бюджетів на ліквідацію </w:t>
            </w:r>
            <w:r w:rsidRPr="00AE4F51">
              <w:rPr>
                <w:rFonts w:ascii="Times New Roman" w:hAnsi="Times New Roman"/>
                <w:sz w:val="24"/>
                <w:szCs w:val="24"/>
              </w:rPr>
              <w:lastRenderedPageBreak/>
              <w:t>наслідків настання небезпечної події</w:t>
            </w:r>
          </w:p>
        </w:tc>
        <w:tc>
          <w:tcPr>
            <w:tcW w:w="1444" w:type="dxa"/>
            <w:vMerge w:val="restart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спорудах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зберігатись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такі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первинні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буровий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виконавчі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гідрогеологічний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технічний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розрізи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матеріали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відкачуванням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акти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відхилення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виникли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аналізів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кожну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вказують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координати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розташування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призначення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особливі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неї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DA9">
              <w:rPr>
                <w:rFonts w:ascii="Times New Roman" w:hAnsi="Times New Roman" w:hint="eastAsia"/>
                <w:sz w:val="24"/>
                <w:szCs w:val="24"/>
              </w:rPr>
              <w:t>геологолітологічний</w:t>
            </w:r>
            <w:proofErr w:type="spellEnd"/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пройшла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гідрогеологічний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якісною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кількісною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характеристиками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водоносних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lastRenderedPageBreak/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контрольних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вимірів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глибини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конструкції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способів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каротажної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діаграми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фільтра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виконаної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цементації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тип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сальника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вирізка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витягнення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обсадних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колон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будівельного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пробного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відкачування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висновок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можливість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проектної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максимальної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витрати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рекомендації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насосного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постійної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5.1.8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наказу № 30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систематично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вносять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генеральних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перевірок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оглядів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технічного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спостережень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аналізи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зміни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схемі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комунікацій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заміни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ремонти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5.1.9 наказу № 30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Один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раз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рік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визначається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залежно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місцевих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проводиться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генеральна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перевірка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устаткування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трубопроводів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перевірки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випробовувань</w:t>
            </w:r>
            <w:proofErr w:type="spellEnd"/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заносяться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5.3.9 наказу № 30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 w:val="restart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57" w:type="dxa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Розвідані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техногенні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запаси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оцінено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включаються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фонду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передаються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промислового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освоєння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встановлюється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Кабінетом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таття 40 КУ 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7" w:type="dxa"/>
            <w:vMerge w:val="restart"/>
          </w:tcPr>
          <w:p w:rsidR="00521546" w:rsidRPr="00B12B8A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521546" w:rsidRDefault="00521546" w:rsidP="005215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70" w:type="dxa"/>
            <w:vMerge w:val="restart"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Акт про передачу родовища для промислового освоєння наявний</w:t>
            </w:r>
          </w:p>
        </w:tc>
        <w:tc>
          <w:tcPr>
            <w:tcW w:w="1276" w:type="dxa"/>
            <w:vMerge w:val="restart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Передача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техногенних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lastRenderedPageBreak/>
              <w:t>оформлюється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актом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підписується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головою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всіма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членами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міжвідомчої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комісії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додаються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довідки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протоколи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описи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зазначені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пункті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Наявність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суперечностей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членами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міжвідомчої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комісії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фіксується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актом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пункт 6 ПКМУ 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114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47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A62047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 w:val="restart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57" w:type="dxa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пов’язане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провадженням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визначеної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оцінку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E55E4">
              <w:rPr>
                <w:rFonts w:ascii="Times New Roman" w:hAnsi="Times New Roman"/>
                <w:iCs/>
                <w:sz w:val="24"/>
                <w:szCs w:val="24"/>
              </w:rPr>
              <w:t>таття 15</w:t>
            </w:r>
            <w:r w:rsidRPr="001E55E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</w:t>
            </w:r>
            <w:r w:rsidRPr="001E55E4">
              <w:rPr>
                <w:rFonts w:ascii="Times New Roman" w:hAnsi="Times New Roman"/>
                <w:iCs/>
                <w:sz w:val="24"/>
                <w:szCs w:val="24"/>
              </w:rPr>
              <w:t xml:space="preserve"> КУ </w:t>
            </w:r>
          </w:p>
          <w:p w:rsidR="00521546" w:rsidRPr="001E55E4" w:rsidRDefault="00521546" w:rsidP="00521546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132/94</w:t>
            </w:r>
          </w:p>
        </w:tc>
        <w:tc>
          <w:tcPr>
            <w:tcW w:w="1357" w:type="dxa"/>
            <w:vMerge w:val="restart"/>
          </w:tcPr>
          <w:p w:rsidR="00521546" w:rsidRPr="00B12B8A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521546" w:rsidRDefault="00521546" w:rsidP="005215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 w:val="restart"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Висновок з оцінки впливу на довкілля (державну екологічну експертизу) отримано</w:t>
            </w:r>
          </w:p>
        </w:tc>
        <w:tc>
          <w:tcPr>
            <w:tcW w:w="1276" w:type="dxa"/>
            <w:vMerge w:val="restart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6C5FA0">
              <w:rPr>
                <w:rFonts w:ascii="Times New Roman" w:hAnsi="Times New Roman" w:hint="eastAsia"/>
                <w:sz w:val="24"/>
                <w:szCs w:val="24"/>
              </w:rPr>
              <w:t>Перша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категорія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мати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значний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вплив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включає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D44C98">
              <w:rPr>
                <w:rFonts w:ascii="Times New Roman" w:hAnsi="Times New Roman" w:hint="eastAsia"/>
                <w:sz w:val="24"/>
                <w:szCs w:val="24"/>
              </w:rPr>
              <w:t>забір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штучне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поповнення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щорічним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забором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щорічним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об’ємом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поповнюється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мільйонів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кубічних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метрів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більше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частини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другої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статті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2059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D44C98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категорія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мати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значний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вплив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включає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D44C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глибоке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геотермальне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зберігання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радіоактивних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стійкості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ґрунтів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частини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третьої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статті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2059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D44C98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категорія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мати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значний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вплив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включає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D44C9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8F137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13) господарську діяльність, що призводить до скидання забруднюючих речовин у водні об’єкти, та забір води з водних об’єктів за умови, що водозабір підземних вод перевищує 300 кубічних метрів на добу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частини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третьої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статті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2059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A7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33A7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21546" w:rsidRPr="0019351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Правопорушеннями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93511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підлягає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такої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рішення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6 частини першої статті 15 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2059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A7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33A7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93511">
              <w:rPr>
                <w:rFonts w:ascii="Times New Roman" w:hAnsi="Times New Roman" w:hint="eastAsia"/>
                <w:sz w:val="24"/>
                <w:szCs w:val="24"/>
              </w:rPr>
              <w:t>Висновки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екологічної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експертизи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одержані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введення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дію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зберігають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чинність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статус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висновку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</w:p>
        </w:tc>
        <w:tc>
          <w:tcPr>
            <w:tcW w:w="200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частина третя статті 17 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2059</w:t>
            </w: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 w:val="restart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57" w:type="dxa"/>
            <w:vMerge w:val="restart"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11CB5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11CB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зв’язку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правонаступництвом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юридичної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надрокористувача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результаті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реорганізації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перетворення</w:t>
            </w:r>
          </w:p>
        </w:tc>
        <w:tc>
          <w:tcPr>
            <w:tcW w:w="2007" w:type="dxa"/>
            <w:vMerge w:val="restart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3 пункту 16 ПКМУ № 615</w:t>
            </w:r>
          </w:p>
        </w:tc>
        <w:tc>
          <w:tcPr>
            <w:tcW w:w="1357" w:type="dxa"/>
            <w:vMerge w:val="restart"/>
          </w:tcPr>
          <w:p w:rsidR="00521546" w:rsidRPr="00B12B8A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521546" w:rsidRDefault="00521546" w:rsidP="005215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Спеціальний дозвіл на користування надрами у зв’язку з правонаступництвом юридичної особи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суб'єкта-господарювання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 у результаті реорганізації шляхом перетворення переоформлено</w:t>
            </w:r>
          </w:p>
        </w:tc>
        <w:tc>
          <w:tcPr>
            <w:tcW w:w="1276" w:type="dxa"/>
            <w:vMerge w:val="restart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Збільшення витрат суб’єктів господарювання на очищення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видобутих підземних вод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521546">
        <w:tc>
          <w:tcPr>
            <w:tcW w:w="986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'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єкту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приватизував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державне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вугледобувне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особливості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вугледобувних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наданих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зазначеному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вугледобувному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підприємству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ім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'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суб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'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приватизував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такого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аукціону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астина одинадцята статті 16 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05.10, 05.20</w:t>
            </w:r>
          </w:p>
        </w:tc>
        <w:tc>
          <w:tcPr>
            <w:tcW w:w="1310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Спеціальний дозвіл на користування надрами у разі приватизації державного вугледобувного підприємства відповідно до Закону України «Про особливості приватизації вугледобувних підприємств переоформлено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Особливими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11CB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покупця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інвестора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діючих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аукціону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абзац третій частини першої статті 2 ЗУ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№ 4650</w:t>
            </w: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C1BE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C1BE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концесії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цілісного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майнового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комплексу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орендарем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концесіонером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орендар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концесіонер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здійснює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видобуток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вугілля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лігніту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бурого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вугілля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єкті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переданому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чинного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цілісний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майновий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комплекс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якого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передано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але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більше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місяців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укладення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договору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концесії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астина десята статті 16 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05.10, 05.20</w:t>
            </w:r>
          </w:p>
        </w:tc>
        <w:tc>
          <w:tcPr>
            <w:tcW w:w="1310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Спеціальний дозвіл на користування надрами у разі отримання юридичною особою в оренду чи концесію цілісного майнового комплексу державного вугледобувного підприємства переоформлено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EC1BE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юридичною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цілісного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майнового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комплексу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підпункт 2 пункту 16 ПКМУ № 615</w:t>
            </w: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Забруднення інших водоносних горизонтів,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C1BE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C1BE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57" w:type="dxa"/>
          </w:tcPr>
          <w:p w:rsidR="00CA1149" w:rsidRPr="00B511E9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Переоформлення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спеціальних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дозволів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них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видача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дублікатів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продовження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терміну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спеціальних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дозволів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зупинення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їх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анулювання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поновлення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їх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зупинення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здійснюються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центральним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органом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виконавчої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влади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що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реалізує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політику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сфері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геологічного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вивчення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раціонального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використання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встановленому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законодавством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порядку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астина сьома статті 16 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 </w:t>
            </w:r>
          </w:p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Обов’язкове переоформлення спеціального дозволу на користування надрами 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при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передачі третім особам одночасно з передачею прав та обов’язків за угодою про розподіл продукції здійснено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511E9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укладення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розподіл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продукції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спеціальний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дозвіл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підлягає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переоформленню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положень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Закону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порядку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такою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угодою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абз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ац десятий статті 6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ЗУ № 1039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B511E9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Передача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обов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язків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угодою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оформляється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письмовим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договором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особою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яка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приймає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такі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обов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язки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згідно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угодою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розподіл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продукції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Договір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стає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невід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ємною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частиною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lastRenderedPageBreak/>
              <w:t>і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підлягає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державній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реєстрації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порядку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цим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Законом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для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реєстрації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розподіл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продукції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також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супроводжується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відповідним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переоформленням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ліцензій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дозволів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тощо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протягом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днів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підписання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такого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частина друга статті 26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ЗУ № 1039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Забруднення інших водоносних горизонтів,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57" w:type="dxa"/>
          </w:tcPr>
          <w:p w:rsidR="00CA1149" w:rsidRPr="00A933D1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lastRenderedPageBreak/>
              <w:t>підпунктом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CA1149" w:rsidRPr="00B511E9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особливих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умов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інших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умов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визначених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дозволі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2 пункту 17 ПКМУ № 615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зміни особливих умов та інших умов, визначених у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спеціальному дозволі на користування надрами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492CEE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Корисна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копалина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використовується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декількох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напрямах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CA1149" w:rsidRPr="00B511E9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Напрям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використання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родовища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корисної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копалини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загальнодержавного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значення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визначається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рішенням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комісії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запасах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</w:p>
        </w:tc>
        <w:tc>
          <w:tcPr>
            <w:tcW w:w="2007" w:type="dxa"/>
            <w:vMerge w:val="restart"/>
          </w:tcPr>
          <w:p w:rsidR="00CA1149" w:rsidRPr="00492CE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92CEE">
              <w:rPr>
                <w:rFonts w:ascii="Times New Roman" w:hAnsi="Times New Roman"/>
                <w:sz w:val="24"/>
                <w:szCs w:val="24"/>
              </w:rPr>
              <w:t>ПКМУ № 827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492CEE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492CE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492CEE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492CE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492CEE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492CE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492CEE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492CE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492CEE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492CE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492CEE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492CE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492CEE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492CE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Втрата лікувальних властивостей підземних мінеральних вод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(зменшення корисних мінералів)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Втрати державного та місцевого бюджетів від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зменшення надходжень зі сплати податків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492CEE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492CE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492CEE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492CE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57" w:type="dxa"/>
            <w:vMerge w:val="restart"/>
          </w:tcPr>
          <w:p w:rsidR="00CA1149" w:rsidRPr="00A933D1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CA1149" w:rsidRPr="00B511E9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зменшення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площі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ділянки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ініціативою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контролюючих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органів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3 пункту 17 ПКМУ № 615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зменшення площі ділянки надр за ініціативою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суб'єкта-господарювання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відповідних органів, що здійснюють контроль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A933D1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A933D1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A933D1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bookmarkStart w:id="0" w:name="_9m8v62kx64h7" w:colFirst="0" w:colLast="0"/>
            <w:bookmarkEnd w:id="0"/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57" w:type="dxa"/>
            <w:vMerge w:val="restart"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CA1149" w:rsidRPr="00EF11AE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час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даних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нові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властивості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якість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кількість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проведення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експертизи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геологічних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матеріалів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Положення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порядок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lastRenderedPageBreak/>
              <w:t>проведення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експертизи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запасів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затвердженого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постановою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Кабінету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Міністрів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України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грудня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1994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865 (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цьому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коли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було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затверджено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запаси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загальнодержавного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значення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отримання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погодження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Ради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міністрів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Автономної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Республіки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Крим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обласної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Київської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Севастопольської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міської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ради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підпункт 4 пункту 17 ПКМУ № 615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виявлення під час користування надрами даних про нові властивості, якість або кількість корисних копалин після проведення державної експертизи відповідних геологічних матеріалів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57" w:type="dxa"/>
            <w:vMerge w:val="restart"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CA1149" w:rsidRPr="00B511E9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отримання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описок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очевидних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помилок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6 пункту 17 ПКМУ № 615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виявлення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суб'єктом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трьох років після отримання спеціального дозволу на користування надрами описок, очевидних помилок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A933D1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інформації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органів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відсутність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порушень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дозволом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ділянкою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бзац двадцять шостий пункту 17 ПКМУ № 615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Зміни до угоди про умови користування надрами без внесення змін до спеціального дозволу на користування надрами внесен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A90FAC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A90FA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90FAC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rPr>
          <w:trHeight w:val="5244"/>
        </w:trPr>
        <w:tc>
          <w:tcPr>
            <w:tcW w:w="986" w:type="dxa"/>
            <w:vMerge w:val="restart"/>
            <w:tcBorders>
              <w:bottom w:val="single" w:sz="4" w:space="0" w:color="auto"/>
            </w:tcBorders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Правила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проекти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плани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погоджуються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користувачами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праці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частині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додержання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астина друга статті 51 КУ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</w:t>
            </w:r>
            <w:r w:rsidRPr="001E55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  <w:tcBorders>
              <w:bottom w:val="single" w:sz="4" w:space="0" w:color="auto"/>
            </w:tcBorders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Коригування Проекту розробки (технологічна схема) родовища корисних копалин, затверджене та погоджене в установленому порядку, наявне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A81C2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81C29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водними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>'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єктами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потреб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>'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дотримувати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екологічних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вживати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зменшення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витрат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особливо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забруднених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зворотних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удосконалення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виробничих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схем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очищення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стічних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7" w:type="dxa"/>
            <w:vMerge w:val="restart"/>
          </w:tcPr>
          <w:p w:rsidR="00CA1149" w:rsidRPr="00A81C2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1C29">
              <w:rPr>
                <w:rFonts w:ascii="Times New Roman" w:hAnsi="Times New Roman"/>
                <w:bCs/>
                <w:sz w:val="24"/>
                <w:szCs w:val="24"/>
              </w:rPr>
              <w:t xml:space="preserve">частина перша статті 66 КУ </w:t>
            </w:r>
          </w:p>
          <w:p w:rsidR="00CA1149" w:rsidRPr="00A81C2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81C29">
              <w:rPr>
                <w:rFonts w:ascii="Times New Roman" w:hAnsi="Times New Roman"/>
                <w:bCs/>
                <w:sz w:val="24"/>
                <w:szCs w:val="24"/>
              </w:rPr>
              <w:t>№ 213/95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A81C2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A81C2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A81C2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A81C2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A81C2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A81C2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підприємствам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установам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організаціям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громадянам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лише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ділянкою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засвідчується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актом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астина перша статті 19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083B48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083B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Видобування здійснюється в межах ділянки надр відповідно до координат, визначених спеціальним дозволом на користування надрами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 xml:space="preserve">Забруднення інших водоносних горизонтів, зменшення кількості води питної, забруднення земель </w:t>
            </w:r>
            <w:r w:rsidRPr="00083B48">
              <w:rPr>
                <w:rFonts w:ascii="Times New Roman" w:hAnsi="Times New Roman"/>
                <w:sz w:val="24"/>
                <w:szCs w:val="24"/>
              </w:rPr>
              <w:lastRenderedPageBreak/>
              <w:t>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444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083B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твердих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газоподібних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переробка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провадяться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затвердженими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планами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правилами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астина перша статті 51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Вимоги проекту розробки (технологічної схеми) родовища дотримуються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твердих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газоподібних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переробка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провадяться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затвердженими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планами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правилами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астина перша статті 51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Показники проекту розробки (технологічної схеми) родовища дотримуються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 xml:space="preserve">Забруднення інших водоносних горизонтів, </w:t>
            </w:r>
            <w:r w:rsidRPr="00E32740">
              <w:rPr>
                <w:rFonts w:ascii="Times New Roman" w:hAnsi="Times New Roman"/>
                <w:sz w:val="24"/>
                <w:szCs w:val="24"/>
              </w:rPr>
              <w:lastRenderedPageBreak/>
              <w:t>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E3274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444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E3274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57" w:type="dxa"/>
            <w:vMerge w:val="restart"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>'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дотримувати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гранично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допустимого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забору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санітарних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впорядкування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своєї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ункт 3 статті 44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№ 213/95 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Вимоги та показники Плану робіт на поточний рік дотримуються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1281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57" w:type="dxa"/>
          </w:tcPr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Перша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суворого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режиму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охоплює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місця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виходу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поверхню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мінеральних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розташовані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родовища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грязей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мінеральні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озера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лимани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використовується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для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пляжі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прибережну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смугу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моря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прилеглу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пляжів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шириною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менш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100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метрів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першої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суворого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режиму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забороняється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надрами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використанням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ресурсів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розорювання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земель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провадження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господарської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діяльності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що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впливають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або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можуть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вплинути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розвиток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небезпечних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геологічних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процесів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фактори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курорту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його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екологічний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баланс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прокладення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кабелів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тому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числі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підземних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кабелів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високої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напруги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трубопроводів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комунікацій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спорудження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будівель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об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єктів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експлуатаційним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режимом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охороною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факторів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курорту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скидання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дренажно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скидних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стічних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влаштування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стоянок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автомобілів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пунктів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їх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lastRenderedPageBreak/>
              <w:t>обслуговування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ремонт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миття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тощо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влаштування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вигребів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накопичувачів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стічних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полігонів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рідких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твердих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відходів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полів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фільтрації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споруд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для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приймання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знешкодження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стічних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рідких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відходів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кладовищ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скотомогильників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проїзд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автотранспорту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язаний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обслуговуванням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цієї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використанням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родовищ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ресурсів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або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природоохоронною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діяльністю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постійне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тимчасове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проживання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громадян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крім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осіб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безпосередньо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забезпечують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факторів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). </w:t>
            </w:r>
          </w:p>
          <w:p w:rsidR="00CA1149" w:rsidRPr="00E454C6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першої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суворого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режиму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дозволяється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провадити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діяльність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використанням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факторів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підставі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науково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обґрунтованих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висновків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результатів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державної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санітарно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гігієнічної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експертизи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оцінки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впливу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довкілля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виконувати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берегоукріплювальні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протизсувні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протиобвальні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протикарстові</w:t>
            </w:r>
            <w:proofErr w:type="spellEnd"/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протиерозійні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роботи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будувати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хвилерізи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буни</w:t>
            </w:r>
            <w:proofErr w:type="spellEnd"/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гідротехнічні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споруди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влаштовувати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причали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татт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31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2026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083B48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083B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Режими зон санітарної охорони водозабірної споруди дотримуються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Друга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обмежень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охоплює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відбувається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стік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поверхневих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ґрунтових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місця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виходу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поверхню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мінеральних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або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родовища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грязей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мінеральних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озер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лиманів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місць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неглибокої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lastRenderedPageBreak/>
              <w:t>циркуляції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мінеральних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прісних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формують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мінеральні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джерела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штучні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сховища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мінеральних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грязей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якій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знаходяться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санаторно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курортні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заклади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заклади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відпочинку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призначена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для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будівництва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закладів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парки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ліси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зелені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насадження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без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дотримання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вимог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природоохоронного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законодавства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правил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передбачених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для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округу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санітарної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курорту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може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призвести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погіршення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факторів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курорту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другої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обмежень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забороняється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будівництво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об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єктів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споруд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безпосереднім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задоволенням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потреб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місцевого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населення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громадян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прибувають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курорт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проведення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гірничих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видів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робіт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безпосереднім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упорядкуванням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спорудження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поглинаючих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колодязів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створення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полів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підземної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фільтрації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забруднення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поверхневих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водойм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під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час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здійснення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видів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робіт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влаштування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звалищ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гноєсховищ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кладовищ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скотомогильників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накопичувачів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рідких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твердих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відходів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виробництва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відходів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що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призводять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забруднення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водойм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proofErr w:type="spellStart"/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грунту</w:t>
            </w:r>
            <w:proofErr w:type="spellEnd"/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грунтових</w:t>
            </w:r>
            <w:proofErr w:type="spellEnd"/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повітря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lastRenderedPageBreak/>
              <w:t>розміщення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складів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пестицидів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мінеральних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добрив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здійснення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промислової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вирубки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зелених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насаджень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земельних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ділянок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водойм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що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може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призвести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погіршення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їх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факторів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E454C6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скидання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об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єкти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сміття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стічних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proofErr w:type="spellStart"/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підсланевих</w:t>
            </w:r>
            <w:proofErr w:type="spellEnd"/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баластних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витікання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речовин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транспортних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плавучих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засобів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трубопроводів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татт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32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ЗУ№ 2026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Третя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спостережень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охоплює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всю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сферу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формування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споживання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гідромінеральних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ресурсів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лісові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насадження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навколо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курорту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господарське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без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дотримання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встановлених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для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округу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санітарної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курорту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правил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може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несприятливо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впливати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гідрогеологічний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режим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родовищ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мінеральних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грязей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ландшафтно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кліматичні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умови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курорту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його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фактори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третьої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спостережень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забороняється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</w:p>
          <w:p w:rsidR="00CA1149" w:rsidRPr="006545DA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будівництво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підприємств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установ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організацій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діяльність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може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негативно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впливати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ландшафтно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кліматичні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умови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стан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повітря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грунту</w:t>
            </w:r>
            <w:proofErr w:type="spellEnd"/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курорту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CA1149" w:rsidRPr="00E454C6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спуск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рельєф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неочищених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промислових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побутових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стічних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проведення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вирубок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зелених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насаджень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крім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санітарних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рубок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татт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33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ЗУ№ 2026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E454C6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межах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санітарної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охорони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джерел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питної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води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об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єктів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централізованого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питного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водопостачання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господарська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діяльність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обмежується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стаття 36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2918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083B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350E8D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санітарної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охорони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надалі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ЗСО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встановлюються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всіх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водопроводах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господарсько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питного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водопостачання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їх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джерелах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незалежно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їх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відомчої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належності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CA1149" w:rsidRPr="00E454C6" w:rsidRDefault="00CA1149" w:rsidP="00CA1149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Основною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метою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ЗСО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є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забруднення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джерел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водопостачання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водопровідних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споруд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навколишньої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пункт 4.1 наказу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30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57" w:type="dxa"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</w:p>
        </w:tc>
        <w:tc>
          <w:tcPr>
            <w:tcW w:w="2007" w:type="dxa"/>
          </w:tcPr>
          <w:p w:rsidR="00CA1149" w:rsidRPr="00BD5B1E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BD5B1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абзац шостий статті 14 КУ </w:t>
            </w:r>
          </w:p>
          <w:p w:rsidR="00CA1149" w:rsidRPr="00BD5B1E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BD5B1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Роботи здійснюються відповідно до угоди про розподіл продукції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передбачені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виконуються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програм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планів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кошторисів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затверджених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визначеному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350E8D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закінчення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окремих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етапів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пошукових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розвідувальних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інвестор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>'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повернути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передані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йому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Промислове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освоєння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розвіданих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зокрема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техногенних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провадиться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умовах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визначених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цією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стаття 16 ЗУ </w:t>
            </w:r>
          </w:p>
          <w:p w:rsidR="00CA1149" w:rsidRPr="001E55E4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№ 1039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Збільшення витрат суб’єктів господарювання на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видобування підземних вод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57" w:type="dxa"/>
          </w:tcPr>
          <w:p w:rsidR="00CA1149" w:rsidRPr="00350E8D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надаються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користування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для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CA1149" w:rsidRPr="00E454C6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видобування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корисних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копалин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бзац третій с</w:t>
            </w:r>
            <w:r>
              <w:rPr>
                <w:rFonts w:ascii="Times New Roman" w:hAnsi="Times New Roman"/>
                <w:sz w:val="24"/>
                <w:szCs w:val="24"/>
              </w:rPr>
              <w:t>татті 14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0A5CE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0A5CE8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0A5C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0A5CE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На ділянці надр, наданій у користування, проводяться роботи, передбачені спеціальним дозволом на користування надрами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350E8D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Користувачі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мають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право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CA1149" w:rsidRPr="00E454C6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здійснювати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наданій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їм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ділянці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геологічне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вивчення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комплексну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розробку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родовищ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корисних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копалин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інші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роботи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згідно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умовами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спеціального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дозволу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або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угоди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розподіл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продукції</w:t>
            </w:r>
          </w:p>
        </w:tc>
        <w:tc>
          <w:tcPr>
            <w:tcW w:w="2007" w:type="dxa"/>
            <w:vMerge w:val="restart"/>
          </w:tcPr>
          <w:p w:rsidR="00CA1149" w:rsidRPr="00350E8D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B7B61">
              <w:rPr>
                <w:rFonts w:ascii="Times New Roman" w:hAnsi="Times New Roman"/>
                <w:sz w:val="24"/>
                <w:szCs w:val="24"/>
              </w:rPr>
              <w:t xml:space="preserve">пункт 1 частини першої статті 24 </w:t>
            </w:r>
            <w:r w:rsidRPr="00CB7B61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0A5CE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0A5CE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7" w:type="dxa"/>
            <w:vMerge/>
          </w:tcPr>
          <w:p w:rsidR="00CA1149" w:rsidRPr="00CB7B6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0A5CE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0A5CE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7" w:type="dxa"/>
            <w:vMerge/>
          </w:tcPr>
          <w:p w:rsidR="00CA1149" w:rsidRPr="00CB7B6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0A5CE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CE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0A5CE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0A5CE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7" w:type="dxa"/>
            <w:vMerge/>
          </w:tcPr>
          <w:p w:rsidR="00CA1149" w:rsidRPr="00CB7B6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0A5CE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 xml:space="preserve">Втрата лікувальних властивостей підземних </w:t>
            </w: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>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Деградація національної </w:t>
            </w: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>системи охорони здоров’я</w:t>
            </w:r>
          </w:p>
        </w:tc>
        <w:tc>
          <w:tcPr>
            <w:tcW w:w="1444" w:type="dxa"/>
          </w:tcPr>
          <w:p w:rsidR="00CA1149" w:rsidRPr="000A5CE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7" w:type="dxa"/>
            <w:vMerge/>
          </w:tcPr>
          <w:p w:rsidR="00CA1149" w:rsidRPr="00CB7B6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0A5CE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444" w:type="dxa"/>
          </w:tcPr>
          <w:p w:rsidR="00CA1149" w:rsidRPr="000A5CE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57" w:type="dxa"/>
          </w:tcPr>
          <w:p w:rsidR="00CA1149" w:rsidRPr="00350E8D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надаються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користування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для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CA1149" w:rsidRPr="00E454C6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видобування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корисних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копалин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бзац третій с</w:t>
            </w:r>
            <w:r>
              <w:rPr>
                <w:rFonts w:ascii="Times New Roman" w:hAnsi="Times New Roman"/>
                <w:sz w:val="24"/>
                <w:szCs w:val="24"/>
              </w:rPr>
              <w:t>татті 14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8F5A94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8F5A94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8F5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Надра, надані у користування, використовуються за призначенням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350E8D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>'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350E8D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пункт 1 частини другої статті 24 КУ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8F5A94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8F5A94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8F5A94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8F5A94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350E8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8F5A94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8F5A94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57" w:type="dxa"/>
            <w:vMerge w:val="restart"/>
          </w:tcPr>
          <w:p w:rsidR="00CA1149" w:rsidRPr="00E376C6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Користувачі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зобов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язані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CA1149" w:rsidRPr="00E376C6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забезпечувати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повноту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геологічного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вивчення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раціональне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комплексне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використання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охорону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</w:p>
        </w:tc>
        <w:tc>
          <w:tcPr>
            <w:tcW w:w="2007" w:type="dxa"/>
            <w:vMerge w:val="restart"/>
          </w:tcPr>
          <w:p w:rsidR="00CA1149" w:rsidRPr="00E376C6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76C6">
              <w:rPr>
                <w:rFonts w:ascii="Times New Roman" w:hAnsi="Times New Roman"/>
                <w:bCs/>
                <w:sz w:val="24"/>
                <w:szCs w:val="24"/>
              </w:rPr>
              <w:t>пункт 2 частини другої статті 24</w:t>
            </w:r>
            <w:r w:rsidRPr="00E37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6C6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8F5A94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8F5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E376C6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76C6">
              <w:rPr>
                <w:rFonts w:ascii="Times New Roman" w:hAnsi="Times New Roman"/>
                <w:sz w:val="24"/>
                <w:szCs w:val="24"/>
              </w:rPr>
              <w:t>Мета спеціального дозволу на користування надрами за переліком виконується</w:t>
            </w:r>
            <w:r w:rsidRPr="00E376C6">
              <w:rPr>
                <w:rFonts w:ascii="Times New Roman" w:hAnsi="Times New Roman"/>
                <w:i/>
                <w:sz w:val="24"/>
                <w:szCs w:val="24"/>
              </w:rPr>
              <w:t xml:space="preserve"> (зазначається мета, встановлена в спеціальному дозволі на користування надрами)</w:t>
            </w:r>
          </w:p>
        </w:tc>
        <w:tc>
          <w:tcPr>
            <w:tcW w:w="1276" w:type="dxa"/>
            <w:vMerge w:val="restart"/>
          </w:tcPr>
          <w:p w:rsidR="00CA1149" w:rsidRPr="00E376C6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376C6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7" w:type="dxa"/>
            <w:vMerge/>
          </w:tcPr>
          <w:p w:rsidR="00CA1149" w:rsidRPr="00E376C6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E37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E376C6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E376C6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376C6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7" w:type="dxa"/>
            <w:vMerge/>
          </w:tcPr>
          <w:p w:rsidR="00CA1149" w:rsidRPr="00E376C6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E37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 xml:space="preserve">Збільшення мінералізації підземних вод </w:t>
            </w:r>
            <w:r w:rsidRPr="008F5A94">
              <w:rPr>
                <w:rFonts w:ascii="Times New Roman" w:hAnsi="Times New Roman"/>
                <w:sz w:val="24"/>
                <w:szCs w:val="24"/>
              </w:rPr>
              <w:lastRenderedPageBreak/>
              <w:t>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>Шкода здоров’ю людини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E376C6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E376C6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376C6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7" w:type="dxa"/>
            <w:vMerge/>
          </w:tcPr>
          <w:p w:rsidR="00CA1149" w:rsidRPr="00E376C6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E37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E376C6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E376C6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376C6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7" w:type="dxa"/>
            <w:vMerge/>
          </w:tcPr>
          <w:p w:rsidR="00CA1149" w:rsidRPr="00E376C6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E37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E376C6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E376C6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E376C6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7" w:type="dxa"/>
            <w:vMerge/>
          </w:tcPr>
          <w:p w:rsidR="00CA1149" w:rsidRPr="00E376C6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E37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E376C6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E376C6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57" w:type="dxa"/>
          </w:tcPr>
          <w:p w:rsidR="00CA1149" w:rsidRPr="00680D9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680D9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наданій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геологічне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комплексну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розробку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680D9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розпоряджатися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видобутими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передбачено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680D9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умовах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консервацію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частини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680D9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першочергове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продовження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строку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тимчасового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680D9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користуватися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додатковими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правами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передбаченими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680D9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 w:hint="eastAsia"/>
                <w:sz w:val="24"/>
                <w:szCs w:val="24"/>
              </w:rPr>
              <w:lastRenderedPageBreak/>
              <w:t>Користувачі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'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680D9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680D9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раціональне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комплексне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680D9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безпеку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людей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майна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680D9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приводити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порушені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придатний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подальшого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суспільному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виробництві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680D9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оприлюднювати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інформацію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загальнодержавні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місцеві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податки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збори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платежі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виробничу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господарську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необхідну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прозорості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видобувних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галузях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затвердженого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Кабінетом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виконувати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встановлені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lastRenderedPageBreak/>
              <w:t>ч</w:t>
            </w:r>
            <w:proofErr w:type="spellStart"/>
            <w:r w:rsidRPr="00BD5B1E">
              <w:rPr>
                <w:rFonts w:ascii="Times New Roman" w:hAnsi="Times New Roman" w:hint="eastAsia"/>
                <w:sz w:val="24"/>
                <w:szCs w:val="24"/>
              </w:rPr>
              <w:t>астини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перша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8F5A94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8F5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Особлива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переліком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виконується</w:t>
            </w:r>
          </w:p>
          <w:p w:rsidR="00CA1149" w:rsidRPr="00BD5B1E" w:rsidRDefault="00CA1149" w:rsidP="00CA11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зазначається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умова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спеціального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програму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особливі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передбачають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ефективності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сучасні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зокрема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запобігання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негативним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екологічним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наслідкам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безпеки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забудованих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обсяги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підстави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пов’язаної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2007" w:type="dxa"/>
            <w:vMerge w:val="restart"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пункт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ПКМУ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615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BD5B1E" w:rsidRDefault="00CA1149" w:rsidP="00CA114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BD5B1E" w:rsidRDefault="00CA1149" w:rsidP="00CA114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BD5B1E" w:rsidRDefault="00CA1149" w:rsidP="00CA114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 xml:space="preserve">Виснаження родовища (зменшення рівня води до критичного, , після </w:t>
            </w:r>
            <w:r w:rsidRPr="008F5A94">
              <w:rPr>
                <w:rFonts w:ascii="Times New Roman" w:hAnsi="Times New Roman"/>
                <w:sz w:val="24"/>
                <w:szCs w:val="24"/>
              </w:rPr>
              <w:lastRenderedPageBreak/>
              <w:t>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BD5B1E" w:rsidRDefault="00CA1149" w:rsidP="00CA114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BD5B1E" w:rsidRDefault="00CA1149" w:rsidP="00CA114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57" w:type="dxa"/>
          </w:tcPr>
          <w:p w:rsidR="00CA1149" w:rsidRPr="00680D90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Користувачі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мають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право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CA1149" w:rsidRPr="004C3E88" w:rsidRDefault="00CA1149" w:rsidP="00CA11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1)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здійснювати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наданій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їм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ділянці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геологічне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вивчення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комплексну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розробку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родовищ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корисних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копалин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інші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роботи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згідно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умовами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спеціального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дозволу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або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угоди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розподіл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продукції</w:t>
            </w:r>
          </w:p>
        </w:tc>
        <w:tc>
          <w:tcPr>
            <w:tcW w:w="2007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proofErr w:type="spellStart"/>
            <w:r w:rsidRPr="00BD5B1E">
              <w:rPr>
                <w:rFonts w:ascii="Times New Roman" w:hAnsi="Times New Roman" w:hint="eastAsia"/>
                <w:sz w:val="24"/>
                <w:szCs w:val="24"/>
              </w:rPr>
              <w:t>ункт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першої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8F5A94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8F5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Вимоги угоди про умови користування надрами за переліком виконуються</w:t>
            </w:r>
          </w:p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i/>
                <w:sz w:val="24"/>
                <w:szCs w:val="24"/>
              </w:rPr>
              <w:t>(зазначаються стаття угоди про умови користування надрами та її зміст)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програму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особливі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передбачають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ефективності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сучасні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зокрема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запобігання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негативним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екологічним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наслідкам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безпеки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забудованих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обсяги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підстави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пов’язаної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2007" w:type="dxa"/>
            <w:vMerge w:val="restart"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пункт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ПКМУ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615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програму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</w:p>
        </w:tc>
        <w:tc>
          <w:tcPr>
            <w:tcW w:w="2007" w:type="dxa"/>
            <w:vMerge w:val="restart"/>
          </w:tcPr>
          <w:p w:rsidR="00CA1149" w:rsidRPr="00BD5B1E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бзац</w:t>
            </w:r>
            <w:proofErr w:type="spellEnd"/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перший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пункту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  <w:p w:rsidR="00CA1149" w:rsidRPr="00451917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ПКМУ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615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8F5A94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8F5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451917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Пункт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програми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переліком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виконується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зазначаються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пункт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програми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його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зміст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BD5B1E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BD5B1E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BD5B1E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BD5B1E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D5B1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8F5A9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E376C6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BD5B1E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rPr>
          <w:trHeight w:val="4968"/>
        </w:trPr>
        <w:tc>
          <w:tcPr>
            <w:tcW w:w="986" w:type="dxa"/>
            <w:vMerge w:val="restart"/>
          </w:tcPr>
          <w:p w:rsidR="00CA1149" w:rsidRPr="008F7825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57" w:type="dxa"/>
          </w:tcPr>
          <w:p w:rsidR="00CA1149" w:rsidRPr="008F782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7825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8F782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782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раціональних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екологічно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безпечних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наявних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компонентів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промислове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недопущення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наднормативних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погіршення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вибіркового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відпрацювання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багатих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призводить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2007" w:type="dxa"/>
          </w:tcPr>
          <w:p w:rsidR="00CA1149" w:rsidRPr="008F782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8F7825">
              <w:rPr>
                <w:rFonts w:ascii="Times New Roman" w:hAnsi="Times New Roman"/>
                <w:sz w:val="24"/>
                <w:szCs w:val="24"/>
              </w:rPr>
              <w:t xml:space="preserve">пункт 1 частини першої статті 53 </w:t>
            </w:r>
            <w:r w:rsidRPr="008F7825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8F7825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8F7825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8F7825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25">
              <w:rPr>
                <w:rFonts w:ascii="Times New Roman" w:hAnsi="Times New Roman"/>
                <w:sz w:val="24"/>
                <w:szCs w:val="24"/>
              </w:rPr>
              <w:t>Г</w:t>
            </w:r>
            <w:r w:rsidRPr="008F7825">
              <w:rPr>
                <w:rFonts w:ascii="Times New Roman" w:hAnsi="Times New Roman"/>
                <w:bCs/>
                <w:sz w:val="24"/>
                <w:szCs w:val="24"/>
              </w:rPr>
              <w:t xml:space="preserve">еологічне (гідрогеологічне) 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>обслуговування проводиться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C14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Склад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чисельність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кваліфікація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обслуговуючого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визначається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виробником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залежно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потужності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ступеня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складності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технологічних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процесів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обсягів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обслуговування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ремонту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діючих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мереж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визначенні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чисельності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обслуговуючого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рекомендується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Нормативи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чисельності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робітників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зайнятих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роботах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мереж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насосних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станцій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водопроводу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каналізації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затверджені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Головою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Держжитлокомунгоспу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грудня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1991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року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2.2.1 наказу № 30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C14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проводитись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C14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режимні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витратами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річок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каналів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'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язок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якими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можливий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цільових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водоносних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переводу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11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наказу № 23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EC12D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EC12D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систематичні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EC12D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III-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поясу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11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наказу № 32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гідролого</w:t>
            </w:r>
            <w:proofErr w:type="spellEnd"/>
            <w:r w:rsidRPr="00982386">
              <w:rPr>
                <w:rFonts w:ascii="Times New Roman" w:hAnsi="Times New Roman"/>
                <w:sz w:val="24"/>
                <w:szCs w:val="24"/>
              </w:rPr>
              <w:t>-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гідрохімічним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санітарним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підготовлення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процедур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регенерації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15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наказу № 298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14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наказу № 182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14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наказу № 393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Геологічне та гідрогеологічне забезпечення розробки родовища мінеральних вод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розділ 5 НПАОП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Виснаження родовища (зменшення рівня води до критичного, після якого неможливе </w:t>
            </w: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відновлення рівня, посуха)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E0793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t>Результати спостережень повинні бути узагальнені, проаналізовані та використані при побудові карт ізотерм, ізобар, карт мінералізації та інше</w:t>
            </w:r>
          </w:p>
        </w:tc>
        <w:tc>
          <w:tcPr>
            <w:tcW w:w="2007" w:type="dxa"/>
          </w:tcPr>
          <w:p w:rsidR="00CA1149" w:rsidRPr="00E0793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t>пункт 6.2 розділу ІІ  НПАОН</w:t>
            </w:r>
          </w:p>
          <w:p w:rsidR="00CA1149" w:rsidRPr="00E0793E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93E">
              <w:rPr>
                <w:rFonts w:ascii="Times New Roman" w:hAnsi="Times New Roman"/>
                <w:sz w:val="24"/>
                <w:szCs w:val="24"/>
                <w:lang w:val="uk-UA"/>
              </w:rPr>
              <w:t>14.0-1.02-85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Проектування, будівництво та реконструкція підприємств, які здійснюють видобування корисних копалин, дорозвідка та розробка родовищ корисних копалин, а також проектування, будівництво та експлуатація підземних споруд, не пов’язаних з видобуванням корисних копалин, без відповідного геологічного забезпечення забороняються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пункти 1, 6 Типового положення про відомчу геологічну службу</w:t>
            </w:r>
          </w:p>
          <w:p w:rsidR="00CA1149" w:rsidRPr="001E55E4" w:rsidRDefault="00CA1149" w:rsidP="00CA1149">
            <w:pPr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ПРМ СРСР </w:t>
            </w:r>
          </w:p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№ 1040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Збільшення витрат суб’єктів господарювання на очищення видобутих підземних вод 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57" w:type="dxa"/>
          </w:tcPr>
          <w:p w:rsidR="00CA1149" w:rsidRPr="0077649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76498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764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дорозвідки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геологічних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маркшейдерських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ведення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документації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2 частини першої статті 53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8F7825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8F7825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Геологічна (гідрогеологічна) документація в повному обсязі наявна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77649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76498">
              <w:rPr>
                <w:rFonts w:ascii="Times New Roman" w:hAnsi="Times New Roman" w:hint="eastAsia"/>
                <w:sz w:val="24"/>
                <w:szCs w:val="24"/>
              </w:rPr>
              <w:t>Технічна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експлуатація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каналізації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повинна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безперебійну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надійну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роботу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високих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>-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економічних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якісних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показниках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водойм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забруднення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стічними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водами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2.1.6 наказу № 30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C14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проводитись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C14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режимні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витратами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річок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каналів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'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язок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якими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можливий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цільових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водоносних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переводу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77649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CA1149" w:rsidRPr="00E0793E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t>пункт 11.3 наказу № 23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EC12D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EC12D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lastRenderedPageBreak/>
              <w:t>категорій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EC12D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77649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III-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поясу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lastRenderedPageBreak/>
              <w:t>пункт 11.3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наказу № 32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гідролого</w:t>
            </w:r>
            <w:proofErr w:type="spellEnd"/>
            <w:r w:rsidRPr="00982386">
              <w:rPr>
                <w:rFonts w:ascii="Times New Roman" w:hAnsi="Times New Roman"/>
                <w:sz w:val="24"/>
                <w:szCs w:val="24"/>
              </w:rPr>
              <w:t>-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гідрохімічним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санітарним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підготовлення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процедур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регенерації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A1149" w:rsidRPr="0077649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t>пункт 15.3 наказу № 298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77649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2007" w:type="dxa"/>
          </w:tcPr>
          <w:p w:rsidR="00CA1149" w:rsidRPr="00E0793E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lastRenderedPageBreak/>
              <w:t>пункт 14.3 наказу № 182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77649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t>пункт 1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4.3 наказу № 393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1B7FB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B7FB8">
              <w:rPr>
                <w:rFonts w:ascii="Times New Roman" w:hAnsi="Times New Roman" w:hint="eastAsia"/>
                <w:sz w:val="24"/>
                <w:szCs w:val="24"/>
              </w:rPr>
              <w:t>Геологічні служби забезпечують ведення поточної гідрогеолог</w:t>
            </w:r>
            <w:r>
              <w:rPr>
                <w:rFonts w:ascii="Times New Roman" w:hAnsi="Times New Roman" w:hint="eastAsia"/>
                <w:sz w:val="24"/>
                <w:szCs w:val="24"/>
              </w:rPr>
              <w:t>ічної та технічної документації, складання встановленої звітності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щодо обсягів видобутку та втрат лікувальних мінеральних вод</w:t>
            </w:r>
          </w:p>
        </w:tc>
        <w:tc>
          <w:tcPr>
            <w:tcW w:w="2007" w:type="dxa"/>
          </w:tcPr>
          <w:p w:rsidR="00CA1149" w:rsidRPr="00640197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197">
              <w:rPr>
                <w:rFonts w:ascii="Times New Roman" w:hAnsi="Times New Roman"/>
                <w:sz w:val="24"/>
                <w:szCs w:val="24"/>
                <w:lang w:val="uk-UA"/>
              </w:rPr>
              <w:t>пункт 5.2 розділу 5 НПАОН</w:t>
            </w:r>
          </w:p>
          <w:p w:rsidR="00CA1149" w:rsidRPr="00640197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0197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8F3F56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Контроль за поточною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розробкою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родовища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теплоенергетичних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вод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підпун</w:t>
            </w:r>
            <w:r>
              <w:rPr>
                <w:rFonts w:ascii="Times New Roman" w:hAnsi="Times New Roman"/>
                <w:sz w:val="24"/>
                <w:szCs w:val="24"/>
              </w:rPr>
              <w:t>кти 6.1-6.4 пункту 6 розділу ІІ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НПАОН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C032C8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Оперативний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роботою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свердловин</w:t>
            </w:r>
            <w:proofErr w:type="spellEnd"/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пункти 4, 5 розділу ІІІ НПАОН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Збільшення витрат суб’єктів господарювання на очищення видобутих підземних вод 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257" w:type="dxa"/>
          </w:tcPr>
          <w:p w:rsidR="00CA1149" w:rsidRPr="00680D9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DD2FA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3) облік стану і руху запасів, втрат і погіршення якості корисних копалин, а також подання до статистичних та інших державних органів встановленої законодавством звітності</w:t>
            </w:r>
          </w:p>
        </w:tc>
        <w:tc>
          <w:tcPr>
            <w:tcW w:w="2007" w:type="dxa"/>
          </w:tcPr>
          <w:p w:rsidR="00CA1149" w:rsidRPr="00E0793E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0793E">
              <w:rPr>
                <w:rFonts w:ascii="Times New Roman" w:hAnsi="Times New Roman"/>
                <w:bCs/>
                <w:sz w:val="24"/>
                <w:szCs w:val="24"/>
              </w:rPr>
              <w:t>ункт 3 частини першої статті 53</w:t>
            </w:r>
            <w:r w:rsidRPr="00E07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93E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8F7825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8F7825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Наявна геологічна (гідрогеологічна) документація – якісна та достовірна 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77649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76498">
              <w:rPr>
                <w:rFonts w:ascii="Times New Roman" w:hAnsi="Times New Roman" w:hint="eastAsia"/>
                <w:sz w:val="24"/>
                <w:szCs w:val="24"/>
              </w:rPr>
              <w:t>Технічна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експлуатація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каналізації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повинна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безперебійну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надійну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роботу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високих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>-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економічних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якісних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показниках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водойм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lastRenderedPageBreak/>
              <w:t>забруднення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стічними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водами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2.1.6 наказу № 30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C14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проводитись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C14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режимні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витратами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річок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каналів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'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язок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якими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можливий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цільових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водоносних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переводу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77649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11.3 наказу № 23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EC12D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EC12D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EC12D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lastRenderedPageBreak/>
              <w:t>використаних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77649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III-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поясу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11.3 наказу № 32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гідролого</w:t>
            </w:r>
            <w:proofErr w:type="spellEnd"/>
            <w:r w:rsidRPr="00982386">
              <w:rPr>
                <w:rFonts w:ascii="Times New Roman" w:hAnsi="Times New Roman"/>
                <w:sz w:val="24"/>
                <w:szCs w:val="24"/>
              </w:rPr>
              <w:t>-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гідрохімічним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санітарним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підготовлення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процедур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регенерації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A1149" w:rsidRPr="0077649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пункти 15.3 наказу № 298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77649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14.3 наказу № 182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77649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14.3 наказу № 393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1B7FB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B7FB8">
              <w:rPr>
                <w:rFonts w:ascii="Times New Roman" w:hAnsi="Times New Roman" w:hint="eastAsia"/>
                <w:sz w:val="24"/>
                <w:szCs w:val="24"/>
              </w:rPr>
              <w:t>Геологічні служби забезпечують ведення поточної гідрогеолог</w:t>
            </w:r>
            <w:r>
              <w:rPr>
                <w:rFonts w:ascii="Times New Roman" w:hAnsi="Times New Roman" w:hint="eastAsia"/>
                <w:sz w:val="24"/>
                <w:szCs w:val="24"/>
              </w:rPr>
              <w:t>ічної та технічної документації, складання встановленої звітності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щодо обсягів видобутку та втрат лікувальних мінеральних вод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розділу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 НПАОН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8F3F56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Контроль за поточною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розробкою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родовища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теплоенергетичних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вод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підпункти 6.1-6.4 пункту 6 розділу ІІ НПАОН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C032C8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Оперативний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роботою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свердловин</w:t>
            </w:r>
            <w:proofErr w:type="spellEnd"/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пункти 4, 5 розділу ІІІ НПАОН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Збільшення витрат суб’єктів господарювання на очищення видобутих підземних вод 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2A719C">
        <w:trPr>
          <w:trHeight w:val="7175"/>
        </w:trPr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3257" w:type="dxa"/>
          </w:tcPr>
          <w:p w:rsidR="00CA1149" w:rsidRPr="00C14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проводитись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C146C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режимні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витратами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річок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каналів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'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язок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якими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можливий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цільових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водоносних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переводу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пункт 11.3 наказу № 23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Режимні дослідження (спостереження) проводяться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EC12D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EC12D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EC12D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III-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поясу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санітарної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пункт 11.3 наказу № 32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гідролого</w:t>
            </w:r>
            <w:proofErr w:type="spellEnd"/>
            <w:r w:rsidRPr="00982386">
              <w:rPr>
                <w:rFonts w:ascii="Times New Roman" w:hAnsi="Times New Roman"/>
                <w:sz w:val="24"/>
                <w:szCs w:val="24"/>
              </w:rPr>
              <w:t>-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гідрохімічним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санітарним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підготовлення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процедур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регенерації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пункт 15.3 наказу № 298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пункт 14.3 наказу № 182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98238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пункт 14.3 наказу № 393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Втрата лікувальних властивостей підземних </w:t>
            </w: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Деградація національної </w:t>
            </w: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системи охорони здоров’я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C032C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B7FB8">
              <w:rPr>
                <w:rFonts w:ascii="Times New Roman" w:hAnsi="Times New Roman" w:hint="eastAsia"/>
                <w:sz w:val="24"/>
                <w:szCs w:val="24"/>
              </w:rPr>
              <w:t xml:space="preserve">Геологічні служби забезпечують </w:t>
            </w:r>
            <w:r w:rsidRPr="00C032C8">
              <w:rPr>
                <w:rFonts w:ascii="Times New Roman" w:hAnsi="Times New Roman" w:hint="eastAsia"/>
                <w:sz w:val="24"/>
                <w:szCs w:val="24"/>
              </w:rPr>
              <w:t>проведення гідрогеологічних та інших системних спостережень</w:t>
            </w:r>
            <w:r w:rsidRPr="00C032C8">
              <w:rPr>
                <w:rFonts w:ascii="Times New Roman" w:hAnsi="Times New Roman"/>
                <w:sz w:val="24"/>
                <w:szCs w:val="24"/>
              </w:rPr>
              <w:t xml:space="preserve"> та вивчення річного та багаторічного режиму родовища лікувальних підземних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метою уточнення кількості та якості запасів гідромінеральних ресурсів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розділу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 НПАОП</w:t>
            </w:r>
          </w:p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14.0-1.01-87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Збільшення витрат суб’єктів господарювання на очищення видобутих підземних вод 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Оперативний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роботою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свердловин</w:t>
            </w:r>
            <w:proofErr w:type="spellEnd"/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4 розділу ІІІ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НПАОН</w:t>
            </w:r>
          </w:p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14.0-1.02-85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5A4505">
              <w:rPr>
                <w:rFonts w:ascii="Times New Roman" w:hAnsi="Times New Roman" w:hint="eastAsia"/>
                <w:sz w:val="24"/>
                <w:szCs w:val="24"/>
              </w:rPr>
              <w:t>Виробничий</w:t>
            </w:r>
            <w:r w:rsidRPr="005A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505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5A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505">
              <w:rPr>
                <w:rFonts w:ascii="Times New Roman" w:hAnsi="Times New Roman" w:hint="eastAsia"/>
                <w:sz w:val="24"/>
                <w:szCs w:val="24"/>
              </w:rPr>
              <w:t>безпечності</w:t>
            </w:r>
            <w:r w:rsidRPr="005A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505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5A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505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505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5A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505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5A45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4505">
              <w:rPr>
                <w:rFonts w:ascii="Times New Roman" w:hAnsi="Times New Roman" w:hint="eastAsia"/>
                <w:sz w:val="24"/>
                <w:szCs w:val="24"/>
              </w:rPr>
              <w:t>призначеної</w:t>
            </w:r>
            <w:r w:rsidRPr="005A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505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5A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505">
              <w:rPr>
                <w:rFonts w:ascii="Times New Roman" w:hAnsi="Times New Roman" w:hint="eastAsia"/>
                <w:sz w:val="24"/>
                <w:szCs w:val="24"/>
              </w:rPr>
              <w:t>споживання</w:t>
            </w:r>
            <w:r w:rsidRPr="005A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505">
              <w:rPr>
                <w:rFonts w:ascii="Times New Roman" w:hAnsi="Times New Roman" w:hint="eastAsia"/>
                <w:sz w:val="24"/>
                <w:szCs w:val="24"/>
              </w:rPr>
              <w:t>людиною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розділ IV 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</w:rPr>
              <w:t>ДСанПіН</w:t>
            </w:r>
            <w:proofErr w:type="spellEnd"/>
          </w:p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2.2.4-171-10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5A450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5A450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Межі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місцевими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радами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погодженням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господарства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епідемічного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благополуччя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населення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обласними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Київською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Севастопольською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міськими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державними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адміністраціями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Автономної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Республіки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Крим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друга статті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93 КУ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213/95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083B48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083B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noProof/>
                <w:sz w:val="24"/>
                <w:szCs w:val="24"/>
              </w:rPr>
              <w:t>Зони і пояси санітарної охорони водозаборів в установленому порядку погоджені, затверджені та встановлені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поділяється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три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обмежень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т</w:t>
            </w:r>
            <w:proofErr w:type="spellStart"/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ретя</w:t>
            </w:r>
            <w:proofErr w:type="spellEnd"/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спостережень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розроблення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проектів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землеустрою</w:t>
            </w:r>
          </w:p>
        </w:tc>
        <w:tc>
          <w:tcPr>
            <w:tcW w:w="2007" w:type="dxa"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стаття 30 ЗУ № 2026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охоплює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місця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виходу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поверхню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розташовані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мінеральні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озера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лимани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використовується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пляжі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прибережну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смугу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моря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прилеглу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пляжів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шириною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менш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метрів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забороняється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язане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розорювання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земель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будь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господарської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впливають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вплинути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розвиток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небезпечних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геологічних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процесів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фактори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курорту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екологічний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баланс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прокладення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кабелів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кабелів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високої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напруги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трубопроводів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комунікацій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спорудження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будь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будівель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експлуатаційним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факторів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курорту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дренажно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скидних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влаштування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стоянок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автомобілів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пунктів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обслуговування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ремонт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миття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тощо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влаштування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вигребів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накопичувачів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полігонів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твердих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фільтрації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приймання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знешкодження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lastRenderedPageBreak/>
              <w:t>кладовищ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скотомогильників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проїзд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автотранспорту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обслуговуванням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цієї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природоохоронною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діяльністю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постійне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тимчасове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проживання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громадян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осіб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безпосередньо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забезпечують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факторів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дозволяється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провадити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язану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факторів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науково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обґрунтованих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висновків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гігієнічної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експертизи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виконувати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берегоукріплювальні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протизсувні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протиобвальні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протикарстові</w:t>
            </w:r>
            <w:proofErr w:type="spellEnd"/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протиерозійні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будувати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хвилерізи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буни</w:t>
            </w:r>
            <w:proofErr w:type="spellEnd"/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гідротехнічні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влаштовувати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причали</w:t>
            </w:r>
          </w:p>
        </w:tc>
        <w:tc>
          <w:tcPr>
            <w:tcW w:w="2007" w:type="dxa"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стаття 31 ЗУ № 2026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Залежно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типу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джерела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поверхневе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підземне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ступеня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захищеності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ризику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біологічного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хімічного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радіаційного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забруднення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особливостей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гідрогеологічних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гідрологічних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окремі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особливого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lastRenderedPageBreak/>
              <w:t>здійснюється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розроблення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проекту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землеустрою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Межі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особливого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місцевого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самоврядування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погодженням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господарства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епідеміологічної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</w:p>
        </w:tc>
        <w:tc>
          <w:tcPr>
            <w:tcW w:w="2007" w:type="dxa"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34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2918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083B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входять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складу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водоохоронних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поділяються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три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особливого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перший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включає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розміщення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водозабору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майданчика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водопровідних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водопідвідного</w:t>
            </w:r>
            <w:proofErr w:type="spellEnd"/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каналу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другий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третій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обмеження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включають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відводиться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</w:p>
        </w:tc>
        <w:tc>
          <w:tcPr>
            <w:tcW w:w="2007" w:type="dxa"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статт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35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2918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CA1149" w:rsidRPr="00083B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  <w:vMerge w:val="restart"/>
          </w:tcPr>
          <w:p w:rsidR="00CA1149" w:rsidRPr="00083B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  <w:vMerge w:val="restart"/>
          </w:tcPr>
          <w:p w:rsidR="00CA1149" w:rsidRPr="00083B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  <w:vMerge w:val="restart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господарська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інша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обмежується</w:t>
            </w:r>
          </w:p>
        </w:tc>
        <w:tc>
          <w:tcPr>
            <w:tcW w:w="2007" w:type="dxa"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статт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36 </w:t>
            </w:r>
            <w:r>
              <w:rPr>
                <w:rFonts w:ascii="Times New Roman" w:hAnsi="Times New Roman"/>
                <w:sz w:val="24"/>
                <w:szCs w:val="24"/>
              </w:rPr>
              <w:t>ЗУ № 2918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Default="00CA1149" w:rsidP="00CA11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ЗСО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водопроводах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господарсько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-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джерелах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незалежно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відомчої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належності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0D2BB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lastRenderedPageBreak/>
              <w:t>Основною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ЗСО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охорона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забруднення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водопровідних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навколишньої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4.1 наказу № 30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8C2251" w:rsidRDefault="00CA1149" w:rsidP="00CA11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257" w:type="dxa"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Забороняється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введення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дію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оснащення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водорегулюючими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контрольно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-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вимірювальними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пристроями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6 частини першої статті 98 КУ № 213/95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Водозабірні споруди контрольно-вимірювальними приладами (засобами вимірювання) забезпечені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облаштовують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пройшли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метрологічну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атестацію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повірочних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лабораторіях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організацій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уповноважених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повірок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5 ПКМУ № 963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257" w:type="dxa"/>
            <w:vMerge w:val="restart"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реєстру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включаються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недіючі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незалежно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місця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розташування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містяться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паспортах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Зазначені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складаються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формою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затвердженою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спільним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рішенням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Мінприроди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Мінрегіону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щороку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грудня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подаються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Держгеонадр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єктами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юридичними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фізичними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підприємцями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власниками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lastRenderedPageBreak/>
              <w:t>користувачами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розташовані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3 ПКМУ № 963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Паспорт контрольно-вимірювального приладу (засобу вимірювання) наявний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Представники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повірочних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лабораторій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організацій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уповноважених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здійснюють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опломбування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складається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відповідний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акт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періодичну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6 ПКМУ № 963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Контрольно-вимірювальні прилади (засоби вимірювання) опломбовані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облаштовують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пройшли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метрологічну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атестацію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повірочних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лабораторіях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організацій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уповноважених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повірок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5 ПКМУ № 963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Періодична державна метрологічна повірка контрольно-вимірювального приладу (засобу вимірювання) здійснена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підтримувати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придатному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стані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7 ПКМУ № 963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Контрольно-вимірювальні прилади (засоби вимірювання) у придатному стані підтримуються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Забруднення інших водоносних горизонтів, зменшення кількості </w:t>
            </w: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вносяться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автоматизованої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системи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встановленому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Мінприроди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8 ПКМУ № 963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Водокористувач регулярно вносить відомості про об’єм видобутих підземних вод до автоматизованої системи обліку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Засіб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має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безперервному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режимі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4 наказу № 110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Засіб вимірювання забезпечує облік об’єму видобутих підземних вод у безперервному режимі 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має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автоматичну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передачу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відомостей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безперервному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режимі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автоматизованої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системи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менш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ніж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один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раз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годину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5 наказу № 110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Обладнання забезпечує автоматичну передачу відомостей про об’єм видобутих підземних вод у безперервному режимі до автоматизованої системи не менш ніж один раз на годину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Забруднення інших водоносних горизонтів, зменшення кількості води питної, </w:t>
            </w: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Водокористувачем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здійснює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відомостей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самостійно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через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мережу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Інтернет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один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раз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добу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через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Персональний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кабінет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автоматизованої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системи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електронного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цифрового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підпису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6 наказу № 110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здійснює внесення відомостей про об’єм видобутих підземних вод самостійно через мережу Інтернет один раз на добу через Персональний кабінет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суб'єкта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автоматизованої системи обліку з використанням електронного цифрового підпису (у разі використання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суб'єктом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засобів вимірювання об'єму видобутих підземних вод без обладнання)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отримуватимуть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спеціальний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дозвіл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/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дозвіл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набуття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чинності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цим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тримісячний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/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подати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заяву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геології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Заява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подається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письмовій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електронній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формі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наведеній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додатку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розміщеній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офіційному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веб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-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ресурсі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геології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доступу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автоматизованої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системи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безкоштовній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основі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9 наказу № 110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тримісячний строк з дати отримання спеціального дозволу на користування надрами подав заяву до Держгеонадр про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доступу до автоматизованої системи обліку 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випадку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виникнення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lastRenderedPageBreak/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одноденний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моменту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виявлення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повідомляє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службу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геології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забезпечує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відновлення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належного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робочого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п’ятнадцяти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календарних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11 наказу № 110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випадку виникнення технічної несправності засобів вимірювання чи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обладнання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одноденний строк з моменту виявлення технічної несправності повідомив про це Держгеонадра 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випадку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виникнення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одноденний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моменту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виявлення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повідомляє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службу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геології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забезпечує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відновлення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належного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робочого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п’ятнадцяти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календарних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11 наказу № 110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випадку виникнення технічної несправності засобів вимірювання чи обладнання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забезпечив відновлення їх належного робочого стану протягом п’ятнадцяти календарних днів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несвоєчасного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Водокористувачем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відомостей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несвоєчасного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повідомлення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середньодобового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розраховується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максимально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дозволеного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дебету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добу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12 наказу № 110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період технічної несправності засобів вимірювання або обладнання, у разі несвоєчасного внесення Водокористувачем відомостей про об’єм видобутих підземних вод, несвоєчасного повідомлення про технічні несправності облік видобутих підземних вод здійснюється відповідно до середньодобового об’єму видобутих підземних вод, що розраховується з максимально дозволеного дебету свердловини на добу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76B8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6662CC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0A5CE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Зазначені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складаються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формою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затвердженою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спільним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lastRenderedPageBreak/>
              <w:t>рішенням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Мінприроди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Мінрегіону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щороку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грудня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подаються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Держгеонадр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єктами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юридичними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фізичними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підприємцями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власниками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користувачами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розташовані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бзац другий пункт 3 ПКМУ № 963</w:t>
            </w:r>
          </w:p>
        </w:tc>
        <w:tc>
          <w:tcPr>
            <w:tcW w:w="1357" w:type="dxa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 xml:space="preserve">Збільшення витрат суб’єктів господарювання на </w:t>
            </w:r>
            <w:r w:rsidRPr="00E83F2D">
              <w:rPr>
                <w:rFonts w:ascii="Times New Roman" w:hAnsi="Times New Roman"/>
                <w:sz w:val="24"/>
                <w:szCs w:val="24"/>
              </w:rPr>
              <w:lastRenderedPageBreak/>
              <w:t>видобування підземних вод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0" w:type="dxa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Копія паспорта артезіанської свердловини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щорічно подається до Держгеонадр </w:t>
            </w:r>
          </w:p>
        </w:tc>
        <w:tc>
          <w:tcPr>
            <w:tcW w:w="1276" w:type="dxa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257" w:type="dxa"/>
          </w:tcPr>
          <w:p w:rsidR="00CA1149" w:rsidRPr="009B4C9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наданій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геологічне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комплексну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розробку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ункт 1 частини першої статті 24 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Комплексність розробки родовища корисних копалин забезпечується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9B4C9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>'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раціональне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комплексне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пункт 2 частини другої статті 24 КУ № 132/94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1FB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1FB5">
              <w:rPr>
                <w:rFonts w:ascii="Times New Roman" w:hAnsi="Times New Roman"/>
                <w:sz w:val="24"/>
                <w:szCs w:val="24"/>
              </w:rPr>
              <w:t>омплексне використання родовищ корисних копалин - видобуток усіх корисних копалин родовища і вилучення наявних корисних компонентів та їх промислове використання, а також використання відходів, що утворюються у процесі видобутку і переробки мінеральної сировини</w:t>
            </w:r>
          </w:p>
        </w:tc>
        <w:tc>
          <w:tcPr>
            <w:tcW w:w="2007" w:type="dxa"/>
          </w:tcPr>
          <w:p w:rsidR="00CA1149" w:rsidRPr="009B4C95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211DEF">
              <w:rPr>
                <w:rFonts w:ascii="Times New Roman" w:hAnsi="Times New Roman"/>
                <w:sz w:val="24"/>
                <w:szCs w:val="24"/>
              </w:rPr>
              <w:t>абзац дванадцятий пункту 2 ПКМУ № 432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F2D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E83F2D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11 наказу № 23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  <w:vMerge w:val="restart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  <w:vMerge w:val="restart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  <w:vMerge w:val="restart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4129E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7" w:type="dxa"/>
          </w:tcPr>
          <w:p w:rsidR="00CA1149" w:rsidRPr="00B21FB5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 11 наказу № 32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91B30">
              <w:rPr>
                <w:rFonts w:ascii="Times New Roman" w:hAnsi="Times New Roman"/>
                <w:sz w:val="24"/>
                <w:szCs w:val="24"/>
              </w:rPr>
              <w:t>Умови використання запасів лікувальних грязей</w:t>
            </w:r>
          </w:p>
        </w:tc>
        <w:tc>
          <w:tcPr>
            <w:tcW w:w="2007" w:type="dxa"/>
          </w:tcPr>
          <w:p w:rsidR="00CA1149" w:rsidRPr="00B21FB5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  15 наказу № 298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4129E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7" w:type="dxa"/>
          </w:tcPr>
          <w:p w:rsidR="00CA1149" w:rsidRPr="00B21FB5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  14 наказу № 182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4129E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14 наказу № 393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родовищ лікувальних мінеральних вод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НПАОП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родовищ теплоенергетичних вод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2 НПАОН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257" w:type="dxa"/>
          </w:tcPr>
          <w:p w:rsidR="00CA1149" w:rsidRPr="009B4C9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>'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раціональне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комплексне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2 частини другої статті 24 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Раціональність розробки родовища корисних копалин забезпечується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FF56F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раціональних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екологічно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безпечних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наявних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компонентів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промислове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недопущення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наднормативних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погіршення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вибіркового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відпрацювання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багатих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призводить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пункт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частини першої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статті 53 КУ № 132/94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6E152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E1529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E152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раціональне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розкривних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порід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пункт 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частини першої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статті 53 КУ № 132/94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F2D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E83F2D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11 наказу № 23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  <w:vMerge w:val="restart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  <w:vMerge w:val="restart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444" w:type="dxa"/>
            <w:vMerge w:val="restart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4129E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7" w:type="dxa"/>
          </w:tcPr>
          <w:p w:rsidR="00CA1149" w:rsidRPr="00B21FB5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 11 наказу № 32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91B30">
              <w:rPr>
                <w:rFonts w:ascii="Times New Roman" w:hAnsi="Times New Roman"/>
                <w:sz w:val="24"/>
                <w:szCs w:val="24"/>
              </w:rPr>
              <w:t>Умови використання запасів лікувальних грязей</w:t>
            </w:r>
          </w:p>
        </w:tc>
        <w:tc>
          <w:tcPr>
            <w:tcW w:w="2007" w:type="dxa"/>
          </w:tcPr>
          <w:p w:rsidR="00CA1149" w:rsidRPr="00B21FB5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 15 наказу № 298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4129E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7" w:type="dxa"/>
          </w:tcPr>
          <w:p w:rsidR="00CA1149" w:rsidRPr="00B21FB5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 14 наказу № 182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4129E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14 наказу № 393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родовищ лікувальних мінеральних вод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НПАОП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родовищ теплоенергетичних вод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2 НПАОН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257" w:type="dxa"/>
          </w:tcPr>
          <w:p w:rsidR="00CA1149" w:rsidRPr="00FF56F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раціональних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екологічно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безпечних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наявних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компонентів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промислове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недопущення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наднормативних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погіршення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вибіркового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відпрацювання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багатих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призводить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1 частини першої статті 53 КУ№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Недопущення псування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розроблюваних і сусідніх з ними родовищ корисних копалин в результаті проведення гірничих робіт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, наднормативних втрат і погіршення якості корисних копалин забезпечується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FF56F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недопущення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псування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розроблюваних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сусідніх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результаті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консервуються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4 частини першої статті 53 КУ№ 132/94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FF56F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FF56F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FF56F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E83F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 xml:space="preserve">Забруднення інших водоносних горизонтів, зменшення кількості води питної, забруднення земель відходами, утвореними </w:t>
            </w:r>
            <w:r w:rsidRPr="00E83F2D">
              <w:rPr>
                <w:rFonts w:ascii="Times New Roman" w:hAnsi="Times New Roman"/>
                <w:sz w:val="24"/>
                <w:szCs w:val="24"/>
              </w:rPr>
              <w:lastRenderedPageBreak/>
              <w:t>після очищення підземних вод</w:t>
            </w:r>
          </w:p>
        </w:tc>
        <w:tc>
          <w:tcPr>
            <w:tcW w:w="2260" w:type="dxa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444" w:type="dxa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257" w:type="dxa"/>
          </w:tcPr>
          <w:p w:rsidR="00CA1149" w:rsidRPr="00FF56F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справляється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вигляді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рентної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1 частини другої статті 28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  <w:vMerge w:val="restart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  <w:vMerge w:val="restart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Припинення діяльності суб’єктів господарювання, що використовують лікувальні властивості підземних мінеральних вод</w:t>
            </w:r>
          </w:p>
        </w:tc>
        <w:tc>
          <w:tcPr>
            <w:tcW w:w="2260" w:type="dxa"/>
            <w:vMerge w:val="restart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444" w:type="dxa"/>
            <w:vMerge w:val="restart"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з плати за користування надрами відсутня</w:t>
            </w:r>
          </w:p>
        </w:tc>
        <w:tc>
          <w:tcPr>
            <w:tcW w:w="1276" w:type="dxa"/>
            <w:vMerge w:val="restart"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платника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рентної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покладається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правильність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обчислення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своєчасність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бюджету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своєчасність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контролюючим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органам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відповідних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податкових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декларацій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нормами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Кодексу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законодавчих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актів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підпункт 258.1.1 пункту 258.1 статті 258 КУ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2755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інвестор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оператор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сплачує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збори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'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язкові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платежі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визначені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Податковим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кодексом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єдиний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внесок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загальнообов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'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язкове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державне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соціальне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страхування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українських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працівників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іноземців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найнятих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роботу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Україні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частина друга статті 25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1039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45191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45191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57" w:type="dxa"/>
          </w:tcPr>
          <w:p w:rsidR="00CA1149" w:rsidRPr="00FF49D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F49DE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F49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руху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погіршення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подання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статистичних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державних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органів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встановленої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звітності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3 части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 першої статті 53 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  <w:vMerge w:val="restart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77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B077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4B077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  <w:vMerge w:val="restart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Звітність за формою 7-гр (підземні води) або звітність за формою 5-гр 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(металеві, неметалеві корисні копалини, вугілля)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за попередній рік складена за встановленими вимогами та в установлені строки надіслана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Державний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ведеться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геологозйомочних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пошукових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тематичних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проектно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пошукових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науково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дослідних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профілю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гірничодобувних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технологічних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економічних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обгрунтувань</w:t>
            </w:r>
            <w:proofErr w:type="spellEnd"/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рішень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ДКЗ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стосуються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списання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3 ПКМУ № 75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Форми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звітності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інструкція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заповнення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наказ № 97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Геологічне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даних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будову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процеси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відбуваються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виявлення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закономірностей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розміщення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'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ясування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гірничо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'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частина перша статті 37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  <w:vMerge w:val="restart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256499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2A00A7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444" w:type="dxa"/>
            <w:vMerge w:val="restart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Збереження зразків гірських порід і руд, дублікатів проб корисних копалин, які можуть бути використані при подальшому вивченні надр, забезпечується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9335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геологічному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вивченні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виконавчо</w:t>
            </w:r>
            <w:proofErr w:type="spellEnd"/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документації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зразків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гірських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порід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руд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дублікатів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проб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використані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подальшому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вивченні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розвідці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користуванні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'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пункт 8 частини першої статті 38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rPr>
          <w:trHeight w:val="4968"/>
        </w:trPr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Державний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ведеться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геологозйомочних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пошукових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тематичних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проектно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пошукових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науково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дослідних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профілю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гірничодобувних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технологічних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економічних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обгрунтувань</w:t>
            </w:r>
            <w:proofErr w:type="spellEnd"/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рішень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ДКЗ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стосуються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списання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3 ПКМУ № 75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81322E" w:rsidRDefault="00CA1149" w:rsidP="00CA1149">
            <w:pPr>
              <w:ind w:firstLine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Виконання рекомендацій ДКЗ України (ДКЗ СРСР, УТКЗ)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ДКЗ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покладених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неї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завдань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9335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видає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рекомендації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A1149" w:rsidRPr="00B9335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квот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видобуток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B9335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найбільш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повного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видобутку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B9335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видобутку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затверджених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ділянках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гідродинамічно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іншим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чином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'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собою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B9335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економічно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технологічно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обгрунтованих</w:t>
            </w:r>
            <w:proofErr w:type="spellEnd"/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пропорцій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видобутку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типів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сортів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запобігання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негативним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соціальним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екологічним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наслідкам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інтенсивного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видобутку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підпункт 6 пункту 4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ПКМУ № 1689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B9335E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257" w:type="dxa"/>
          </w:tcPr>
          <w:p w:rsidR="00CA1149" w:rsidRPr="00B21FB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За умови, що запаси корисних копалин віднесено до такої категорії за результатами геолого-економічної оцінки, проведеної не раніш як за 10 років до виникнення податкових зобов’язань.</w:t>
            </w:r>
          </w:p>
        </w:tc>
        <w:tc>
          <w:tcPr>
            <w:tcW w:w="2007" w:type="dxa"/>
          </w:tcPr>
          <w:p w:rsidR="00CA1149" w:rsidRPr="005702CE" w:rsidRDefault="00CA1149" w:rsidP="00CA1149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 xml:space="preserve">пункт 252.22 статті 252 </w:t>
            </w:r>
            <w:r w:rsidRPr="00B21FB5">
              <w:rPr>
                <w:rFonts w:ascii="Times New Roman" w:hAnsi="Times New Roman"/>
                <w:bCs/>
                <w:sz w:val="24"/>
                <w:szCs w:val="24"/>
              </w:rPr>
              <w:t>КУ № 2755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  <w:vMerge w:val="restart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60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444" w:type="dxa"/>
            <w:vMerge w:val="restart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Повторна державна експертиза та оцінка запасів родовищ корисних копалин проведена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Повторна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державна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експертиза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оцінка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проводиться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перегляду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стандартів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кількості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призводять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зменшення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сумарних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розвіданих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відсотків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зростання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відсотків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розробляються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повторній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експертизі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внаслідок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додаткових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сумарні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розвідані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зростають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відсотків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порівняно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раніше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оціненими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Державною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комісією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запасах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списані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передбачені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списання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розвідані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підтвердилися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недоцільні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видобутку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-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економічними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перевищують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нормативи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встановлені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25 ПКМУ № 865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  <w:shd w:val="clear" w:color="auto" w:fill="auto"/>
          </w:tcPr>
          <w:p w:rsidR="00CA1149" w:rsidRPr="00545D80" w:rsidRDefault="00CA1149" w:rsidP="00CA1149">
            <w:pPr>
              <w:jc w:val="center"/>
              <w:rPr>
                <w:rFonts w:ascii="Times New Roman" w:hAnsi="Times New Roman"/>
              </w:rPr>
            </w:pPr>
            <w:r w:rsidRPr="00545D80">
              <w:rPr>
                <w:rFonts w:ascii="Times New Roman" w:hAnsi="Times New Roman"/>
              </w:rPr>
              <w:t>59</w:t>
            </w:r>
          </w:p>
        </w:tc>
        <w:tc>
          <w:tcPr>
            <w:tcW w:w="3257" w:type="dxa"/>
            <w:vMerge w:val="restart"/>
          </w:tcPr>
          <w:p w:rsidR="00CA1149" w:rsidRPr="0025649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256499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>'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25649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25649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приводити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порушені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користуванні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придатний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подальшого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суспільному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виробництві</w:t>
            </w:r>
          </w:p>
        </w:tc>
        <w:tc>
          <w:tcPr>
            <w:tcW w:w="2007" w:type="dxa"/>
            <w:vMerge w:val="restart"/>
          </w:tcPr>
          <w:p w:rsidR="00CA1149" w:rsidRPr="0025649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6499">
              <w:rPr>
                <w:rFonts w:ascii="Times New Roman" w:hAnsi="Times New Roman"/>
                <w:bCs/>
                <w:sz w:val="24"/>
                <w:szCs w:val="24"/>
              </w:rPr>
              <w:t>пункт 4 частини другої статті 24 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256499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25649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6499">
              <w:rPr>
                <w:rFonts w:ascii="Times New Roman" w:hAnsi="Times New Roman"/>
                <w:sz w:val="24"/>
                <w:szCs w:val="24"/>
                <w:lang w:val="uk-UA"/>
              </w:rPr>
              <w:t>Земельні ділянки, які порушені при видобуванні, приведені в стан, придатний для подальшого їх використання у суспільному виробництві</w:t>
            </w:r>
          </w:p>
        </w:tc>
        <w:tc>
          <w:tcPr>
            <w:tcW w:w="1276" w:type="dxa"/>
            <w:vMerge w:val="restart"/>
          </w:tcPr>
          <w:p w:rsidR="00CA1149" w:rsidRPr="005F6C83" w:rsidRDefault="00CA1149" w:rsidP="00CA114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  <w:shd w:val="clear" w:color="auto" w:fill="auto"/>
          </w:tcPr>
          <w:p w:rsidR="00CA1149" w:rsidRPr="005F6C83" w:rsidRDefault="00CA1149" w:rsidP="00CA1149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57" w:type="dxa"/>
            <w:vMerge/>
          </w:tcPr>
          <w:p w:rsidR="00CA1149" w:rsidRPr="0025649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25649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25649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256499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25649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5F6C83" w:rsidRDefault="00CA1149" w:rsidP="00CA114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57" w:type="dxa"/>
            <w:vMerge w:val="restart"/>
          </w:tcPr>
          <w:p w:rsidR="00CA1149" w:rsidRPr="00FC4C6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вироблення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коли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-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економічними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розрахунками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іншими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C66">
              <w:rPr>
                <w:rFonts w:ascii="Times New Roman" w:hAnsi="Times New Roman" w:hint="eastAsia"/>
                <w:sz w:val="24"/>
                <w:szCs w:val="24"/>
              </w:rPr>
              <w:t>обгрунтуваннями</w:t>
            </w:r>
            <w:proofErr w:type="spellEnd"/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подальша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частин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недоцільною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неможливою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повної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часткової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приведені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гарантує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безпеку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людей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майна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гарантує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весь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повинно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вирішено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питання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можливе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суспільного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астини перша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друга статті 54 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Консервація свердловини в установленому порядку здійснена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FC4C6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FC4C6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7A0D8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257" w:type="dxa"/>
          </w:tcPr>
          <w:p w:rsidR="00CA1149" w:rsidRPr="00FC4C66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вироблення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коли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-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економічними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розрахунками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іншими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C66">
              <w:rPr>
                <w:rFonts w:ascii="Times New Roman" w:hAnsi="Times New Roman" w:hint="eastAsia"/>
                <w:sz w:val="24"/>
                <w:szCs w:val="24"/>
              </w:rPr>
              <w:t>обгрунтуваннями</w:t>
            </w:r>
            <w:proofErr w:type="spellEnd"/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подальша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частин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недоцільною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неможливою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повної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часткової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приведені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гарантує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безпеку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людей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майна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гарантує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весь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повинно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вирішено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питання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можливе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використання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суспільного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астини перша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друга статті 54 КУ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Ліквідація свердловини в установленому порядку здійснена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метою запобігання забрудненню підземних вод свердловини на воду, непридатні до експлуатації, недіючі свердловини, а також всі розвідувальні (в тому числі на різні тверді корисні копалини) свердловини, які є одним з головних джерел надходження забруднюючих речовин до підземних вод, повинні бути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затампоновані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із відновленням ізоляції водоносних горизонтів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uk-UA"/>
              </w:rPr>
              <w:t>пункти 44-46 НПАОН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iCs/>
                <w:sz w:val="24"/>
                <w:szCs w:val="24"/>
              </w:rPr>
              <w:t>14.0-4.01-84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7A0D8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257" w:type="dxa"/>
          </w:tcPr>
          <w:p w:rsidR="00CA1149" w:rsidRPr="00D4617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'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дотримувати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гранично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допустимого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забору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санітарних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впорядкування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своєї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3 частини першої статті 44 КУ № 213/95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Ліміт забору води, встановлений у дозволі на спеціальне водокористування, не перевищує ліміт забору води, погоджений Держгеонадрами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несуть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ж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перевищенні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пункт «ж» частини другої статті 68 ЗУ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1264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D4617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257" w:type="dxa"/>
          </w:tcPr>
          <w:p w:rsidR="00CA1149" w:rsidRPr="00D4617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'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дотримувати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гранично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допустимого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забору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lastRenderedPageBreak/>
              <w:t>також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санітарних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впорядкування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своєї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3 частини першої статті 44 КУ № 213/95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перевищує ліміт забору води, встановлений у дозволі на спеціальне водокористування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несуть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ж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перевищенні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пункт «ж» частини другої статті 68 ЗУ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1264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D4617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257" w:type="dxa"/>
            <w:vMerge w:val="restart"/>
          </w:tcPr>
          <w:p w:rsidR="00CA1149" w:rsidRPr="00D4617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несуть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недотриманні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правил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ункт 6 частини другої  статті 110 КУ № 213/95               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Суб’єкт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дотримується умов висновку Держгеонадр для отримання дозволу на спеціальне водокористування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D4617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D4617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7A0D8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257" w:type="dxa"/>
          </w:tcPr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задоволення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побутових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потреб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населення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установи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організації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віданні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перебувають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питні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господарсько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-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побутові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водопроводи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здійснюють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забір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безпосередньо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'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затверджених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встановленому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проектів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Ці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установи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організації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'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постійне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'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єктах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підтримувати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належному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стані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зону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водозабору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повідомляти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центральний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епідемічного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благополуччя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населення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центральний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відтворення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центральний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господарства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місцеві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відхилення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стандартів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астини друга та третя статті 59 КУ № 213/95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Режим зон санітарної охорони водозаборів дотримується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Правовий режим першого поясу ЗСО.</w:t>
            </w:r>
          </w:p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Правовий режим другого поясу ЗСО.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Правовий режим третього поясу ЗСО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пункти </w:t>
            </w:r>
            <w:r w:rsidRPr="00B21FB5">
              <w:rPr>
                <w:rFonts w:ascii="Times New Roman" w:hAnsi="Times New Roman"/>
                <w:bCs/>
                <w:sz w:val="24"/>
                <w:szCs w:val="24"/>
              </w:rPr>
              <w:t>6-8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ПКМУ № 2024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7A0D8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AE422D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257" w:type="dxa"/>
            <w:vMerge w:val="restart"/>
          </w:tcPr>
          <w:p w:rsidR="00CA1149" w:rsidRPr="00AE42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E422D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AE42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E422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відпала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потреба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користуванні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</w:p>
        </w:tc>
        <w:tc>
          <w:tcPr>
            <w:tcW w:w="2007" w:type="dxa"/>
            <w:vMerge w:val="restart"/>
          </w:tcPr>
          <w:p w:rsidR="00CA1149" w:rsidRPr="00AE422D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422D">
              <w:rPr>
                <w:rFonts w:ascii="Times New Roman" w:hAnsi="Times New Roman"/>
                <w:bCs/>
                <w:sz w:val="24"/>
                <w:szCs w:val="24"/>
              </w:rPr>
              <w:t>пункт 1 частини першої статті 26 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E422D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AE422D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22D">
              <w:rPr>
                <w:rFonts w:ascii="Times New Roman" w:hAnsi="Times New Roman"/>
                <w:sz w:val="24"/>
                <w:szCs w:val="24"/>
                <w:lang w:val="uk-UA"/>
              </w:rPr>
              <w:t>Відпала потреба у подальшому користуванні надрами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AE422D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AE42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AE422D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E42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E422D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AE422D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AE422D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AE42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AE422D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E422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7A0D8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E422D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AE422D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257" w:type="dxa"/>
            <w:vMerge w:val="restart"/>
          </w:tcPr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звернення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суб’єкта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заявою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бзац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другий частини сьомої статті 4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1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2806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відмовляється від права користування надрами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7A0D8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257" w:type="dxa"/>
          </w:tcPr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юридичної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злиття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приєднання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поділу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перетворення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інше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підприємницької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фізичної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підприємця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бзаци третій, четвертий частини сьомої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статті 4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ЗУ </w:t>
            </w:r>
          </w:p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 2806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Наявність в Єдиному державному реєстрі юридичних осіб, фізичних осіб - підприємців та громадських формувань відомостей про припинення юридичної особи шляхом злиття, приєднання, поділу, перетворення та ліквідації або відомостей про припинення підприємницької діяльності фізичної особи - підприємця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користувачів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яким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пункт 3 частини першої с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татті 26 КУ № 132/94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7A0D8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257" w:type="dxa"/>
            <w:vMerge w:val="restart"/>
          </w:tcPr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встановленому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7 частини першої статті 26 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Надана у користування ділянка надр вилучена в установленому законодавством порядку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7A0D8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257" w:type="dxa"/>
            <w:vMerge w:val="restart"/>
          </w:tcPr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може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звернутися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адміністративного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суду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позовом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реагування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хоча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однієї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факту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заяві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видачу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додаються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недостовірної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інформації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1E55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бзац п'ятий частини сьомої статті 4</w:t>
            </w:r>
            <w:r w:rsidRPr="001E55E4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E55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ЗУ № 2806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Встановлення факту надання в заяві про видачу спеціального дозволу на користування надрами та документах, що додаються до неї, недостовірної інформації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7A71D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7A0D8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81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7A0D8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257" w:type="dxa"/>
            <w:vMerge w:val="restart"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видав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може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звернутися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lastRenderedPageBreak/>
              <w:t>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адміністративного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суду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позовом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реагування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виді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анулювання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хоча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однієї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суб’єктом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певних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дій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господарської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господарської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отримано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порушенням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видавав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наданням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достатнього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часу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а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бзац сьомий частини сьомої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статті 4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ЗУ № 2806 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lastRenderedPageBreak/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</w:t>
            </w:r>
            <w:r w:rsidRPr="00C277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(наявність шкідливих домішок і </w:t>
            </w: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lastRenderedPageBreak/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Здійснення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суб'єктом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певних дій щодо провадження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господарської діяльності або видів господарської діяльності, на які отримано спеціальний дозвіл на користування надрами, з порушенням вимог законодавства, щодо яких Держгеонадра видавали припис про їх усунення із наданням  достатнього часу для їх усунення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257" w:type="dxa"/>
            <w:vMerge w:val="restart"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тієї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мети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якої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спеціальним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дозволом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ділянкою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ункт 5 частини першої статті 26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Використання надр не для тієї мети, для якої їх було надано, порушення інших вимог, передбачених спеціальним дозволом на користування ділянкою надр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257" w:type="dxa"/>
            <w:vMerge w:val="restart"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користувач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поважних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причин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двох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років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нафтогазоперспективних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площ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нафти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газу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- 180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календарних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приступив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6 частини першої статті 26 КУ 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Суб'єкт господарської діяльності протягом двох років з початку дії дозволу без поважної причини не розпочав користування надрами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0016F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Виснаження родовища (зменшення рівня води </w:t>
            </w:r>
            <w:r w:rsidRPr="00C27755">
              <w:rPr>
                <w:rFonts w:ascii="Times New Roman" w:hAnsi="Times New Roman"/>
                <w:sz w:val="24"/>
                <w:szCs w:val="24"/>
              </w:rPr>
              <w:lastRenderedPageBreak/>
              <w:t>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257" w:type="dxa"/>
            <w:vMerge w:val="restart"/>
          </w:tcPr>
          <w:p w:rsidR="00CA1149" w:rsidRPr="00FE4BFF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складеного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результатами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ході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якого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виявлено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часткового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зупинення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виготовлення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реалізації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послуг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звертається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встановлені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відповідним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позовом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адміністративного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суду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необхідності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вжиття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реагування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п’яти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робочих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завершення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складає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розпорядження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інший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розпорядчий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порушень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язкова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визначені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письмова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вимога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посадової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єкту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порушень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передбачає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санкцій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видається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підписується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посадовою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здійснювала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перевірку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частини сьома, восьма статті 7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877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Приписи органів державного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нагляду (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усунення порушень законодавства у сфері надрокористування виконуються в установлений строк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FE4BFF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FE4BFF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FE4BFF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FE4BFF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FE4BFF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FE4BFF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FE4BFF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FE4BFF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3257" w:type="dxa"/>
            <w:vMerge w:val="restart"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єкт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надавати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зразки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пояснення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обсязі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він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вважає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необхідним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довідки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матеріали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виникають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бзац четвертий статті 11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ЗУ </w:t>
            </w:r>
          </w:p>
          <w:p w:rsidR="00CA1149" w:rsidRPr="001E55E4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877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Суб'єктом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надано документи, зразки продукції, пояснення,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довідки, відомості, матеріали з питань, що виникли під час державного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нагляду (контролю)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257" w:type="dxa"/>
            <w:vMerge w:val="restart"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єкт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допускати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посадових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осіб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lastRenderedPageBreak/>
              <w:t>заходів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дотримання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передбаченого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цим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бзац другий  статті 11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ЗУ </w:t>
            </w:r>
          </w:p>
          <w:p w:rsidR="00CA1149" w:rsidRPr="001E55E4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877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допустив посадових осіб Державної служби геології та надр України до здійснення заходів  державного нагляду  (контролю) за умови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дотримання порядку  здійснення державного  нагляду (контролю), встановленого законодавством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Втрата лікувальних властивостей води </w:t>
            </w:r>
            <w:r w:rsidRPr="00C27755">
              <w:rPr>
                <w:rFonts w:ascii="Times New Roman" w:hAnsi="Times New Roman"/>
                <w:sz w:val="24"/>
                <w:szCs w:val="24"/>
              </w:rPr>
              <w:lastRenderedPageBreak/>
              <w:t>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lastRenderedPageBreak/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Default="00CA1149" w:rsidP="00CA11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257" w:type="dxa"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Основними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вимогами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галузі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додержання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встановленого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недопущення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самовільного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бзац третій статті 56 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після зупинення дії чи анулювання спеціального дозволу на користування надрами зупинив (припинив) проведення на наданій йому в користування ділянці надр роботи, передбачені спеціальним дозволом на користування надрами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зупинення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надрокористувач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зобов’язаний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зупинити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наданій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йому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дозволом</w:t>
            </w:r>
          </w:p>
        </w:tc>
        <w:tc>
          <w:tcPr>
            <w:tcW w:w="2007" w:type="dxa"/>
            <w:vMerge w:val="restart"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абзац восьмий пункту 22 ПКМУ № 615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Збільшення мінералізації підземних вод (збільшення корисних </w:t>
            </w:r>
            <w:r w:rsidRPr="00C27755">
              <w:rPr>
                <w:rFonts w:ascii="Times New Roman" w:hAnsi="Times New Roman"/>
                <w:sz w:val="24"/>
                <w:szCs w:val="24"/>
              </w:rPr>
              <w:lastRenderedPageBreak/>
              <w:t>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lastRenderedPageBreak/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622BC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1E55E4" w:rsidRDefault="00CA1149" w:rsidP="00CA11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C2775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/>
          </w:tcPr>
          <w:p w:rsidR="00CA114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 w:val="restart"/>
          </w:tcPr>
          <w:p w:rsidR="00CA1149" w:rsidRPr="00AB2363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257" w:type="dxa"/>
          </w:tcPr>
          <w:p w:rsidR="00CA1149" w:rsidRPr="00AB236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B2363">
              <w:rPr>
                <w:rFonts w:ascii="Times New Roman" w:hAnsi="Times New Roman" w:hint="eastAsia"/>
                <w:sz w:val="24"/>
                <w:szCs w:val="24"/>
              </w:rPr>
              <w:t>Гірничим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відводом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частина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надана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користувачам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промислової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>'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межами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забороняється</w:t>
            </w:r>
          </w:p>
        </w:tc>
        <w:tc>
          <w:tcPr>
            <w:tcW w:w="2007" w:type="dxa"/>
          </w:tcPr>
          <w:p w:rsidR="00CA1149" w:rsidRPr="00AB2363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363">
              <w:rPr>
                <w:rFonts w:ascii="Times New Roman" w:hAnsi="Times New Roman"/>
                <w:sz w:val="24"/>
                <w:szCs w:val="24"/>
              </w:rPr>
              <w:t xml:space="preserve">частина перша статті 17 </w:t>
            </w:r>
            <w:r w:rsidRPr="00AB2363"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</w:p>
          <w:p w:rsidR="00CA1149" w:rsidRPr="00AB2363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363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161F8F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161F8F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161F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AB2363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363">
              <w:rPr>
                <w:rFonts w:ascii="Times New Roman" w:hAnsi="Times New Roman"/>
                <w:sz w:val="24"/>
                <w:szCs w:val="24"/>
                <w:lang w:val="uk-UA"/>
              </w:rPr>
              <w:t>Акт про надання гірничого відводу отримано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торфу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статтею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Кодексу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lastRenderedPageBreak/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видаються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попереднього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погодження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Радою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Автономної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Республіки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обласними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Київською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Севастопольською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міськими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державними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адміністраціями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праці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епідемічного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благополуччя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населення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стаття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161F8F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CF251B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F251B">
              <w:rPr>
                <w:rFonts w:ascii="Times New Roman" w:hAnsi="Times New Roman" w:hint="eastAsia"/>
                <w:sz w:val="24"/>
                <w:szCs w:val="24"/>
              </w:rPr>
              <w:t>Землевласники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землекористувачі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наданих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видобувати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корисні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копалини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місцевого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торф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загальною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глибиною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двох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метрів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потреб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фасованої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обсяг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кожного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водозаборів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перевищує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кубічних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метрів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добу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F251B">
              <w:rPr>
                <w:rFonts w:ascii="Times New Roman" w:hAnsi="Times New Roman" w:hint="eastAsia"/>
                <w:sz w:val="24"/>
                <w:szCs w:val="24"/>
              </w:rPr>
              <w:t>Землевласники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землекористувачі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сільськогосподарськими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товаровиробниками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частка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сільськогосподарського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товаровиробництва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попередній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податковий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звітний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рік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дорівнює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перевищує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75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відсотків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першою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цієї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наданих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lastRenderedPageBreak/>
              <w:t>видобувати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сільськогосподарських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виробничих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власних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господарсько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>-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побутових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потреб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частини перша, друга статті 23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810" w:type="dxa"/>
          </w:tcPr>
          <w:p w:rsidR="00CA1149" w:rsidRPr="00161F8F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F251B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відводи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надаватися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підприємствам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установам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організаціям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іноземним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юридичним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особам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>'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єднанням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юридичних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осіб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створеним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Україні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межами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громадянам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іноземцям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особам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громадянства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громадяни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лише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ділянкою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затвердженого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проекту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будівництва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гірничодобувного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>'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підземної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>'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язаної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пункт 4 ПКМУ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59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AB2363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B236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AB236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B2363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EA2E04">
        <w:tc>
          <w:tcPr>
            <w:tcW w:w="986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257" w:type="dxa"/>
          </w:tcPr>
          <w:p w:rsidR="00CA1149" w:rsidRPr="00CF251B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Мінеральні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лікувальні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грязі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належать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видобуваються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обсягах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ліміт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затверджується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Якість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регламентується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спеціальним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медичним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бальнеологічним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висновком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визначає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кондиційний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склад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шкідливих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людини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компонентів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Медичний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бальнеологічний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висновок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надається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lastRenderedPageBreak/>
              <w:t>центральним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здоров’я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астини друга, третя статті 19 ЗУ № 2026</w:t>
            </w:r>
          </w:p>
        </w:tc>
        <w:tc>
          <w:tcPr>
            <w:tcW w:w="1357" w:type="dxa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08.99, 11.07, 86.10</w:t>
            </w:r>
          </w:p>
        </w:tc>
        <w:tc>
          <w:tcPr>
            <w:tcW w:w="1310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A36AE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Медичний (бальнеологічний) висновок отримано </w:t>
            </w:r>
          </w:p>
        </w:tc>
        <w:tc>
          <w:tcPr>
            <w:tcW w:w="1276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EA2E04">
        <w:tc>
          <w:tcPr>
            <w:tcW w:w="986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2D09D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зміни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користувача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реорганізації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переоформляються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акт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надпис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топографічного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плану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ункт 9 ПКМУ </w:t>
            </w:r>
          </w:p>
          <w:p w:rsidR="00CA1149" w:rsidRPr="001E55E4" w:rsidRDefault="00CA1149" w:rsidP="00CA1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59</w:t>
            </w:r>
          </w:p>
        </w:tc>
        <w:tc>
          <w:tcPr>
            <w:tcW w:w="1357" w:type="dxa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08.99, 11.07, 86.10</w:t>
            </w:r>
          </w:p>
        </w:tc>
        <w:tc>
          <w:tcPr>
            <w:tcW w:w="1310" w:type="dxa"/>
          </w:tcPr>
          <w:p w:rsidR="00CA1149" w:rsidRPr="00AB2363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AB236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AB236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AB2363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Акт про надання гірничого відводу переоформлено</w:t>
            </w:r>
          </w:p>
        </w:tc>
        <w:tc>
          <w:tcPr>
            <w:tcW w:w="1276" w:type="dxa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EA2E04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2D09D1">
              <w:rPr>
                <w:rFonts w:ascii="Times New Roman" w:hAnsi="Times New Roman" w:hint="eastAsia"/>
                <w:sz w:val="24"/>
                <w:szCs w:val="24"/>
              </w:rPr>
              <w:t>Гірничим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відводом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частина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надана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користувачам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промислової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>'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межами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забороняється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астина перша статті 17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№ 132/94 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08.99, 11.07, 86.10</w:t>
            </w:r>
          </w:p>
        </w:tc>
        <w:tc>
          <w:tcPr>
            <w:tcW w:w="1310" w:type="dxa"/>
            <w:vMerge w:val="restart"/>
          </w:tcPr>
          <w:p w:rsidR="00CA1149" w:rsidRPr="00AB2363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  <w:vMerge w:val="restart"/>
          </w:tcPr>
          <w:p w:rsidR="00CA1149" w:rsidRPr="00AB236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  <w:vMerge w:val="restart"/>
          </w:tcPr>
          <w:p w:rsidR="00CA1149" w:rsidRPr="00AB236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  <w:vMerge w:val="restart"/>
          </w:tcPr>
          <w:p w:rsidR="00CA1149" w:rsidRPr="00AB2363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Видобування здійснюється в межах гірничого відводу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Гірничий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відвід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розробку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надається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меж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>'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надрокористування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визначених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спеціальному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дозволі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дотриманням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пункту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Положення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149" w:rsidRPr="002D09D1" w:rsidRDefault="00CA1149" w:rsidP="00CA114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Межі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визначаються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2D09D1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контурами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їхніх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оцінених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ДКЗ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2, 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зсування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гірських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порід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розносу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бортів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кар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>'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єру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пункти 12, 18 ПКМУ № 59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EA2E04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Авторський нагляд за реалізацією проекту розробки (технологічної схеми) родовища проводиться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організацією, яка його склала</w:t>
            </w:r>
          </w:p>
        </w:tc>
        <w:tc>
          <w:tcPr>
            <w:tcW w:w="2007" w:type="dxa"/>
          </w:tcPr>
          <w:p w:rsidR="00CA1149" w:rsidRPr="001E55E4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3.16 НПАОП</w:t>
            </w:r>
          </w:p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08.99, 11.07, 86.10</w:t>
            </w: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 w:val="restart"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Авторський нагляд за реалізацією проекту розробки (технологічної схеми) родовища проводиться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 w:val="restart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Авторський нагляд за реалізацією проекту розробки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проводиться проектною організацією зі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щорічним наданням рекомендацій щодо покращення стану розробки</w:t>
            </w:r>
          </w:p>
        </w:tc>
        <w:tc>
          <w:tcPr>
            <w:tcW w:w="2007" w:type="dxa"/>
            <w:vMerge w:val="restart"/>
          </w:tcPr>
          <w:p w:rsidR="00CA1149" w:rsidRPr="000E4CC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E4C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пункт 1.8 розділу ІІ </w:t>
            </w:r>
            <w:r w:rsidRPr="000E4CC1">
              <w:rPr>
                <w:rFonts w:ascii="Times New Roman" w:hAnsi="Times New Roman"/>
                <w:sz w:val="24"/>
                <w:szCs w:val="24"/>
              </w:rPr>
              <w:t>НПАОН</w:t>
            </w:r>
          </w:p>
          <w:p w:rsidR="00CA1149" w:rsidRPr="000E4CC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0E4CC1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Виснаження родовища (зменшення рівня води до критичного, , після якого неможливе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відновлення рівня, посуха)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CA1149" w:rsidRPr="00A55397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521546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0E4CC1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CA1149" w:rsidRPr="00A55397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EA2E04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0E4CC1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CA1149" w:rsidRPr="00A55397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2A719C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vMerge/>
          </w:tcPr>
          <w:p w:rsidR="00CA1149" w:rsidRPr="001E55E4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A1149" w:rsidRPr="000E4CC1" w:rsidRDefault="00CA1149" w:rsidP="00CA11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60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444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vMerge/>
          </w:tcPr>
          <w:p w:rsidR="00CA1149" w:rsidRPr="00A55397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2A719C">
        <w:tc>
          <w:tcPr>
            <w:tcW w:w="986" w:type="dxa"/>
            <w:vMerge w:val="restart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342CB1">
              <w:rPr>
                <w:rFonts w:ascii="Times New Roman" w:hAnsi="Times New Roman" w:hint="eastAsia"/>
                <w:sz w:val="24"/>
                <w:szCs w:val="24"/>
              </w:rPr>
              <w:t>Щойно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побудовані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бювети</w:t>
            </w:r>
            <w:proofErr w:type="spellEnd"/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колодязі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каптажі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можна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вводити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експлуатацію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лише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обстеження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посадовою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>-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епідеміологічної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відповідної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адміністративної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заповнення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паспорта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6).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Санітарний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паспорт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власником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бювету</w:t>
            </w:r>
            <w:proofErr w:type="spellEnd"/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колодязя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каптажу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джерела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спільно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посадовою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>-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епідеміологічної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відповідної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адміністративної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двох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примірниках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підписується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Один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примірник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паспорта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знаходиться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закладі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>-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епідеміологічної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відповідної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адміністративної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другий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власника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цієї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Продовження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терміну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паспорта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реєструється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щорічно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обох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примірниках</w:t>
            </w:r>
          </w:p>
        </w:tc>
        <w:tc>
          <w:tcPr>
            <w:tcW w:w="2007" w:type="dxa"/>
          </w:tcPr>
          <w:p w:rsidR="00CA1149" w:rsidRPr="00342CB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ункт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.34 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ДСанПіН</w:t>
            </w:r>
            <w:proofErr w:type="spellEnd"/>
          </w:p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342CB1">
              <w:rPr>
                <w:rFonts w:ascii="Times New Roman" w:hAnsi="Times New Roman"/>
                <w:sz w:val="24"/>
                <w:szCs w:val="24"/>
              </w:rPr>
              <w:t>2.2.4-171-10</w:t>
            </w:r>
          </w:p>
        </w:tc>
        <w:tc>
          <w:tcPr>
            <w:tcW w:w="1357" w:type="dxa"/>
            <w:vMerge w:val="restart"/>
          </w:tcPr>
          <w:p w:rsidR="00CA1149" w:rsidRPr="00B12B8A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Субєкт</w:t>
            </w:r>
            <w:proofErr w:type="spellEnd"/>
            <w:r w:rsidRPr="00B12B8A">
              <w:rPr>
                <w:rFonts w:ascii="Times New Roman" w:hAnsi="Times New Roman"/>
                <w:sz w:val="24"/>
                <w:szCs w:val="24"/>
              </w:rPr>
              <w:t xml:space="preserve"> господа-</w:t>
            </w:r>
            <w:proofErr w:type="spellStart"/>
            <w:r w:rsidRPr="00B12B8A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299" w:type="dxa"/>
            <w:vMerge w:val="restart"/>
          </w:tcPr>
          <w:p w:rsidR="00CA1149" w:rsidRDefault="00CA1149" w:rsidP="00CA1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08.99, 11.07, 86.10</w:t>
            </w:r>
          </w:p>
        </w:tc>
        <w:tc>
          <w:tcPr>
            <w:tcW w:w="1310" w:type="dxa"/>
            <w:vMerge w:val="restart"/>
          </w:tcPr>
          <w:p w:rsidR="00CA1149" w:rsidRPr="00A36AE0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810" w:type="dxa"/>
            <w:vMerge w:val="restart"/>
          </w:tcPr>
          <w:p w:rsidR="00CA1149" w:rsidRPr="00A36AE0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60" w:type="dxa"/>
            <w:vMerge w:val="restart"/>
          </w:tcPr>
          <w:p w:rsidR="00CA1149" w:rsidRPr="00AB236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444" w:type="dxa"/>
            <w:vMerge w:val="restart"/>
          </w:tcPr>
          <w:p w:rsidR="00CA1149" w:rsidRPr="00AB2363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CA1149" w:rsidRPr="00A55397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Санітарний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паспорт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свердловини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бювету</w:t>
            </w:r>
            <w:proofErr w:type="spellEnd"/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колодязя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каптажу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джерела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наявний</w:t>
            </w:r>
          </w:p>
        </w:tc>
        <w:tc>
          <w:tcPr>
            <w:tcW w:w="1276" w:type="dxa"/>
            <w:vMerge w:val="restart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49" w:rsidRPr="00572527" w:rsidTr="00EA2E04">
        <w:tc>
          <w:tcPr>
            <w:tcW w:w="986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342CB1">
              <w:rPr>
                <w:rFonts w:ascii="Times New Roman" w:hAnsi="Times New Roman" w:hint="eastAsia"/>
                <w:sz w:val="24"/>
                <w:szCs w:val="24"/>
              </w:rPr>
              <w:t>Власники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бюветів</w:t>
            </w:r>
            <w:proofErr w:type="spellEnd"/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колодязів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каптажів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lastRenderedPageBreak/>
              <w:t>зобов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>'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щорічно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проводити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планове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обстеження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поточний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ремонт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чищення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дезінфекцію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кожного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ремонту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чищення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слід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проводити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дезінфекцію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знезараження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лабораторні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дослідження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менше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двох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інтервалом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відбору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- 24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години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безпечності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проводяться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установами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закладами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>-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епідеміологічної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показниками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наведеними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додатках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1, 2,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чого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вноситься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відмітка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Санітарний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паспорт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продовження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дії</w:t>
            </w:r>
          </w:p>
        </w:tc>
        <w:tc>
          <w:tcPr>
            <w:tcW w:w="2007" w:type="dxa"/>
          </w:tcPr>
          <w:p w:rsidR="00CA1149" w:rsidRPr="00342CB1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ункт</w:t>
            </w:r>
            <w:proofErr w:type="spellEnd"/>
            <w:r w:rsidRPr="00342CB1">
              <w:rPr>
                <w:rFonts w:ascii="Times New Roman" w:hAnsi="Times New Roman"/>
                <w:sz w:val="24"/>
                <w:szCs w:val="24"/>
              </w:rPr>
              <w:t xml:space="preserve"> 5.4 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ДСанПіН</w:t>
            </w:r>
            <w:proofErr w:type="spellEnd"/>
          </w:p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342CB1">
              <w:rPr>
                <w:rFonts w:ascii="Times New Roman" w:hAnsi="Times New Roman"/>
                <w:sz w:val="24"/>
                <w:szCs w:val="24"/>
              </w:rPr>
              <w:lastRenderedPageBreak/>
              <w:t>2.2.4-171-10</w:t>
            </w:r>
          </w:p>
        </w:tc>
        <w:tc>
          <w:tcPr>
            <w:tcW w:w="1357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A1149" w:rsidRPr="00A55397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1149" w:rsidRPr="00A55397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A1149" w:rsidRPr="00A55397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527" w:rsidRDefault="00572527"/>
    <w:p w:rsidR="002E232C" w:rsidRPr="002E232C" w:rsidRDefault="002E232C" w:rsidP="002E232C">
      <w:pPr>
        <w:rPr>
          <w:rFonts w:ascii="Times New Roman" w:hAnsi="Times New Roman"/>
          <w:sz w:val="24"/>
          <w:szCs w:val="24"/>
        </w:rPr>
      </w:pPr>
    </w:p>
    <w:p w:rsidR="002E232C" w:rsidRPr="002E232C" w:rsidRDefault="002E232C" w:rsidP="002E232C">
      <w:pPr>
        <w:rPr>
          <w:rFonts w:ascii="Times New Roman" w:hAnsi="Times New Roman"/>
          <w:sz w:val="24"/>
          <w:szCs w:val="24"/>
        </w:rPr>
      </w:pPr>
      <w:r w:rsidRPr="002E232C">
        <w:rPr>
          <w:rFonts w:ascii="Times New Roman" w:hAnsi="Times New Roman"/>
          <w:sz w:val="24"/>
          <w:szCs w:val="24"/>
        </w:rPr>
        <w:t>Примітки: * - повне найменування нормативних актів наведено у додатку 1;</w:t>
      </w:r>
    </w:p>
    <w:p w:rsidR="002E232C" w:rsidRPr="002E232C" w:rsidRDefault="002E232C" w:rsidP="002E232C">
      <w:pPr>
        <w:rPr>
          <w:rFonts w:ascii="Times New Roman" w:hAnsi="Times New Roman"/>
          <w:sz w:val="24"/>
          <w:szCs w:val="24"/>
        </w:rPr>
      </w:pPr>
      <w:r w:rsidRPr="002E232C">
        <w:rPr>
          <w:rFonts w:ascii="Times New Roman" w:hAnsi="Times New Roman"/>
          <w:sz w:val="24"/>
          <w:szCs w:val="24"/>
        </w:rPr>
        <w:t xml:space="preserve">                 **- діяльність, на яку спрямована вимога законодавства, відповідно до коду згідно з КВЕД-2010, наведено у додатку 2.</w:t>
      </w:r>
    </w:p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2E232C" w:rsidRDefault="002E232C" w:rsidP="002E232C"/>
    <w:p w:rsidR="00572527" w:rsidRPr="002E232C" w:rsidRDefault="002E232C" w:rsidP="002E232C">
      <w:pPr>
        <w:ind w:left="17577"/>
        <w:rPr>
          <w:rFonts w:ascii="Times New Roman" w:hAnsi="Times New Roman"/>
          <w:sz w:val="20"/>
        </w:rPr>
      </w:pPr>
      <w:r w:rsidRPr="002E232C">
        <w:rPr>
          <w:rFonts w:ascii="Times New Roman" w:hAnsi="Times New Roman"/>
          <w:sz w:val="20"/>
        </w:rPr>
        <w:t>Додаток 1</w:t>
      </w:r>
    </w:p>
    <w:p w:rsidR="002E232C" w:rsidRPr="002E232C" w:rsidRDefault="002E232C" w:rsidP="002E232C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</w:t>
      </w:r>
      <w:r w:rsidRPr="002E232C"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 xml:space="preserve">орми </w:t>
      </w:r>
      <w:r w:rsidRPr="002E232C">
        <w:rPr>
          <w:rFonts w:ascii="Times New Roman" w:hAnsi="Times New Roman"/>
          <w:sz w:val="20"/>
        </w:rPr>
        <w:t>переліку питань для проведення заходів державного нагляду (контролю)</w:t>
      </w:r>
      <w:r>
        <w:rPr>
          <w:rFonts w:ascii="Times New Roman" w:hAnsi="Times New Roman"/>
          <w:sz w:val="20"/>
        </w:rPr>
        <w:t>,</w:t>
      </w:r>
    </w:p>
    <w:p w:rsidR="00572527" w:rsidRPr="002E232C" w:rsidRDefault="002E232C" w:rsidP="002E232C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Pr="002E232C">
        <w:rPr>
          <w:rFonts w:ascii="Times New Roman" w:hAnsi="Times New Roman"/>
          <w:sz w:val="20"/>
        </w:rPr>
        <w:t>фера державного нагляду (контролю): державний геологічний контроль (видобування підземних вод, лікувальних грязей, ропи та розсолів)</w:t>
      </w:r>
    </w:p>
    <w:p w:rsidR="002E232C" w:rsidRDefault="002E232C"/>
    <w:p w:rsidR="002E232C" w:rsidRPr="001E55E4" w:rsidRDefault="002E232C" w:rsidP="002E232C">
      <w:pPr>
        <w:rPr>
          <w:rFonts w:ascii="Times New Roman" w:hAnsi="Times New Roman"/>
          <w:b/>
          <w:sz w:val="24"/>
          <w:szCs w:val="24"/>
        </w:rPr>
      </w:pPr>
    </w:p>
    <w:tbl>
      <w:tblPr>
        <w:tblW w:w="1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9181"/>
        <w:gridCol w:w="4253"/>
        <w:gridCol w:w="5528"/>
      </w:tblGrid>
      <w:tr w:rsidR="002E232C" w:rsidRPr="001E55E4" w:rsidTr="002E232C">
        <w:trPr>
          <w:trHeight w:val="292"/>
          <w:jc w:val="center"/>
        </w:trPr>
        <w:tc>
          <w:tcPr>
            <w:tcW w:w="879" w:type="dxa"/>
            <w:vMerge w:val="restart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3434" w:type="dxa"/>
            <w:gridSpan w:val="2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Нормативно-правовий акт або нормативний документ</w:t>
            </w:r>
          </w:p>
        </w:tc>
        <w:tc>
          <w:tcPr>
            <w:tcW w:w="5528" w:type="dxa"/>
            <w:vMerge w:val="restart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Дата і номер державної реєстрації нормативно-правового 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1E55E4">
              <w:rPr>
                <w:rFonts w:ascii="Times New Roman" w:hAnsi="Times New Roman"/>
                <w:sz w:val="24"/>
                <w:szCs w:val="24"/>
              </w:rPr>
              <w:t xml:space="preserve"> у Мін’юсті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vMerge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дата і номер</w:t>
            </w:r>
          </w:p>
        </w:tc>
        <w:tc>
          <w:tcPr>
            <w:tcW w:w="5528" w:type="dxa"/>
            <w:vMerge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2" w:type="dxa"/>
            <w:gridSpan w:val="3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Кодекси України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Кодекс України про надра (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КУ № 132/94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27 липня 1994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132/94-ВР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Водний кодекс України 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213/95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06 червня 1995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213/95-ВР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Податковий кодекс України 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2755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02 грудня 2010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2755-VI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2" w:type="dxa"/>
            <w:gridSpan w:val="3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Закони України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Закон України «Про охорону навколишнього природного середовища» 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ЗУ № 1264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25 червня 1991 року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55E4">
              <w:rPr>
                <w:rFonts w:ascii="Times New Roman" w:hAnsi="Times New Roman"/>
                <w:sz w:val="24"/>
                <w:szCs w:val="24"/>
              </w:rPr>
              <w:br/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1264-XII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181" w:type="dxa"/>
            <w:shd w:val="clear" w:color="auto" w:fill="FFFFFF"/>
          </w:tcPr>
          <w:p w:rsidR="002E232C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Закон України «Про угоди про розподіл продукції» </w:t>
            </w:r>
          </w:p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(ЗУ № 1039)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 вересня 1999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1039-XIV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Закон України «Про курорти» (ЗУ № 2026)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05 жовтня 2000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2026-III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Закон України «Про питну воду та питне водопостачання» (ЗУ № 2918)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10 січня 2002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2918-III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Закон України «Про дозвільну систему у сфері господарської діяльності» (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ЗУ № 2806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06 вересня 2005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2806-IV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181" w:type="dxa"/>
            <w:shd w:val="clear" w:color="auto" w:fill="FFFFFF"/>
          </w:tcPr>
          <w:p w:rsidR="002E232C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Закон України «Про основні засади державного нагляду (контролю) у сфері господарської діяльності» </w:t>
            </w:r>
          </w:p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(ЗУ № 877)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05 квітня 2007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877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-V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особливості приватизації вугледобувних підприємств» (ЗУ № 4650)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12 квітня 2012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4650-VI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181" w:type="dxa"/>
            <w:shd w:val="clear" w:color="auto" w:fill="FFFFFF"/>
          </w:tcPr>
          <w:p w:rsidR="002E232C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Закон України «Про оцінку впливу на довкілля» </w:t>
            </w:r>
          </w:p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(ЗУ № 2059)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23 травня 2017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2059-</w:t>
            </w:r>
            <w:r w:rsidRPr="001E55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2" w:type="dxa"/>
            <w:gridSpan w:val="3"/>
            <w:shd w:val="clear" w:color="auto" w:fill="FFFFFF"/>
            <w:vAlign w:val="center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</w:t>
            </w:r>
          </w:p>
        </w:tc>
      </w:tr>
      <w:tr w:rsidR="002E232C" w:rsidRPr="001E55E4" w:rsidTr="002E232C">
        <w:trPr>
          <w:trHeight w:val="451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2E232C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Про затвердження переліків корисних копалин загальнодержавного та місцевого значення</w:t>
            </w:r>
            <w:r w:rsidRPr="001E55E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» (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ПКМУ № 827</w:t>
            </w:r>
            <w:r w:rsidRPr="001E55E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2E232C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12 грудня 1994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827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181" w:type="dxa"/>
            <w:shd w:val="clear" w:color="auto" w:fill="FFFFFF"/>
          </w:tcPr>
          <w:p w:rsidR="002E232C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Про затвердження Положення про порядок проведення державної експертизи та оцінки запасів корисних копалин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ПКМУ № 865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2E232C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22 грудня 1994 року</w:t>
            </w:r>
          </w:p>
          <w:p w:rsidR="002E232C" w:rsidRPr="001E55E4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865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</w:t>
            </w:r>
            <w:r w:rsidRPr="001E55E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«Про затвердження</w:t>
            </w:r>
            <w:r w:rsidRPr="001E55E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Положення про порядок надання гірничих відводів» (ПКМУ № 59)</w:t>
            </w:r>
          </w:p>
        </w:tc>
        <w:tc>
          <w:tcPr>
            <w:tcW w:w="4253" w:type="dxa"/>
            <w:shd w:val="clear" w:color="auto" w:fill="FFFFFF"/>
          </w:tcPr>
          <w:p w:rsidR="002E232C" w:rsidRPr="002E232C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27 січня 1995 року</w:t>
            </w:r>
          </w:p>
          <w:p w:rsidR="002E232C" w:rsidRPr="001E55E4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№ 59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181" w:type="dxa"/>
            <w:shd w:val="clear" w:color="auto" w:fill="FFFFFF"/>
          </w:tcPr>
          <w:p w:rsidR="002E232C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Про затвердження П</w:t>
            </w:r>
            <w:r w:rsidRPr="002E232C">
              <w:rPr>
                <w:rFonts w:ascii="Times New Roman" w:hAnsi="Times New Roman"/>
                <w:sz w:val="24"/>
                <w:szCs w:val="24"/>
              </w:rPr>
              <w:t>орядку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державного обліку родовищ, запасів і проявів корисних копалин» </w:t>
            </w:r>
          </w:p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(ПКМУ № 75)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31 січня 1995 року</w:t>
            </w:r>
          </w:p>
          <w:p w:rsidR="002E232C" w:rsidRPr="001E55E4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75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«Про Порядок передачі розвіданих родовищ корисних копалин для промислового освоєння» 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ПКМУ № 114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 лютого 1995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114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«Про затвердження Класифікації запасів і ресурсів корисних копалин державного фонду надр» (ПКМУ № 432)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05 травня 1997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432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«Про правовий режим зон санітарної охорони водних об'єктів» (ПКМУ № 2024)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18 грудня 1998 року</w:t>
            </w:r>
          </w:p>
          <w:p w:rsidR="002E232C" w:rsidRPr="001E55E4" w:rsidRDefault="002E232C" w:rsidP="002E2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2024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Про затвердження</w:t>
            </w:r>
            <w:r w:rsidRPr="001E55E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Положення про Державну комісію України по запасах корисних копалин» 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ПКМУ № 1689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10 листопада 2000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1689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2E232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Про затвердження Порядку</w:t>
            </w:r>
            <w:r w:rsidRPr="001E55E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надання спеціальних дозволів на користування надрами» (ПКМУ № 615)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30 травня 2011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615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2E232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Порядок державного обліку артезіанських свердловин, облаштування їх засобами вимірювання об’єму видобутих підземних вод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» (ПКМУ № 963)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08 жовтня 2012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963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62" w:type="dxa"/>
            <w:gridSpan w:val="3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Накази міністерств та інших органів виконавчої влади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Постанова Ради Міністрів СРСР 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«Типове положення про відомчу маркшейдерську службу та Типове положення про відомчу геологічну службу»</w:t>
            </w:r>
            <w:r w:rsidRPr="001E55E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ПРМ СРСР 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№ 1040)</w:t>
            </w:r>
          </w:p>
        </w:tc>
        <w:tc>
          <w:tcPr>
            <w:tcW w:w="4253" w:type="dxa"/>
            <w:shd w:val="clear" w:color="auto" w:fill="FFFFFF"/>
          </w:tcPr>
          <w:p w:rsidR="002E232C" w:rsidRPr="002E232C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27 жовтня 1981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№ 1040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  <w:t>Положення про охорону підземних вод, затверджене Міністерством геології СРСР  (НПАОН 14.0-4.01-84)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15 серпня 1984 року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Правила розробки родовищ теплоенергетичних вод, затверджені постановою 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</w:rPr>
              <w:t>Держгіртехнагляду</w:t>
            </w:r>
            <w:proofErr w:type="spellEnd"/>
            <w:r w:rsidRPr="001E55E4">
              <w:rPr>
                <w:rFonts w:ascii="Times New Roman" w:hAnsi="Times New Roman"/>
                <w:sz w:val="24"/>
                <w:szCs w:val="24"/>
              </w:rPr>
              <w:t xml:space="preserve"> СРСР (НПАОН 14.0-1.02-85)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01 листопада 1985 року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Правила розробки і охорони родовищ лікувальних мінеральних вод, затверджені постановою 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</w:rPr>
              <w:t>Держгіртехнагляду</w:t>
            </w:r>
            <w:proofErr w:type="spellEnd"/>
            <w:r w:rsidRPr="001E55E4">
              <w:rPr>
                <w:rFonts w:ascii="Times New Roman" w:hAnsi="Times New Roman"/>
                <w:sz w:val="24"/>
                <w:szCs w:val="24"/>
              </w:rPr>
              <w:t xml:space="preserve"> СРСР (НПАОП 14.0-1.01-87)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27 серпня 1987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Правила технічної експлуатації систем водопостачання та каналізації населених пунктів України, затверджені наказом Державного комітету України по житлово-комунальному господарству (наказ № 30)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05 липня 1995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30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21 липня 1995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за № 231/767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Інструкція із застосування Класифікації запасів і ресурсів корисних копалин державного фонду надр до родовищ питних і технічних підземних вод, затверджена наказом Державної комісії України по запасах корисних копалин (наказ № 23)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04 лютого 2000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29 лютого 2000 року за № 109/4330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Інструкція із застосування Класифікації запасів і ресурсів корисних копалин державного фонду надр до родовищ мінеральних підземних вод, затверджена наказом Державної комісії України по запасах корисних копалин (наказ № 32)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 березня 2002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01 квітня 2002 року за № 320/6608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Інструкція із застосування Класифікації запасів і ресурсів корисних копалин державного фонду надр до родовищ лікувальних грязей, затверджена н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аказом Міністерства екології та природних ресурсів України Наказ Державної комісії України по запасах корисних копалин (наказ № 298)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29 грудня 2004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298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12 січня 2005 року за № 31/10311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Інструкція із застосування Класифікації запасів і ресурсів корисних копалин державного фонду надр до родовищ теплоенергетичних підземних вод, затверджена н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аказом Державної комісії України по запасах корисних копалин (наказ № 182)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07 червня 2007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182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21 червня 2007 року за                                               № 704/13971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Інструкція із застосування Класифікації запасів і ресурсів корисних копалин державного фонду надр до родовищ промислових підземних вод, затверджена наказом Державної комісії України по запасах корисних копалин (наказ № 393)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06 жовтня 2009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393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26 жовтня 2009 року за № 981/16997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Державні санітарні норми та правила «Гігієнічні вимоги до питної води, призначеної для споживання людиною», затверджена н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аказом Міністерства охорони здоров’я України (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ДСанПіН</w:t>
            </w:r>
            <w:proofErr w:type="spellEnd"/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2.2.4-171-10)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12 травня 2010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400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01 липня 2010 року за № 452/17747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 звітності щодо обліку запасів корисних копалин та інструкція з їх заповнення, затверджені наказом Міністерства екології та природних ресурсів України (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наказ № 97</w:t>
            </w:r>
            <w:r w:rsidRPr="001E55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E55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14 березня 2016 року</w:t>
            </w:r>
          </w:p>
          <w:p w:rsidR="002E232C" w:rsidRPr="001E55E4" w:rsidRDefault="002E232C" w:rsidP="00EA2E0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№ 97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30 травня 2016 року за № 789/28919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Порядок внесення відомостей про об’єм видобутих підземних вод водокористувачами до автоматизованої системи обліку видобутих підземних вод, затверджений наказом Міністерства екології та природних ресурсів України 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наказ № 110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23 березня 2016 року</w:t>
            </w:r>
          </w:p>
          <w:p w:rsidR="002E232C" w:rsidRPr="001E55E4" w:rsidRDefault="002E232C" w:rsidP="00EA2E04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№ 110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HTML"/>
              <w:spacing w:line="276" w:lineRule="auto"/>
              <w:jc w:val="center"/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07 квітня 2016 р. за № 517/28647</w:t>
            </w:r>
          </w:p>
        </w:tc>
      </w:tr>
    </w:tbl>
    <w:p w:rsidR="002E232C" w:rsidRDefault="002E232C"/>
    <w:p w:rsidR="00EA2E04" w:rsidRPr="002E232C" w:rsidRDefault="00EA2E04" w:rsidP="00EA2E04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Додаток 2</w:t>
      </w:r>
    </w:p>
    <w:p w:rsidR="00EA2E04" w:rsidRPr="002E232C" w:rsidRDefault="00EA2E04" w:rsidP="00EA2E04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</w:t>
      </w:r>
      <w:r w:rsidRPr="002E232C"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 xml:space="preserve">орми </w:t>
      </w:r>
      <w:r w:rsidRPr="002E232C">
        <w:rPr>
          <w:rFonts w:ascii="Times New Roman" w:hAnsi="Times New Roman"/>
          <w:sz w:val="20"/>
        </w:rPr>
        <w:t>переліку питань для проведення заходів державного нагляду (контролю)</w:t>
      </w:r>
      <w:r>
        <w:rPr>
          <w:rFonts w:ascii="Times New Roman" w:hAnsi="Times New Roman"/>
          <w:sz w:val="20"/>
        </w:rPr>
        <w:t>,</w:t>
      </w:r>
    </w:p>
    <w:p w:rsidR="00EA2E04" w:rsidRPr="002E232C" w:rsidRDefault="00EA2E04" w:rsidP="00EA2E04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Pr="002E232C">
        <w:rPr>
          <w:rFonts w:ascii="Times New Roman" w:hAnsi="Times New Roman"/>
          <w:sz w:val="20"/>
        </w:rPr>
        <w:t>фера державного нагляду (контролю): державний геологічний контроль (видобування підземних вод, лікувальних грязей, ропи та розсолів)</w:t>
      </w:r>
    </w:p>
    <w:p w:rsidR="002E232C" w:rsidRDefault="002E232C"/>
    <w:p w:rsidR="00CA1149" w:rsidRDefault="00CA1149" w:rsidP="00CA1149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4600"/>
      </w:tblGrid>
      <w:tr w:rsidR="00CA1149" w:rsidTr="00FE7EA1">
        <w:trPr>
          <w:jc w:val="center"/>
        </w:trPr>
        <w:tc>
          <w:tcPr>
            <w:tcW w:w="2689" w:type="dxa"/>
          </w:tcPr>
          <w:p w:rsidR="00CA1149" w:rsidRPr="00E46AAE" w:rsidRDefault="00CA1149" w:rsidP="00FE7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AE">
              <w:rPr>
                <w:rFonts w:ascii="Times New Roman" w:hAnsi="Times New Roman"/>
                <w:b/>
                <w:sz w:val="24"/>
                <w:szCs w:val="24"/>
              </w:rPr>
              <w:t>Код згідно КВЕД-2010</w:t>
            </w:r>
          </w:p>
        </w:tc>
        <w:tc>
          <w:tcPr>
            <w:tcW w:w="14600" w:type="dxa"/>
          </w:tcPr>
          <w:p w:rsidR="00CA1149" w:rsidRPr="00E46AAE" w:rsidRDefault="00CA1149" w:rsidP="00FE7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AE">
              <w:rPr>
                <w:rFonts w:ascii="Times New Roman" w:hAnsi="Times New Roman"/>
                <w:b/>
                <w:sz w:val="24"/>
                <w:szCs w:val="24"/>
              </w:rPr>
              <w:t>Назва виду економічної діяльності</w:t>
            </w:r>
          </w:p>
        </w:tc>
      </w:tr>
      <w:tr w:rsidR="00CA1149" w:rsidTr="00FE7EA1">
        <w:trPr>
          <w:jc w:val="center"/>
        </w:trPr>
        <w:tc>
          <w:tcPr>
            <w:tcW w:w="2689" w:type="dxa"/>
          </w:tcPr>
          <w:p w:rsidR="00CA1149" w:rsidRDefault="00CA1149" w:rsidP="00FE7EA1">
            <w:pPr>
              <w:rPr>
                <w:rFonts w:ascii="Times New Roman" w:hAnsi="Times New Roman"/>
                <w:sz w:val="24"/>
                <w:szCs w:val="24"/>
              </w:rPr>
            </w:pPr>
            <w:r w:rsidRPr="007D5839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600" w:type="dxa"/>
          </w:tcPr>
          <w:p w:rsidR="00CA1149" w:rsidRDefault="00CA1149" w:rsidP="00FE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0F7B">
              <w:rPr>
                <w:rFonts w:ascii="Times New Roman" w:hAnsi="Times New Roman"/>
                <w:sz w:val="24"/>
                <w:szCs w:val="24"/>
              </w:rPr>
              <w:t xml:space="preserve">обування </w:t>
            </w:r>
            <w:r w:rsidRPr="007D5839">
              <w:rPr>
                <w:rFonts w:ascii="Times New Roman" w:hAnsi="Times New Roman"/>
                <w:sz w:val="24"/>
                <w:szCs w:val="24"/>
              </w:rPr>
              <w:t>кам’яного вугілля</w:t>
            </w:r>
          </w:p>
        </w:tc>
      </w:tr>
      <w:tr w:rsidR="00CA1149" w:rsidTr="00FE7EA1">
        <w:trPr>
          <w:jc w:val="center"/>
        </w:trPr>
        <w:tc>
          <w:tcPr>
            <w:tcW w:w="2689" w:type="dxa"/>
          </w:tcPr>
          <w:p w:rsidR="00CA1149" w:rsidRDefault="00CA1149" w:rsidP="00FE7EA1">
            <w:pPr>
              <w:rPr>
                <w:rFonts w:ascii="Times New Roman" w:hAnsi="Times New Roman"/>
                <w:sz w:val="24"/>
                <w:szCs w:val="24"/>
              </w:rPr>
            </w:pPr>
            <w:r w:rsidRPr="007D5839">
              <w:rPr>
                <w:rFonts w:ascii="Times New Roman" w:hAnsi="Times New Roman"/>
                <w:sz w:val="24"/>
                <w:szCs w:val="24"/>
              </w:rPr>
              <w:t>05.20</w:t>
            </w:r>
          </w:p>
        </w:tc>
        <w:tc>
          <w:tcPr>
            <w:tcW w:w="14600" w:type="dxa"/>
          </w:tcPr>
          <w:p w:rsidR="00CA1149" w:rsidRDefault="00CA1149" w:rsidP="00FE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0F7B">
              <w:rPr>
                <w:rFonts w:ascii="Times New Roman" w:hAnsi="Times New Roman"/>
                <w:sz w:val="24"/>
                <w:szCs w:val="24"/>
              </w:rPr>
              <w:t xml:space="preserve">обування </w:t>
            </w:r>
            <w:r w:rsidRPr="007D5839">
              <w:rPr>
                <w:rFonts w:ascii="Times New Roman" w:hAnsi="Times New Roman"/>
                <w:sz w:val="24"/>
                <w:szCs w:val="24"/>
              </w:rPr>
              <w:t>бурого вугілля</w:t>
            </w:r>
          </w:p>
        </w:tc>
      </w:tr>
      <w:tr w:rsidR="00CA1149" w:rsidTr="00FE7EA1">
        <w:trPr>
          <w:jc w:val="center"/>
        </w:trPr>
        <w:tc>
          <w:tcPr>
            <w:tcW w:w="2689" w:type="dxa"/>
          </w:tcPr>
          <w:p w:rsidR="00CA1149" w:rsidRDefault="00CA1149" w:rsidP="00FE7EA1">
            <w:pPr>
              <w:rPr>
                <w:rFonts w:ascii="Times New Roman" w:hAnsi="Times New Roman"/>
                <w:sz w:val="24"/>
                <w:szCs w:val="24"/>
              </w:rPr>
            </w:pPr>
            <w:r w:rsidRPr="007D5839">
              <w:rPr>
                <w:rFonts w:ascii="Times New Roman" w:hAnsi="Times New Roman"/>
                <w:sz w:val="24"/>
                <w:szCs w:val="24"/>
              </w:rPr>
              <w:t>08.99</w:t>
            </w:r>
          </w:p>
        </w:tc>
        <w:tc>
          <w:tcPr>
            <w:tcW w:w="14600" w:type="dxa"/>
          </w:tcPr>
          <w:p w:rsidR="00CA1149" w:rsidRDefault="00CA1149" w:rsidP="00FE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0F7B">
              <w:rPr>
                <w:rFonts w:ascii="Times New Roman" w:hAnsi="Times New Roman"/>
                <w:sz w:val="24"/>
                <w:szCs w:val="24"/>
              </w:rPr>
              <w:t xml:space="preserve">обування інших корисних копалин і розроблення кар'єрів, </w:t>
            </w:r>
            <w:proofErr w:type="spellStart"/>
            <w:r w:rsidRPr="00F60F7B">
              <w:rPr>
                <w:rFonts w:ascii="Times New Roman" w:hAnsi="Times New Roman"/>
                <w:sz w:val="24"/>
                <w:szCs w:val="24"/>
              </w:rPr>
              <w:t>н.в.і.у</w:t>
            </w:r>
            <w:proofErr w:type="spellEnd"/>
            <w:r w:rsidRPr="00F60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1149" w:rsidTr="00FE7EA1">
        <w:trPr>
          <w:jc w:val="center"/>
        </w:trPr>
        <w:tc>
          <w:tcPr>
            <w:tcW w:w="2689" w:type="dxa"/>
          </w:tcPr>
          <w:p w:rsidR="00CA1149" w:rsidRPr="007D5839" w:rsidRDefault="00CA1149" w:rsidP="00FE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14600" w:type="dxa"/>
          </w:tcPr>
          <w:p w:rsidR="00CA1149" w:rsidRDefault="00CA1149" w:rsidP="00FE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2FFC">
              <w:rPr>
                <w:rFonts w:ascii="Times New Roman" w:hAnsi="Times New Roman"/>
                <w:sz w:val="24"/>
                <w:szCs w:val="24"/>
              </w:rPr>
              <w:t>иробництво безалкогольних напоїв; виробництво мінеральних вод та інших вод, розлитих у пляшки</w:t>
            </w:r>
          </w:p>
        </w:tc>
      </w:tr>
      <w:tr w:rsidR="00CA1149" w:rsidTr="00FE7EA1">
        <w:trPr>
          <w:jc w:val="center"/>
        </w:trPr>
        <w:tc>
          <w:tcPr>
            <w:tcW w:w="2689" w:type="dxa"/>
          </w:tcPr>
          <w:p w:rsidR="00CA1149" w:rsidRPr="007D5839" w:rsidRDefault="00CA1149" w:rsidP="00FE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36.00</w:t>
            </w:r>
          </w:p>
        </w:tc>
        <w:tc>
          <w:tcPr>
            <w:tcW w:w="14600" w:type="dxa"/>
          </w:tcPr>
          <w:p w:rsidR="00CA1149" w:rsidRDefault="00CA1149" w:rsidP="00FE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2FFC">
              <w:rPr>
                <w:rFonts w:ascii="Times New Roman" w:hAnsi="Times New Roman"/>
                <w:sz w:val="24"/>
                <w:szCs w:val="24"/>
              </w:rPr>
              <w:t>абір, очищення та постачання води</w:t>
            </w:r>
          </w:p>
        </w:tc>
      </w:tr>
      <w:tr w:rsidR="00CA1149" w:rsidTr="00FE7EA1">
        <w:trPr>
          <w:jc w:val="center"/>
        </w:trPr>
        <w:tc>
          <w:tcPr>
            <w:tcW w:w="2689" w:type="dxa"/>
          </w:tcPr>
          <w:p w:rsidR="00CA1149" w:rsidRPr="007D5839" w:rsidRDefault="00CA1149" w:rsidP="00FE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86.10</w:t>
            </w:r>
          </w:p>
        </w:tc>
        <w:tc>
          <w:tcPr>
            <w:tcW w:w="14600" w:type="dxa"/>
          </w:tcPr>
          <w:p w:rsidR="00CA1149" w:rsidRDefault="00CA1149" w:rsidP="00FE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B2FFC">
              <w:rPr>
                <w:rFonts w:ascii="Times New Roman" w:hAnsi="Times New Roman"/>
                <w:sz w:val="24"/>
                <w:szCs w:val="24"/>
              </w:rPr>
              <w:t>іяльність лікарняних закладів</w:t>
            </w:r>
          </w:p>
        </w:tc>
      </w:tr>
    </w:tbl>
    <w:p w:rsidR="00CA1149" w:rsidRDefault="00CA1149" w:rsidP="00CA1149">
      <w:pPr>
        <w:rPr>
          <w:rFonts w:ascii="Times New Roman" w:hAnsi="Times New Roman"/>
          <w:sz w:val="24"/>
          <w:szCs w:val="24"/>
        </w:rPr>
      </w:pPr>
    </w:p>
    <w:p w:rsidR="00CA1149" w:rsidRDefault="00CA1149" w:rsidP="00CA1149">
      <w:pPr>
        <w:rPr>
          <w:rFonts w:ascii="Times New Roman" w:hAnsi="Times New Roman"/>
          <w:sz w:val="24"/>
          <w:szCs w:val="24"/>
        </w:rPr>
      </w:pPr>
    </w:p>
    <w:p w:rsidR="002E232C" w:rsidRDefault="002E232C">
      <w:bookmarkStart w:id="1" w:name="_GoBack"/>
      <w:bookmarkEnd w:id="1"/>
    </w:p>
    <w:p w:rsidR="002E232C" w:rsidRDefault="002E232C"/>
    <w:p w:rsidR="002E232C" w:rsidRDefault="002E232C"/>
    <w:p w:rsidR="002E232C" w:rsidRDefault="002E232C"/>
    <w:p w:rsidR="002E232C" w:rsidRDefault="002E232C"/>
    <w:sectPr w:rsidR="002E232C" w:rsidSect="00572527">
      <w:pgSz w:w="23811" w:h="16838" w:orient="landscape" w:code="8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7"/>
    <w:rsid w:val="000016F9"/>
    <w:rsid w:val="00005D3B"/>
    <w:rsid w:val="00021C15"/>
    <w:rsid w:val="00026C3C"/>
    <w:rsid w:val="000548C6"/>
    <w:rsid w:val="00055AE3"/>
    <w:rsid w:val="00083B48"/>
    <w:rsid w:val="000871FD"/>
    <w:rsid w:val="000A5CE8"/>
    <w:rsid w:val="000D2BBC"/>
    <w:rsid w:val="000E4CC1"/>
    <w:rsid w:val="000F38D5"/>
    <w:rsid w:val="001203B6"/>
    <w:rsid w:val="00125F6A"/>
    <w:rsid w:val="00161F8F"/>
    <w:rsid w:val="00193511"/>
    <w:rsid w:val="001A1123"/>
    <w:rsid w:val="001A25E6"/>
    <w:rsid w:val="001B4489"/>
    <w:rsid w:val="001B7FB8"/>
    <w:rsid w:val="001E7CA5"/>
    <w:rsid w:val="00211DEF"/>
    <w:rsid w:val="00223CF7"/>
    <w:rsid w:val="0022714B"/>
    <w:rsid w:val="002415A8"/>
    <w:rsid w:val="00256499"/>
    <w:rsid w:val="00283AE6"/>
    <w:rsid w:val="002A00A7"/>
    <w:rsid w:val="002A719C"/>
    <w:rsid w:val="002B643D"/>
    <w:rsid w:val="002D09D1"/>
    <w:rsid w:val="002E232C"/>
    <w:rsid w:val="002E6596"/>
    <w:rsid w:val="003004B9"/>
    <w:rsid w:val="0031029F"/>
    <w:rsid w:val="00324030"/>
    <w:rsid w:val="003277FC"/>
    <w:rsid w:val="003303E1"/>
    <w:rsid w:val="00342CB1"/>
    <w:rsid w:val="00350E8D"/>
    <w:rsid w:val="00355034"/>
    <w:rsid w:val="0036149F"/>
    <w:rsid w:val="0036632D"/>
    <w:rsid w:val="00393F44"/>
    <w:rsid w:val="003B630D"/>
    <w:rsid w:val="003F4C9F"/>
    <w:rsid w:val="00405D2C"/>
    <w:rsid w:val="004129E6"/>
    <w:rsid w:val="00451917"/>
    <w:rsid w:val="004547D2"/>
    <w:rsid w:val="00470B1E"/>
    <w:rsid w:val="0047521F"/>
    <w:rsid w:val="00492CEE"/>
    <w:rsid w:val="004B0778"/>
    <w:rsid w:val="004C3E88"/>
    <w:rsid w:val="004D6994"/>
    <w:rsid w:val="004F27CF"/>
    <w:rsid w:val="00520B10"/>
    <w:rsid w:val="00521546"/>
    <w:rsid w:val="00521CA0"/>
    <w:rsid w:val="00545D80"/>
    <w:rsid w:val="00552DA4"/>
    <w:rsid w:val="0056205A"/>
    <w:rsid w:val="005702CE"/>
    <w:rsid w:val="00572527"/>
    <w:rsid w:val="005A1C27"/>
    <w:rsid w:val="005A4505"/>
    <w:rsid w:val="005A5E49"/>
    <w:rsid w:val="005E1065"/>
    <w:rsid w:val="005F6C83"/>
    <w:rsid w:val="00612811"/>
    <w:rsid w:val="006226BD"/>
    <w:rsid w:val="00622BC0"/>
    <w:rsid w:val="00640197"/>
    <w:rsid w:val="00650CAD"/>
    <w:rsid w:val="006545DA"/>
    <w:rsid w:val="00661FD7"/>
    <w:rsid w:val="00666182"/>
    <w:rsid w:val="006662CC"/>
    <w:rsid w:val="0066737A"/>
    <w:rsid w:val="00676B83"/>
    <w:rsid w:val="00680D90"/>
    <w:rsid w:val="00694745"/>
    <w:rsid w:val="006A0000"/>
    <w:rsid w:val="006C5FA0"/>
    <w:rsid w:val="006E1529"/>
    <w:rsid w:val="007049CB"/>
    <w:rsid w:val="00713930"/>
    <w:rsid w:val="007223CA"/>
    <w:rsid w:val="007456DF"/>
    <w:rsid w:val="0076069D"/>
    <w:rsid w:val="00776498"/>
    <w:rsid w:val="007A0D80"/>
    <w:rsid w:val="007A5C59"/>
    <w:rsid w:val="007A71DD"/>
    <w:rsid w:val="00800ACD"/>
    <w:rsid w:val="00803A61"/>
    <w:rsid w:val="0081322E"/>
    <w:rsid w:val="008233E6"/>
    <w:rsid w:val="00823434"/>
    <w:rsid w:val="00834021"/>
    <w:rsid w:val="00860261"/>
    <w:rsid w:val="008628D7"/>
    <w:rsid w:val="0086521D"/>
    <w:rsid w:val="008D6FF9"/>
    <w:rsid w:val="008E2185"/>
    <w:rsid w:val="008F3F56"/>
    <w:rsid w:val="008F5A94"/>
    <w:rsid w:val="008F7825"/>
    <w:rsid w:val="00911CB5"/>
    <w:rsid w:val="00927A33"/>
    <w:rsid w:val="009804FB"/>
    <w:rsid w:val="00982386"/>
    <w:rsid w:val="009B4C95"/>
    <w:rsid w:val="009C2B75"/>
    <w:rsid w:val="009C4BB5"/>
    <w:rsid w:val="009E1448"/>
    <w:rsid w:val="009E4AE7"/>
    <w:rsid w:val="009F0299"/>
    <w:rsid w:val="009F17D1"/>
    <w:rsid w:val="00A12324"/>
    <w:rsid w:val="00A13D74"/>
    <w:rsid w:val="00A154DE"/>
    <w:rsid w:val="00A32A53"/>
    <w:rsid w:val="00A35AE4"/>
    <w:rsid w:val="00A36AE0"/>
    <w:rsid w:val="00A55397"/>
    <w:rsid w:val="00A62047"/>
    <w:rsid w:val="00A81C29"/>
    <w:rsid w:val="00A90FAC"/>
    <w:rsid w:val="00A933D1"/>
    <w:rsid w:val="00AB2363"/>
    <w:rsid w:val="00AC0655"/>
    <w:rsid w:val="00AC1CB4"/>
    <w:rsid w:val="00AE422D"/>
    <w:rsid w:val="00AE4F51"/>
    <w:rsid w:val="00AF69FD"/>
    <w:rsid w:val="00B12B8A"/>
    <w:rsid w:val="00B21FB5"/>
    <w:rsid w:val="00B22003"/>
    <w:rsid w:val="00B25FC3"/>
    <w:rsid w:val="00B746E5"/>
    <w:rsid w:val="00B9335E"/>
    <w:rsid w:val="00BB73E6"/>
    <w:rsid w:val="00BC5CD8"/>
    <w:rsid w:val="00BC72D2"/>
    <w:rsid w:val="00BD19B1"/>
    <w:rsid w:val="00BD5B1E"/>
    <w:rsid w:val="00BF3FDB"/>
    <w:rsid w:val="00C032C8"/>
    <w:rsid w:val="00C13490"/>
    <w:rsid w:val="00C146C6"/>
    <w:rsid w:val="00C27755"/>
    <w:rsid w:val="00C3076F"/>
    <w:rsid w:val="00C33A70"/>
    <w:rsid w:val="00C355DB"/>
    <w:rsid w:val="00C5209A"/>
    <w:rsid w:val="00C630C8"/>
    <w:rsid w:val="00C80925"/>
    <w:rsid w:val="00C87345"/>
    <w:rsid w:val="00CA1149"/>
    <w:rsid w:val="00CB7B61"/>
    <w:rsid w:val="00CF251B"/>
    <w:rsid w:val="00D062A3"/>
    <w:rsid w:val="00D10758"/>
    <w:rsid w:val="00D26639"/>
    <w:rsid w:val="00D44C98"/>
    <w:rsid w:val="00D46179"/>
    <w:rsid w:val="00D50A85"/>
    <w:rsid w:val="00DB09AD"/>
    <w:rsid w:val="00DC0F60"/>
    <w:rsid w:val="00E02187"/>
    <w:rsid w:val="00E02203"/>
    <w:rsid w:val="00E0793E"/>
    <w:rsid w:val="00E32740"/>
    <w:rsid w:val="00E376C6"/>
    <w:rsid w:val="00E454C6"/>
    <w:rsid w:val="00E53DCF"/>
    <w:rsid w:val="00E83F2D"/>
    <w:rsid w:val="00EA2E04"/>
    <w:rsid w:val="00EC12DC"/>
    <w:rsid w:val="00EC1BED"/>
    <w:rsid w:val="00ED2CC0"/>
    <w:rsid w:val="00EE7E14"/>
    <w:rsid w:val="00EF11AE"/>
    <w:rsid w:val="00F03B04"/>
    <w:rsid w:val="00F57A42"/>
    <w:rsid w:val="00F62A48"/>
    <w:rsid w:val="00F823D5"/>
    <w:rsid w:val="00F96AF8"/>
    <w:rsid w:val="00FB0DA9"/>
    <w:rsid w:val="00FB187B"/>
    <w:rsid w:val="00FC4AA9"/>
    <w:rsid w:val="00FC4C66"/>
    <w:rsid w:val="00FD19EE"/>
    <w:rsid w:val="00FD2CA5"/>
    <w:rsid w:val="00FD75E8"/>
    <w:rsid w:val="00FE0FC5"/>
    <w:rsid w:val="00FE4BFF"/>
    <w:rsid w:val="00FF49DE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7C6C-32CF-4BC3-A9EF-85C065F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0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1FD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5">
    <w:name w:val="heading 5"/>
    <w:basedOn w:val="a"/>
    <w:next w:val="a"/>
    <w:link w:val="50"/>
    <w:rsid w:val="009E1448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2527"/>
    <w:pPr>
      <w:spacing w:before="120"/>
      <w:ind w:firstLine="567"/>
    </w:pPr>
  </w:style>
  <w:style w:type="table" w:styleId="a4">
    <w:name w:val="Table Grid"/>
    <w:basedOn w:val="a1"/>
    <w:uiPriority w:val="39"/>
    <w:rsid w:val="0057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72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7252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5">
    <w:name w:val="Назва документа"/>
    <w:basedOn w:val="a"/>
    <w:next w:val="a3"/>
    <w:rsid w:val="008233E6"/>
    <w:pPr>
      <w:keepNext/>
      <w:keepLines/>
      <w:spacing w:before="240" w:after="240"/>
      <w:jc w:val="center"/>
    </w:pPr>
    <w:rPr>
      <w:b/>
    </w:rPr>
  </w:style>
  <w:style w:type="character" w:customStyle="1" w:styleId="20">
    <w:name w:val="Заголовок 2 Знак"/>
    <w:basedOn w:val="a0"/>
    <w:link w:val="2"/>
    <w:uiPriority w:val="9"/>
    <w:rsid w:val="00661FD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6">
    <w:name w:val="Strong"/>
    <w:uiPriority w:val="22"/>
    <w:qFormat/>
    <w:rsid w:val="00451917"/>
    <w:rPr>
      <w:b/>
    </w:rPr>
  </w:style>
  <w:style w:type="paragraph" w:customStyle="1" w:styleId="rvps2">
    <w:name w:val="rvps2"/>
    <w:basedOn w:val="a"/>
    <w:rsid w:val="002B64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823434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9E1448"/>
    <w:rPr>
      <w:rFonts w:ascii="Times New Roman" w:eastAsia="Times New Roman" w:hAnsi="Times New Roman" w:cs="Times New Roman"/>
      <w:b/>
      <w:lang w:eastAsia="uk-UA"/>
    </w:rPr>
  </w:style>
  <w:style w:type="paragraph" w:styleId="a8">
    <w:name w:val="Plain Text"/>
    <w:basedOn w:val="a"/>
    <w:link w:val="a9"/>
    <w:uiPriority w:val="99"/>
    <w:unhideWhenUsed/>
    <w:rsid w:val="002E232C"/>
    <w:rPr>
      <w:rFonts w:ascii="Courier New" w:hAnsi="Courier New"/>
      <w:sz w:val="20"/>
      <w:lang w:val="ru-RU"/>
    </w:rPr>
  </w:style>
  <w:style w:type="character" w:customStyle="1" w:styleId="a9">
    <w:name w:val="Текст Знак"/>
    <w:basedOn w:val="a0"/>
    <w:link w:val="a8"/>
    <w:uiPriority w:val="99"/>
    <w:rsid w:val="002E232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rvts9">
    <w:name w:val="rvts9"/>
    <w:rsid w:val="002E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1B6B-B175-482F-9D73-B69D146E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100498</Words>
  <Characters>57285</Characters>
  <Application>Microsoft Office Word</Application>
  <DocSecurity>0</DocSecurity>
  <Lines>477</Lines>
  <Paragraphs>314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 lavina</dc:creator>
  <cp:keywords/>
  <dc:description/>
  <cp:lastModifiedBy>O Biriukov</cp:lastModifiedBy>
  <cp:revision>2</cp:revision>
  <dcterms:created xsi:type="dcterms:W3CDTF">2019-02-28T08:09:00Z</dcterms:created>
  <dcterms:modified xsi:type="dcterms:W3CDTF">2019-02-28T08:09:00Z</dcterms:modified>
</cp:coreProperties>
</file>