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Default="001A25E6">
      <w:pPr>
        <w:rPr>
          <w:rFonts w:asciiTheme="minorHAnsi" w:hAnsiTheme="minorHAnsi"/>
        </w:rPr>
      </w:pPr>
    </w:p>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07D28" w:rsidRDefault="008233E6">
      <w:pPr>
        <w:rPr>
          <w:rFonts w:ascii="Times New Roman" w:hAnsi="Times New Roman"/>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366138">
        <w:rPr>
          <w:rFonts w:ascii="Times New Roman" w:hAnsi="Times New Roman"/>
          <w:b/>
          <w:color w:val="000000"/>
          <w:sz w:val="28"/>
          <w:szCs w:val="28"/>
        </w:rPr>
        <w:t>державний геологічний контроль (</w:t>
      </w:r>
      <w:r w:rsidR="00807D28" w:rsidRPr="00366138">
        <w:rPr>
          <w:rFonts w:ascii="Times New Roman" w:hAnsi="Times New Roman"/>
          <w:b/>
          <w:color w:val="000000"/>
          <w:sz w:val="28"/>
          <w:szCs w:val="28"/>
        </w:rPr>
        <w:t>геологічне вивчення, в тому числі дослідно-промислова розробка, металевих руд, неметалевих корисних копалин, горючих твердих корисних копалин)</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sz w:val="28"/>
          <w:szCs w:val="28"/>
        </w:rPr>
      </w:pPr>
    </w:p>
    <w:tbl>
      <w:tblPr>
        <w:tblStyle w:val="a4"/>
        <w:tblW w:w="22304" w:type="dxa"/>
        <w:tblLayout w:type="fixed"/>
        <w:tblLook w:val="04A0" w:firstRow="1" w:lastRow="0" w:firstColumn="1" w:lastColumn="0" w:noHBand="0" w:noVBand="1"/>
      </w:tblPr>
      <w:tblGrid>
        <w:gridCol w:w="988"/>
        <w:gridCol w:w="3685"/>
        <w:gridCol w:w="2005"/>
        <w:gridCol w:w="1350"/>
        <w:gridCol w:w="2265"/>
        <w:gridCol w:w="1310"/>
        <w:gridCol w:w="2754"/>
        <w:gridCol w:w="2207"/>
        <w:gridCol w:w="1431"/>
        <w:gridCol w:w="3037"/>
        <w:gridCol w:w="1272"/>
      </w:tblGrid>
      <w:tr w:rsidR="008D6FF9" w:rsidRPr="00572527" w:rsidTr="00467900">
        <w:tc>
          <w:tcPr>
            <w:tcW w:w="988" w:type="dxa"/>
            <w:vMerge w:val="restart"/>
          </w:tcPr>
          <w:p w:rsidR="008D6FF9" w:rsidRPr="00572527" w:rsidRDefault="008D6FF9" w:rsidP="00467900">
            <w:pPr>
              <w:pStyle w:val="a3"/>
              <w:spacing w:line="228" w:lineRule="auto"/>
              <w:ind w:left="-57" w:right="-57" w:firstLine="0"/>
              <w:jc w:val="center"/>
              <w:rPr>
                <w:rFonts w:ascii="Times New Roman" w:hAnsi="Times New Roman"/>
                <w:sz w:val="24"/>
                <w:szCs w:val="24"/>
              </w:rPr>
            </w:pPr>
            <w:r w:rsidRPr="00572527">
              <w:rPr>
                <w:rFonts w:ascii="Times New Roman" w:hAnsi="Times New Roman"/>
                <w:sz w:val="24"/>
                <w:szCs w:val="24"/>
              </w:rPr>
              <w:t>Поряд-ковий номер</w:t>
            </w:r>
          </w:p>
        </w:tc>
        <w:tc>
          <w:tcPr>
            <w:tcW w:w="3685" w:type="dxa"/>
            <w:vMerge w:val="restart"/>
          </w:tcPr>
          <w:p w:rsidR="008D6FF9" w:rsidRPr="00366138" w:rsidRDefault="008D6FF9" w:rsidP="00572527">
            <w:pPr>
              <w:pStyle w:val="a3"/>
              <w:spacing w:line="228" w:lineRule="auto"/>
              <w:ind w:left="-57" w:right="-125" w:firstLine="0"/>
              <w:jc w:val="center"/>
              <w:rPr>
                <w:rFonts w:ascii="Times New Roman" w:hAnsi="Times New Roman"/>
                <w:sz w:val="24"/>
                <w:szCs w:val="24"/>
              </w:rPr>
            </w:pPr>
            <w:r w:rsidRPr="00366138">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05" w:type="dxa"/>
            <w:vMerge w:val="restart"/>
          </w:tcPr>
          <w:p w:rsidR="008D6FF9" w:rsidRPr="00572527" w:rsidRDefault="008D6FF9" w:rsidP="00572527">
            <w:pPr>
              <w:pStyle w:val="a3"/>
              <w:spacing w:line="228" w:lineRule="auto"/>
              <w:ind w:left="-108" w:right="-137" w:firstLine="73"/>
              <w:jc w:val="center"/>
              <w:rPr>
                <w:rFonts w:ascii="Times New Roman" w:hAnsi="Times New Roman"/>
                <w:sz w:val="24"/>
                <w:szCs w:val="24"/>
              </w:rPr>
            </w:pPr>
            <w:r w:rsidRPr="00572527">
              <w:rPr>
                <w:rFonts w:ascii="Times New Roman" w:hAnsi="Times New Roman"/>
                <w:sz w:val="24"/>
                <w:szCs w:val="24"/>
              </w:rPr>
              <w:t>Посилання на законодавство, в якому міститься вимога (скорочене найменування, номер акта (документа) та номер статті, її частини, пункту, абзацу)</w:t>
            </w:r>
            <w:r w:rsidR="00B25FC3">
              <w:rPr>
                <w:rFonts w:ascii="Times New Roman" w:hAnsi="Times New Roman"/>
                <w:sz w:val="24"/>
                <w:szCs w:val="24"/>
              </w:rPr>
              <w:t>*</w:t>
            </w:r>
          </w:p>
        </w:tc>
        <w:tc>
          <w:tcPr>
            <w:tcW w:w="1350" w:type="dxa"/>
            <w:vMerge w:val="restart"/>
          </w:tcPr>
          <w:p w:rsidR="008D6FF9" w:rsidRPr="00572527" w:rsidRDefault="008D6FF9" w:rsidP="00572527">
            <w:pPr>
              <w:pStyle w:val="a3"/>
              <w:spacing w:line="228" w:lineRule="auto"/>
              <w:ind w:left="-108" w:right="-79" w:firstLine="0"/>
              <w:jc w:val="center"/>
              <w:rPr>
                <w:rFonts w:ascii="Times New Roman" w:hAnsi="Times New Roman"/>
                <w:sz w:val="24"/>
                <w:szCs w:val="24"/>
              </w:rPr>
            </w:pPr>
            <w:r w:rsidRPr="00572527">
              <w:rPr>
                <w:rFonts w:ascii="Times New Roman" w:hAnsi="Times New Roman"/>
                <w:sz w:val="24"/>
                <w:szCs w:val="24"/>
              </w:rPr>
              <w:t>Назва об’єкта, на який спрямова-на вимога законодав-ства</w:t>
            </w:r>
          </w:p>
        </w:tc>
        <w:tc>
          <w:tcPr>
            <w:tcW w:w="2265" w:type="dxa"/>
            <w:vMerge w:val="restart"/>
          </w:tcPr>
          <w:p w:rsidR="008D6FF9" w:rsidRPr="00572527" w:rsidRDefault="008D6FF9" w:rsidP="00572527">
            <w:pPr>
              <w:pStyle w:val="a3"/>
              <w:spacing w:line="228" w:lineRule="auto"/>
              <w:ind w:left="-108" w:right="-116" w:firstLine="0"/>
              <w:jc w:val="center"/>
              <w:rPr>
                <w:rFonts w:ascii="Times New Roman" w:hAnsi="Times New Roman"/>
                <w:sz w:val="24"/>
                <w:szCs w:val="24"/>
              </w:rPr>
            </w:pPr>
            <w:r w:rsidRPr="00572527">
              <w:rPr>
                <w:rFonts w:ascii="Times New Roman" w:hAnsi="Times New Roman"/>
                <w:sz w:val="24"/>
                <w:szCs w:val="24"/>
              </w:rPr>
              <w:t>Діяльність, на яку спрямована вимога законодавства (із зазначенням коду згідно з КВЕД)</w:t>
            </w:r>
            <w:r w:rsidR="00B25FC3">
              <w:rPr>
                <w:rFonts w:ascii="Times New Roman" w:hAnsi="Times New Roman"/>
                <w:sz w:val="24"/>
                <w:szCs w:val="24"/>
              </w:rPr>
              <w:t>**</w:t>
            </w:r>
          </w:p>
        </w:tc>
        <w:tc>
          <w:tcPr>
            <w:tcW w:w="1310" w:type="dxa"/>
            <w:vMerge w:val="restart"/>
          </w:tcPr>
          <w:p w:rsidR="008D6FF9" w:rsidRPr="00572527" w:rsidRDefault="008D6FF9" w:rsidP="00572527">
            <w:pPr>
              <w:pStyle w:val="a3"/>
              <w:spacing w:line="228" w:lineRule="auto"/>
              <w:ind w:left="-108" w:right="-109" w:firstLine="0"/>
              <w:jc w:val="center"/>
              <w:rPr>
                <w:rFonts w:ascii="Times New Roman" w:hAnsi="Times New Roman"/>
                <w:sz w:val="24"/>
                <w:szCs w:val="24"/>
              </w:rPr>
            </w:pPr>
            <w:r w:rsidRPr="00572527">
              <w:rPr>
                <w:rFonts w:ascii="Times New Roman" w:hAnsi="Times New Roman"/>
                <w:sz w:val="24"/>
                <w:szCs w:val="24"/>
              </w:rPr>
              <w:t>Код цілі державного нагляду (контролю)</w:t>
            </w:r>
          </w:p>
        </w:tc>
        <w:tc>
          <w:tcPr>
            <w:tcW w:w="4961" w:type="dxa"/>
            <w:gridSpan w:val="2"/>
          </w:tcPr>
          <w:p w:rsidR="008D6FF9" w:rsidRPr="00572527" w:rsidRDefault="008D6FF9" w:rsidP="00572527">
            <w:pPr>
              <w:jc w:val="center"/>
              <w:rPr>
                <w:rFonts w:ascii="Times New Roman" w:hAnsi="Times New Roman"/>
              </w:rPr>
            </w:pPr>
            <w:r w:rsidRPr="00572527">
              <w:rPr>
                <w:rFonts w:ascii="Times New Roman" w:hAnsi="Times New Roman"/>
                <w:sz w:val="24"/>
                <w:szCs w:val="24"/>
              </w:rPr>
              <w:t>Ризик настання негативних наслідків від провадження господарської діяльності</w:t>
            </w:r>
          </w:p>
        </w:tc>
        <w:tc>
          <w:tcPr>
            <w:tcW w:w="1431"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Ймовір-ність настання негатив-них наслідків (від 1 до 4 балів, де 4 —найвищ-ий рівень ймовір-ності)</w:t>
            </w:r>
          </w:p>
        </w:tc>
        <w:tc>
          <w:tcPr>
            <w:tcW w:w="3037" w:type="dxa"/>
            <w:vMerge w:val="restart"/>
          </w:tcPr>
          <w:p w:rsidR="008D6FF9" w:rsidRPr="00572527" w:rsidRDefault="008D6FF9" w:rsidP="00572527">
            <w:pPr>
              <w:pStyle w:val="a3"/>
              <w:spacing w:line="228" w:lineRule="auto"/>
              <w:ind w:right="-108" w:firstLine="0"/>
              <w:jc w:val="center"/>
              <w:rPr>
                <w:rFonts w:ascii="Times New Roman" w:hAnsi="Times New Roman"/>
                <w:sz w:val="24"/>
                <w:szCs w:val="24"/>
              </w:rPr>
            </w:pPr>
            <w:r w:rsidRPr="0057252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2"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Примітки</w:t>
            </w:r>
          </w:p>
        </w:tc>
      </w:tr>
      <w:tr w:rsidR="008D6FF9" w:rsidRPr="00572527" w:rsidTr="00467900">
        <w:tc>
          <w:tcPr>
            <w:tcW w:w="988" w:type="dxa"/>
            <w:vMerge/>
          </w:tcPr>
          <w:p w:rsidR="008D6FF9" w:rsidRPr="00572527" w:rsidRDefault="008D6FF9" w:rsidP="00467900">
            <w:pPr>
              <w:pStyle w:val="a3"/>
              <w:spacing w:line="228" w:lineRule="auto"/>
              <w:ind w:firstLine="0"/>
              <w:jc w:val="center"/>
              <w:rPr>
                <w:rFonts w:ascii="Times New Roman" w:hAnsi="Times New Roman"/>
                <w:sz w:val="24"/>
                <w:szCs w:val="24"/>
              </w:rPr>
            </w:pPr>
          </w:p>
        </w:tc>
        <w:tc>
          <w:tcPr>
            <w:tcW w:w="368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00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5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26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1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754" w:type="dxa"/>
          </w:tcPr>
          <w:p w:rsidR="008D6FF9" w:rsidRPr="00572527" w:rsidRDefault="008D6FF9" w:rsidP="00572527">
            <w:pPr>
              <w:pStyle w:val="a3"/>
              <w:spacing w:before="0" w:line="228" w:lineRule="auto"/>
              <w:ind w:right="-108" w:firstLine="0"/>
              <w:jc w:val="center"/>
              <w:rPr>
                <w:rFonts w:ascii="Times New Roman" w:hAnsi="Times New Roman"/>
                <w:sz w:val="24"/>
                <w:szCs w:val="24"/>
              </w:rPr>
            </w:pPr>
            <w:r w:rsidRPr="00572527">
              <w:rPr>
                <w:rFonts w:ascii="Times New Roman" w:hAnsi="Times New Roman"/>
                <w:sz w:val="24"/>
                <w:szCs w:val="24"/>
              </w:rPr>
              <w:t>небезпечна подія, що призводить до настання негативних наслідків</w:t>
            </w:r>
          </w:p>
        </w:tc>
        <w:tc>
          <w:tcPr>
            <w:tcW w:w="2207" w:type="dxa"/>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негативний наслідок</w:t>
            </w:r>
          </w:p>
        </w:tc>
        <w:tc>
          <w:tcPr>
            <w:tcW w:w="1431"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3037"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272" w:type="dxa"/>
            <w:vMerge/>
          </w:tcPr>
          <w:p w:rsidR="008D6FF9" w:rsidRPr="00572527" w:rsidRDefault="008D6FF9" w:rsidP="00572527">
            <w:pPr>
              <w:rPr>
                <w:rFonts w:ascii="Times New Roman" w:hAnsi="Times New Roman"/>
              </w:rPr>
            </w:pPr>
          </w:p>
        </w:tc>
      </w:tr>
      <w:tr w:rsidR="006365EA" w:rsidRPr="00572527" w:rsidTr="00467900">
        <w:trPr>
          <w:trHeight w:val="2484"/>
        </w:trPr>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685" w:type="dxa"/>
            <w:tcBorders>
              <w:bottom w:val="single" w:sz="4" w:space="0" w:color="auto"/>
            </w:tcBorders>
          </w:tcPr>
          <w:p w:rsidR="006365EA" w:rsidRPr="00B25FC3" w:rsidRDefault="006365EA" w:rsidP="006365EA">
            <w:pPr>
              <w:rPr>
                <w:rFonts w:ascii="Times New Roman" w:hAnsi="Times New Roman"/>
                <w:sz w:val="24"/>
                <w:szCs w:val="24"/>
              </w:rPr>
            </w:pPr>
            <w:r w:rsidRPr="00B25FC3">
              <w:rPr>
                <w:rFonts w:ascii="Times New Roman" w:hAnsi="Times New Roman" w:hint="eastAsia"/>
                <w:sz w:val="24"/>
                <w:szCs w:val="24"/>
              </w:rPr>
              <w:t>Надра</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підприємствам</w:t>
            </w:r>
            <w:r w:rsidRPr="00B25FC3">
              <w:rPr>
                <w:rFonts w:ascii="Times New Roman" w:hAnsi="Times New Roman"/>
                <w:sz w:val="24"/>
                <w:szCs w:val="24"/>
              </w:rPr>
              <w:t xml:space="preserve">, </w:t>
            </w:r>
            <w:r w:rsidRPr="00B25FC3">
              <w:rPr>
                <w:rFonts w:ascii="Times New Roman" w:hAnsi="Times New Roman" w:hint="eastAsia"/>
                <w:sz w:val="24"/>
                <w:szCs w:val="24"/>
              </w:rPr>
              <w:t>установам</w:t>
            </w:r>
            <w:r w:rsidRPr="00B25FC3">
              <w:rPr>
                <w:rFonts w:ascii="Times New Roman" w:hAnsi="Times New Roman"/>
                <w:sz w:val="24"/>
                <w:szCs w:val="24"/>
              </w:rPr>
              <w:t xml:space="preserve">, </w:t>
            </w:r>
            <w:r w:rsidRPr="00B25FC3">
              <w:rPr>
                <w:rFonts w:ascii="Times New Roman" w:hAnsi="Times New Roman" w:hint="eastAsia"/>
                <w:sz w:val="24"/>
                <w:szCs w:val="24"/>
              </w:rPr>
              <w:t>організаціям</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громадянам</w:t>
            </w:r>
            <w:r w:rsidRPr="00B25FC3">
              <w:rPr>
                <w:rFonts w:ascii="Times New Roman" w:hAnsi="Times New Roman"/>
                <w:sz w:val="24"/>
                <w:szCs w:val="24"/>
              </w:rPr>
              <w:t xml:space="preserve"> </w:t>
            </w:r>
            <w:r w:rsidRPr="00B25FC3">
              <w:rPr>
                <w:rFonts w:ascii="Times New Roman" w:hAnsi="Times New Roman" w:hint="eastAsia"/>
                <w:sz w:val="24"/>
                <w:szCs w:val="24"/>
              </w:rPr>
              <w:t>лише</w:t>
            </w:r>
            <w:r w:rsidRPr="00B25FC3">
              <w:rPr>
                <w:rFonts w:ascii="Times New Roman" w:hAnsi="Times New Roman"/>
                <w:sz w:val="24"/>
                <w:szCs w:val="24"/>
              </w:rPr>
              <w:t xml:space="preserve"> </w:t>
            </w:r>
            <w:r w:rsidRPr="00B25FC3">
              <w:rPr>
                <w:rFonts w:ascii="Times New Roman" w:hAnsi="Times New Roman" w:hint="eastAsia"/>
                <w:sz w:val="24"/>
                <w:szCs w:val="24"/>
              </w:rPr>
              <w:t>за</w:t>
            </w:r>
            <w:r w:rsidRPr="00B25FC3">
              <w:rPr>
                <w:rFonts w:ascii="Times New Roman" w:hAnsi="Times New Roman"/>
                <w:sz w:val="24"/>
                <w:szCs w:val="24"/>
              </w:rPr>
              <w:t xml:space="preserve"> </w:t>
            </w:r>
            <w:r w:rsidRPr="00B25FC3">
              <w:rPr>
                <w:rFonts w:ascii="Times New Roman" w:hAnsi="Times New Roman" w:hint="eastAsia"/>
                <w:sz w:val="24"/>
                <w:szCs w:val="24"/>
              </w:rPr>
              <w:t>наявності</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них</w:t>
            </w:r>
            <w:r w:rsidRPr="00B25FC3">
              <w:rPr>
                <w:rFonts w:ascii="Times New Roman" w:hAnsi="Times New Roman"/>
                <w:sz w:val="24"/>
                <w:szCs w:val="24"/>
              </w:rPr>
              <w:t xml:space="preserve"> </w:t>
            </w:r>
            <w:r w:rsidRPr="00B25FC3">
              <w:rPr>
                <w:rFonts w:ascii="Times New Roman" w:hAnsi="Times New Roman" w:hint="eastAsia"/>
                <w:sz w:val="24"/>
                <w:szCs w:val="24"/>
              </w:rPr>
              <w:t>спеціального</w:t>
            </w:r>
            <w:r w:rsidRPr="00B25FC3">
              <w:rPr>
                <w:rFonts w:ascii="Times New Roman" w:hAnsi="Times New Roman"/>
                <w:sz w:val="24"/>
                <w:szCs w:val="24"/>
              </w:rPr>
              <w:t xml:space="preserve"> </w:t>
            </w:r>
            <w:r w:rsidRPr="00B25FC3">
              <w:rPr>
                <w:rFonts w:ascii="Times New Roman" w:hAnsi="Times New Roman" w:hint="eastAsia"/>
                <w:sz w:val="24"/>
                <w:szCs w:val="24"/>
              </w:rPr>
              <w:t>дозволу</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ділянкою</w:t>
            </w:r>
            <w:r w:rsidRPr="00B25FC3">
              <w:rPr>
                <w:rFonts w:ascii="Times New Roman" w:hAnsi="Times New Roman"/>
                <w:sz w:val="24"/>
                <w:szCs w:val="24"/>
              </w:rPr>
              <w:t xml:space="preserve"> </w:t>
            </w:r>
            <w:r w:rsidRPr="00B25FC3">
              <w:rPr>
                <w:rFonts w:ascii="Times New Roman" w:hAnsi="Times New Roman" w:hint="eastAsia"/>
                <w:sz w:val="24"/>
                <w:szCs w:val="24"/>
              </w:rPr>
              <w:t>надр</w:t>
            </w:r>
          </w:p>
        </w:tc>
        <w:tc>
          <w:tcPr>
            <w:tcW w:w="2005" w:type="dxa"/>
            <w:tcBorders>
              <w:bottom w:val="single" w:sz="4" w:space="0" w:color="auto"/>
            </w:tcBorders>
          </w:tcPr>
          <w:p w:rsidR="006365EA" w:rsidRPr="00B511E9" w:rsidRDefault="006365EA" w:rsidP="006365EA">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астина перша статті 19 КУ</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lang w:val="uk-UA"/>
              </w:rPr>
              <w:t>№ 132/94</w:t>
            </w:r>
          </w:p>
          <w:p w:rsidR="006365EA" w:rsidRPr="00B511E9" w:rsidRDefault="006365EA" w:rsidP="006365EA">
            <w:pPr>
              <w:jc w:val="both"/>
              <w:rPr>
                <w:rFonts w:ascii="Times New Roman" w:hAnsi="Times New Roman"/>
                <w:sz w:val="24"/>
                <w:szCs w:val="24"/>
              </w:rPr>
            </w:pPr>
          </w:p>
        </w:tc>
        <w:tc>
          <w:tcPr>
            <w:tcW w:w="1350" w:type="dxa"/>
            <w:vMerge w:val="restart"/>
            <w:tcBorders>
              <w:bottom w:val="single" w:sz="4" w:space="0" w:color="auto"/>
            </w:tcBorders>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Borders>
              <w:bottom w:val="single" w:sz="4" w:space="0" w:color="auto"/>
            </w:tcBorders>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Borders>
              <w:bottom w:val="single" w:sz="4" w:space="0" w:color="auto"/>
            </w:tcBorders>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Borders>
              <w:bottom w:val="single" w:sz="4" w:space="0" w:color="auto"/>
            </w:tcBorders>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Borders>
              <w:bottom w:val="single" w:sz="4" w:space="0" w:color="auto"/>
            </w:tcBorders>
          </w:tcPr>
          <w:p w:rsidR="006365EA" w:rsidRPr="00B511E9" w:rsidRDefault="006365EA" w:rsidP="006365EA">
            <w:pPr>
              <w:pStyle w:val="HTML"/>
              <w:jc w:val="both"/>
              <w:rPr>
                <w:rFonts w:ascii="Times New Roman" w:hAnsi="Times New Roman"/>
                <w:sz w:val="24"/>
                <w:szCs w:val="24"/>
                <w:lang w:val="uk-UA"/>
              </w:rPr>
            </w:pPr>
            <w:r w:rsidRPr="00AF44C3">
              <w:rPr>
                <w:rFonts w:ascii="Times New Roman" w:hAnsi="Times New Roman" w:hint="eastAsia"/>
                <w:sz w:val="24"/>
                <w:szCs w:val="24"/>
                <w:lang w:val="uk-UA"/>
              </w:rPr>
              <w:t>Спеціальний</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дозвіл</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на</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користування</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надрами</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отримано</w:t>
            </w:r>
          </w:p>
        </w:tc>
        <w:tc>
          <w:tcPr>
            <w:tcW w:w="1272" w:type="dxa"/>
            <w:vMerge w:val="restart"/>
            <w:tcBorders>
              <w:bottom w:val="single" w:sz="4" w:space="0" w:color="auto"/>
            </w:tcBorders>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AC33C2">
              <w:rPr>
                <w:rFonts w:ascii="Times New Roman" w:hAnsi="Times New Roman" w:hint="eastAsia"/>
                <w:sz w:val="24"/>
                <w:szCs w:val="24"/>
              </w:rPr>
              <w:t>С</w:t>
            </w:r>
            <w:r w:rsidRPr="005A5E49">
              <w:rPr>
                <w:rFonts w:ascii="Times New Roman" w:hAnsi="Times New Roman" w:hint="eastAsia"/>
                <w:sz w:val="24"/>
                <w:szCs w:val="24"/>
              </w:rPr>
              <w:t>пеціальні</w:t>
            </w:r>
            <w:r w:rsidRPr="005A5E49">
              <w:rPr>
                <w:rFonts w:ascii="Times New Roman" w:hAnsi="Times New Roman"/>
                <w:sz w:val="24"/>
                <w:szCs w:val="24"/>
              </w:rPr>
              <w:t xml:space="preserve"> </w:t>
            </w:r>
            <w:r w:rsidRPr="005A5E49">
              <w:rPr>
                <w:rFonts w:ascii="Times New Roman" w:hAnsi="Times New Roman" w:hint="eastAsia"/>
                <w:sz w:val="24"/>
                <w:szCs w:val="24"/>
              </w:rPr>
              <w:t>дозволи</w:t>
            </w:r>
            <w:r w:rsidRPr="005A5E49">
              <w:rPr>
                <w:rFonts w:ascii="Times New Roman" w:hAnsi="Times New Roman"/>
                <w:sz w:val="24"/>
                <w:szCs w:val="24"/>
              </w:rPr>
              <w:t xml:space="preserve"> </w:t>
            </w:r>
            <w:r w:rsidRPr="005A5E49">
              <w:rPr>
                <w:rFonts w:ascii="Times New Roman" w:hAnsi="Times New Roman" w:hint="eastAsia"/>
                <w:sz w:val="24"/>
                <w:szCs w:val="24"/>
              </w:rPr>
              <w:t>на</w:t>
            </w:r>
            <w:r w:rsidRPr="005A5E49">
              <w:rPr>
                <w:rFonts w:ascii="Times New Roman" w:hAnsi="Times New Roman"/>
                <w:sz w:val="24"/>
                <w:szCs w:val="24"/>
              </w:rPr>
              <w:t xml:space="preserve"> </w:t>
            </w:r>
            <w:r w:rsidRPr="005A5E49">
              <w:rPr>
                <w:rFonts w:ascii="Times New Roman" w:hAnsi="Times New Roman" w:hint="eastAsia"/>
                <w:sz w:val="24"/>
                <w:szCs w:val="24"/>
              </w:rPr>
              <w:t>дослідно</w:t>
            </w:r>
            <w:r w:rsidRPr="005A5E49">
              <w:rPr>
                <w:rFonts w:ascii="Times New Roman" w:hAnsi="Times New Roman"/>
                <w:sz w:val="24"/>
                <w:szCs w:val="24"/>
              </w:rPr>
              <w:t>-</w:t>
            </w:r>
            <w:r w:rsidRPr="005A5E49">
              <w:rPr>
                <w:rFonts w:ascii="Times New Roman" w:hAnsi="Times New Roman" w:hint="eastAsia"/>
                <w:sz w:val="24"/>
                <w:szCs w:val="24"/>
              </w:rPr>
              <w:t>промислову</w:t>
            </w:r>
            <w:r w:rsidRPr="005A5E49">
              <w:rPr>
                <w:rFonts w:ascii="Times New Roman" w:hAnsi="Times New Roman"/>
                <w:sz w:val="24"/>
                <w:szCs w:val="24"/>
              </w:rPr>
              <w:t xml:space="preserve"> </w:t>
            </w:r>
            <w:r w:rsidRPr="005A5E49">
              <w:rPr>
                <w:rFonts w:ascii="Times New Roman" w:hAnsi="Times New Roman" w:hint="eastAsia"/>
                <w:sz w:val="24"/>
                <w:szCs w:val="24"/>
              </w:rPr>
              <w:t>розробку</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родовищ</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видобування</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руд</w:t>
            </w:r>
            <w:r>
              <w:rPr>
                <w:rFonts w:ascii="Times New Roman" w:hAnsi="Times New Roman"/>
                <w:sz w:val="24"/>
                <w:szCs w:val="24"/>
              </w:rPr>
              <w:t xml:space="preserve"> </w:t>
            </w:r>
            <w:r w:rsidRPr="005A5E49">
              <w:rPr>
                <w:rFonts w:ascii="Times New Roman" w:hAnsi="Times New Roman" w:hint="eastAsia"/>
                <w:sz w:val="24"/>
                <w:szCs w:val="24"/>
              </w:rPr>
              <w:t>надаються</w:t>
            </w:r>
            <w:r w:rsidRPr="005A5E49">
              <w:rPr>
                <w:rFonts w:ascii="Times New Roman" w:hAnsi="Times New Roman"/>
                <w:sz w:val="24"/>
                <w:szCs w:val="24"/>
              </w:rPr>
              <w:t xml:space="preserve"> </w:t>
            </w:r>
            <w:r w:rsidRPr="005A5E49">
              <w:rPr>
                <w:rFonts w:ascii="Times New Roman" w:hAnsi="Times New Roman" w:hint="eastAsia"/>
                <w:sz w:val="24"/>
                <w:szCs w:val="24"/>
              </w:rPr>
              <w:t>відповідно</w:t>
            </w:r>
            <w:r>
              <w:rPr>
                <w:rFonts w:ascii="Times New Roman" w:hAnsi="Times New Roman"/>
                <w:sz w:val="24"/>
                <w:szCs w:val="24"/>
              </w:rPr>
              <w:t xml:space="preserve"> </w:t>
            </w:r>
            <w:r w:rsidRPr="005A5E49">
              <w:rPr>
                <w:rFonts w:ascii="Times New Roman" w:hAnsi="Times New Roman" w:hint="eastAsia"/>
                <w:sz w:val="24"/>
                <w:szCs w:val="24"/>
              </w:rPr>
              <w:t>до</w:t>
            </w:r>
            <w:r>
              <w:rPr>
                <w:rFonts w:ascii="Times New Roman" w:hAnsi="Times New Roman"/>
                <w:sz w:val="24"/>
                <w:szCs w:val="24"/>
              </w:rPr>
              <w:t xml:space="preserve"> </w:t>
            </w:r>
            <w:r w:rsidRPr="005A5E49">
              <w:rPr>
                <w:rFonts w:ascii="Times New Roman" w:hAnsi="Times New Roman" w:hint="eastAsia"/>
                <w:sz w:val="24"/>
                <w:szCs w:val="24"/>
              </w:rPr>
              <w:t>Кодексу</w:t>
            </w:r>
            <w:r>
              <w:rPr>
                <w:rFonts w:ascii="Times New Roman" w:hAnsi="Times New Roman"/>
                <w:sz w:val="24"/>
                <w:szCs w:val="24"/>
              </w:rPr>
              <w:t xml:space="preserve"> </w:t>
            </w:r>
            <w:r w:rsidRPr="005A5E49">
              <w:rPr>
                <w:rFonts w:ascii="Times New Roman" w:hAnsi="Times New Roman" w:hint="eastAsia"/>
                <w:sz w:val="24"/>
                <w:szCs w:val="24"/>
              </w:rPr>
              <w:t>України</w:t>
            </w:r>
            <w:r w:rsidRPr="005A5E49">
              <w:rPr>
                <w:rFonts w:ascii="Times New Roman" w:hAnsi="Times New Roman"/>
                <w:sz w:val="24"/>
                <w:szCs w:val="24"/>
              </w:rPr>
              <w:t xml:space="preserve"> </w:t>
            </w:r>
            <w:r w:rsidRPr="005A5E49">
              <w:rPr>
                <w:rFonts w:ascii="Times New Roman" w:hAnsi="Times New Roman" w:hint="eastAsia"/>
                <w:sz w:val="24"/>
                <w:szCs w:val="24"/>
              </w:rPr>
              <w:t>про</w:t>
            </w:r>
            <w:r w:rsidRPr="005A5E49">
              <w:rPr>
                <w:rFonts w:ascii="Times New Roman" w:hAnsi="Times New Roman"/>
                <w:sz w:val="24"/>
                <w:szCs w:val="24"/>
              </w:rPr>
              <w:t xml:space="preserve"> </w:t>
            </w:r>
            <w:r w:rsidRPr="005A5E49">
              <w:rPr>
                <w:rFonts w:ascii="Times New Roman" w:hAnsi="Times New Roman" w:hint="eastAsia"/>
                <w:sz w:val="24"/>
                <w:szCs w:val="24"/>
              </w:rPr>
              <w:t>надра</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за</w:t>
            </w:r>
            <w:r w:rsidRPr="005A5E49">
              <w:rPr>
                <w:rFonts w:ascii="Times New Roman" w:hAnsi="Times New Roman"/>
                <w:sz w:val="24"/>
                <w:szCs w:val="24"/>
              </w:rPr>
              <w:t xml:space="preserve"> </w:t>
            </w:r>
            <w:r w:rsidRPr="005A5E49">
              <w:rPr>
                <w:rFonts w:ascii="Times New Roman" w:hAnsi="Times New Roman" w:hint="eastAsia"/>
                <w:sz w:val="24"/>
                <w:szCs w:val="24"/>
              </w:rPr>
              <w:t>погодженням</w:t>
            </w:r>
            <w:r w:rsidRPr="005A5E49">
              <w:rPr>
                <w:rFonts w:ascii="Times New Roman" w:hAnsi="Times New Roman"/>
                <w:sz w:val="24"/>
                <w:szCs w:val="24"/>
              </w:rPr>
              <w:t xml:space="preserve"> </w:t>
            </w:r>
            <w:r w:rsidRPr="005A5E49">
              <w:rPr>
                <w:rFonts w:ascii="Times New Roman" w:hAnsi="Times New Roman" w:hint="eastAsia"/>
                <w:sz w:val="24"/>
                <w:szCs w:val="24"/>
              </w:rPr>
              <w:t>з</w:t>
            </w:r>
            <w:r w:rsidRPr="005A5E49">
              <w:rPr>
                <w:rFonts w:ascii="Times New Roman" w:hAnsi="Times New Roman"/>
                <w:sz w:val="24"/>
                <w:szCs w:val="24"/>
              </w:rPr>
              <w:t xml:space="preserve"> </w:t>
            </w:r>
            <w:r w:rsidRPr="005A5E49">
              <w:rPr>
                <w:rFonts w:ascii="Times New Roman" w:hAnsi="Times New Roman" w:hint="eastAsia"/>
                <w:sz w:val="24"/>
                <w:szCs w:val="24"/>
              </w:rPr>
              <w:t>центральним</w:t>
            </w:r>
            <w:r w:rsidRPr="005A5E49">
              <w:rPr>
                <w:rFonts w:ascii="Times New Roman" w:hAnsi="Times New Roman"/>
                <w:sz w:val="24"/>
                <w:szCs w:val="24"/>
              </w:rPr>
              <w:t xml:space="preserve"> </w:t>
            </w:r>
            <w:r w:rsidRPr="005A5E49">
              <w:rPr>
                <w:rFonts w:ascii="Times New Roman" w:hAnsi="Times New Roman" w:hint="eastAsia"/>
                <w:sz w:val="24"/>
                <w:szCs w:val="24"/>
              </w:rPr>
              <w:t>органом</w:t>
            </w:r>
            <w:r>
              <w:rPr>
                <w:rFonts w:ascii="Times New Roman" w:hAnsi="Times New Roman"/>
                <w:sz w:val="24"/>
                <w:szCs w:val="24"/>
              </w:rPr>
              <w:t xml:space="preserve"> </w:t>
            </w:r>
            <w:r w:rsidRPr="005A5E49">
              <w:rPr>
                <w:rFonts w:ascii="Times New Roman" w:hAnsi="Times New Roman" w:hint="eastAsia"/>
                <w:sz w:val="24"/>
                <w:szCs w:val="24"/>
              </w:rPr>
              <w:t>виконавчої</w:t>
            </w:r>
            <w:r w:rsidRPr="005A5E49">
              <w:rPr>
                <w:rFonts w:ascii="Times New Roman" w:hAnsi="Times New Roman"/>
                <w:sz w:val="24"/>
                <w:szCs w:val="24"/>
              </w:rPr>
              <w:t xml:space="preserve"> </w:t>
            </w:r>
            <w:r w:rsidRPr="005A5E49">
              <w:rPr>
                <w:rFonts w:ascii="Times New Roman" w:hAnsi="Times New Roman" w:hint="eastAsia"/>
                <w:sz w:val="24"/>
                <w:szCs w:val="24"/>
              </w:rPr>
              <w:t>влади</w:t>
            </w:r>
            <w:r w:rsidRPr="005A5E49">
              <w:rPr>
                <w:rFonts w:ascii="Times New Roman" w:hAnsi="Times New Roman"/>
                <w:sz w:val="24"/>
                <w:szCs w:val="24"/>
              </w:rPr>
              <w:t xml:space="preserve">, </w:t>
            </w:r>
            <w:r w:rsidRPr="005A5E49">
              <w:rPr>
                <w:rFonts w:ascii="Times New Roman" w:hAnsi="Times New Roman" w:hint="eastAsia"/>
                <w:sz w:val="24"/>
                <w:szCs w:val="24"/>
              </w:rPr>
              <w:t>що</w:t>
            </w:r>
            <w:r>
              <w:rPr>
                <w:rFonts w:ascii="Times New Roman" w:hAnsi="Times New Roman"/>
                <w:sz w:val="24"/>
                <w:szCs w:val="24"/>
              </w:rPr>
              <w:t xml:space="preserve"> </w:t>
            </w:r>
            <w:r w:rsidRPr="005A5E49">
              <w:rPr>
                <w:rFonts w:ascii="Times New Roman" w:hAnsi="Times New Roman" w:hint="eastAsia"/>
                <w:sz w:val="24"/>
                <w:szCs w:val="24"/>
              </w:rPr>
              <w:t>реалізує</w:t>
            </w:r>
            <w:r w:rsidRPr="005A5E49">
              <w:rPr>
                <w:rFonts w:ascii="Times New Roman" w:hAnsi="Times New Roman"/>
                <w:sz w:val="24"/>
                <w:szCs w:val="24"/>
              </w:rPr>
              <w:t xml:space="preserve"> </w:t>
            </w:r>
            <w:r w:rsidRPr="005A5E49">
              <w:rPr>
                <w:rFonts w:ascii="Times New Roman" w:hAnsi="Times New Roman" w:hint="eastAsia"/>
                <w:sz w:val="24"/>
                <w:szCs w:val="24"/>
              </w:rPr>
              <w:t>державну</w:t>
            </w:r>
            <w:r w:rsidRPr="005A5E49">
              <w:rPr>
                <w:rFonts w:ascii="Times New Roman" w:hAnsi="Times New Roman"/>
                <w:sz w:val="24"/>
                <w:szCs w:val="24"/>
              </w:rPr>
              <w:t xml:space="preserve"> </w:t>
            </w:r>
            <w:r w:rsidRPr="005A5E49">
              <w:rPr>
                <w:rFonts w:ascii="Times New Roman" w:hAnsi="Times New Roman" w:hint="eastAsia"/>
                <w:sz w:val="24"/>
                <w:szCs w:val="24"/>
              </w:rPr>
              <w:t>політику</w:t>
            </w:r>
            <w:r w:rsidRPr="005A5E49">
              <w:rPr>
                <w:rFonts w:ascii="Times New Roman" w:hAnsi="Times New Roman"/>
                <w:sz w:val="24"/>
                <w:szCs w:val="24"/>
              </w:rPr>
              <w:t xml:space="preserve"> </w:t>
            </w:r>
            <w:r w:rsidRPr="005A5E49">
              <w:rPr>
                <w:rFonts w:ascii="Times New Roman" w:hAnsi="Times New Roman" w:hint="eastAsia"/>
                <w:sz w:val="24"/>
                <w:szCs w:val="24"/>
              </w:rPr>
              <w:t>у</w:t>
            </w:r>
            <w:r w:rsidRPr="005A5E49">
              <w:rPr>
                <w:rFonts w:ascii="Times New Roman" w:hAnsi="Times New Roman"/>
                <w:sz w:val="24"/>
                <w:szCs w:val="24"/>
              </w:rPr>
              <w:t xml:space="preserve"> </w:t>
            </w:r>
            <w:r w:rsidRPr="005A5E49">
              <w:rPr>
                <w:rFonts w:ascii="Times New Roman" w:hAnsi="Times New Roman" w:hint="eastAsia"/>
                <w:sz w:val="24"/>
                <w:szCs w:val="24"/>
              </w:rPr>
              <w:t>сфері</w:t>
            </w:r>
            <w:r w:rsidRPr="005A5E49">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здоров’я</w:t>
            </w:r>
            <w:r w:rsidRPr="005A5E49">
              <w:rPr>
                <w:rFonts w:ascii="Times New Roman" w:hAnsi="Times New Roman"/>
                <w:sz w:val="24"/>
                <w:szCs w:val="24"/>
              </w:rPr>
              <w:t xml:space="preserve"> </w:t>
            </w:r>
            <w:r w:rsidRPr="005A5E49">
              <w:rPr>
                <w:rFonts w:ascii="Times New Roman" w:hAnsi="Times New Roman" w:hint="eastAsia"/>
                <w:sz w:val="24"/>
                <w:szCs w:val="24"/>
              </w:rPr>
              <w:t>і</w:t>
            </w:r>
            <w:r w:rsidRPr="005A5E49">
              <w:rPr>
                <w:rFonts w:ascii="Times New Roman" w:hAnsi="Times New Roman"/>
                <w:sz w:val="24"/>
                <w:szCs w:val="24"/>
              </w:rPr>
              <w:t xml:space="preserve"> </w:t>
            </w:r>
            <w:r w:rsidRPr="005A5E49">
              <w:rPr>
                <w:rFonts w:ascii="Times New Roman" w:hAnsi="Times New Roman" w:hint="eastAsia"/>
                <w:sz w:val="24"/>
                <w:szCs w:val="24"/>
              </w:rPr>
              <w:t>мають</w:t>
            </w:r>
            <w:r w:rsidRPr="005A5E49">
              <w:rPr>
                <w:rFonts w:ascii="Times New Roman" w:hAnsi="Times New Roman"/>
                <w:sz w:val="24"/>
                <w:szCs w:val="24"/>
              </w:rPr>
              <w:t xml:space="preserve"> </w:t>
            </w:r>
            <w:r w:rsidRPr="005A5E49">
              <w:rPr>
                <w:rFonts w:ascii="Times New Roman" w:hAnsi="Times New Roman" w:hint="eastAsia"/>
                <w:sz w:val="24"/>
                <w:szCs w:val="24"/>
              </w:rPr>
              <w:t>містити</w:t>
            </w:r>
            <w:r w:rsidRPr="005A5E49">
              <w:rPr>
                <w:rFonts w:ascii="Times New Roman" w:hAnsi="Times New Roman"/>
                <w:sz w:val="24"/>
                <w:szCs w:val="24"/>
              </w:rPr>
              <w:t xml:space="preserve"> </w:t>
            </w:r>
            <w:r w:rsidRPr="005A5E49">
              <w:rPr>
                <w:rFonts w:ascii="Times New Roman" w:hAnsi="Times New Roman" w:hint="eastAsia"/>
                <w:sz w:val="24"/>
                <w:szCs w:val="24"/>
              </w:rPr>
              <w:t>вимоги</w:t>
            </w:r>
            <w:r w:rsidRPr="005A5E49">
              <w:rPr>
                <w:rFonts w:ascii="Times New Roman" w:hAnsi="Times New Roman"/>
                <w:sz w:val="24"/>
                <w:szCs w:val="24"/>
              </w:rPr>
              <w:t xml:space="preserve"> </w:t>
            </w:r>
            <w:r w:rsidRPr="005A5E49">
              <w:rPr>
                <w:rFonts w:ascii="Times New Roman" w:hAnsi="Times New Roman" w:hint="eastAsia"/>
                <w:sz w:val="24"/>
                <w:szCs w:val="24"/>
              </w:rPr>
              <w:t>щодо</w:t>
            </w:r>
            <w:r w:rsidRPr="005A5E49">
              <w:rPr>
                <w:rFonts w:ascii="Times New Roman" w:hAnsi="Times New Roman"/>
                <w:sz w:val="24"/>
                <w:szCs w:val="24"/>
              </w:rPr>
              <w:t xml:space="preserve"> </w:t>
            </w:r>
            <w:r w:rsidRPr="005A5E49">
              <w:rPr>
                <w:rFonts w:ascii="Times New Roman" w:hAnsi="Times New Roman" w:hint="eastAsia"/>
                <w:sz w:val="24"/>
                <w:szCs w:val="24"/>
              </w:rPr>
              <w:t>забезпечення</w:t>
            </w:r>
            <w:r w:rsidRPr="005A5E49">
              <w:rPr>
                <w:rFonts w:ascii="Times New Roman" w:hAnsi="Times New Roman"/>
                <w:sz w:val="24"/>
                <w:szCs w:val="24"/>
              </w:rPr>
              <w:t xml:space="preserve"> </w:t>
            </w:r>
            <w:r w:rsidRPr="005A5E49">
              <w:rPr>
                <w:rFonts w:ascii="Times New Roman" w:hAnsi="Times New Roman" w:hint="eastAsia"/>
                <w:sz w:val="24"/>
                <w:szCs w:val="24"/>
              </w:rPr>
              <w:t>захисту</w:t>
            </w:r>
            <w:r>
              <w:rPr>
                <w:rFonts w:ascii="Times New Roman" w:hAnsi="Times New Roman"/>
                <w:sz w:val="24"/>
                <w:szCs w:val="24"/>
              </w:rPr>
              <w:t xml:space="preserve"> </w:t>
            </w:r>
            <w:r w:rsidRPr="005A5E49">
              <w:rPr>
                <w:rFonts w:ascii="Times New Roman" w:hAnsi="Times New Roman" w:hint="eastAsia"/>
                <w:sz w:val="24"/>
                <w:szCs w:val="24"/>
              </w:rPr>
              <w:t>персоналу</w:t>
            </w:r>
            <w:r>
              <w:rPr>
                <w:rFonts w:ascii="Times New Roman" w:hAnsi="Times New Roman"/>
                <w:sz w:val="24"/>
                <w:szCs w:val="24"/>
              </w:rPr>
              <w:t xml:space="preserve">, </w:t>
            </w:r>
            <w:r w:rsidRPr="005A5E49">
              <w:rPr>
                <w:rFonts w:ascii="Times New Roman" w:hAnsi="Times New Roman" w:hint="eastAsia"/>
                <w:sz w:val="24"/>
                <w:szCs w:val="24"/>
              </w:rPr>
              <w:t>населення</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довкілля</w:t>
            </w:r>
            <w:r w:rsidRPr="005A5E49">
              <w:rPr>
                <w:rFonts w:ascii="Times New Roman" w:hAnsi="Times New Roman"/>
                <w:sz w:val="24"/>
                <w:szCs w:val="24"/>
              </w:rPr>
              <w:t xml:space="preserve"> </w:t>
            </w:r>
            <w:r w:rsidRPr="005A5E49">
              <w:rPr>
                <w:rFonts w:ascii="Times New Roman" w:hAnsi="Times New Roman" w:hint="eastAsia"/>
                <w:sz w:val="24"/>
                <w:szCs w:val="24"/>
              </w:rPr>
              <w:t>від</w:t>
            </w:r>
            <w:r w:rsidRPr="005A5E49">
              <w:rPr>
                <w:rFonts w:ascii="Times New Roman" w:hAnsi="Times New Roman"/>
                <w:sz w:val="24"/>
                <w:szCs w:val="24"/>
              </w:rPr>
              <w:t xml:space="preserve"> </w:t>
            </w:r>
            <w:r w:rsidRPr="005A5E49">
              <w:rPr>
                <w:rFonts w:ascii="Times New Roman" w:hAnsi="Times New Roman" w:hint="eastAsia"/>
                <w:sz w:val="24"/>
                <w:szCs w:val="24"/>
              </w:rPr>
              <w:t>іонізуючого</w:t>
            </w:r>
            <w:r w:rsidRPr="005A5E49">
              <w:rPr>
                <w:rFonts w:ascii="Times New Roman" w:hAnsi="Times New Roman"/>
                <w:sz w:val="24"/>
                <w:szCs w:val="24"/>
              </w:rPr>
              <w:t xml:space="preserve"> </w:t>
            </w:r>
            <w:r w:rsidRPr="005A5E49">
              <w:rPr>
                <w:rFonts w:ascii="Times New Roman" w:hAnsi="Times New Roman" w:hint="eastAsia"/>
                <w:sz w:val="24"/>
                <w:szCs w:val="24"/>
              </w:rPr>
              <w:t>випромінювання</w:t>
            </w:r>
            <w:r w:rsidRPr="005A5E49">
              <w:rPr>
                <w:rFonts w:ascii="Times New Roman" w:hAnsi="Times New Roman"/>
                <w:sz w:val="24"/>
                <w:szCs w:val="24"/>
              </w:rPr>
              <w:t xml:space="preserve"> </w:t>
            </w:r>
            <w:r w:rsidRPr="005A5E49">
              <w:rPr>
                <w:rFonts w:ascii="Times New Roman" w:hAnsi="Times New Roman" w:hint="eastAsia"/>
                <w:sz w:val="24"/>
                <w:szCs w:val="24"/>
              </w:rPr>
              <w:t>з</w:t>
            </w:r>
            <w:r>
              <w:rPr>
                <w:rFonts w:ascii="Times New Roman" w:hAnsi="Times New Roman"/>
                <w:sz w:val="24"/>
                <w:szCs w:val="24"/>
              </w:rPr>
              <w:t xml:space="preserve"> </w:t>
            </w:r>
            <w:r w:rsidRPr="005A5E49">
              <w:rPr>
                <w:rFonts w:ascii="Times New Roman" w:hAnsi="Times New Roman" w:hint="eastAsia"/>
                <w:sz w:val="24"/>
                <w:szCs w:val="24"/>
              </w:rPr>
              <w:t>урахуванням</w:t>
            </w:r>
            <w:r w:rsidRPr="005A5E49">
              <w:rPr>
                <w:rFonts w:ascii="Times New Roman" w:hAnsi="Times New Roman"/>
                <w:sz w:val="24"/>
                <w:szCs w:val="24"/>
              </w:rPr>
              <w:t xml:space="preserve"> </w:t>
            </w:r>
            <w:r w:rsidRPr="005A5E49">
              <w:rPr>
                <w:rFonts w:ascii="Times New Roman" w:hAnsi="Times New Roman" w:hint="eastAsia"/>
                <w:sz w:val="24"/>
                <w:szCs w:val="24"/>
              </w:rPr>
              <w:t>впливу</w:t>
            </w:r>
            <w:r w:rsidRPr="005A5E49">
              <w:rPr>
                <w:rFonts w:ascii="Times New Roman" w:hAnsi="Times New Roman"/>
                <w:sz w:val="24"/>
                <w:szCs w:val="24"/>
              </w:rPr>
              <w:t xml:space="preserve"> </w:t>
            </w:r>
            <w:r w:rsidRPr="005A5E49">
              <w:rPr>
                <w:rFonts w:ascii="Times New Roman" w:hAnsi="Times New Roman" w:hint="eastAsia"/>
                <w:sz w:val="24"/>
                <w:szCs w:val="24"/>
              </w:rPr>
              <w:t>радону</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його</w:t>
            </w:r>
            <w:r w:rsidRPr="005A5E49">
              <w:rPr>
                <w:rFonts w:ascii="Times New Roman" w:hAnsi="Times New Roman"/>
                <w:sz w:val="24"/>
                <w:szCs w:val="24"/>
              </w:rPr>
              <w:t xml:space="preserve"> </w:t>
            </w:r>
            <w:r w:rsidRPr="005A5E49">
              <w:rPr>
                <w:rFonts w:ascii="Times New Roman" w:hAnsi="Times New Roman" w:hint="eastAsia"/>
                <w:sz w:val="24"/>
                <w:szCs w:val="24"/>
              </w:rPr>
              <w:t>дочірніх</w:t>
            </w:r>
            <w:r w:rsidRPr="005A5E49">
              <w:rPr>
                <w:rFonts w:ascii="Times New Roman" w:hAnsi="Times New Roman"/>
                <w:sz w:val="24"/>
                <w:szCs w:val="24"/>
              </w:rPr>
              <w:t xml:space="preserve"> </w:t>
            </w:r>
            <w:r w:rsidRPr="005A5E49">
              <w:rPr>
                <w:rFonts w:ascii="Times New Roman" w:hAnsi="Times New Roman" w:hint="eastAsia"/>
                <w:sz w:val="24"/>
                <w:szCs w:val="24"/>
              </w:rPr>
              <w:t>продуктів</w:t>
            </w:r>
            <w:r w:rsidRPr="005A5E49">
              <w:rPr>
                <w:rFonts w:ascii="Times New Roman" w:hAnsi="Times New Roman"/>
                <w:sz w:val="24"/>
                <w:szCs w:val="24"/>
              </w:rPr>
              <w:t xml:space="preserve">, </w:t>
            </w:r>
            <w:r w:rsidRPr="005A5E49">
              <w:rPr>
                <w:rFonts w:ascii="Times New Roman" w:hAnsi="Times New Roman" w:hint="eastAsia"/>
                <w:sz w:val="24"/>
                <w:szCs w:val="24"/>
              </w:rPr>
              <w:t>а</w:t>
            </w:r>
            <w:r w:rsidRPr="005A5E49">
              <w:rPr>
                <w:rFonts w:ascii="Times New Roman" w:hAnsi="Times New Roman"/>
                <w:sz w:val="24"/>
                <w:szCs w:val="24"/>
              </w:rPr>
              <w:t xml:space="preserve"> </w:t>
            </w:r>
            <w:r w:rsidRPr="005A5E49">
              <w:rPr>
                <w:rFonts w:ascii="Times New Roman" w:hAnsi="Times New Roman" w:hint="eastAsia"/>
                <w:sz w:val="24"/>
                <w:szCs w:val="24"/>
              </w:rPr>
              <w:t>також</w:t>
            </w:r>
            <w:r w:rsidRPr="005A5E49">
              <w:rPr>
                <w:rFonts w:ascii="Times New Roman" w:hAnsi="Times New Roman"/>
                <w:sz w:val="24"/>
                <w:szCs w:val="24"/>
              </w:rPr>
              <w:t xml:space="preserve"> </w:t>
            </w:r>
            <w:r w:rsidRPr="005A5E49">
              <w:rPr>
                <w:rFonts w:ascii="Times New Roman" w:hAnsi="Times New Roman" w:hint="eastAsia"/>
                <w:sz w:val="24"/>
                <w:szCs w:val="24"/>
              </w:rPr>
              <w:t>запобігання</w:t>
            </w:r>
            <w:r w:rsidRPr="005A5E49">
              <w:rPr>
                <w:rFonts w:ascii="Times New Roman" w:hAnsi="Times New Roman"/>
                <w:sz w:val="24"/>
                <w:szCs w:val="24"/>
              </w:rPr>
              <w:t xml:space="preserve"> </w:t>
            </w:r>
            <w:r w:rsidRPr="005A5E49">
              <w:rPr>
                <w:rFonts w:ascii="Times New Roman" w:hAnsi="Times New Roman" w:hint="eastAsia"/>
                <w:sz w:val="24"/>
                <w:szCs w:val="24"/>
              </w:rPr>
              <w:t>радіоактивному</w:t>
            </w:r>
            <w:r w:rsidRPr="005A5E49">
              <w:rPr>
                <w:rFonts w:ascii="Times New Roman" w:hAnsi="Times New Roman"/>
                <w:sz w:val="24"/>
                <w:szCs w:val="24"/>
              </w:rPr>
              <w:t xml:space="preserve"> </w:t>
            </w:r>
            <w:r w:rsidRPr="005A5E49">
              <w:rPr>
                <w:rFonts w:ascii="Times New Roman" w:hAnsi="Times New Roman" w:hint="eastAsia"/>
                <w:sz w:val="24"/>
                <w:szCs w:val="24"/>
              </w:rPr>
              <w:t>забрудненню</w:t>
            </w:r>
            <w:r>
              <w:rPr>
                <w:rFonts w:ascii="Times New Roman" w:hAnsi="Times New Roman"/>
                <w:sz w:val="24"/>
                <w:szCs w:val="24"/>
              </w:rPr>
              <w:t xml:space="preserve"> </w:t>
            </w:r>
            <w:r w:rsidRPr="005A5E49">
              <w:rPr>
                <w:rFonts w:ascii="Times New Roman" w:hAnsi="Times New Roman" w:hint="eastAsia"/>
                <w:sz w:val="24"/>
                <w:szCs w:val="24"/>
              </w:rPr>
              <w:t>довкілля</w:t>
            </w:r>
          </w:p>
        </w:tc>
        <w:tc>
          <w:tcPr>
            <w:tcW w:w="2005" w:type="dxa"/>
          </w:tcPr>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частина четверта статті 7 ЗУ </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2</w:t>
            </w:r>
          </w:p>
        </w:tc>
        <w:tc>
          <w:tcPr>
            <w:tcW w:w="3685" w:type="dxa"/>
          </w:tcPr>
          <w:p w:rsidR="006365EA" w:rsidRPr="00B25FC3" w:rsidRDefault="006365EA" w:rsidP="006365EA">
            <w:pPr>
              <w:rPr>
                <w:rFonts w:ascii="Times New Roman" w:hAnsi="Times New Roman"/>
                <w:sz w:val="24"/>
                <w:szCs w:val="24"/>
              </w:rPr>
            </w:pPr>
            <w:r w:rsidRPr="00B22003">
              <w:rPr>
                <w:rFonts w:ascii="Times New Roman" w:hAnsi="Times New Roman" w:hint="eastAsia"/>
                <w:sz w:val="24"/>
                <w:szCs w:val="24"/>
              </w:rPr>
              <w:t>Невід’ємною</w:t>
            </w:r>
            <w:r w:rsidRPr="00B22003">
              <w:rPr>
                <w:rFonts w:ascii="Times New Roman" w:hAnsi="Times New Roman"/>
                <w:sz w:val="24"/>
                <w:szCs w:val="24"/>
              </w:rPr>
              <w:t xml:space="preserve"> </w:t>
            </w:r>
            <w:r w:rsidRPr="00B22003">
              <w:rPr>
                <w:rFonts w:ascii="Times New Roman" w:hAnsi="Times New Roman" w:hint="eastAsia"/>
                <w:sz w:val="24"/>
                <w:szCs w:val="24"/>
              </w:rPr>
              <w:t>частиною</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є</w:t>
            </w:r>
            <w:r w:rsidRPr="00B22003">
              <w:rPr>
                <w:rFonts w:ascii="Times New Roman" w:hAnsi="Times New Roman"/>
                <w:sz w:val="24"/>
                <w:szCs w:val="24"/>
              </w:rPr>
              <w:t xml:space="preserve"> </w:t>
            </w:r>
            <w:r w:rsidRPr="00B22003">
              <w:rPr>
                <w:rFonts w:ascii="Times New Roman" w:hAnsi="Times New Roman" w:hint="eastAsia"/>
                <w:sz w:val="24"/>
                <w:szCs w:val="24"/>
              </w:rPr>
              <w:t>угода</w:t>
            </w:r>
            <w:r w:rsidRPr="00B22003">
              <w:rPr>
                <w:rFonts w:ascii="Times New Roman" w:hAnsi="Times New Roman"/>
                <w:sz w:val="24"/>
                <w:szCs w:val="24"/>
              </w:rPr>
              <w:t xml:space="preserve"> </w:t>
            </w:r>
            <w:r w:rsidRPr="00B22003">
              <w:rPr>
                <w:rFonts w:ascii="Times New Roman" w:hAnsi="Times New Roman" w:hint="eastAsia"/>
                <w:sz w:val="24"/>
                <w:szCs w:val="24"/>
              </w:rPr>
              <w:t>про</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користування</w:t>
            </w:r>
            <w:r w:rsidRPr="00B22003">
              <w:rPr>
                <w:rFonts w:ascii="Times New Roman" w:hAnsi="Times New Roman"/>
                <w:sz w:val="24"/>
                <w:szCs w:val="24"/>
              </w:rPr>
              <w:t xml:space="preserve"> </w:t>
            </w:r>
            <w:r w:rsidRPr="00B22003">
              <w:rPr>
                <w:rFonts w:ascii="Times New Roman" w:hAnsi="Times New Roman" w:hint="eastAsia"/>
                <w:sz w:val="24"/>
                <w:szCs w:val="24"/>
              </w:rPr>
              <w:t>надрами</w:t>
            </w:r>
            <w:r w:rsidRPr="00B22003">
              <w:rPr>
                <w:rFonts w:ascii="Times New Roman" w:hAnsi="Times New Roman"/>
                <w:sz w:val="24"/>
                <w:szCs w:val="24"/>
              </w:rPr>
              <w:t xml:space="preserve">, </w:t>
            </w:r>
            <w:r w:rsidRPr="00B22003">
              <w:rPr>
                <w:rFonts w:ascii="Times New Roman" w:hAnsi="Times New Roman" w:hint="eastAsia"/>
                <w:sz w:val="24"/>
                <w:szCs w:val="24"/>
              </w:rPr>
              <w:t>що</w:t>
            </w:r>
            <w:r w:rsidRPr="00B22003">
              <w:rPr>
                <w:rFonts w:ascii="Times New Roman" w:hAnsi="Times New Roman"/>
                <w:sz w:val="24"/>
                <w:szCs w:val="24"/>
              </w:rPr>
              <w:t xml:space="preserve"> </w:t>
            </w:r>
            <w:r w:rsidRPr="00B22003">
              <w:rPr>
                <w:rFonts w:ascii="Times New Roman" w:hAnsi="Times New Roman" w:hint="eastAsia"/>
                <w:sz w:val="24"/>
                <w:szCs w:val="24"/>
              </w:rPr>
              <w:t>укладається</w:t>
            </w:r>
            <w:r w:rsidRPr="00B22003">
              <w:rPr>
                <w:rFonts w:ascii="Times New Roman" w:hAnsi="Times New Roman"/>
                <w:sz w:val="24"/>
                <w:szCs w:val="24"/>
              </w:rPr>
              <w:t xml:space="preserve"> </w:t>
            </w:r>
            <w:r w:rsidRPr="00B22003">
              <w:rPr>
                <w:rFonts w:ascii="Times New Roman" w:hAnsi="Times New Roman" w:hint="eastAsia"/>
                <w:sz w:val="24"/>
                <w:szCs w:val="24"/>
              </w:rPr>
              <w:t>між</w:t>
            </w:r>
            <w:r w:rsidRPr="00B22003">
              <w:rPr>
                <w:rFonts w:ascii="Times New Roman" w:hAnsi="Times New Roman"/>
                <w:sz w:val="24"/>
                <w:szCs w:val="24"/>
              </w:rPr>
              <w:t xml:space="preserve"> </w:t>
            </w:r>
            <w:r w:rsidRPr="00B22003">
              <w:rPr>
                <w:rFonts w:ascii="Times New Roman" w:hAnsi="Times New Roman" w:hint="eastAsia"/>
                <w:sz w:val="24"/>
                <w:szCs w:val="24"/>
              </w:rPr>
              <w:lastRenderedPageBreak/>
              <w:t>органом</w:t>
            </w:r>
            <w:r w:rsidRPr="00B22003">
              <w:rPr>
                <w:rFonts w:ascii="Times New Roman" w:hAnsi="Times New Roman"/>
                <w:sz w:val="24"/>
                <w:szCs w:val="24"/>
              </w:rPr>
              <w:t xml:space="preserve"> </w:t>
            </w:r>
            <w:r w:rsidRPr="00B22003">
              <w:rPr>
                <w:rFonts w:ascii="Times New Roman" w:hAnsi="Times New Roman" w:hint="eastAsia"/>
                <w:sz w:val="24"/>
                <w:szCs w:val="24"/>
              </w:rPr>
              <w:t>з</w:t>
            </w:r>
            <w:r w:rsidRPr="00B22003">
              <w:rPr>
                <w:rFonts w:ascii="Times New Roman" w:hAnsi="Times New Roman"/>
                <w:sz w:val="24"/>
                <w:szCs w:val="24"/>
              </w:rPr>
              <w:t xml:space="preserve"> </w:t>
            </w:r>
            <w:r w:rsidRPr="00B22003">
              <w:rPr>
                <w:rFonts w:ascii="Times New Roman" w:hAnsi="Times New Roman" w:hint="eastAsia"/>
                <w:sz w:val="24"/>
                <w:szCs w:val="24"/>
              </w:rPr>
              <w:t>питань</w:t>
            </w:r>
            <w:r w:rsidRPr="00B22003">
              <w:rPr>
                <w:rFonts w:ascii="Times New Roman" w:hAnsi="Times New Roman"/>
                <w:sz w:val="24"/>
                <w:szCs w:val="24"/>
              </w:rPr>
              <w:t xml:space="preserve"> </w:t>
            </w:r>
            <w:r w:rsidRPr="00B22003">
              <w:rPr>
                <w:rFonts w:ascii="Times New Roman" w:hAnsi="Times New Roman" w:hint="eastAsia"/>
                <w:sz w:val="24"/>
                <w:szCs w:val="24"/>
              </w:rPr>
              <w:t>надання</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надрокористувачем</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містить</w:t>
            </w:r>
            <w:r w:rsidRPr="00B22003">
              <w:rPr>
                <w:rFonts w:ascii="Times New Roman" w:hAnsi="Times New Roman"/>
                <w:sz w:val="24"/>
                <w:szCs w:val="24"/>
              </w:rPr>
              <w:t xml:space="preserve"> </w:t>
            </w:r>
            <w:r w:rsidRPr="00B22003">
              <w:rPr>
                <w:rFonts w:ascii="Times New Roman" w:hAnsi="Times New Roman" w:hint="eastAsia"/>
                <w:sz w:val="24"/>
                <w:szCs w:val="24"/>
              </w:rPr>
              <w:t>програму</w:t>
            </w:r>
            <w:r w:rsidRPr="00B22003">
              <w:rPr>
                <w:rFonts w:ascii="Times New Roman" w:hAnsi="Times New Roman"/>
                <w:sz w:val="24"/>
                <w:szCs w:val="24"/>
              </w:rPr>
              <w:t xml:space="preserve"> </w:t>
            </w:r>
            <w:r w:rsidRPr="00B22003">
              <w:rPr>
                <w:rFonts w:ascii="Times New Roman" w:hAnsi="Times New Roman" w:hint="eastAsia"/>
                <w:sz w:val="24"/>
                <w:szCs w:val="24"/>
              </w:rPr>
              <w:t>робіт</w:t>
            </w:r>
            <w:r w:rsidRPr="00B22003">
              <w:rPr>
                <w:rFonts w:ascii="Times New Roman" w:hAnsi="Times New Roman"/>
                <w:sz w:val="24"/>
                <w:szCs w:val="24"/>
              </w:rPr>
              <w:t xml:space="preserve">, </w:t>
            </w:r>
            <w:r w:rsidRPr="00B22003">
              <w:rPr>
                <w:rFonts w:ascii="Times New Roman" w:hAnsi="Times New Roman" w:hint="eastAsia"/>
                <w:sz w:val="24"/>
                <w:szCs w:val="24"/>
              </w:rPr>
              <w:t>яка</w:t>
            </w:r>
            <w:r w:rsidRPr="00B22003">
              <w:rPr>
                <w:rFonts w:ascii="Times New Roman" w:hAnsi="Times New Roman"/>
                <w:sz w:val="24"/>
                <w:szCs w:val="24"/>
              </w:rPr>
              <w:t xml:space="preserve"> </w:t>
            </w:r>
            <w:r w:rsidRPr="00B22003">
              <w:rPr>
                <w:rFonts w:ascii="Times New Roman" w:hAnsi="Times New Roman" w:hint="eastAsia"/>
                <w:sz w:val="24"/>
                <w:szCs w:val="24"/>
              </w:rPr>
              <w:t>оформляється</w:t>
            </w:r>
            <w:r w:rsidRPr="00B22003">
              <w:rPr>
                <w:rFonts w:ascii="Times New Roman" w:hAnsi="Times New Roman"/>
                <w:sz w:val="24"/>
                <w:szCs w:val="24"/>
              </w:rPr>
              <w:t xml:space="preserve"> </w:t>
            </w:r>
            <w:r w:rsidRPr="00B22003">
              <w:rPr>
                <w:rFonts w:ascii="Times New Roman" w:hAnsi="Times New Roman" w:hint="eastAsia"/>
                <w:sz w:val="24"/>
                <w:szCs w:val="24"/>
              </w:rPr>
              <w:t>як</w:t>
            </w:r>
            <w:r w:rsidRPr="00B22003">
              <w:rPr>
                <w:rFonts w:ascii="Times New Roman" w:hAnsi="Times New Roman"/>
                <w:sz w:val="24"/>
                <w:szCs w:val="24"/>
              </w:rPr>
              <w:t xml:space="preserve"> </w:t>
            </w:r>
            <w:r w:rsidRPr="00B22003">
              <w:rPr>
                <w:rFonts w:ascii="Times New Roman" w:hAnsi="Times New Roman" w:hint="eastAsia"/>
                <w:sz w:val="24"/>
                <w:szCs w:val="24"/>
              </w:rPr>
              <w:t>додаток</w:t>
            </w:r>
            <w:r w:rsidRPr="00B22003">
              <w:rPr>
                <w:rFonts w:ascii="Times New Roman" w:hAnsi="Times New Roman"/>
                <w:sz w:val="24"/>
                <w:szCs w:val="24"/>
              </w:rPr>
              <w:t xml:space="preserve">, </w:t>
            </w:r>
            <w:r w:rsidRPr="00B22003">
              <w:rPr>
                <w:rFonts w:ascii="Times New Roman" w:hAnsi="Times New Roman" w:hint="eastAsia"/>
                <w:sz w:val="24"/>
                <w:szCs w:val="24"/>
              </w:rPr>
              <w:t>та</w:t>
            </w:r>
            <w:r w:rsidRPr="00B22003">
              <w:rPr>
                <w:rFonts w:ascii="Times New Roman" w:hAnsi="Times New Roman"/>
                <w:sz w:val="24"/>
                <w:szCs w:val="24"/>
              </w:rPr>
              <w:t xml:space="preserve"> </w:t>
            </w:r>
            <w:r w:rsidRPr="00B22003">
              <w:rPr>
                <w:rFonts w:ascii="Times New Roman" w:hAnsi="Times New Roman" w:hint="eastAsia"/>
                <w:sz w:val="24"/>
                <w:szCs w:val="24"/>
              </w:rPr>
              <w:t>особливі</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надрокористування</w:t>
            </w:r>
          </w:p>
        </w:tc>
        <w:tc>
          <w:tcPr>
            <w:tcW w:w="2005" w:type="dxa"/>
          </w:tcPr>
          <w:p w:rsidR="006365EA" w:rsidRPr="00B511E9" w:rsidRDefault="006365EA" w:rsidP="006365EA">
            <w:pPr>
              <w:rPr>
                <w:rFonts w:ascii="Times New Roman" w:hAnsi="Times New Roman"/>
                <w:sz w:val="24"/>
                <w:szCs w:val="24"/>
              </w:rPr>
            </w:pPr>
            <w:r>
              <w:rPr>
                <w:rFonts w:ascii="Times New Roman" w:hAnsi="Times New Roman"/>
                <w:sz w:val="24"/>
                <w:szCs w:val="24"/>
              </w:rPr>
              <w:lastRenderedPageBreak/>
              <w:t>п</w:t>
            </w:r>
            <w:r w:rsidRPr="00B511E9">
              <w:rPr>
                <w:rFonts w:ascii="Times New Roman" w:hAnsi="Times New Roman"/>
                <w:sz w:val="24"/>
                <w:szCs w:val="24"/>
              </w:rPr>
              <w:t xml:space="preserve">ункт 10 ПКМУ </w:t>
            </w:r>
          </w:p>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lastRenderedPageBreak/>
              <w:t xml:space="preserve">05.10, 05.20, 07.10, 07.21, 07.29, 08.11, </w:t>
            </w:r>
            <w:r>
              <w:rPr>
                <w:rFonts w:ascii="Times New Roman" w:hAnsi="Times New Roman"/>
              </w:rPr>
              <w:lastRenderedPageBreak/>
              <w:t xml:space="preserve">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lastRenderedPageBreak/>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tcPr>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Угоду про умови користування надрами, що </w:t>
            </w:r>
            <w:r w:rsidRPr="00B511E9">
              <w:rPr>
                <w:rFonts w:ascii="Times New Roman" w:hAnsi="Times New Roman"/>
                <w:sz w:val="24"/>
                <w:szCs w:val="24"/>
                <w:lang w:val="uk-UA"/>
              </w:rPr>
              <w:lastRenderedPageBreak/>
              <w:t>містить програму робіт, отримано</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685" w:type="dxa"/>
          </w:tcPr>
          <w:p w:rsidR="006365EA" w:rsidRPr="005A5E49" w:rsidRDefault="006365EA" w:rsidP="006365EA">
            <w:pPr>
              <w:rPr>
                <w:rFonts w:ascii="Times New Roman" w:hAnsi="Times New Roman"/>
                <w:color w:val="000000"/>
                <w:sz w:val="24"/>
                <w:szCs w:val="24"/>
                <w:shd w:val="clear" w:color="auto" w:fill="FFFFFF"/>
              </w:rPr>
            </w:pP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промислова</w:t>
            </w:r>
            <w:r w:rsidRPr="00AF44C3">
              <w:rPr>
                <w:rFonts w:ascii="Times New Roman" w:hAnsi="Times New Roman"/>
                <w:sz w:val="24"/>
                <w:szCs w:val="24"/>
              </w:rPr>
              <w:t xml:space="preserve"> </w:t>
            </w:r>
            <w:r w:rsidRPr="00AF44C3">
              <w:rPr>
                <w:rFonts w:ascii="Times New Roman" w:hAnsi="Times New Roman" w:hint="eastAsia"/>
                <w:sz w:val="24"/>
                <w:szCs w:val="24"/>
              </w:rPr>
              <w:t>розробка</w:t>
            </w:r>
            <w:r w:rsidRPr="00AF44C3">
              <w:rPr>
                <w:rFonts w:ascii="Times New Roman" w:hAnsi="Times New Roman"/>
                <w:sz w:val="24"/>
                <w:szCs w:val="24"/>
              </w:rPr>
              <w:t xml:space="preserve"> </w:t>
            </w:r>
            <w:r w:rsidRPr="00AF44C3">
              <w:rPr>
                <w:rFonts w:ascii="Times New Roman" w:hAnsi="Times New Roman" w:hint="eastAsia"/>
                <w:sz w:val="24"/>
                <w:szCs w:val="24"/>
              </w:rPr>
              <w:t>родовищ</w:t>
            </w:r>
            <w:r w:rsidRPr="00AF44C3">
              <w:rPr>
                <w:rFonts w:ascii="Times New Roman" w:hAnsi="Times New Roman"/>
                <w:sz w:val="24"/>
                <w:szCs w:val="24"/>
              </w:rPr>
              <w:t xml:space="preserve"> </w:t>
            </w:r>
            <w:r w:rsidRPr="00AF44C3">
              <w:rPr>
                <w:rFonts w:ascii="Times New Roman" w:hAnsi="Times New Roman" w:hint="eastAsia"/>
                <w:sz w:val="24"/>
                <w:szCs w:val="24"/>
              </w:rPr>
              <w:t>корисних</w:t>
            </w:r>
            <w:r w:rsidRPr="00AF44C3">
              <w:rPr>
                <w:rFonts w:ascii="Times New Roman" w:hAnsi="Times New Roman"/>
                <w:sz w:val="24"/>
                <w:szCs w:val="24"/>
              </w:rPr>
              <w:t xml:space="preserve"> </w:t>
            </w:r>
            <w:r w:rsidRPr="00AF44C3">
              <w:rPr>
                <w:rFonts w:ascii="Times New Roman" w:hAnsi="Times New Roman" w:hint="eastAsia"/>
                <w:sz w:val="24"/>
                <w:szCs w:val="24"/>
              </w:rPr>
              <w:t>копалин</w:t>
            </w:r>
            <w:r w:rsidRPr="00AF44C3">
              <w:rPr>
                <w:rFonts w:ascii="Times New Roman" w:hAnsi="Times New Roman"/>
                <w:sz w:val="24"/>
                <w:szCs w:val="24"/>
              </w:rPr>
              <w:t xml:space="preserve"> </w:t>
            </w:r>
            <w:r w:rsidRPr="00AF44C3">
              <w:rPr>
                <w:rFonts w:ascii="Times New Roman" w:hAnsi="Times New Roman" w:hint="eastAsia"/>
                <w:sz w:val="24"/>
                <w:szCs w:val="24"/>
              </w:rPr>
              <w:t>загальнодержавного</w:t>
            </w:r>
            <w:r w:rsidRPr="00AF44C3">
              <w:rPr>
                <w:rFonts w:ascii="Times New Roman" w:hAnsi="Times New Roman"/>
                <w:sz w:val="24"/>
                <w:szCs w:val="24"/>
              </w:rPr>
              <w:t xml:space="preserve"> </w:t>
            </w:r>
            <w:r w:rsidRPr="00AF44C3">
              <w:rPr>
                <w:rFonts w:ascii="Times New Roman" w:hAnsi="Times New Roman" w:hint="eastAsia"/>
                <w:sz w:val="24"/>
                <w:szCs w:val="24"/>
              </w:rPr>
              <w:t>значення</w:t>
            </w:r>
            <w:r w:rsidRPr="00AF44C3">
              <w:rPr>
                <w:rFonts w:ascii="Times New Roman" w:hAnsi="Times New Roman"/>
                <w:sz w:val="24"/>
                <w:szCs w:val="24"/>
              </w:rPr>
              <w:t xml:space="preserve"> </w:t>
            </w:r>
            <w:r w:rsidRPr="00AF44C3">
              <w:rPr>
                <w:rFonts w:ascii="Times New Roman" w:hAnsi="Times New Roman" w:hint="eastAsia"/>
                <w:sz w:val="24"/>
                <w:szCs w:val="24"/>
              </w:rPr>
              <w:t>здійснюється</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метою</w:t>
            </w:r>
            <w:r w:rsidRPr="00AF44C3">
              <w:rPr>
                <w:rFonts w:ascii="Times New Roman" w:hAnsi="Times New Roman"/>
                <w:sz w:val="24"/>
                <w:szCs w:val="24"/>
              </w:rPr>
              <w:t xml:space="preserve"> </w:t>
            </w:r>
            <w:r w:rsidRPr="00AF44C3">
              <w:rPr>
                <w:rFonts w:ascii="Times New Roman" w:hAnsi="Times New Roman" w:hint="eastAsia"/>
                <w:sz w:val="24"/>
                <w:szCs w:val="24"/>
              </w:rPr>
              <w:t>уточнення</w:t>
            </w:r>
            <w:r w:rsidRPr="00AF44C3">
              <w:rPr>
                <w:rFonts w:ascii="Times New Roman" w:hAnsi="Times New Roman"/>
                <w:sz w:val="24"/>
                <w:szCs w:val="24"/>
              </w:rPr>
              <w:t xml:space="preserve"> </w:t>
            </w:r>
            <w:r w:rsidRPr="00AF44C3">
              <w:rPr>
                <w:rFonts w:ascii="Times New Roman" w:hAnsi="Times New Roman" w:hint="eastAsia"/>
                <w:sz w:val="24"/>
                <w:szCs w:val="24"/>
              </w:rPr>
              <w:t>їх</w:t>
            </w:r>
            <w:r w:rsidRPr="00AF44C3">
              <w:rPr>
                <w:rFonts w:ascii="Times New Roman" w:hAnsi="Times New Roman"/>
                <w:sz w:val="24"/>
                <w:szCs w:val="24"/>
              </w:rPr>
              <w:t xml:space="preserve"> </w:t>
            </w:r>
            <w:r w:rsidRPr="00AF44C3">
              <w:rPr>
                <w:rFonts w:ascii="Times New Roman" w:hAnsi="Times New Roman" w:hint="eastAsia"/>
                <w:sz w:val="24"/>
                <w:szCs w:val="24"/>
              </w:rPr>
              <w:t>окремих</w:t>
            </w:r>
            <w:r w:rsidRPr="00AF44C3">
              <w:rPr>
                <w:rFonts w:ascii="Times New Roman" w:hAnsi="Times New Roman"/>
                <w:sz w:val="24"/>
                <w:szCs w:val="24"/>
              </w:rPr>
              <w:t xml:space="preserve"> </w:t>
            </w:r>
            <w:r w:rsidRPr="00AF44C3">
              <w:rPr>
                <w:rFonts w:ascii="Times New Roman" w:hAnsi="Times New Roman" w:hint="eastAsia"/>
                <w:sz w:val="24"/>
                <w:szCs w:val="24"/>
              </w:rPr>
              <w:t>гірничо</w:t>
            </w:r>
            <w:r w:rsidRPr="00AF44C3">
              <w:rPr>
                <w:rFonts w:ascii="Times New Roman" w:hAnsi="Times New Roman"/>
                <w:sz w:val="24"/>
                <w:szCs w:val="24"/>
              </w:rPr>
              <w:t>-</w:t>
            </w:r>
            <w:r w:rsidRPr="00AF44C3">
              <w:rPr>
                <w:rFonts w:ascii="Times New Roman" w:hAnsi="Times New Roman" w:hint="eastAsia"/>
                <w:sz w:val="24"/>
                <w:szCs w:val="24"/>
              </w:rPr>
              <w:t>геологічних</w:t>
            </w:r>
            <w:r w:rsidRPr="00AF44C3">
              <w:rPr>
                <w:rFonts w:ascii="Times New Roman" w:hAnsi="Times New Roman"/>
                <w:sz w:val="24"/>
                <w:szCs w:val="24"/>
              </w:rPr>
              <w:t xml:space="preserve"> </w:t>
            </w:r>
            <w:r w:rsidRPr="00AF44C3">
              <w:rPr>
                <w:rFonts w:ascii="Times New Roman" w:hAnsi="Times New Roman" w:hint="eastAsia"/>
                <w:sz w:val="24"/>
                <w:szCs w:val="24"/>
              </w:rPr>
              <w:t>та</w:t>
            </w:r>
            <w:r w:rsidRPr="00AF44C3">
              <w:rPr>
                <w:rFonts w:ascii="Times New Roman" w:hAnsi="Times New Roman"/>
                <w:sz w:val="24"/>
                <w:szCs w:val="24"/>
              </w:rPr>
              <w:t xml:space="preserve"> </w:t>
            </w:r>
            <w:r w:rsidRPr="00AF44C3">
              <w:rPr>
                <w:rFonts w:ascii="Times New Roman" w:hAnsi="Times New Roman" w:hint="eastAsia"/>
                <w:sz w:val="24"/>
                <w:szCs w:val="24"/>
              </w:rPr>
              <w:t>інших</w:t>
            </w:r>
            <w:r w:rsidRPr="00AF44C3">
              <w:rPr>
                <w:rFonts w:ascii="Times New Roman" w:hAnsi="Times New Roman"/>
                <w:sz w:val="24"/>
                <w:szCs w:val="24"/>
              </w:rPr>
              <w:t xml:space="preserve"> </w:t>
            </w:r>
            <w:r w:rsidRPr="00AF44C3">
              <w:rPr>
                <w:rFonts w:ascii="Times New Roman" w:hAnsi="Times New Roman" w:hint="eastAsia"/>
                <w:sz w:val="24"/>
                <w:szCs w:val="24"/>
              </w:rPr>
              <w:t>параметрів</w:t>
            </w:r>
            <w:r w:rsidRPr="00AF44C3">
              <w:rPr>
                <w:rFonts w:ascii="Times New Roman" w:hAnsi="Times New Roman"/>
                <w:sz w:val="24"/>
                <w:szCs w:val="24"/>
              </w:rPr>
              <w:t xml:space="preserve">, </w:t>
            </w:r>
            <w:r w:rsidRPr="00AF44C3">
              <w:rPr>
                <w:rFonts w:ascii="Times New Roman" w:hAnsi="Times New Roman" w:hint="eastAsia"/>
                <w:sz w:val="24"/>
                <w:szCs w:val="24"/>
              </w:rPr>
              <w:t>вибору</w:t>
            </w:r>
            <w:r w:rsidRPr="00AF44C3">
              <w:rPr>
                <w:rFonts w:ascii="Times New Roman" w:hAnsi="Times New Roman"/>
                <w:sz w:val="24"/>
                <w:szCs w:val="24"/>
              </w:rPr>
              <w:t xml:space="preserve"> </w:t>
            </w:r>
            <w:r w:rsidRPr="00AF44C3">
              <w:rPr>
                <w:rFonts w:ascii="Times New Roman" w:hAnsi="Times New Roman" w:hint="eastAsia"/>
                <w:sz w:val="24"/>
                <w:szCs w:val="24"/>
              </w:rPr>
              <w:t>раціональних</w:t>
            </w:r>
            <w:r w:rsidRPr="00AF44C3">
              <w:rPr>
                <w:rFonts w:ascii="Times New Roman" w:hAnsi="Times New Roman"/>
                <w:sz w:val="24"/>
                <w:szCs w:val="24"/>
              </w:rPr>
              <w:t xml:space="preserve"> </w:t>
            </w:r>
            <w:r w:rsidRPr="00AF44C3">
              <w:rPr>
                <w:rFonts w:ascii="Times New Roman" w:hAnsi="Times New Roman" w:hint="eastAsia"/>
                <w:sz w:val="24"/>
                <w:szCs w:val="24"/>
              </w:rPr>
              <w:t>методів</w:t>
            </w:r>
            <w:r w:rsidRPr="00AF44C3">
              <w:rPr>
                <w:rFonts w:ascii="Times New Roman" w:hAnsi="Times New Roman"/>
                <w:sz w:val="24"/>
                <w:szCs w:val="24"/>
              </w:rPr>
              <w:t xml:space="preserve"> </w:t>
            </w:r>
            <w:r w:rsidRPr="00AF44C3">
              <w:rPr>
                <w:rFonts w:ascii="Times New Roman" w:hAnsi="Times New Roman" w:hint="eastAsia"/>
                <w:sz w:val="24"/>
                <w:szCs w:val="24"/>
              </w:rPr>
              <w:t>видобування</w:t>
            </w:r>
            <w:r w:rsidRPr="00AF44C3">
              <w:rPr>
                <w:rFonts w:ascii="Times New Roman" w:hAnsi="Times New Roman"/>
                <w:sz w:val="24"/>
                <w:szCs w:val="24"/>
              </w:rPr>
              <w:t xml:space="preserve"> </w:t>
            </w:r>
            <w:r w:rsidRPr="00AF44C3">
              <w:rPr>
                <w:rFonts w:ascii="Times New Roman" w:hAnsi="Times New Roman" w:hint="eastAsia"/>
                <w:sz w:val="24"/>
                <w:szCs w:val="24"/>
              </w:rPr>
              <w:t>мінеральної</w:t>
            </w:r>
            <w:r w:rsidRPr="00AF44C3">
              <w:rPr>
                <w:rFonts w:ascii="Times New Roman" w:hAnsi="Times New Roman"/>
                <w:sz w:val="24"/>
                <w:szCs w:val="24"/>
              </w:rPr>
              <w:t xml:space="preserve"> </w:t>
            </w:r>
            <w:r w:rsidRPr="00AF44C3">
              <w:rPr>
                <w:rFonts w:ascii="Times New Roman" w:hAnsi="Times New Roman" w:hint="eastAsia"/>
                <w:sz w:val="24"/>
                <w:szCs w:val="24"/>
              </w:rPr>
              <w:t>сировини</w:t>
            </w:r>
            <w:r w:rsidRPr="00AF44C3">
              <w:rPr>
                <w:rFonts w:ascii="Times New Roman" w:hAnsi="Times New Roman"/>
                <w:sz w:val="24"/>
                <w:szCs w:val="24"/>
              </w:rPr>
              <w:t xml:space="preserve"> </w:t>
            </w:r>
            <w:r w:rsidRPr="00AF44C3">
              <w:rPr>
                <w:rFonts w:ascii="Times New Roman" w:hAnsi="Times New Roman" w:hint="eastAsia"/>
                <w:sz w:val="24"/>
                <w:szCs w:val="24"/>
              </w:rPr>
              <w:t>на</w:t>
            </w:r>
            <w:r w:rsidRPr="00AF44C3">
              <w:rPr>
                <w:rFonts w:ascii="Times New Roman" w:hAnsi="Times New Roman"/>
                <w:sz w:val="24"/>
                <w:szCs w:val="24"/>
              </w:rPr>
              <w:t xml:space="preserve"> </w:t>
            </w:r>
            <w:r w:rsidRPr="00AF44C3">
              <w:rPr>
                <w:rFonts w:ascii="Times New Roman" w:hAnsi="Times New Roman" w:hint="eastAsia"/>
                <w:sz w:val="24"/>
                <w:szCs w:val="24"/>
              </w:rPr>
              <w:t>підставі</w:t>
            </w:r>
            <w:r w:rsidRPr="00AF44C3">
              <w:rPr>
                <w:rFonts w:ascii="Times New Roman" w:hAnsi="Times New Roman"/>
                <w:sz w:val="24"/>
                <w:szCs w:val="24"/>
              </w:rPr>
              <w:t xml:space="preserve"> </w:t>
            </w:r>
            <w:r w:rsidRPr="00AF44C3">
              <w:rPr>
                <w:rFonts w:ascii="Times New Roman" w:hAnsi="Times New Roman" w:hint="eastAsia"/>
                <w:sz w:val="24"/>
                <w:szCs w:val="24"/>
              </w:rPr>
              <w:t>проекту</w:t>
            </w:r>
            <w:r w:rsidRPr="00AF44C3">
              <w:rPr>
                <w:rFonts w:ascii="Times New Roman" w:hAnsi="Times New Roman"/>
                <w:sz w:val="24"/>
                <w:szCs w:val="24"/>
              </w:rPr>
              <w:t xml:space="preserve"> </w:t>
            </w:r>
            <w:r w:rsidRPr="00AF44C3">
              <w:rPr>
                <w:rFonts w:ascii="Times New Roman" w:hAnsi="Times New Roman" w:hint="eastAsia"/>
                <w:sz w:val="24"/>
                <w:szCs w:val="24"/>
              </w:rPr>
              <w:t>цих</w:t>
            </w:r>
            <w:r w:rsidRPr="00AF44C3">
              <w:rPr>
                <w:rFonts w:ascii="Times New Roman" w:hAnsi="Times New Roman"/>
                <w:sz w:val="24"/>
                <w:szCs w:val="24"/>
              </w:rPr>
              <w:t xml:space="preserve"> </w:t>
            </w:r>
            <w:r w:rsidRPr="00AF44C3">
              <w:rPr>
                <w:rFonts w:ascii="Times New Roman" w:hAnsi="Times New Roman" w:hint="eastAsia"/>
                <w:sz w:val="24"/>
                <w:szCs w:val="24"/>
              </w:rPr>
              <w:t>робіт</w:t>
            </w:r>
            <w:r w:rsidRPr="00AF44C3">
              <w:rPr>
                <w:rFonts w:ascii="Times New Roman" w:hAnsi="Times New Roman"/>
                <w:sz w:val="24"/>
                <w:szCs w:val="24"/>
              </w:rPr>
              <w:t xml:space="preserve">, </w:t>
            </w:r>
            <w:r w:rsidRPr="00AF44C3">
              <w:rPr>
                <w:rFonts w:ascii="Times New Roman" w:hAnsi="Times New Roman" w:hint="eastAsia"/>
                <w:sz w:val="24"/>
                <w:szCs w:val="24"/>
              </w:rPr>
              <w:t>погодженого</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центральним</w:t>
            </w:r>
            <w:r w:rsidRPr="00AF44C3">
              <w:rPr>
                <w:rFonts w:ascii="Times New Roman" w:hAnsi="Times New Roman"/>
                <w:sz w:val="24"/>
                <w:szCs w:val="24"/>
              </w:rPr>
              <w:t xml:space="preserve"> </w:t>
            </w:r>
            <w:r w:rsidRPr="00AF44C3">
              <w:rPr>
                <w:rFonts w:ascii="Times New Roman" w:hAnsi="Times New Roman" w:hint="eastAsia"/>
                <w:sz w:val="24"/>
                <w:szCs w:val="24"/>
              </w:rPr>
              <w:t>органом</w:t>
            </w:r>
            <w:r w:rsidRPr="00AF44C3">
              <w:rPr>
                <w:rFonts w:ascii="Times New Roman" w:hAnsi="Times New Roman"/>
                <w:sz w:val="24"/>
                <w:szCs w:val="24"/>
              </w:rPr>
              <w:t xml:space="preserve"> </w:t>
            </w:r>
            <w:r w:rsidRPr="00AF44C3">
              <w:rPr>
                <w:rFonts w:ascii="Times New Roman" w:hAnsi="Times New Roman" w:hint="eastAsia"/>
                <w:sz w:val="24"/>
                <w:szCs w:val="24"/>
              </w:rPr>
              <w:t>виконавчої</w:t>
            </w:r>
            <w:r w:rsidRPr="00AF44C3">
              <w:rPr>
                <w:rFonts w:ascii="Times New Roman" w:hAnsi="Times New Roman"/>
                <w:sz w:val="24"/>
                <w:szCs w:val="24"/>
              </w:rPr>
              <w:t xml:space="preserve"> </w:t>
            </w:r>
            <w:r w:rsidRPr="00AF44C3">
              <w:rPr>
                <w:rFonts w:ascii="Times New Roman" w:hAnsi="Times New Roman" w:hint="eastAsia"/>
                <w:sz w:val="24"/>
                <w:szCs w:val="24"/>
              </w:rPr>
              <w:t>влади</w:t>
            </w:r>
            <w:r w:rsidRPr="00AF44C3">
              <w:rPr>
                <w:rFonts w:ascii="Times New Roman" w:hAnsi="Times New Roman"/>
                <w:sz w:val="24"/>
                <w:szCs w:val="24"/>
              </w:rPr>
              <w:t xml:space="preserve">, </w:t>
            </w:r>
            <w:r w:rsidRPr="00AF44C3">
              <w:rPr>
                <w:rFonts w:ascii="Times New Roman" w:hAnsi="Times New Roman" w:hint="eastAsia"/>
                <w:sz w:val="24"/>
                <w:szCs w:val="24"/>
              </w:rPr>
              <w:t>що</w:t>
            </w:r>
            <w:r w:rsidRPr="00AF44C3">
              <w:rPr>
                <w:rFonts w:ascii="Times New Roman" w:hAnsi="Times New Roman"/>
                <w:sz w:val="24"/>
                <w:szCs w:val="24"/>
              </w:rPr>
              <w:t xml:space="preserve"> </w:t>
            </w:r>
            <w:r w:rsidRPr="00AF44C3">
              <w:rPr>
                <w:rFonts w:ascii="Times New Roman" w:hAnsi="Times New Roman" w:hint="eastAsia"/>
                <w:sz w:val="24"/>
                <w:szCs w:val="24"/>
              </w:rPr>
              <w:t>реалізує</w:t>
            </w:r>
            <w:r w:rsidRPr="00AF44C3">
              <w:rPr>
                <w:rFonts w:ascii="Times New Roman" w:hAnsi="Times New Roman"/>
                <w:sz w:val="24"/>
                <w:szCs w:val="24"/>
              </w:rPr>
              <w:t xml:space="preserve"> </w:t>
            </w:r>
            <w:r w:rsidRPr="00AF44C3">
              <w:rPr>
                <w:rFonts w:ascii="Times New Roman" w:hAnsi="Times New Roman" w:hint="eastAsia"/>
                <w:sz w:val="24"/>
                <w:szCs w:val="24"/>
              </w:rPr>
              <w:t>державну</w:t>
            </w:r>
            <w:r w:rsidRPr="00AF44C3">
              <w:rPr>
                <w:rFonts w:ascii="Times New Roman" w:hAnsi="Times New Roman"/>
                <w:sz w:val="24"/>
                <w:szCs w:val="24"/>
              </w:rPr>
              <w:t xml:space="preserve"> </w:t>
            </w:r>
            <w:r w:rsidRPr="00AF44C3">
              <w:rPr>
                <w:rFonts w:ascii="Times New Roman" w:hAnsi="Times New Roman" w:hint="eastAsia"/>
                <w:sz w:val="24"/>
                <w:szCs w:val="24"/>
              </w:rPr>
              <w:t>політику</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сфері</w:t>
            </w:r>
            <w:r w:rsidRPr="00AF44C3">
              <w:rPr>
                <w:rFonts w:ascii="Times New Roman" w:hAnsi="Times New Roman"/>
                <w:sz w:val="24"/>
                <w:szCs w:val="24"/>
              </w:rPr>
              <w:t xml:space="preserve"> </w:t>
            </w:r>
            <w:r w:rsidRPr="00AF44C3">
              <w:rPr>
                <w:rFonts w:ascii="Times New Roman" w:hAnsi="Times New Roman" w:hint="eastAsia"/>
                <w:sz w:val="24"/>
                <w:szCs w:val="24"/>
              </w:rPr>
              <w:t>охорони</w:t>
            </w:r>
            <w:r w:rsidRPr="00AF44C3">
              <w:rPr>
                <w:rFonts w:ascii="Times New Roman" w:hAnsi="Times New Roman"/>
                <w:sz w:val="24"/>
                <w:szCs w:val="24"/>
              </w:rPr>
              <w:t xml:space="preserve"> </w:t>
            </w:r>
            <w:r w:rsidRPr="00AF44C3">
              <w:rPr>
                <w:rFonts w:ascii="Times New Roman" w:hAnsi="Times New Roman" w:hint="eastAsia"/>
                <w:sz w:val="24"/>
                <w:szCs w:val="24"/>
              </w:rPr>
              <w:t>праці</w:t>
            </w:r>
            <w:r w:rsidRPr="00AF44C3">
              <w:rPr>
                <w:rFonts w:ascii="Times New Roman" w:hAnsi="Times New Roman"/>
                <w:sz w:val="24"/>
                <w:szCs w:val="24"/>
              </w:rPr>
              <w:t xml:space="preserve">. </w:t>
            </w:r>
            <w:r w:rsidRPr="00AF44C3">
              <w:rPr>
                <w:rFonts w:ascii="Times New Roman" w:hAnsi="Times New Roman" w:hint="eastAsia"/>
                <w:sz w:val="24"/>
                <w:szCs w:val="24"/>
              </w:rPr>
              <w:t>Видобуті</w:t>
            </w:r>
            <w:r w:rsidRPr="00AF44C3">
              <w:rPr>
                <w:rFonts w:ascii="Times New Roman" w:hAnsi="Times New Roman"/>
                <w:sz w:val="24"/>
                <w:szCs w:val="24"/>
              </w:rPr>
              <w:t xml:space="preserve"> </w:t>
            </w:r>
            <w:r w:rsidRPr="00AF44C3">
              <w:rPr>
                <w:rFonts w:ascii="Times New Roman" w:hAnsi="Times New Roman" w:hint="eastAsia"/>
                <w:sz w:val="24"/>
                <w:szCs w:val="24"/>
              </w:rPr>
              <w:t>під</w:t>
            </w:r>
            <w:r w:rsidRPr="00AF44C3">
              <w:rPr>
                <w:rFonts w:ascii="Times New Roman" w:hAnsi="Times New Roman"/>
                <w:sz w:val="24"/>
                <w:szCs w:val="24"/>
              </w:rPr>
              <w:t xml:space="preserve"> </w:t>
            </w:r>
            <w:r w:rsidRPr="00AF44C3">
              <w:rPr>
                <w:rFonts w:ascii="Times New Roman" w:hAnsi="Times New Roman" w:hint="eastAsia"/>
                <w:sz w:val="24"/>
                <w:szCs w:val="24"/>
              </w:rPr>
              <w:t>час</w:t>
            </w:r>
            <w:r w:rsidRPr="00AF44C3">
              <w:rPr>
                <w:rFonts w:ascii="Times New Roman" w:hAnsi="Times New Roman"/>
                <w:sz w:val="24"/>
                <w:szCs w:val="24"/>
              </w:rPr>
              <w:t xml:space="preserve"> </w:t>
            </w: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промислової</w:t>
            </w:r>
            <w:r w:rsidRPr="00AF44C3">
              <w:rPr>
                <w:rFonts w:ascii="Times New Roman" w:hAnsi="Times New Roman"/>
                <w:sz w:val="24"/>
                <w:szCs w:val="24"/>
              </w:rPr>
              <w:t xml:space="preserve"> </w:t>
            </w:r>
            <w:r w:rsidRPr="00AF44C3">
              <w:rPr>
                <w:rFonts w:ascii="Times New Roman" w:hAnsi="Times New Roman" w:hint="eastAsia"/>
                <w:sz w:val="24"/>
                <w:szCs w:val="24"/>
              </w:rPr>
              <w:t>розробки</w:t>
            </w:r>
            <w:r w:rsidRPr="00AF44C3">
              <w:rPr>
                <w:rFonts w:ascii="Times New Roman" w:hAnsi="Times New Roman"/>
                <w:sz w:val="24"/>
                <w:szCs w:val="24"/>
              </w:rPr>
              <w:t xml:space="preserve"> </w:t>
            </w:r>
            <w:r w:rsidRPr="00AF44C3">
              <w:rPr>
                <w:rFonts w:ascii="Times New Roman" w:hAnsi="Times New Roman" w:hint="eastAsia"/>
                <w:sz w:val="24"/>
                <w:szCs w:val="24"/>
              </w:rPr>
              <w:t>корисні</w:t>
            </w:r>
            <w:r w:rsidRPr="00AF44C3">
              <w:rPr>
                <w:rFonts w:ascii="Times New Roman" w:hAnsi="Times New Roman"/>
                <w:sz w:val="24"/>
                <w:szCs w:val="24"/>
              </w:rPr>
              <w:t xml:space="preserve"> </w:t>
            </w:r>
            <w:r w:rsidRPr="00AF44C3">
              <w:rPr>
                <w:rFonts w:ascii="Times New Roman" w:hAnsi="Times New Roman" w:hint="eastAsia"/>
                <w:sz w:val="24"/>
                <w:szCs w:val="24"/>
              </w:rPr>
              <w:t>копалини</w:t>
            </w:r>
            <w:r w:rsidRPr="00AF44C3">
              <w:rPr>
                <w:rFonts w:ascii="Times New Roman" w:hAnsi="Times New Roman"/>
                <w:sz w:val="24"/>
                <w:szCs w:val="24"/>
              </w:rPr>
              <w:t xml:space="preserve"> </w:t>
            </w:r>
            <w:r w:rsidRPr="00AF44C3">
              <w:rPr>
                <w:rFonts w:ascii="Times New Roman" w:hAnsi="Times New Roman" w:hint="eastAsia"/>
                <w:sz w:val="24"/>
                <w:szCs w:val="24"/>
              </w:rPr>
              <w:t>підлягають</w:t>
            </w:r>
            <w:r w:rsidRPr="00AF44C3">
              <w:rPr>
                <w:rFonts w:ascii="Times New Roman" w:hAnsi="Times New Roman"/>
                <w:sz w:val="24"/>
                <w:szCs w:val="24"/>
              </w:rPr>
              <w:t xml:space="preserve"> </w:t>
            </w:r>
            <w:r w:rsidRPr="00AF44C3">
              <w:rPr>
                <w:rFonts w:ascii="Times New Roman" w:hAnsi="Times New Roman" w:hint="eastAsia"/>
                <w:sz w:val="24"/>
                <w:szCs w:val="24"/>
              </w:rPr>
              <w:t>реалізації</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загальному</w:t>
            </w:r>
            <w:r w:rsidRPr="00AF44C3">
              <w:rPr>
                <w:rFonts w:ascii="Times New Roman" w:hAnsi="Times New Roman"/>
                <w:sz w:val="24"/>
                <w:szCs w:val="24"/>
              </w:rPr>
              <w:t xml:space="preserve"> </w:t>
            </w:r>
            <w:r w:rsidRPr="00AF44C3">
              <w:rPr>
                <w:rFonts w:ascii="Times New Roman" w:hAnsi="Times New Roman" w:hint="eastAsia"/>
                <w:sz w:val="24"/>
                <w:szCs w:val="24"/>
              </w:rPr>
              <w:t>порядку</w:t>
            </w:r>
          </w:p>
        </w:tc>
        <w:tc>
          <w:tcPr>
            <w:tcW w:w="2005" w:type="dxa"/>
          </w:tcPr>
          <w:p w:rsidR="006365EA" w:rsidRPr="00B511E9" w:rsidRDefault="006365EA" w:rsidP="006365EA">
            <w:pPr>
              <w:jc w:val="both"/>
              <w:rPr>
                <w:rFonts w:ascii="Times New Roman" w:hAnsi="Times New Roman"/>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w:t>
            </w:r>
            <w:r>
              <w:rPr>
                <w:rFonts w:ascii="Times New Roman" w:hAnsi="Times New Roman"/>
                <w:sz w:val="24"/>
                <w:szCs w:val="24"/>
              </w:rPr>
              <w:t>20</w:t>
            </w:r>
            <w:r w:rsidRPr="00B511E9">
              <w:rPr>
                <w:rFonts w:ascii="Times New Roman" w:hAnsi="Times New Roman"/>
                <w:sz w:val="24"/>
                <w:szCs w:val="24"/>
              </w:rPr>
              <w:t xml:space="preserve">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Проект геологічного вивчення ділянки надр наявний</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Проект</w:t>
            </w:r>
            <w:r w:rsidRPr="00CC6BA1">
              <w:rPr>
                <w:rFonts w:ascii="Times New Roman" w:hAnsi="Times New Roman"/>
                <w:sz w:val="24"/>
                <w:szCs w:val="24"/>
              </w:rPr>
              <w:t xml:space="preserve"> </w:t>
            </w:r>
            <w:r w:rsidRPr="00CC6BA1">
              <w:rPr>
                <w:rFonts w:ascii="Times New Roman" w:hAnsi="Times New Roman" w:hint="eastAsia"/>
                <w:sz w:val="24"/>
                <w:szCs w:val="24"/>
              </w:rPr>
              <w:t>уранового</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повинен</w:t>
            </w:r>
            <w:r w:rsidRPr="00CC6BA1">
              <w:rPr>
                <w:rFonts w:ascii="Times New Roman" w:hAnsi="Times New Roman"/>
                <w:sz w:val="24"/>
                <w:szCs w:val="24"/>
              </w:rPr>
              <w:t xml:space="preserve"> </w:t>
            </w:r>
            <w:r w:rsidRPr="00CC6BA1">
              <w:rPr>
                <w:rFonts w:ascii="Times New Roman" w:hAnsi="Times New Roman" w:hint="eastAsia"/>
                <w:sz w:val="24"/>
                <w:szCs w:val="24"/>
              </w:rPr>
              <w:t>передбачати</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економічне</w:t>
            </w:r>
            <w:r w:rsidRPr="00CC6BA1">
              <w:rPr>
                <w:rFonts w:ascii="Times New Roman" w:hAnsi="Times New Roman"/>
                <w:sz w:val="24"/>
                <w:szCs w:val="24"/>
              </w:rPr>
              <w:t xml:space="preserve"> </w:t>
            </w:r>
            <w:r w:rsidRPr="00CC6BA1">
              <w:rPr>
                <w:rFonts w:ascii="Times New Roman" w:hAnsi="Times New Roman" w:hint="eastAsia"/>
                <w:sz w:val="24"/>
                <w:szCs w:val="24"/>
              </w:rPr>
              <w:t>обгрунтування</w:t>
            </w:r>
            <w:r w:rsidRPr="00CC6BA1">
              <w:rPr>
                <w:rFonts w:ascii="Times New Roman" w:hAnsi="Times New Roman"/>
                <w:sz w:val="24"/>
                <w:szCs w:val="24"/>
              </w:rPr>
              <w:t xml:space="preserve"> </w:t>
            </w:r>
            <w:r w:rsidRPr="00CC6BA1">
              <w:rPr>
                <w:rFonts w:ascii="Times New Roman" w:hAnsi="Times New Roman" w:hint="eastAsia"/>
                <w:sz w:val="24"/>
                <w:szCs w:val="24"/>
              </w:rPr>
              <w:t>доцільності</w:t>
            </w:r>
            <w:r w:rsidRPr="00CC6BA1">
              <w:rPr>
                <w:rFonts w:ascii="Times New Roman" w:hAnsi="Times New Roman"/>
                <w:sz w:val="24"/>
                <w:szCs w:val="24"/>
              </w:rPr>
              <w:t xml:space="preserve"> </w:t>
            </w:r>
            <w:r w:rsidRPr="00CC6BA1">
              <w:rPr>
                <w:rFonts w:ascii="Times New Roman" w:hAnsi="Times New Roman" w:hint="eastAsia"/>
                <w:sz w:val="24"/>
                <w:szCs w:val="24"/>
              </w:rPr>
              <w:t>реалізації</w:t>
            </w:r>
            <w:r w:rsidRPr="00CC6BA1">
              <w:rPr>
                <w:rFonts w:ascii="Times New Roman" w:hAnsi="Times New Roman"/>
                <w:sz w:val="24"/>
                <w:szCs w:val="24"/>
              </w:rPr>
              <w:t xml:space="preserve">   </w:t>
            </w:r>
            <w:r w:rsidRPr="00CC6BA1">
              <w:rPr>
                <w:rFonts w:ascii="Times New Roman" w:hAnsi="Times New Roman" w:hint="eastAsia"/>
                <w:sz w:val="24"/>
                <w:szCs w:val="24"/>
              </w:rPr>
              <w:t>даного</w:t>
            </w:r>
            <w:r w:rsidRPr="00CC6BA1">
              <w:rPr>
                <w:rFonts w:ascii="Times New Roman" w:hAnsi="Times New Roman"/>
                <w:sz w:val="24"/>
                <w:szCs w:val="24"/>
              </w:rPr>
              <w:t xml:space="preserve"> </w:t>
            </w:r>
            <w:r w:rsidRPr="00CC6BA1">
              <w:rPr>
                <w:rFonts w:ascii="Times New Roman" w:hAnsi="Times New Roman" w:hint="eastAsia"/>
                <w:sz w:val="24"/>
                <w:szCs w:val="24"/>
              </w:rPr>
              <w:t>проекту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оцінку</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людину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надходженням</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 xml:space="preserve">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охорони</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розповсюдження</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зменшення</w:t>
            </w:r>
            <w:r w:rsidRPr="00CC6BA1">
              <w:rPr>
                <w:rFonts w:ascii="Times New Roman" w:hAnsi="Times New Roman"/>
                <w:sz w:val="24"/>
                <w:szCs w:val="24"/>
              </w:rPr>
              <w:t xml:space="preserve"> </w:t>
            </w:r>
            <w:r w:rsidRPr="00CC6BA1">
              <w:rPr>
                <w:rFonts w:ascii="Times New Roman" w:hAnsi="Times New Roman" w:hint="eastAsia"/>
                <w:sz w:val="24"/>
                <w:szCs w:val="24"/>
              </w:rPr>
              <w:t>виділення</w:t>
            </w:r>
            <w:r w:rsidRPr="00CC6BA1">
              <w:rPr>
                <w:rFonts w:ascii="Times New Roman" w:hAnsi="Times New Roman"/>
                <w:sz w:val="24"/>
                <w:szCs w:val="24"/>
              </w:rPr>
              <w:t xml:space="preserve"> </w:t>
            </w:r>
            <w:r w:rsidRPr="00CC6BA1">
              <w:rPr>
                <w:rFonts w:ascii="Times New Roman" w:hAnsi="Times New Roman" w:hint="eastAsia"/>
                <w:sz w:val="24"/>
                <w:szCs w:val="24"/>
              </w:rPr>
              <w:t>радону</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радіаційною</w:t>
            </w:r>
            <w:r w:rsidRPr="00CC6BA1">
              <w:rPr>
                <w:rFonts w:ascii="Times New Roman" w:hAnsi="Times New Roman"/>
                <w:sz w:val="24"/>
                <w:szCs w:val="24"/>
              </w:rPr>
              <w:t xml:space="preserve"> </w:t>
            </w:r>
            <w:r w:rsidRPr="00CC6BA1">
              <w:rPr>
                <w:rFonts w:ascii="Times New Roman" w:hAnsi="Times New Roman" w:hint="eastAsia"/>
                <w:sz w:val="24"/>
                <w:szCs w:val="24"/>
              </w:rPr>
              <w:t>обстановкою</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забезпечення</w:t>
            </w:r>
            <w:r w:rsidRPr="00CC6BA1">
              <w:rPr>
                <w:rFonts w:ascii="Times New Roman" w:hAnsi="Times New Roman"/>
                <w:sz w:val="24"/>
                <w:szCs w:val="24"/>
              </w:rPr>
              <w:t xml:space="preserve"> </w:t>
            </w:r>
            <w:r w:rsidRPr="00CC6BA1">
              <w:rPr>
                <w:rFonts w:ascii="Times New Roman" w:hAnsi="Times New Roman" w:hint="eastAsia"/>
                <w:sz w:val="24"/>
                <w:szCs w:val="24"/>
              </w:rPr>
              <w:t>захисту</w:t>
            </w:r>
            <w:r w:rsidRPr="00CC6BA1">
              <w:rPr>
                <w:rFonts w:ascii="Times New Roman" w:hAnsi="Times New Roman"/>
                <w:sz w:val="24"/>
                <w:szCs w:val="24"/>
              </w:rPr>
              <w:t xml:space="preserve">  </w:t>
            </w:r>
            <w:r w:rsidRPr="00CC6BA1">
              <w:rPr>
                <w:rFonts w:ascii="Times New Roman" w:hAnsi="Times New Roman" w:hint="eastAsia"/>
                <w:sz w:val="24"/>
                <w:szCs w:val="24"/>
              </w:rPr>
              <w:t>працюючих</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урановому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єкті</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населення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іонізуючого</w:t>
            </w:r>
            <w:r w:rsidRPr="00CC6BA1">
              <w:rPr>
                <w:rFonts w:ascii="Times New Roman" w:hAnsi="Times New Roman"/>
                <w:sz w:val="24"/>
                <w:szCs w:val="24"/>
              </w:rPr>
              <w:t xml:space="preserve"> </w:t>
            </w:r>
            <w:r w:rsidRPr="00CC6BA1">
              <w:rPr>
                <w:rFonts w:ascii="Times New Roman" w:hAnsi="Times New Roman" w:hint="eastAsia"/>
                <w:sz w:val="24"/>
                <w:szCs w:val="24"/>
              </w:rPr>
              <w:t>випромінювання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безпечного</w:t>
            </w:r>
            <w:r w:rsidRPr="00CC6BA1">
              <w:rPr>
                <w:rFonts w:ascii="Times New Roman" w:hAnsi="Times New Roman"/>
                <w:sz w:val="24"/>
                <w:szCs w:val="24"/>
              </w:rPr>
              <w:t xml:space="preserve"> </w:t>
            </w:r>
            <w:r w:rsidRPr="00CC6BA1">
              <w:rPr>
                <w:rFonts w:ascii="Times New Roman" w:hAnsi="Times New Roman" w:hint="eastAsia"/>
                <w:sz w:val="24"/>
                <w:szCs w:val="24"/>
              </w:rPr>
              <w:t>зберігання</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переробки</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відходів</w:t>
            </w:r>
            <w:r w:rsidRPr="00CC6BA1">
              <w:rPr>
                <w:rFonts w:ascii="Times New Roman" w:hAnsi="Times New Roman"/>
                <w:sz w:val="24"/>
                <w:szCs w:val="24"/>
              </w:rPr>
              <w:t>.</w:t>
            </w:r>
          </w:p>
        </w:tc>
        <w:tc>
          <w:tcPr>
            <w:tcW w:w="2005" w:type="dxa"/>
          </w:tcPr>
          <w:p w:rsidR="006365EA" w:rsidRPr="00CC6BA1" w:rsidRDefault="006365EA" w:rsidP="006365EA">
            <w:pPr>
              <w:rPr>
                <w:rFonts w:ascii="Times New Roman" w:hAnsi="Times New Roman"/>
                <w:sz w:val="24"/>
                <w:szCs w:val="24"/>
              </w:rPr>
            </w:pPr>
            <w:r w:rsidRPr="00CC6BA1">
              <w:rPr>
                <w:rFonts w:ascii="Times New Roman" w:hAnsi="Times New Roman"/>
                <w:sz w:val="24"/>
                <w:szCs w:val="24"/>
              </w:rPr>
              <w:t xml:space="preserve">стаття 10 ЗУ </w:t>
            </w:r>
          </w:p>
          <w:p w:rsidR="006365EA" w:rsidRPr="00CC6BA1" w:rsidRDefault="006365EA" w:rsidP="006365EA">
            <w:pPr>
              <w:rPr>
                <w:rFonts w:ascii="Times New Roman" w:hAnsi="Times New Roman"/>
                <w:sz w:val="24"/>
                <w:szCs w:val="24"/>
              </w:rPr>
            </w:pPr>
            <w:r w:rsidRPr="00CC6BA1">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5.2.7.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разі</w:t>
            </w:r>
            <w:r w:rsidRPr="00CC6BA1">
              <w:rPr>
                <w:rFonts w:ascii="Times New Roman" w:hAnsi="Times New Roman"/>
                <w:sz w:val="24"/>
                <w:szCs w:val="24"/>
              </w:rPr>
              <w:t xml:space="preserve"> </w:t>
            </w:r>
            <w:r w:rsidRPr="00CC6BA1">
              <w:rPr>
                <w:rFonts w:ascii="Times New Roman" w:hAnsi="Times New Roman" w:hint="eastAsia"/>
                <w:sz w:val="24"/>
                <w:szCs w:val="24"/>
              </w:rPr>
              <w:t>відсутності</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площі</w:t>
            </w:r>
            <w:r w:rsidRPr="00CC6BA1">
              <w:rPr>
                <w:rFonts w:ascii="Times New Roman" w:hAnsi="Times New Roman"/>
                <w:sz w:val="24"/>
                <w:szCs w:val="24"/>
              </w:rPr>
              <w:t xml:space="preserve"> </w:t>
            </w:r>
            <w:r w:rsidRPr="00CC6BA1">
              <w:rPr>
                <w:rFonts w:ascii="Times New Roman" w:hAnsi="Times New Roman" w:hint="eastAsia"/>
                <w:sz w:val="24"/>
                <w:szCs w:val="24"/>
              </w:rPr>
              <w:t>запланованій</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геологічного</w:t>
            </w:r>
            <w:r w:rsidRPr="00CC6BA1">
              <w:rPr>
                <w:rFonts w:ascii="Times New Roman" w:hAnsi="Times New Roman"/>
                <w:sz w:val="24"/>
                <w:szCs w:val="24"/>
              </w:rPr>
              <w:t xml:space="preserve"> </w:t>
            </w:r>
            <w:r w:rsidRPr="00CC6BA1">
              <w:rPr>
                <w:rFonts w:ascii="Times New Roman" w:hAnsi="Times New Roman" w:hint="eastAsia"/>
                <w:sz w:val="24"/>
                <w:szCs w:val="24"/>
              </w:rPr>
              <w:t>довивчення</w:t>
            </w:r>
            <w:r w:rsidRPr="00CC6BA1">
              <w:rPr>
                <w:rFonts w:ascii="Times New Roman" w:hAnsi="Times New Roman"/>
                <w:sz w:val="24"/>
                <w:szCs w:val="24"/>
              </w:rPr>
              <w:t xml:space="preserve">, </w:t>
            </w:r>
            <w:r w:rsidRPr="00CC6BA1">
              <w:rPr>
                <w:rFonts w:ascii="Times New Roman" w:hAnsi="Times New Roman" w:hint="eastAsia"/>
                <w:sz w:val="24"/>
                <w:szCs w:val="24"/>
              </w:rPr>
              <w:t>або</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її</w:t>
            </w:r>
            <w:r w:rsidRPr="00CC6BA1">
              <w:rPr>
                <w:rFonts w:ascii="Times New Roman" w:hAnsi="Times New Roman"/>
                <w:sz w:val="24"/>
                <w:szCs w:val="24"/>
              </w:rPr>
              <w:t xml:space="preserve">  </w:t>
            </w:r>
            <w:r w:rsidRPr="00CC6BA1">
              <w:rPr>
                <w:rFonts w:ascii="Times New Roman" w:hAnsi="Times New Roman" w:hint="eastAsia"/>
                <w:sz w:val="24"/>
                <w:szCs w:val="24"/>
              </w:rPr>
              <w:t>частині</w:t>
            </w:r>
            <w:r w:rsidRPr="00CC6BA1">
              <w:rPr>
                <w:rFonts w:ascii="Times New Roman" w:hAnsi="Times New Roman"/>
                <w:sz w:val="24"/>
                <w:szCs w:val="24"/>
              </w:rPr>
              <w:t xml:space="preserve"> </w:t>
            </w:r>
            <w:r w:rsidRPr="00CC6BA1">
              <w:rPr>
                <w:rFonts w:ascii="Times New Roman" w:hAnsi="Times New Roman" w:hint="eastAsia"/>
                <w:sz w:val="24"/>
                <w:szCs w:val="24"/>
              </w:rPr>
              <w:t>геофізичних</w:t>
            </w:r>
            <w:r w:rsidRPr="00CC6BA1">
              <w:rPr>
                <w:rFonts w:ascii="Times New Roman" w:hAnsi="Times New Roman"/>
                <w:sz w:val="24"/>
                <w:szCs w:val="24"/>
              </w:rPr>
              <w:t xml:space="preserve"> </w:t>
            </w:r>
            <w:r w:rsidRPr="00CC6BA1">
              <w:rPr>
                <w:rFonts w:ascii="Times New Roman" w:hAnsi="Times New Roman" w:hint="eastAsia"/>
                <w:sz w:val="24"/>
                <w:szCs w:val="24"/>
              </w:rPr>
              <w:t>основ</w:t>
            </w:r>
            <w:r w:rsidRPr="00CC6BA1">
              <w:rPr>
                <w:rFonts w:ascii="Times New Roman" w:hAnsi="Times New Roman"/>
                <w:sz w:val="24"/>
                <w:szCs w:val="24"/>
              </w:rPr>
              <w:t xml:space="preserve"> </w:t>
            </w:r>
            <w:r w:rsidRPr="00CC6BA1">
              <w:rPr>
                <w:rFonts w:ascii="Times New Roman" w:hAnsi="Times New Roman" w:hint="eastAsia"/>
                <w:sz w:val="24"/>
                <w:szCs w:val="24"/>
              </w:rPr>
              <w:t>необхідного</w:t>
            </w:r>
            <w:r w:rsidRPr="00CC6BA1">
              <w:rPr>
                <w:rFonts w:ascii="Times New Roman" w:hAnsi="Times New Roman"/>
                <w:sz w:val="24"/>
                <w:szCs w:val="24"/>
              </w:rPr>
              <w:t xml:space="preserve"> </w:t>
            </w:r>
            <w:r w:rsidRPr="00CC6BA1">
              <w:rPr>
                <w:rFonts w:ascii="Times New Roman" w:hAnsi="Times New Roman" w:hint="eastAsia"/>
                <w:sz w:val="24"/>
                <w:szCs w:val="24"/>
              </w:rPr>
              <w:t>масштабу</w:t>
            </w:r>
            <w:r w:rsidRPr="00CC6BA1">
              <w:rPr>
                <w:rFonts w:ascii="Times New Roman" w:hAnsi="Times New Roman"/>
                <w:sz w:val="24"/>
                <w:szCs w:val="24"/>
              </w:rPr>
              <w:t xml:space="preserve">, </w:t>
            </w:r>
            <w:r w:rsidRPr="00CC6BA1">
              <w:rPr>
                <w:rFonts w:ascii="Times New Roman" w:hAnsi="Times New Roman" w:hint="eastAsia"/>
                <w:sz w:val="24"/>
                <w:szCs w:val="24"/>
              </w:rPr>
              <w:t>виконуються</w:t>
            </w:r>
            <w:r w:rsidRPr="00CC6BA1">
              <w:rPr>
                <w:rFonts w:ascii="Times New Roman" w:hAnsi="Times New Roman"/>
                <w:sz w:val="24"/>
                <w:szCs w:val="24"/>
              </w:rPr>
              <w:t xml:space="preserve"> </w:t>
            </w:r>
            <w:r w:rsidRPr="00CC6BA1">
              <w:rPr>
                <w:rFonts w:ascii="Times New Roman" w:hAnsi="Times New Roman" w:hint="eastAsia"/>
                <w:sz w:val="24"/>
                <w:szCs w:val="24"/>
              </w:rPr>
              <w:t>геофізичні</w:t>
            </w:r>
            <w:r w:rsidRPr="00CC6BA1">
              <w:rPr>
                <w:rFonts w:ascii="Times New Roman" w:hAnsi="Times New Roman"/>
                <w:sz w:val="24"/>
                <w:szCs w:val="24"/>
              </w:rPr>
              <w:t xml:space="preserve"> </w:t>
            </w:r>
            <w:r w:rsidRPr="00CC6BA1">
              <w:rPr>
                <w:rFonts w:ascii="Times New Roman" w:hAnsi="Times New Roman" w:hint="eastAsia"/>
                <w:sz w:val="24"/>
                <w:szCs w:val="24"/>
              </w:rPr>
              <w:t>зйомки</w:t>
            </w:r>
            <w:r w:rsidRPr="00CC6BA1">
              <w:rPr>
                <w:rFonts w:ascii="Times New Roman" w:hAnsi="Times New Roman"/>
                <w:sz w:val="24"/>
                <w:szCs w:val="24"/>
              </w:rPr>
              <w:t xml:space="preserve"> </w:t>
            </w:r>
            <w:r w:rsidRPr="00CC6BA1">
              <w:rPr>
                <w:rFonts w:ascii="Times New Roman" w:hAnsi="Times New Roman" w:hint="eastAsia"/>
                <w:sz w:val="24"/>
                <w:szCs w:val="24"/>
              </w:rPr>
              <w:lastRenderedPageBreak/>
              <w:t>випереджувального</w:t>
            </w:r>
            <w:r w:rsidRPr="00CC6BA1">
              <w:rPr>
                <w:rFonts w:ascii="Times New Roman" w:hAnsi="Times New Roman"/>
                <w:sz w:val="24"/>
                <w:szCs w:val="24"/>
              </w:rPr>
              <w:t xml:space="preserve"> </w:t>
            </w:r>
            <w:r w:rsidRPr="00CC6BA1">
              <w:rPr>
                <w:rFonts w:ascii="Times New Roman" w:hAnsi="Times New Roman" w:hint="eastAsia"/>
                <w:sz w:val="24"/>
                <w:szCs w:val="24"/>
              </w:rPr>
              <w:t>етапу</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окремим</w:t>
            </w:r>
            <w:r w:rsidRPr="00CC6BA1">
              <w:rPr>
                <w:rFonts w:ascii="Times New Roman" w:hAnsi="Times New Roman"/>
                <w:sz w:val="24"/>
                <w:szCs w:val="24"/>
              </w:rPr>
              <w:t xml:space="preserve"> </w:t>
            </w:r>
            <w:r w:rsidRPr="00CC6BA1">
              <w:rPr>
                <w:rFonts w:ascii="Times New Roman" w:hAnsi="Times New Roman" w:hint="eastAsia"/>
                <w:sz w:val="24"/>
                <w:szCs w:val="24"/>
              </w:rPr>
              <w:t>проектом</w:t>
            </w:r>
            <w:r w:rsidRPr="00CC6BA1">
              <w:rPr>
                <w:rFonts w:ascii="Times New Roman" w:hAnsi="Times New Roman"/>
                <w:sz w:val="24"/>
                <w:szCs w:val="24"/>
              </w:rPr>
              <w:t>.</w:t>
            </w:r>
          </w:p>
          <w:p w:rsidR="006365EA" w:rsidRPr="00CC6BA1" w:rsidRDefault="006365EA" w:rsidP="006365EA">
            <w:pPr>
              <w:spacing w:before="120"/>
              <w:jc w:val="both"/>
              <w:rPr>
                <w:rFonts w:ascii="Times New Roman" w:hAnsi="Times New Roman"/>
                <w:sz w:val="24"/>
                <w:szCs w:val="24"/>
              </w:rPr>
            </w:pPr>
            <w:r w:rsidRPr="00CC6BA1">
              <w:rPr>
                <w:rFonts w:ascii="Times New Roman" w:hAnsi="Times New Roman"/>
                <w:sz w:val="24"/>
                <w:szCs w:val="24"/>
              </w:rPr>
              <w:t>5.3.4. На площах, не   забезпечених геофізичною основою відповідного масштабу, до початку крупномасштабних геологознімальних робіт за окремим проектом проводяться геофізичні роботи з підготовки площ до картування в комплексі з  геохімічними дослідженнями.</w:t>
            </w:r>
          </w:p>
        </w:tc>
        <w:tc>
          <w:tcPr>
            <w:tcW w:w="200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lastRenderedPageBreak/>
              <w:t xml:space="preserve">пункти 5.2.7, 5.3.4 наказу </w:t>
            </w:r>
          </w:p>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19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4</w:t>
            </w:r>
          </w:p>
        </w:tc>
        <w:tc>
          <w:tcPr>
            <w:tcW w:w="3685" w:type="dxa"/>
          </w:tcPr>
          <w:p w:rsidR="006365EA" w:rsidRPr="005A5E49" w:rsidRDefault="006365EA" w:rsidP="006365EA">
            <w:pPr>
              <w:rPr>
                <w:rFonts w:ascii="Times New Roman" w:hAnsi="Times New Roman"/>
                <w:color w:val="000000"/>
                <w:sz w:val="24"/>
                <w:szCs w:val="24"/>
                <w:shd w:val="clear" w:color="auto" w:fill="FFFFFF"/>
              </w:rPr>
            </w:pP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промислова</w:t>
            </w:r>
            <w:r w:rsidRPr="00AF44C3">
              <w:rPr>
                <w:rFonts w:ascii="Times New Roman" w:hAnsi="Times New Roman"/>
                <w:sz w:val="24"/>
                <w:szCs w:val="24"/>
              </w:rPr>
              <w:t xml:space="preserve"> </w:t>
            </w:r>
            <w:r w:rsidRPr="00AF44C3">
              <w:rPr>
                <w:rFonts w:ascii="Times New Roman" w:hAnsi="Times New Roman" w:hint="eastAsia"/>
                <w:sz w:val="24"/>
                <w:szCs w:val="24"/>
              </w:rPr>
              <w:t>розробка</w:t>
            </w:r>
            <w:r w:rsidRPr="00AF44C3">
              <w:rPr>
                <w:rFonts w:ascii="Times New Roman" w:hAnsi="Times New Roman"/>
                <w:sz w:val="24"/>
                <w:szCs w:val="24"/>
              </w:rPr>
              <w:t xml:space="preserve"> </w:t>
            </w:r>
            <w:r w:rsidRPr="00AF44C3">
              <w:rPr>
                <w:rFonts w:ascii="Times New Roman" w:hAnsi="Times New Roman" w:hint="eastAsia"/>
                <w:sz w:val="24"/>
                <w:szCs w:val="24"/>
              </w:rPr>
              <w:t>родовищ</w:t>
            </w:r>
            <w:r w:rsidRPr="00AF44C3">
              <w:rPr>
                <w:rFonts w:ascii="Times New Roman" w:hAnsi="Times New Roman"/>
                <w:sz w:val="24"/>
                <w:szCs w:val="24"/>
              </w:rPr>
              <w:t xml:space="preserve"> </w:t>
            </w:r>
            <w:r w:rsidRPr="00AF44C3">
              <w:rPr>
                <w:rFonts w:ascii="Times New Roman" w:hAnsi="Times New Roman" w:hint="eastAsia"/>
                <w:sz w:val="24"/>
                <w:szCs w:val="24"/>
              </w:rPr>
              <w:t>корисних</w:t>
            </w:r>
            <w:r w:rsidRPr="00AF44C3">
              <w:rPr>
                <w:rFonts w:ascii="Times New Roman" w:hAnsi="Times New Roman"/>
                <w:sz w:val="24"/>
                <w:szCs w:val="24"/>
              </w:rPr>
              <w:t xml:space="preserve"> </w:t>
            </w:r>
            <w:r w:rsidRPr="00AF44C3">
              <w:rPr>
                <w:rFonts w:ascii="Times New Roman" w:hAnsi="Times New Roman" w:hint="eastAsia"/>
                <w:sz w:val="24"/>
                <w:szCs w:val="24"/>
              </w:rPr>
              <w:t>копалин</w:t>
            </w:r>
            <w:r w:rsidRPr="00AF44C3">
              <w:rPr>
                <w:rFonts w:ascii="Times New Roman" w:hAnsi="Times New Roman"/>
                <w:sz w:val="24"/>
                <w:szCs w:val="24"/>
              </w:rPr>
              <w:t xml:space="preserve"> </w:t>
            </w:r>
            <w:r w:rsidRPr="00AF44C3">
              <w:rPr>
                <w:rFonts w:ascii="Times New Roman" w:hAnsi="Times New Roman" w:hint="eastAsia"/>
                <w:sz w:val="24"/>
                <w:szCs w:val="24"/>
              </w:rPr>
              <w:t>загальнодержавного</w:t>
            </w:r>
            <w:r w:rsidRPr="00AF44C3">
              <w:rPr>
                <w:rFonts w:ascii="Times New Roman" w:hAnsi="Times New Roman"/>
                <w:sz w:val="24"/>
                <w:szCs w:val="24"/>
              </w:rPr>
              <w:t xml:space="preserve"> </w:t>
            </w:r>
            <w:r w:rsidRPr="00AF44C3">
              <w:rPr>
                <w:rFonts w:ascii="Times New Roman" w:hAnsi="Times New Roman" w:hint="eastAsia"/>
                <w:sz w:val="24"/>
                <w:szCs w:val="24"/>
              </w:rPr>
              <w:t>значення</w:t>
            </w:r>
            <w:r w:rsidRPr="00AF44C3">
              <w:rPr>
                <w:rFonts w:ascii="Times New Roman" w:hAnsi="Times New Roman"/>
                <w:sz w:val="24"/>
                <w:szCs w:val="24"/>
              </w:rPr>
              <w:t xml:space="preserve"> </w:t>
            </w:r>
            <w:r w:rsidRPr="00AF44C3">
              <w:rPr>
                <w:rFonts w:ascii="Times New Roman" w:hAnsi="Times New Roman" w:hint="eastAsia"/>
                <w:sz w:val="24"/>
                <w:szCs w:val="24"/>
              </w:rPr>
              <w:t>здійснюється</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метою</w:t>
            </w:r>
            <w:r w:rsidRPr="00AF44C3">
              <w:rPr>
                <w:rFonts w:ascii="Times New Roman" w:hAnsi="Times New Roman"/>
                <w:sz w:val="24"/>
                <w:szCs w:val="24"/>
              </w:rPr>
              <w:t xml:space="preserve"> </w:t>
            </w:r>
            <w:r w:rsidRPr="00AF44C3">
              <w:rPr>
                <w:rFonts w:ascii="Times New Roman" w:hAnsi="Times New Roman" w:hint="eastAsia"/>
                <w:sz w:val="24"/>
                <w:szCs w:val="24"/>
              </w:rPr>
              <w:t>уточнення</w:t>
            </w:r>
            <w:r w:rsidRPr="00AF44C3">
              <w:rPr>
                <w:rFonts w:ascii="Times New Roman" w:hAnsi="Times New Roman"/>
                <w:sz w:val="24"/>
                <w:szCs w:val="24"/>
              </w:rPr>
              <w:t xml:space="preserve"> </w:t>
            </w:r>
            <w:r w:rsidRPr="00AF44C3">
              <w:rPr>
                <w:rFonts w:ascii="Times New Roman" w:hAnsi="Times New Roman" w:hint="eastAsia"/>
                <w:sz w:val="24"/>
                <w:szCs w:val="24"/>
              </w:rPr>
              <w:t>їх</w:t>
            </w:r>
            <w:r w:rsidRPr="00AF44C3">
              <w:rPr>
                <w:rFonts w:ascii="Times New Roman" w:hAnsi="Times New Roman"/>
                <w:sz w:val="24"/>
                <w:szCs w:val="24"/>
              </w:rPr>
              <w:t xml:space="preserve"> </w:t>
            </w:r>
            <w:r w:rsidRPr="00AF44C3">
              <w:rPr>
                <w:rFonts w:ascii="Times New Roman" w:hAnsi="Times New Roman" w:hint="eastAsia"/>
                <w:sz w:val="24"/>
                <w:szCs w:val="24"/>
              </w:rPr>
              <w:t>окремих</w:t>
            </w:r>
            <w:r w:rsidRPr="00AF44C3">
              <w:rPr>
                <w:rFonts w:ascii="Times New Roman" w:hAnsi="Times New Roman"/>
                <w:sz w:val="24"/>
                <w:szCs w:val="24"/>
              </w:rPr>
              <w:t xml:space="preserve"> </w:t>
            </w:r>
            <w:r w:rsidRPr="00AF44C3">
              <w:rPr>
                <w:rFonts w:ascii="Times New Roman" w:hAnsi="Times New Roman" w:hint="eastAsia"/>
                <w:sz w:val="24"/>
                <w:szCs w:val="24"/>
              </w:rPr>
              <w:t>гірничо</w:t>
            </w:r>
            <w:r w:rsidRPr="00AF44C3">
              <w:rPr>
                <w:rFonts w:ascii="Times New Roman" w:hAnsi="Times New Roman"/>
                <w:sz w:val="24"/>
                <w:szCs w:val="24"/>
              </w:rPr>
              <w:t>-</w:t>
            </w:r>
            <w:r w:rsidRPr="00AF44C3">
              <w:rPr>
                <w:rFonts w:ascii="Times New Roman" w:hAnsi="Times New Roman" w:hint="eastAsia"/>
                <w:sz w:val="24"/>
                <w:szCs w:val="24"/>
              </w:rPr>
              <w:t>геологічних</w:t>
            </w:r>
            <w:r w:rsidRPr="00AF44C3">
              <w:rPr>
                <w:rFonts w:ascii="Times New Roman" w:hAnsi="Times New Roman"/>
                <w:sz w:val="24"/>
                <w:szCs w:val="24"/>
              </w:rPr>
              <w:t xml:space="preserve"> </w:t>
            </w:r>
            <w:r w:rsidRPr="00AF44C3">
              <w:rPr>
                <w:rFonts w:ascii="Times New Roman" w:hAnsi="Times New Roman" w:hint="eastAsia"/>
                <w:sz w:val="24"/>
                <w:szCs w:val="24"/>
              </w:rPr>
              <w:t>та</w:t>
            </w:r>
            <w:r w:rsidRPr="00AF44C3">
              <w:rPr>
                <w:rFonts w:ascii="Times New Roman" w:hAnsi="Times New Roman"/>
                <w:sz w:val="24"/>
                <w:szCs w:val="24"/>
              </w:rPr>
              <w:t xml:space="preserve"> </w:t>
            </w:r>
            <w:r w:rsidRPr="00AF44C3">
              <w:rPr>
                <w:rFonts w:ascii="Times New Roman" w:hAnsi="Times New Roman" w:hint="eastAsia"/>
                <w:sz w:val="24"/>
                <w:szCs w:val="24"/>
              </w:rPr>
              <w:t>інших</w:t>
            </w:r>
            <w:r w:rsidRPr="00AF44C3">
              <w:rPr>
                <w:rFonts w:ascii="Times New Roman" w:hAnsi="Times New Roman"/>
                <w:sz w:val="24"/>
                <w:szCs w:val="24"/>
              </w:rPr>
              <w:t xml:space="preserve"> </w:t>
            </w:r>
            <w:r w:rsidRPr="00AF44C3">
              <w:rPr>
                <w:rFonts w:ascii="Times New Roman" w:hAnsi="Times New Roman" w:hint="eastAsia"/>
                <w:sz w:val="24"/>
                <w:szCs w:val="24"/>
              </w:rPr>
              <w:t>параметрів</w:t>
            </w:r>
            <w:r w:rsidRPr="00AF44C3">
              <w:rPr>
                <w:rFonts w:ascii="Times New Roman" w:hAnsi="Times New Roman"/>
                <w:sz w:val="24"/>
                <w:szCs w:val="24"/>
              </w:rPr>
              <w:t xml:space="preserve">, </w:t>
            </w:r>
            <w:r w:rsidRPr="00AF44C3">
              <w:rPr>
                <w:rFonts w:ascii="Times New Roman" w:hAnsi="Times New Roman" w:hint="eastAsia"/>
                <w:sz w:val="24"/>
                <w:szCs w:val="24"/>
              </w:rPr>
              <w:t>вибору</w:t>
            </w:r>
            <w:r w:rsidRPr="00AF44C3">
              <w:rPr>
                <w:rFonts w:ascii="Times New Roman" w:hAnsi="Times New Roman"/>
                <w:sz w:val="24"/>
                <w:szCs w:val="24"/>
              </w:rPr>
              <w:t xml:space="preserve"> </w:t>
            </w:r>
            <w:r w:rsidRPr="00AF44C3">
              <w:rPr>
                <w:rFonts w:ascii="Times New Roman" w:hAnsi="Times New Roman" w:hint="eastAsia"/>
                <w:sz w:val="24"/>
                <w:szCs w:val="24"/>
              </w:rPr>
              <w:t>раціональних</w:t>
            </w:r>
            <w:r w:rsidRPr="00AF44C3">
              <w:rPr>
                <w:rFonts w:ascii="Times New Roman" w:hAnsi="Times New Roman"/>
                <w:sz w:val="24"/>
                <w:szCs w:val="24"/>
              </w:rPr>
              <w:t xml:space="preserve"> </w:t>
            </w:r>
            <w:r w:rsidRPr="00AF44C3">
              <w:rPr>
                <w:rFonts w:ascii="Times New Roman" w:hAnsi="Times New Roman" w:hint="eastAsia"/>
                <w:sz w:val="24"/>
                <w:szCs w:val="24"/>
              </w:rPr>
              <w:t>методів</w:t>
            </w:r>
            <w:r w:rsidRPr="00AF44C3">
              <w:rPr>
                <w:rFonts w:ascii="Times New Roman" w:hAnsi="Times New Roman"/>
                <w:sz w:val="24"/>
                <w:szCs w:val="24"/>
              </w:rPr>
              <w:t xml:space="preserve"> </w:t>
            </w:r>
            <w:r w:rsidRPr="00AF44C3">
              <w:rPr>
                <w:rFonts w:ascii="Times New Roman" w:hAnsi="Times New Roman" w:hint="eastAsia"/>
                <w:sz w:val="24"/>
                <w:szCs w:val="24"/>
              </w:rPr>
              <w:t>видобування</w:t>
            </w:r>
            <w:r w:rsidRPr="00AF44C3">
              <w:rPr>
                <w:rFonts w:ascii="Times New Roman" w:hAnsi="Times New Roman"/>
                <w:sz w:val="24"/>
                <w:szCs w:val="24"/>
              </w:rPr>
              <w:t xml:space="preserve"> </w:t>
            </w:r>
            <w:r w:rsidRPr="00AF44C3">
              <w:rPr>
                <w:rFonts w:ascii="Times New Roman" w:hAnsi="Times New Roman" w:hint="eastAsia"/>
                <w:sz w:val="24"/>
                <w:szCs w:val="24"/>
              </w:rPr>
              <w:t>мінеральної</w:t>
            </w:r>
            <w:r w:rsidRPr="00AF44C3">
              <w:rPr>
                <w:rFonts w:ascii="Times New Roman" w:hAnsi="Times New Roman"/>
                <w:sz w:val="24"/>
                <w:szCs w:val="24"/>
              </w:rPr>
              <w:t xml:space="preserve"> </w:t>
            </w:r>
            <w:r w:rsidRPr="00AF44C3">
              <w:rPr>
                <w:rFonts w:ascii="Times New Roman" w:hAnsi="Times New Roman" w:hint="eastAsia"/>
                <w:sz w:val="24"/>
                <w:szCs w:val="24"/>
              </w:rPr>
              <w:t>сировини</w:t>
            </w:r>
            <w:r w:rsidRPr="00AF44C3">
              <w:rPr>
                <w:rFonts w:ascii="Times New Roman" w:hAnsi="Times New Roman"/>
                <w:sz w:val="24"/>
                <w:szCs w:val="24"/>
              </w:rPr>
              <w:t xml:space="preserve"> </w:t>
            </w:r>
            <w:r w:rsidRPr="00AF44C3">
              <w:rPr>
                <w:rFonts w:ascii="Times New Roman" w:hAnsi="Times New Roman" w:hint="eastAsia"/>
                <w:sz w:val="24"/>
                <w:szCs w:val="24"/>
              </w:rPr>
              <w:t>на</w:t>
            </w:r>
            <w:r w:rsidRPr="00AF44C3">
              <w:rPr>
                <w:rFonts w:ascii="Times New Roman" w:hAnsi="Times New Roman"/>
                <w:sz w:val="24"/>
                <w:szCs w:val="24"/>
              </w:rPr>
              <w:t xml:space="preserve"> </w:t>
            </w:r>
            <w:r w:rsidRPr="00AF44C3">
              <w:rPr>
                <w:rFonts w:ascii="Times New Roman" w:hAnsi="Times New Roman" w:hint="eastAsia"/>
                <w:sz w:val="24"/>
                <w:szCs w:val="24"/>
              </w:rPr>
              <w:t>підставі</w:t>
            </w:r>
            <w:r w:rsidRPr="00AF44C3">
              <w:rPr>
                <w:rFonts w:ascii="Times New Roman" w:hAnsi="Times New Roman"/>
                <w:sz w:val="24"/>
                <w:szCs w:val="24"/>
              </w:rPr>
              <w:t xml:space="preserve"> </w:t>
            </w:r>
            <w:r w:rsidRPr="00AF44C3">
              <w:rPr>
                <w:rFonts w:ascii="Times New Roman" w:hAnsi="Times New Roman" w:hint="eastAsia"/>
                <w:sz w:val="24"/>
                <w:szCs w:val="24"/>
              </w:rPr>
              <w:t>проекту</w:t>
            </w:r>
            <w:r w:rsidRPr="00AF44C3">
              <w:rPr>
                <w:rFonts w:ascii="Times New Roman" w:hAnsi="Times New Roman"/>
                <w:sz w:val="24"/>
                <w:szCs w:val="24"/>
              </w:rPr>
              <w:t xml:space="preserve"> </w:t>
            </w:r>
            <w:r w:rsidRPr="00AF44C3">
              <w:rPr>
                <w:rFonts w:ascii="Times New Roman" w:hAnsi="Times New Roman" w:hint="eastAsia"/>
                <w:sz w:val="24"/>
                <w:szCs w:val="24"/>
              </w:rPr>
              <w:t>цих</w:t>
            </w:r>
            <w:r w:rsidRPr="00AF44C3">
              <w:rPr>
                <w:rFonts w:ascii="Times New Roman" w:hAnsi="Times New Roman"/>
                <w:sz w:val="24"/>
                <w:szCs w:val="24"/>
              </w:rPr>
              <w:t xml:space="preserve"> </w:t>
            </w:r>
            <w:r w:rsidRPr="00AF44C3">
              <w:rPr>
                <w:rFonts w:ascii="Times New Roman" w:hAnsi="Times New Roman" w:hint="eastAsia"/>
                <w:sz w:val="24"/>
                <w:szCs w:val="24"/>
              </w:rPr>
              <w:t>робіт</w:t>
            </w:r>
            <w:r w:rsidRPr="00AF44C3">
              <w:rPr>
                <w:rFonts w:ascii="Times New Roman" w:hAnsi="Times New Roman"/>
                <w:sz w:val="24"/>
                <w:szCs w:val="24"/>
              </w:rPr>
              <w:t xml:space="preserve">, </w:t>
            </w:r>
            <w:r w:rsidRPr="00AF44C3">
              <w:rPr>
                <w:rFonts w:ascii="Times New Roman" w:hAnsi="Times New Roman" w:hint="eastAsia"/>
                <w:sz w:val="24"/>
                <w:szCs w:val="24"/>
              </w:rPr>
              <w:t>погодженого</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центральним</w:t>
            </w:r>
            <w:r w:rsidRPr="00AF44C3">
              <w:rPr>
                <w:rFonts w:ascii="Times New Roman" w:hAnsi="Times New Roman"/>
                <w:sz w:val="24"/>
                <w:szCs w:val="24"/>
              </w:rPr>
              <w:t xml:space="preserve"> </w:t>
            </w:r>
            <w:r w:rsidRPr="00AF44C3">
              <w:rPr>
                <w:rFonts w:ascii="Times New Roman" w:hAnsi="Times New Roman" w:hint="eastAsia"/>
                <w:sz w:val="24"/>
                <w:szCs w:val="24"/>
              </w:rPr>
              <w:t>органом</w:t>
            </w:r>
            <w:r w:rsidRPr="00AF44C3">
              <w:rPr>
                <w:rFonts w:ascii="Times New Roman" w:hAnsi="Times New Roman"/>
                <w:sz w:val="24"/>
                <w:szCs w:val="24"/>
              </w:rPr>
              <w:t xml:space="preserve"> </w:t>
            </w:r>
            <w:r w:rsidRPr="00AF44C3">
              <w:rPr>
                <w:rFonts w:ascii="Times New Roman" w:hAnsi="Times New Roman" w:hint="eastAsia"/>
                <w:sz w:val="24"/>
                <w:szCs w:val="24"/>
              </w:rPr>
              <w:t>виконавчої</w:t>
            </w:r>
            <w:r w:rsidRPr="00AF44C3">
              <w:rPr>
                <w:rFonts w:ascii="Times New Roman" w:hAnsi="Times New Roman"/>
                <w:sz w:val="24"/>
                <w:szCs w:val="24"/>
              </w:rPr>
              <w:t xml:space="preserve"> </w:t>
            </w:r>
            <w:r w:rsidRPr="00AF44C3">
              <w:rPr>
                <w:rFonts w:ascii="Times New Roman" w:hAnsi="Times New Roman" w:hint="eastAsia"/>
                <w:sz w:val="24"/>
                <w:szCs w:val="24"/>
              </w:rPr>
              <w:t>влади</w:t>
            </w:r>
            <w:r w:rsidRPr="00AF44C3">
              <w:rPr>
                <w:rFonts w:ascii="Times New Roman" w:hAnsi="Times New Roman"/>
                <w:sz w:val="24"/>
                <w:szCs w:val="24"/>
              </w:rPr>
              <w:t xml:space="preserve">, </w:t>
            </w:r>
            <w:r w:rsidRPr="00AF44C3">
              <w:rPr>
                <w:rFonts w:ascii="Times New Roman" w:hAnsi="Times New Roman" w:hint="eastAsia"/>
                <w:sz w:val="24"/>
                <w:szCs w:val="24"/>
              </w:rPr>
              <w:t>що</w:t>
            </w:r>
            <w:r w:rsidRPr="00AF44C3">
              <w:rPr>
                <w:rFonts w:ascii="Times New Roman" w:hAnsi="Times New Roman"/>
                <w:sz w:val="24"/>
                <w:szCs w:val="24"/>
              </w:rPr>
              <w:t xml:space="preserve"> </w:t>
            </w:r>
            <w:r w:rsidRPr="00AF44C3">
              <w:rPr>
                <w:rFonts w:ascii="Times New Roman" w:hAnsi="Times New Roman" w:hint="eastAsia"/>
                <w:sz w:val="24"/>
                <w:szCs w:val="24"/>
              </w:rPr>
              <w:t>реалізує</w:t>
            </w:r>
            <w:r w:rsidRPr="00AF44C3">
              <w:rPr>
                <w:rFonts w:ascii="Times New Roman" w:hAnsi="Times New Roman"/>
                <w:sz w:val="24"/>
                <w:szCs w:val="24"/>
              </w:rPr>
              <w:t xml:space="preserve"> </w:t>
            </w:r>
            <w:r w:rsidRPr="00AF44C3">
              <w:rPr>
                <w:rFonts w:ascii="Times New Roman" w:hAnsi="Times New Roman" w:hint="eastAsia"/>
                <w:sz w:val="24"/>
                <w:szCs w:val="24"/>
              </w:rPr>
              <w:t>державну</w:t>
            </w:r>
            <w:r w:rsidRPr="00AF44C3">
              <w:rPr>
                <w:rFonts w:ascii="Times New Roman" w:hAnsi="Times New Roman"/>
                <w:sz w:val="24"/>
                <w:szCs w:val="24"/>
              </w:rPr>
              <w:t xml:space="preserve"> </w:t>
            </w:r>
            <w:r w:rsidRPr="00AF44C3">
              <w:rPr>
                <w:rFonts w:ascii="Times New Roman" w:hAnsi="Times New Roman" w:hint="eastAsia"/>
                <w:sz w:val="24"/>
                <w:szCs w:val="24"/>
              </w:rPr>
              <w:t>політику</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сфері</w:t>
            </w:r>
            <w:r w:rsidRPr="00AF44C3">
              <w:rPr>
                <w:rFonts w:ascii="Times New Roman" w:hAnsi="Times New Roman"/>
                <w:sz w:val="24"/>
                <w:szCs w:val="24"/>
              </w:rPr>
              <w:t xml:space="preserve"> </w:t>
            </w:r>
            <w:r w:rsidRPr="00AF44C3">
              <w:rPr>
                <w:rFonts w:ascii="Times New Roman" w:hAnsi="Times New Roman" w:hint="eastAsia"/>
                <w:sz w:val="24"/>
                <w:szCs w:val="24"/>
              </w:rPr>
              <w:t>охорони</w:t>
            </w:r>
            <w:r w:rsidRPr="00AF44C3">
              <w:rPr>
                <w:rFonts w:ascii="Times New Roman" w:hAnsi="Times New Roman"/>
                <w:sz w:val="24"/>
                <w:szCs w:val="24"/>
              </w:rPr>
              <w:t xml:space="preserve"> </w:t>
            </w:r>
            <w:r w:rsidRPr="00AF44C3">
              <w:rPr>
                <w:rFonts w:ascii="Times New Roman" w:hAnsi="Times New Roman" w:hint="eastAsia"/>
                <w:sz w:val="24"/>
                <w:szCs w:val="24"/>
              </w:rPr>
              <w:t>праці</w:t>
            </w:r>
            <w:r w:rsidRPr="00AF44C3">
              <w:rPr>
                <w:rFonts w:ascii="Times New Roman" w:hAnsi="Times New Roman"/>
                <w:sz w:val="24"/>
                <w:szCs w:val="24"/>
              </w:rPr>
              <w:t xml:space="preserve">. </w:t>
            </w:r>
            <w:r w:rsidRPr="00AF44C3">
              <w:rPr>
                <w:rFonts w:ascii="Times New Roman" w:hAnsi="Times New Roman" w:hint="eastAsia"/>
                <w:sz w:val="24"/>
                <w:szCs w:val="24"/>
              </w:rPr>
              <w:t>Видобуті</w:t>
            </w:r>
            <w:r w:rsidRPr="00AF44C3">
              <w:rPr>
                <w:rFonts w:ascii="Times New Roman" w:hAnsi="Times New Roman"/>
                <w:sz w:val="24"/>
                <w:szCs w:val="24"/>
              </w:rPr>
              <w:t xml:space="preserve"> </w:t>
            </w:r>
            <w:r w:rsidRPr="00AF44C3">
              <w:rPr>
                <w:rFonts w:ascii="Times New Roman" w:hAnsi="Times New Roman" w:hint="eastAsia"/>
                <w:sz w:val="24"/>
                <w:szCs w:val="24"/>
              </w:rPr>
              <w:t>під</w:t>
            </w:r>
            <w:r w:rsidRPr="00AF44C3">
              <w:rPr>
                <w:rFonts w:ascii="Times New Roman" w:hAnsi="Times New Roman"/>
                <w:sz w:val="24"/>
                <w:szCs w:val="24"/>
              </w:rPr>
              <w:t xml:space="preserve"> </w:t>
            </w:r>
            <w:r w:rsidRPr="00AF44C3">
              <w:rPr>
                <w:rFonts w:ascii="Times New Roman" w:hAnsi="Times New Roman" w:hint="eastAsia"/>
                <w:sz w:val="24"/>
                <w:szCs w:val="24"/>
              </w:rPr>
              <w:t>час</w:t>
            </w:r>
            <w:r w:rsidRPr="00AF44C3">
              <w:rPr>
                <w:rFonts w:ascii="Times New Roman" w:hAnsi="Times New Roman"/>
                <w:sz w:val="24"/>
                <w:szCs w:val="24"/>
              </w:rPr>
              <w:t xml:space="preserve"> </w:t>
            </w: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промислової</w:t>
            </w:r>
            <w:r w:rsidRPr="00AF44C3">
              <w:rPr>
                <w:rFonts w:ascii="Times New Roman" w:hAnsi="Times New Roman"/>
                <w:sz w:val="24"/>
                <w:szCs w:val="24"/>
              </w:rPr>
              <w:t xml:space="preserve"> </w:t>
            </w:r>
            <w:r w:rsidRPr="00AF44C3">
              <w:rPr>
                <w:rFonts w:ascii="Times New Roman" w:hAnsi="Times New Roman" w:hint="eastAsia"/>
                <w:sz w:val="24"/>
                <w:szCs w:val="24"/>
              </w:rPr>
              <w:t>розробки</w:t>
            </w:r>
            <w:r w:rsidRPr="00AF44C3">
              <w:rPr>
                <w:rFonts w:ascii="Times New Roman" w:hAnsi="Times New Roman"/>
                <w:sz w:val="24"/>
                <w:szCs w:val="24"/>
              </w:rPr>
              <w:t xml:space="preserve"> </w:t>
            </w:r>
            <w:r w:rsidRPr="00AF44C3">
              <w:rPr>
                <w:rFonts w:ascii="Times New Roman" w:hAnsi="Times New Roman" w:hint="eastAsia"/>
                <w:sz w:val="24"/>
                <w:szCs w:val="24"/>
              </w:rPr>
              <w:t>корисні</w:t>
            </w:r>
            <w:r w:rsidRPr="00AF44C3">
              <w:rPr>
                <w:rFonts w:ascii="Times New Roman" w:hAnsi="Times New Roman"/>
                <w:sz w:val="24"/>
                <w:szCs w:val="24"/>
              </w:rPr>
              <w:t xml:space="preserve"> </w:t>
            </w:r>
            <w:r w:rsidRPr="00AF44C3">
              <w:rPr>
                <w:rFonts w:ascii="Times New Roman" w:hAnsi="Times New Roman" w:hint="eastAsia"/>
                <w:sz w:val="24"/>
                <w:szCs w:val="24"/>
              </w:rPr>
              <w:t>копалини</w:t>
            </w:r>
            <w:r w:rsidRPr="00AF44C3">
              <w:rPr>
                <w:rFonts w:ascii="Times New Roman" w:hAnsi="Times New Roman"/>
                <w:sz w:val="24"/>
                <w:szCs w:val="24"/>
              </w:rPr>
              <w:t xml:space="preserve"> </w:t>
            </w:r>
            <w:r w:rsidRPr="00AF44C3">
              <w:rPr>
                <w:rFonts w:ascii="Times New Roman" w:hAnsi="Times New Roman" w:hint="eastAsia"/>
                <w:sz w:val="24"/>
                <w:szCs w:val="24"/>
              </w:rPr>
              <w:t>підлягають</w:t>
            </w:r>
            <w:r w:rsidRPr="00AF44C3">
              <w:rPr>
                <w:rFonts w:ascii="Times New Roman" w:hAnsi="Times New Roman"/>
                <w:sz w:val="24"/>
                <w:szCs w:val="24"/>
              </w:rPr>
              <w:t xml:space="preserve"> </w:t>
            </w:r>
            <w:r w:rsidRPr="00AF44C3">
              <w:rPr>
                <w:rFonts w:ascii="Times New Roman" w:hAnsi="Times New Roman" w:hint="eastAsia"/>
                <w:sz w:val="24"/>
                <w:szCs w:val="24"/>
              </w:rPr>
              <w:t>реалізації</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загальному</w:t>
            </w:r>
            <w:r w:rsidRPr="00AF44C3">
              <w:rPr>
                <w:rFonts w:ascii="Times New Roman" w:hAnsi="Times New Roman"/>
                <w:sz w:val="24"/>
                <w:szCs w:val="24"/>
              </w:rPr>
              <w:t xml:space="preserve"> </w:t>
            </w:r>
            <w:r w:rsidRPr="00AF44C3">
              <w:rPr>
                <w:rFonts w:ascii="Times New Roman" w:hAnsi="Times New Roman" w:hint="eastAsia"/>
                <w:sz w:val="24"/>
                <w:szCs w:val="24"/>
              </w:rPr>
              <w:t>порядку</w:t>
            </w:r>
          </w:p>
        </w:tc>
        <w:tc>
          <w:tcPr>
            <w:tcW w:w="2005" w:type="dxa"/>
          </w:tcPr>
          <w:p w:rsidR="006365EA" w:rsidRPr="00B511E9" w:rsidRDefault="006365EA" w:rsidP="006365EA">
            <w:pPr>
              <w:jc w:val="both"/>
              <w:rPr>
                <w:rFonts w:ascii="Times New Roman" w:hAnsi="Times New Roman"/>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w:t>
            </w:r>
            <w:r>
              <w:rPr>
                <w:rFonts w:ascii="Times New Roman" w:hAnsi="Times New Roman"/>
                <w:sz w:val="24"/>
                <w:szCs w:val="24"/>
              </w:rPr>
              <w:t>20</w:t>
            </w:r>
            <w:r w:rsidRPr="00B511E9">
              <w:rPr>
                <w:rFonts w:ascii="Times New Roman" w:hAnsi="Times New Roman"/>
                <w:sz w:val="24"/>
                <w:szCs w:val="24"/>
              </w:rPr>
              <w:t xml:space="preserve">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Проект дослідно-промислової розробки ділянки надр затверджений, погоджений та в установленому порядку</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Проект</w:t>
            </w:r>
            <w:r w:rsidRPr="00CC6BA1">
              <w:rPr>
                <w:rFonts w:ascii="Times New Roman" w:hAnsi="Times New Roman"/>
                <w:sz w:val="24"/>
                <w:szCs w:val="24"/>
              </w:rPr>
              <w:t xml:space="preserve"> </w:t>
            </w:r>
            <w:r w:rsidRPr="00CC6BA1">
              <w:rPr>
                <w:rFonts w:ascii="Times New Roman" w:hAnsi="Times New Roman" w:hint="eastAsia"/>
                <w:sz w:val="24"/>
                <w:szCs w:val="24"/>
              </w:rPr>
              <w:t>уранового</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повинен</w:t>
            </w:r>
            <w:r w:rsidRPr="00CC6BA1">
              <w:rPr>
                <w:rFonts w:ascii="Times New Roman" w:hAnsi="Times New Roman"/>
                <w:sz w:val="24"/>
                <w:szCs w:val="24"/>
              </w:rPr>
              <w:t xml:space="preserve"> </w:t>
            </w:r>
            <w:r w:rsidRPr="00CC6BA1">
              <w:rPr>
                <w:rFonts w:ascii="Times New Roman" w:hAnsi="Times New Roman" w:hint="eastAsia"/>
                <w:sz w:val="24"/>
                <w:szCs w:val="24"/>
              </w:rPr>
              <w:t>передбачати</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економічне</w:t>
            </w:r>
            <w:r w:rsidRPr="00CC6BA1">
              <w:rPr>
                <w:rFonts w:ascii="Times New Roman" w:hAnsi="Times New Roman"/>
                <w:sz w:val="24"/>
                <w:szCs w:val="24"/>
              </w:rPr>
              <w:t xml:space="preserve"> </w:t>
            </w:r>
            <w:r w:rsidRPr="00CC6BA1">
              <w:rPr>
                <w:rFonts w:ascii="Times New Roman" w:hAnsi="Times New Roman" w:hint="eastAsia"/>
                <w:sz w:val="24"/>
                <w:szCs w:val="24"/>
              </w:rPr>
              <w:t>обгрунтування</w:t>
            </w:r>
            <w:r w:rsidRPr="00CC6BA1">
              <w:rPr>
                <w:rFonts w:ascii="Times New Roman" w:hAnsi="Times New Roman"/>
                <w:sz w:val="24"/>
                <w:szCs w:val="24"/>
              </w:rPr>
              <w:t xml:space="preserve"> </w:t>
            </w:r>
            <w:r w:rsidRPr="00CC6BA1">
              <w:rPr>
                <w:rFonts w:ascii="Times New Roman" w:hAnsi="Times New Roman" w:hint="eastAsia"/>
                <w:sz w:val="24"/>
                <w:szCs w:val="24"/>
              </w:rPr>
              <w:t>доцільності</w:t>
            </w:r>
            <w:r w:rsidRPr="00CC6BA1">
              <w:rPr>
                <w:rFonts w:ascii="Times New Roman" w:hAnsi="Times New Roman"/>
                <w:sz w:val="24"/>
                <w:szCs w:val="24"/>
              </w:rPr>
              <w:t xml:space="preserve"> </w:t>
            </w:r>
            <w:r w:rsidRPr="00CC6BA1">
              <w:rPr>
                <w:rFonts w:ascii="Times New Roman" w:hAnsi="Times New Roman" w:hint="eastAsia"/>
                <w:sz w:val="24"/>
                <w:szCs w:val="24"/>
              </w:rPr>
              <w:t>реалізації</w:t>
            </w:r>
            <w:r w:rsidRPr="00CC6BA1">
              <w:rPr>
                <w:rFonts w:ascii="Times New Roman" w:hAnsi="Times New Roman"/>
                <w:sz w:val="24"/>
                <w:szCs w:val="24"/>
              </w:rPr>
              <w:t xml:space="preserve">   </w:t>
            </w:r>
            <w:r w:rsidRPr="00CC6BA1">
              <w:rPr>
                <w:rFonts w:ascii="Times New Roman" w:hAnsi="Times New Roman" w:hint="eastAsia"/>
                <w:sz w:val="24"/>
                <w:szCs w:val="24"/>
              </w:rPr>
              <w:t>даного</w:t>
            </w:r>
            <w:r w:rsidRPr="00CC6BA1">
              <w:rPr>
                <w:rFonts w:ascii="Times New Roman" w:hAnsi="Times New Roman"/>
                <w:sz w:val="24"/>
                <w:szCs w:val="24"/>
              </w:rPr>
              <w:t xml:space="preserve"> </w:t>
            </w:r>
            <w:r w:rsidRPr="00CC6BA1">
              <w:rPr>
                <w:rFonts w:ascii="Times New Roman" w:hAnsi="Times New Roman" w:hint="eastAsia"/>
                <w:sz w:val="24"/>
                <w:szCs w:val="24"/>
              </w:rPr>
              <w:t>проекту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оцінку</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людину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надходженням</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 xml:space="preserve">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охорони</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розповсюдження</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зменшення</w:t>
            </w:r>
            <w:r w:rsidRPr="00CC6BA1">
              <w:rPr>
                <w:rFonts w:ascii="Times New Roman" w:hAnsi="Times New Roman"/>
                <w:sz w:val="24"/>
                <w:szCs w:val="24"/>
              </w:rPr>
              <w:t xml:space="preserve"> </w:t>
            </w:r>
            <w:r w:rsidRPr="00CC6BA1">
              <w:rPr>
                <w:rFonts w:ascii="Times New Roman" w:hAnsi="Times New Roman" w:hint="eastAsia"/>
                <w:sz w:val="24"/>
                <w:szCs w:val="24"/>
              </w:rPr>
              <w:t>виділення</w:t>
            </w:r>
            <w:r w:rsidRPr="00CC6BA1">
              <w:rPr>
                <w:rFonts w:ascii="Times New Roman" w:hAnsi="Times New Roman"/>
                <w:sz w:val="24"/>
                <w:szCs w:val="24"/>
              </w:rPr>
              <w:t xml:space="preserve"> </w:t>
            </w:r>
            <w:r w:rsidRPr="00CC6BA1">
              <w:rPr>
                <w:rFonts w:ascii="Times New Roman" w:hAnsi="Times New Roman" w:hint="eastAsia"/>
                <w:sz w:val="24"/>
                <w:szCs w:val="24"/>
              </w:rPr>
              <w:t>радону</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радіаційною</w:t>
            </w:r>
            <w:r w:rsidRPr="00CC6BA1">
              <w:rPr>
                <w:rFonts w:ascii="Times New Roman" w:hAnsi="Times New Roman"/>
                <w:sz w:val="24"/>
                <w:szCs w:val="24"/>
              </w:rPr>
              <w:t xml:space="preserve"> </w:t>
            </w:r>
            <w:r w:rsidRPr="00CC6BA1">
              <w:rPr>
                <w:rFonts w:ascii="Times New Roman" w:hAnsi="Times New Roman" w:hint="eastAsia"/>
                <w:sz w:val="24"/>
                <w:szCs w:val="24"/>
              </w:rPr>
              <w:t>обстановкою</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забезпечення</w:t>
            </w:r>
            <w:r w:rsidRPr="00CC6BA1">
              <w:rPr>
                <w:rFonts w:ascii="Times New Roman" w:hAnsi="Times New Roman"/>
                <w:sz w:val="24"/>
                <w:szCs w:val="24"/>
              </w:rPr>
              <w:t xml:space="preserve"> </w:t>
            </w:r>
            <w:r w:rsidRPr="00CC6BA1">
              <w:rPr>
                <w:rFonts w:ascii="Times New Roman" w:hAnsi="Times New Roman" w:hint="eastAsia"/>
                <w:sz w:val="24"/>
                <w:szCs w:val="24"/>
              </w:rPr>
              <w:t>захисту</w:t>
            </w:r>
            <w:r w:rsidRPr="00CC6BA1">
              <w:rPr>
                <w:rFonts w:ascii="Times New Roman" w:hAnsi="Times New Roman"/>
                <w:sz w:val="24"/>
                <w:szCs w:val="24"/>
              </w:rPr>
              <w:t xml:space="preserve">  </w:t>
            </w:r>
            <w:r w:rsidRPr="00CC6BA1">
              <w:rPr>
                <w:rFonts w:ascii="Times New Roman" w:hAnsi="Times New Roman" w:hint="eastAsia"/>
                <w:sz w:val="24"/>
                <w:szCs w:val="24"/>
              </w:rPr>
              <w:t>працюючих</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урановому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єкті</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населення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іонізуючого</w:t>
            </w:r>
            <w:r w:rsidRPr="00CC6BA1">
              <w:rPr>
                <w:rFonts w:ascii="Times New Roman" w:hAnsi="Times New Roman"/>
                <w:sz w:val="24"/>
                <w:szCs w:val="24"/>
              </w:rPr>
              <w:t xml:space="preserve"> </w:t>
            </w:r>
            <w:r w:rsidRPr="00CC6BA1">
              <w:rPr>
                <w:rFonts w:ascii="Times New Roman" w:hAnsi="Times New Roman" w:hint="eastAsia"/>
                <w:sz w:val="24"/>
                <w:szCs w:val="24"/>
              </w:rPr>
              <w:t>випромінювання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безпечного</w:t>
            </w:r>
            <w:r w:rsidRPr="00CC6BA1">
              <w:rPr>
                <w:rFonts w:ascii="Times New Roman" w:hAnsi="Times New Roman"/>
                <w:sz w:val="24"/>
                <w:szCs w:val="24"/>
              </w:rPr>
              <w:t xml:space="preserve"> </w:t>
            </w:r>
            <w:r w:rsidRPr="00CC6BA1">
              <w:rPr>
                <w:rFonts w:ascii="Times New Roman" w:hAnsi="Times New Roman" w:hint="eastAsia"/>
                <w:sz w:val="24"/>
                <w:szCs w:val="24"/>
              </w:rPr>
              <w:t>зберігання</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переробки</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відходів</w:t>
            </w:r>
            <w:r w:rsidRPr="00CC6BA1">
              <w:rPr>
                <w:rFonts w:ascii="Times New Roman" w:hAnsi="Times New Roman"/>
                <w:sz w:val="24"/>
                <w:szCs w:val="24"/>
              </w:rPr>
              <w:t>.</w:t>
            </w:r>
          </w:p>
        </w:tc>
        <w:tc>
          <w:tcPr>
            <w:tcW w:w="2005" w:type="dxa"/>
          </w:tcPr>
          <w:p w:rsidR="006365EA" w:rsidRPr="00CC6BA1" w:rsidRDefault="006365EA" w:rsidP="006365EA">
            <w:pPr>
              <w:rPr>
                <w:rFonts w:ascii="Times New Roman" w:hAnsi="Times New Roman"/>
                <w:sz w:val="24"/>
                <w:szCs w:val="24"/>
              </w:rPr>
            </w:pPr>
            <w:r w:rsidRPr="00CC6BA1">
              <w:rPr>
                <w:rFonts w:ascii="Times New Roman" w:hAnsi="Times New Roman"/>
                <w:sz w:val="24"/>
                <w:szCs w:val="24"/>
              </w:rPr>
              <w:t xml:space="preserve">стаття 10 ЗУ </w:t>
            </w:r>
          </w:p>
          <w:p w:rsidR="006365EA" w:rsidRPr="00CC6BA1" w:rsidRDefault="006365EA" w:rsidP="006365EA">
            <w:pPr>
              <w:rPr>
                <w:rFonts w:ascii="Times New Roman" w:hAnsi="Times New Roman"/>
                <w:sz w:val="24"/>
                <w:szCs w:val="24"/>
              </w:rPr>
            </w:pPr>
            <w:r w:rsidRPr="00CC6BA1">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5.2.7.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разі</w:t>
            </w:r>
            <w:r w:rsidRPr="00CC6BA1">
              <w:rPr>
                <w:rFonts w:ascii="Times New Roman" w:hAnsi="Times New Roman"/>
                <w:sz w:val="24"/>
                <w:szCs w:val="24"/>
              </w:rPr>
              <w:t xml:space="preserve"> </w:t>
            </w:r>
            <w:r w:rsidRPr="00CC6BA1">
              <w:rPr>
                <w:rFonts w:ascii="Times New Roman" w:hAnsi="Times New Roman" w:hint="eastAsia"/>
                <w:sz w:val="24"/>
                <w:szCs w:val="24"/>
              </w:rPr>
              <w:t>відсутності</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площі</w:t>
            </w:r>
            <w:r w:rsidRPr="00CC6BA1">
              <w:rPr>
                <w:rFonts w:ascii="Times New Roman" w:hAnsi="Times New Roman"/>
                <w:sz w:val="24"/>
                <w:szCs w:val="24"/>
              </w:rPr>
              <w:t xml:space="preserve"> </w:t>
            </w:r>
            <w:r w:rsidRPr="00CC6BA1">
              <w:rPr>
                <w:rFonts w:ascii="Times New Roman" w:hAnsi="Times New Roman" w:hint="eastAsia"/>
                <w:sz w:val="24"/>
                <w:szCs w:val="24"/>
              </w:rPr>
              <w:t>запланованій</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геологічного</w:t>
            </w:r>
            <w:r w:rsidRPr="00CC6BA1">
              <w:rPr>
                <w:rFonts w:ascii="Times New Roman" w:hAnsi="Times New Roman"/>
                <w:sz w:val="24"/>
                <w:szCs w:val="24"/>
              </w:rPr>
              <w:t xml:space="preserve"> </w:t>
            </w:r>
            <w:r w:rsidRPr="00CC6BA1">
              <w:rPr>
                <w:rFonts w:ascii="Times New Roman" w:hAnsi="Times New Roman" w:hint="eastAsia"/>
                <w:sz w:val="24"/>
                <w:szCs w:val="24"/>
              </w:rPr>
              <w:t>довивчення</w:t>
            </w:r>
            <w:r w:rsidRPr="00CC6BA1">
              <w:rPr>
                <w:rFonts w:ascii="Times New Roman" w:hAnsi="Times New Roman"/>
                <w:sz w:val="24"/>
                <w:szCs w:val="24"/>
              </w:rPr>
              <w:t xml:space="preserve">, </w:t>
            </w:r>
            <w:r w:rsidRPr="00CC6BA1">
              <w:rPr>
                <w:rFonts w:ascii="Times New Roman" w:hAnsi="Times New Roman" w:hint="eastAsia"/>
                <w:sz w:val="24"/>
                <w:szCs w:val="24"/>
              </w:rPr>
              <w:t>або</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її</w:t>
            </w:r>
            <w:r w:rsidRPr="00CC6BA1">
              <w:rPr>
                <w:rFonts w:ascii="Times New Roman" w:hAnsi="Times New Roman"/>
                <w:sz w:val="24"/>
                <w:szCs w:val="24"/>
              </w:rPr>
              <w:t xml:space="preserve">  </w:t>
            </w:r>
            <w:r w:rsidRPr="00CC6BA1">
              <w:rPr>
                <w:rFonts w:ascii="Times New Roman" w:hAnsi="Times New Roman" w:hint="eastAsia"/>
                <w:sz w:val="24"/>
                <w:szCs w:val="24"/>
              </w:rPr>
              <w:t>частині</w:t>
            </w:r>
            <w:r w:rsidRPr="00CC6BA1">
              <w:rPr>
                <w:rFonts w:ascii="Times New Roman" w:hAnsi="Times New Roman"/>
                <w:sz w:val="24"/>
                <w:szCs w:val="24"/>
              </w:rPr>
              <w:t xml:space="preserve"> </w:t>
            </w:r>
            <w:r w:rsidRPr="00CC6BA1">
              <w:rPr>
                <w:rFonts w:ascii="Times New Roman" w:hAnsi="Times New Roman" w:hint="eastAsia"/>
                <w:sz w:val="24"/>
                <w:szCs w:val="24"/>
              </w:rPr>
              <w:t>геофізичних</w:t>
            </w:r>
            <w:r w:rsidRPr="00CC6BA1">
              <w:rPr>
                <w:rFonts w:ascii="Times New Roman" w:hAnsi="Times New Roman"/>
                <w:sz w:val="24"/>
                <w:szCs w:val="24"/>
              </w:rPr>
              <w:t xml:space="preserve"> </w:t>
            </w:r>
            <w:r w:rsidRPr="00CC6BA1">
              <w:rPr>
                <w:rFonts w:ascii="Times New Roman" w:hAnsi="Times New Roman" w:hint="eastAsia"/>
                <w:sz w:val="24"/>
                <w:szCs w:val="24"/>
              </w:rPr>
              <w:t>основ</w:t>
            </w:r>
            <w:r w:rsidRPr="00CC6BA1">
              <w:rPr>
                <w:rFonts w:ascii="Times New Roman" w:hAnsi="Times New Roman"/>
                <w:sz w:val="24"/>
                <w:szCs w:val="24"/>
              </w:rPr>
              <w:t xml:space="preserve"> </w:t>
            </w:r>
            <w:r w:rsidRPr="00CC6BA1">
              <w:rPr>
                <w:rFonts w:ascii="Times New Roman" w:hAnsi="Times New Roman" w:hint="eastAsia"/>
                <w:sz w:val="24"/>
                <w:szCs w:val="24"/>
              </w:rPr>
              <w:t>необхідного</w:t>
            </w:r>
            <w:r w:rsidRPr="00CC6BA1">
              <w:rPr>
                <w:rFonts w:ascii="Times New Roman" w:hAnsi="Times New Roman"/>
                <w:sz w:val="24"/>
                <w:szCs w:val="24"/>
              </w:rPr>
              <w:t xml:space="preserve"> </w:t>
            </w:r>
            <w:r w:rsidRPr="00CC6BA1">
              <w:rPr>
                <w:rFonts w:ascii="Times New Roman" w:hAnsi="Times New Roman" w:hint="eastAsia"/>
                <w:sz w:val="24"/>
                <w:szCs w:val="24"/>
              </w:rPr>
              <w:t>масштабу</w:t>
            </w:r>
            <w:r w:rsidRPr="00CC6BA1">
              <w:rPr>
                <w:rFonts w:ascii="Times New Roman" w:hAnsi="Times New Roman"/>
                <w:sz w:val="24"/>
                <w:szCs w:val="24"/>
              </w:rPr>
              <w:t xml:space="preserve">, </w:t>
            </w:r>
            <w:r w:rsidRPr="00CC6BA1">
              <w:rPr>
                <w:rFonts w:ascii="Times New Roman" w:hAnsi="Times New Roman" w:hint="eastAsia"/>
                <w:sz w:val="24"/>
                <w:szCs w:val="24"/>
              </w:rPr>
              <w:t>виконуються</w:t>
            </w:r>
            <w:r w:rsidRPr="00CC6BA1">
              <w:rPr>
                <w:rFonts w:ascii="Times New Roman" w:hAnsi="Times New Roman"/>
                <w:sz w:val="24"/>
                <w:szCs w:val="24"/>
              </w:rPr>
              <w:t xml:space="preserve"> </w:t>
            </w:r>
            <w:r w:rsidRPr="00CC6BA1">
              <w:rPr>
                <w:rFonts w:ascii="Times New Roman" w:hAnsi="Times New Roman" w:hint="eastAsia"/>
                <w:sz w:val="24"/>
                <w:szCs w:val="24"/>
              </w:rPr>
              <w:t>геофізичні</w:t>
            </w:r>
            <w:r w:rsidRPr="00CC6BA1">
              <w:rPr>
                <w:rFonts w:ascii="Times New Roman" w:hAnsi="Times New Roman"/>
                <w:sz w:val="24"/>
                <w:szCs w:val="24"/>
              </w:rPr>
              <w:t xml:space="preserve"> </w:t>
            </w:r>
            <w:r w:rsidRPr="00CC6BA1">
              <w:rPr>
                <w:rFonts w:ascii="Times New Roman" w:hAnsi="Times New Roman" w:hint="eastAsia"/>
                <w:sz w:val="24"/>
                <w:szCs w:val="24"/>
              </w:rPr>
              <w:t>зйомки</w:t>
            </w:r>
            <w:r w:rsidRPr="00CC6BA1">
              <w:rPr>
                <w:rFonts w:ascii="Times New Roman" w:hAnsi="Times New Roman"/>
                <w:sz w:val="24"/>
                <w:szCs w:val="24"/>
              </w:rPr>
              <w:t xml:space="preserve"> </w:t>
            </w:r>
            <w:r w:rsidRPr="00CC6BA1">
              <w:rPr>
                <w:rFonts w:ascii="Times New Roman" w:hAnsi="Times New Roman" w:hint="eastAsia"/>
                <w:sz w:val="24"/>
                <w:szCs w:val="24"/>
              </w:rPr>
              <w:t>випереджувального</w:t>
            </w:r>
            <w:r w:rsidRPr="00CC6BA1">
              <w:rPr>
                <w:rFonts w:ascii="Times New Roman" w:hAnsi="Times New Roman"/>
                <w:sz w:val="24"/>
                <w:szCs w:val="24"/>
              </w:rPr>
              <w:t xml:space="preserve"> </w:t>
            </w:r>
            <w:r w:rsidRPr="00CC6BA1">
              <w:rPr>
                <w:rFonts w:ascii="Times New Roman" w:hAnsi="Times New Roman" w:hint="eastAsia"/>
                <w:sz w:val="24"/>
                <w:szCs w:val="24"/>
              </w:rPr>
              <w:t>етапу</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окремим</w:t>
            </w:r>
            <w:r w:rsidRPr="00CC6BA1">
              <w:rPr>
                <w:rFonts w:ascii="Times New Roman" w:hAnsi="Times New Roman"/>
                <w:sz w:val="24"/>
                <w:szCs w:val="24"/>
              </w:rPr>
              <w:t xml:space="preserve"> </w:t>
            </w:r>
            <w:r w:rsidRPr="00CC6BA1">
              <w:rPr>
                <w:rFonts w:ascii="Times New Roman" w:hAnsi="Times New Roman" w:hint="eastAsia"/>
                <w:sz w:val="24"/>
                <w:szCs w:val="24"/>
              </w:rPr>
              <w:t>проектом</w:t>
            </w:r>
            <w:r w:rsidRPr="00CC6BA1">
              <w:rPr>
                <w:rFonts w:ascii="Times New Roman" w:hAnsi="Times New Roman"/>
                <w:sz w:val="24"/>
                <w:szCs w:val="24"/>
              </w:rPr>
              <w:t>.</w:t>
            </w:r>
          </w:p>
          <w:p w:rsidR="006365EA" w:rsidRPr="00CC6BA1" w:rsidRDefault="006365EA" w:rsidP="006365EA">
            <w:pPr>
              <w:spacing w:before="120"/>
              <w:jc w:val="both"/>
              <w:rPr>
                <w:rFonts w:ascii="Times New Roman" w:hAnsi="Times New Roman"/>
                <w:sz w:val="24"/>
                <w:szCs w:val="24"/>
              </w:rPr>
            </w:pPr>
            <w:r w:rsidRPr="00CC6BA1">
              <w:rPr>
                <w:rFonts w:ascii="Times New Roman" w:hAnsi="Times New Roman"/>
                <w:sz w:val="24"/>
                <w:szCs w:val="24"/>
              </w:rPr>
              <w:t>5.3.4. На площах, не   забезпечених геофізичною основою відповідного масштабу, до початку крупномасштабних геологознімальних робіт за окремим проектом проводяться геофізичні роботи з підготовки площ до картування в комплексі з  геохімічними дослідженнями.</w:t>
            </w:r>
          </w:p>
        </w:tc>
        <w:tc>
          <w:tcPr>
            <w:tcW w:w="200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пункти 5.2.7, 5.3.4 наказу </w:t>
            </w:r>
          </w:p>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19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5</w:t>
            </w:r>
          </w:p>
        </w:tc>
        <w:tc>
          <w:tcPr>
            <w:tcW w:w="3685" w:type="dxa"/>
          </w:tcPr>
          <w:p w:rsidR="006365EA" w:rsidRDefault="006365EA" w:rsidP="006365EA">
            <w:pPr>
              <w:jc w:val="both"/>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6365EA" w:rsidRPr="00B25FC3" w:rsidRDefault="006365EA" w:rsidP="006365EA">
            <w:pPr>
              <w:jc w:val="both"/>
              <w:rPr>
                <w:rFonts w:ascii="Times New Roman" w:hAnsi="Times New Roman"/>
                <w:sz w:val="24"/>
                <w:szCs w:val="24"/>
              </w:rPr>
            </w:pPr>
            <w:r w:rsidRPr="005A5E49">
              <w:rPr>
                <w:rFonts w:ascii="Times New Roman" w:hAnsi="Times New Roman"/>
                <w:sz w:val="24"/>
                <w:szCs w:val="24"/>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005" w:type="dxa"/>
          </w:tcPr>
          <w:p w:rsidR="006365EA" w:rsidRPr="00B511E9" w:rsidRDefault="006365EA" w:rsidP="006365EA">
            <w:pPr>
              <w:jc w:val="both"/>
              <w:rPr>
                <w:rFonts w:ascii="Times New Roman" w:hAnsi="Times New Roman"/>
                <w:b/>
                <w:sz w:val="24"/>
                <w:szCs w:val="24"/>
              </w:rPr>
            </w:pPr>
            <w:r>
              <w:rPr>
                <w:rFonts w:ascii="Times New Roman" w:hAnsi="Times New Roman"/>
                <w:sz w:val="24"/>
                <w:szCs w:val="24"/>
              </w:rPr>
              <w:t>частина перша та друга статті</w:t>
            </w:r>
            <w:r w:rsidRPr="00B511E9">
              <w:rPr>
                <w:rFonts w:ascii="Times New Roman" w:hAnsi="Times New Roman"/>
                <w:sz w:val="24"/>
                <w:szCs w:val="24"/>
              </w:rPr>
              <w:t xml:space="preserve"> 51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на поточний рік, погоджений в установленому порядку, наявний</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jc w:val="both"/>
              <w:rPr>
                <w:rFonts w:ascii="Times New Roman" w:hAnsi="Times New Roman"/>
                <w:sz w:val="24"/>
                <w:szCs w:val="24"/>
              </w:rPr>
            </w:pPr>
            <w:r w:rsidRPr="005A5E49">
              <w:rPr>
                <w:rFonts w:ascii="Times New Roman" w:hAnsi="Times New Roman"/>
                <w:sz w:val="24"/>
                <w:szCs w:val="24"/>
              </w:rPr>
              <w:t>План розвитку гірничих робіт підприємства щорічно розглядається та погоджується з органами гірничого нагляду</w:t>
            </w:r>
          </w:p>
        </w:tc>
        <w:tc>
          <w:tcPr>
            <w:tcW w:w="2005" w:type="dxa"/>
          </w:tcPr>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частина п’ята статті 19 ЗУ</w:t>
            </w:r>
          </w:p>
          <w:p w:rsidR="006365EA" w:rsidRDefault="006365EA" w:rsidP="006365EA">
            <w:pPr>
              <w:jc w:val="both"/>
              <w:rPr>
                <w:rFonts w:ascii="Times New Roman" w:hAnsi="Times New Roman"/>
                <w:sz w:val="24"/>
                <w:szCs w:val="24"/>
              </w:rPr>
            </w:pPr>
            <w:r w:rsidRPr="00B511E9">
              <w:rPr>
                <w:rFonts w:ascii="Times New Roman" w:hAnsi="Times New Roman"/>
                <w:sz w:val="24"/>
                <w:szCs w:val="24"/>
              </w:rPr>
              <w:t>№ 1127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1214C" w:rsidRDefault="006365EA" w:rsidP="006365EA">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6365EA" w:rsidRPr="00F1214C" w:rsidRDefault="006365EA" w:rsidP="006365EA">
            <w:pPr>
              <w:jc w:val="both"/>
              <w:rPr>
                <w:rFonts w:ascii="Times New Roman" w:hAnsi="Times New Roman"/>
                <w:sz w:val="24"/>
                <w:szCs w:val="24"/>
              </w:rPr>
            </w:pPr>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lastRenderedPageBreak/>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6365EA" w:rsidRPr="005A5E49" w:rsidRDefault="006365EA" w:rsidP="006365EA">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tcPr>
          <w:p w:rsidR="006365EA" w:rsidRPr="00B9443C" w:rsidRDefault="006365EA" w:rsidP="006365EA">
            <w:pPr>
              <w:rPr>
                <w:rFonts w:ascii="Times New Roman" w:hAnsi="Times New Roman"/>
                <w:sz w:val="24"/>
                <w:szCs w:val="24"/>
              </w:rPr>
            </w:pPr>
            <w:r w:rsidRPr="00B9443C">
              <w:rPr>
                <w:rFonts w:ascii="Times New Roman" w:hAnsi="Times New Roman"/>
                <w:sz w:val="24"/>
                <w:szCs w:val="24"/>
              </w:rPr>
              <w:lastRenderedPageBreak/>
              <w:t xml:space="preserve">пункт 3.4 наказу </w:t>
            </w:r>
          </w:p>
          <w:p w:rsidR="006365EA" w:rsidRPr="00B511E9" w:rsidRDefault="006365EA" w:rsidP="006365EA">
            <w:pPr>
              <w:jc w:val="both"/>
              <w:rPr>
                <w:rFonts w:ascii="Times New Roman" w:hAnsi="Times New Roman"/>
                <w:sz w:val="24"/>
                <w:szCs w:val="24"/>
              </w:rPr>
            </w:pPr>
            <w:r w:rsidRPr="00B9443C">
              <w:rPr>
                <w:rFonts w:ascii="Times New Roman" w:hAnsi="Times New Roman"/>
                <w:sz w:val="24"/>
                <w:szCs w:val="24"/>
              </w:rPr>
              <w:t>№ 34/м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6</w:t>
            </w:r>
          </w:p>
        </w:tc>
        <w:tc>
          <w:tcPr>
            <w:tcW w:w="3685" w:type="dxa"/>
          </w:tcPr>
          <w:p w:rsidR="006365EA" w:rsidRPr="00B25FC3" w:rsidRDefault="006365EA" w:rsidP="006365EA">
            <w:pPr>
              <w:rPr>
                <w:rFonts w:ascii="Times New Roman" w:hAnsi="Times New Roman"/>
                <w:sz w:val="24"/>
                <w:szCs w:val="24"/>
              </w:rPr>
            </w:pPr>
            <w:r w:rsidRPr="00A4690A">
              <w:rPr>
                <w:rFonts w:ascii="Times New Roman" w:hAnsi="Times New Roman"/>
                <w:sz w:val="24"/>
                <w:szCs w:val="24"/>
              </w:rPr>
              <w:t>Земельні ділянки для користування надрами, крім випадків, передбачених </w:t>
            </w:r>
            <w:hyperlink r:id="rId4" w:anchor="n188" w:history="1">
              <w:r w:rsidRPr="00A4690A">
                <w:rPr>
                  <w:rStyle w:val="a7"/>
                  <w:rFonts w:ascii="Times New Roman" w:hAnsi="Times New Roman"/>
                  <w:color w:val="auto"/>
                  <w:sz w:val="24"/>
                  <w:szCs w:val="24"/>
                  <w:u w:val="none"/>
                </w:rPr>
                <w:t>статтею 23</w:t>
              </w:r>
            </w:hyperlink>
            <w:r w:rsidRPr="00A4690A">
              <w:rPr>
                <w:rFonts w:ascii="Times New Roman" w:hAnsi="Times New Roman"/>
                <w:sz w:val="24"/>
                <w:szCs w:val="24"/>
              </w:rPr>
              <w:t> цього Кодексу, надаються користувачам надр після одержання ними спеціальних дозволів на користування надрами чи гірничих відводів</w:t>
            </w:r>
            <w:r w:rsidRPr="00F1214C">
              <w:rPr>
                <w:rFonts w:ascii="Times New Roman" w:hAnsi="Times New Roman"/>
                <w:sz w:val="24"/>
                <w:szCs w:val="24"/>
              </w:rPr>
              <w:t>.</w:t>
            </w:r>
          </w:p>
        </w:tc>
        <w:tc>
          <w:tcPr>
            <w:tcW w:w="2005" w:type="dxa"/>
          </w:tcPr>
          <w:p w:rsidR="006365EA" w:rsidRPr="00B9443C" w:rsidRDefault="006365EA" w:rsidP="006365EA">
            <w:pPr>
              <w:rPr>
                <w:rFonts w:ascii="Times New Roman" w:hAnsi="Times New Roman"/>
                <w:sz w:val="24"/>
                <w:szCs w:val="24"/>
              </w:rPr>
            </w:pPr>
            <w:r>
              <w:rPr>
                <w:rFonts w:ascii="Times New Roman" w:hAnsi="Times New Roman"/>
                <w:sz w:val="24"/>
                <w:szCs w:val="24"/>
              </w:rPr>
              <w:t>ч</w:t>
            </w:r>
            <w:r w:rsidRPr="00B9443C">
              <w:rPr>
                <w:rFonts w:ascii="Times New Roman" w:hAnsi="Times New Roman"/>
                <w:sz w:val="24"/>
                <w:szCs w:val="24"/>
              </w:rPr>
              <w:t xml:space="preserve">астина друга статті 18 КУ </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7</w:t>
            </w:r>
          </w:p>
        </w:tc>
        <w:tc>
          <w:tcPr>
            <w:tcW w:w="3685" w:type="dxa"/>
          </w:tcPr>
          <w:p w:rsidR="006365EA" w:rsidRPr="00B25FC3" w:rsidRDefault="006365EA" w:rsidP="006365EA">
            <w:pPr>
              <w:jc w:val="both"/>
              <w:rPr>
                <w:rFonts w:ascii="Times New Roman" w:hAnsi="Times New Roman"/>
                <w:sz w:val="24"/>
                <w:szCs w:val="24"/>
              </w:rPr>
            </w:pPr>
            <w:r w:rsidRPr="009C2F5E">
              <w:rPr>
                <w:rFonts w:ascii="Times New Roman" w:hAnsi="Times New Roman" w:hint="eastAsia"/>
                <w:sz w:val="24"/>
                <w:szCs w:val="24"/>
              </w:rPr>
              <w:t>Якщо</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надрами</w:t>
            </w:r>
            <w:r w:rsidRPr="009C2F5E">
              <w:rPr>
                <w:rFonts w:ascii="Times New Roman" w:hAnsi="Times New Roman"/>
                <w:sz w:val="24"/>
                <w:szCs w:val="24"/>
              </w:rPr>
              <w:t xml:space="preserve"> </w:t>
            </w:r>
            <w:r w:rsidRPr="009C2F5E">
              <w:rPr>
                <w:rFonts w:ascii="Times New Roman" w:hAnsi="Times New Roman" w:hint="eastAsia"/>
                <w:sz w:val="24"/>
                <w:szCs w:val="24"/>
              </w:rPr>
              <w:t>пов’язане</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провадженням</w:t>
            </w:r>
            <w:r w:rsidRPr="009C2F5E">
              <w:rPr>
                <w:rFonts w:ascii="Times New Roman" w:hAnsi="Times New Roman"/>
                <w:sz w:val="24"/>
                <w:szCs w:val="24"/>
              </w:rPr>
              <w:t xml:space="preserve"> </w:t>
            </w:r>
            <w:r w:rsidRPr="009C2F5E">
              <w:rPr>
                <w:rFonts w:ascii="Times New Roman" w:hAnsi="Times New Roman" w:hint="eastAsia"/>
                <w:sz w:val="24"/>
                <w:szCs w:val="24"/>
              </w:rPr>
              <w:t>діяльності</w:t>
            </w:r>
            <w:r w:rsidRPr="009C2F5E">
              <w:rPr>
                <w:rFonts w:ascii="Times New Roman" w:hAnsi="Times New Roman"/>
                <w:sz w:val="24"/>
                <w:szCs w:val="24"/>
              </w:rPr>
              <w:t xml:space="preserve">, </w:t>
            </w:r>
            <w:r w:rsidRPr="009C2F5E">
              <w:rPr>
                <w:rFonts w:ascii="Times New Roman" w:hAnsi="Times New Roman" w:hint="eastAsia"/>
                <w:sz w:val="24"/>
                <w:szCs w:val="24"/>
              </w:rPr>
              <w:t>визначеної</w:t>
            </w:r>
            <w:r w:rsidRPr="009C2F5E">
              <w:rPr>
                <w:rFonts w:ascii="Times New Roman" w:hAnsi="Times New Roman"/>
                <w:sz w:val="24"/>
                <w:szCs w:val="24"/>
              </w:rPr>
              <w:t xml:space="preserve"> </w:t>
            </w:r>
            <w:r w:rsidRPr="009C2F5E">
              <w:rPr>
                <w:rFonts w:ascii="Times New Roman" w:hAnsi="Times New Roman" w:hint="eastAsia"/>
                <w:sz w:val="24"/>
                <w:szCs w:val="24"/>
              </w:rPr>
              <w:t>Законом</w:t>
            </w:r>
            <w:r w:rsidRPr="009C2F5E">
              <w:rPr>
                <w:rFonts w:ascii="Times New Roman" w:hAnsi="Times New Roman"/>
                <w:sz w:val="24"/>
                <w:szCs w:val="24"/>
              </w:rPr>
              <w:t xml:space="preserve"> </w:t>
            </w:r>
            <w:r w:rsidRPr="009C2F5E">
              <w:rPr>
                <w:rFonts w:ascii="Times New Roman" w:hAnsi="Times New Roman" w:hint="eastAsia"/>
                <w:sz w:val="24"/>
                <w:szCs w:val="24"/>
              </w:rPr>
              <w:t>України</w:t>
            </w:r>
            <w:r w:rsidRPr="009C2F5E">
              <w:rPr>
                <w:rFonts w:ascii="Times New Roman" w:hAnsi="Times New Roman"/>
                <w:sz w:val="24"/>
                <w:szCs w:val="24"/>
              </w:rPr>
              <w:t xml:space="preserve"> "</w:t>
            </w:r>
            <w:r w:rsidRPr="009C2F5E">
              <w:rPr>
                <w:rFonts w:ascii="Times New Roman" w:hAnsi="Times New Roman" w:hint="eastAsia"/>
                <w:sz w:val="24"/>
                <w:szCs w:val="24"/>
              </w:rPr>
              <w:t>Про</w:t>
            </w:r>
            <w:r w:rsidRPr="009C2F5E">
              <w:rPr>
                <w:rFonts w:ascii="Times New Roman" w:hAnsi="Times New Roman"/>
                <w:sz w:val="24"/>
                <w:szCs w:val="24"/>
              </w:rPr>
              <w:t xml:space="preserve"> </w:t>
            </w:r>
            <w:r w:rsidRPr="009C2F5E">
              <w:rPr>
                <w:rFonts w:ascii="Times New Roman" w:hAnsi="Times New Roman" w:hint="eastAsia"/>
                <w:sz w:val="24"/>
                <w:szCs w:val="24"/>
              </w:rPr>
              <w:t>оцінку</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 xml:space="preserve">", </w:t>
            </w:r>
            <w:r w:rsidRPr="009C2F5E">
              <w:rPr>
                <w:rFonts w:ascii="Times New Roman" w:hAnsi="Times New Roman" w:hint="eastAsia"/>
                <w:sz w:val="24"/>
                <w:szCs w:val="24"/>
              </w:rPr>
              <w:t>надання</w:t>
            </w:r>
            <w:r w:rsidRPr="009C2F5E">
              <w:rPr>
                <w:rFonts w:ascii="Times New Roman" w:hAnsi="Times New Roman"/>
                <w:sz w:val="24"/>
                <w:szCs w:val="24"/>
              </w:rPr>
              <w:t xml:space="preserve"> </w:t>
            </w:r>
            <w:r w:rsidRPr="009C2F5E">
              <w:rPr>
                <w:rFonts w:ascii="Times New Roman" w:hAnsi="Times New Roman" w:hint="eastAsia"/>
                <w:sz w:val="24"/>
                <w:szCs w:val="24"/>
              </w:rPr>
              <w:t>їх</w:t>
            </w:r>
            <w:r w:rsidRPr="009C2F5E">
              <w:rPr>
                <w:rFonts w:ascii="Times New Roman" w:hAnsi="Times New Roman"/>
                <w:sz w:val="24"/>
                <w:szCs w:val="24"/>
              </w:rPr>
              <w:t xml:space="preserve"> </w:t>
            </w:r>
            <w:r w:rsidRPr="009C2F5E">
              <w:rPr>
                <w:rFonts w:ascii="Times New Roman" w:hAnsi="Times New Roman" w:hint="eastAsia"/>
                <w:sz w:val="24"/>
                <w:szCs w:val="24"/>
              </w:rPr>
              <w:t>у</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здійснюється</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урахуванням</w:t>
            </w:r>
            <w:r w:rsidRPr="009C2F5E">
              <w:rPr>
                <w:rFonts w:ascii="Times New Roman" w:hAnsi="Times New Roman"/>
                <w:sz w:val="24"/>
                <w:szCs w:val="24"/>
              </w:rPr>
              <w:t xml:space="preserve"> </w:t>
            </w:r>
            <w:r w:rsidRPr="009C2F5E">
              <w:rPr>
                <w:rFonts w:ascii="Times New Roman" w:hAnsi="Times New Roman" w:hint="eastAsia"/>
                <w:sz w:val="24"/>
                <w:szCs w:val="24"/>
              </w:rPr>
              <w:t>результатів</w:t>
            </w:r>
            <w:r w:rsidRPr="009C2F5E">
              <w:rPr>
                <w:rFonts w:ascii="Times New Roman" w:hAnsi="Times New Roman"/>
                <w:sz w:val="24"/>
                <w:szCs w:val="24"/>
              </w:rPr>
              <w:t xml:space="preserve"> </w:t>
            </w:r>
            <w:r w:rsidRPr="009C2F5E">
              <w:rPr>
                <w:rFonts w:ascii="Times New Roman" w:hAnsi="Times New Roman" w:hint="eastAsia"/>
                <w:sz w:val="24"/>
                <w:szCs w:val="24"/>
              </w:rPr>
              <w:t>оцінки</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w:t>
            </w:r>
          </w:p>
        </w:tc>
        <w:tc>
          <w:tcPr>
            <w:tcW w:w="2005" w:type="dxa"/>
          </w:tcPr>
          <w:p w:rsidR="006365EA" w:rsidRPr="009C2F5E" w:rsidRDefault="006365EA" w:rsidP="006365EA">
            <w:pPr>
              <w:jc w:val="both"/>
              <w:rPr>
                <w:rFonts w:ascii="Times New Roman" w:hAnsi="Times New Roman"/>
                <w:bCs/>
                <w:sz w:val="24"/>
                <w:szCs w:val="24"/>
              </w:rPr>
            </w:pPr>
            <w:r w:rsidRPr="009C2F5E">
              <w:rPr>
                <w:rFonts w:ascii="Times New Roman" w:hAnsi="Times New Roman" w:hint="eastAsia"/>
                <w:bCs/>
                <w:sz w:val="24"/>
                <w:szCs w:val="24"/>
              </w:rPr>
              <w:t>Стаття</w:t>
            </w:r>
            <w:r w:rsidRPr="009C2F5E">
              <w:rPr>
                <w:rFonts w:ascii="Times New Roman" w:hAnsi="Times New Roman"/>
                <w:bCs/>
                <w:sz w:val="24"/>
                <w:szCs w:val="24"/>
              </w:rPr>
              <w:t xml:space="preserve"> 15</w:t>
            </w:r>
            <w:r>
              <w:rPr>
                <w:rFonts w:ascii="Times New Roman" w:hAnsi="Times New Roman"/>
                <w:bCs/>
                <w:sz w:val="24"/>
                <w:szCs w:val="24"/>
                <w:vertAlign w:val="superscript"/>
              </w:rPr>
              <w:t>1</w:t>
            </w:r>
            <w:r w:rsidRPr="009C2F5E">
              <w:rPr>
                <w:rFonts w:ascii="Times New Roman" w:hAnsi="Times New Roman"/>
                <w:bCs/>
                <w:sz w:val="24"/>
                <w:szCs w:val="24"/>
              </w:rPr>
              <w:t xml:space="preserve"> </w:t>
            </w:r>
            <w:r w:rsidRPr="009C2F5E">
              <w:rPr>
                <w:rFonts w:ascii="Times New Roman" w:hAnsi="Times New Roman" w:hint="eastAsia"/>
                <w:bCs/>
                <w:sz w:val="24"/>
                <w:szCs w:val="24"/>
              </w:rPr>
              <w:t>КУ</w:t>
            </w:r>
            <w:r w:rsidRPr="009C2F5E">
              <w:rPr>
                <w:rFonts w:ascii="Times New Roman" w:hAnsi="Times New Roman"/>
                <w:bCs/>
                <w:sz w:val="24"/>
                <w:szCs w:val="24"/>
              </w:rPr>
              <w:t xml:space="preserve"> </w:t>
            </w:r>
          </w:p>
          <w:p w:rsidR="006365EA" w:rsidRPr="00B511E9" w:rsidRDefault="006365EA" w:rsidP="006365EA">
            <w:pPr>
              <w:jc w:val="both"/>
              <w:rPr>
                <w:rFonts w:ascii="Times New Roman" w:hAnsi="Times New Roman"/>
                <w:bCs/>
                <w:sz w:val="24"/>
                <w:szCs w:val="24"/>
              </w:rPr>
            </w:pPr>
            <w:r w:rsidRPr="009C2F5E">
              <w:rPr>
                <w:rFonts w:ascii="Times New Roman" w:hAnsi="Times New Roman" w:hint="eastAsia"/>
                <w:bCs/>
                <w:sz w:val="24"/>
                <w:szCs w:val="24"/>
              </w:rPr>
              <w:t>№</w:t>
            </w:r>
            <w:r w:rsidRPr="009C2F5E">
              <w:rPr>
                <w:rFonts w:ascii="Times New Roman" w:hAnsi="Times New Roman"/>
                <w:bCs/>
                <w:sz w:val="24"/>
                <w:szCs w:val="24"/>
              </w:rPr>
              <w:t xml:space="preserve">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1) </w:t>
            </w:r>
            <w:r w:rsidRPr="00CE0206">
              <w:rPr>
                <w:rFonts w:ascii="Times New Roman" w:hAnsi="Times New Roman" w:hint="eastAsia"/>
                <w:sz w:val="24"/>
                <w:szCs w:val="24"/>
              </w:rPr>
              <w:t>глибоке</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геотермальне</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зберігання</w:t>
            </w:r>
            <w:r w:rsidRPr="00CE0206">
              <w:rPr>
                <w:rFonts w:ascii="Times New Roman" w:hAnsi="Times New Roman"/>
                <w:sz w:val="24"/>
                <w:szCs w:val="24"/>
              </w:rPr>
              <w:t xml:space="preserve"> </w:t>
            </w:r>
            <w:r w:rsidRPr="00CE0206">
              <w:rPr>
                <w:rFonts w:ascii="Times New Roman" w:hAnsi="Times New Roman" w:hint="eastAsia"/>
                <w:sz w:val="24"/>
                <w:szCs w:val="24"/>
              </w:rPr>
              <w:t>радіоактивних</w:t>
            </w:r>
            <w:r w:rsidRPr="00CE0206">
              <w:rPr>
                <w:rFonts w:ascii="Times New Roman" w:hAnsi="Times New Roman"/>
                <w:sz w:val="24"/>
                <w:szCs w:val="24"/>
              </w:rPr>
              <w:t xml:space="preserve"> </w:t>
            </w:r>
            <w:r w:rsidRPr="00CE0206">
              <w:rPr>
                <w:rFonts w:ascii="Times New Roman" w:hAnsi="Times New Roman" w:hint="eastAsia"/>
                <w:sz w:val="24"/>
                <w:szCs w:val="24"/>
              </w:rPr>
              <w:t>відходів</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водопостачання</w:t>
            </w:r>
            <w:r w:rsidRPr="00CE0206">
              <w:rPr>
                <w:rFonts w:ascii="Times New Roman" w:hAnsi="Times New Roman"/>
                <w:sz w:val="24"/>
                <w:szCs w:val="24"/>
              </w:rPr>
              <w:t xml:space="preserve"> (</w:t>
            </w:r>
            <w:r w:rsidRPr="00CE0206">
              <w:rPr>
                <w:rFonts w:ascii="Times New Roman" w:hAnsi="Times New Roman" w:hint="eastAsia"/>
                <w:sz w:val="24"/>
                <w:szCs w:val="24"/>
              </w:rPr>
              <w:t>крім</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стійкості</w:t>
            </w:r>
            <w:r w:rsidRPr="00CE0206">
              <w:rPr>
                <w:rFonts w:ascii="Times New Roman" w:hAnsi="Times New Roman"/>
                <w:sz w:val="24"/>
                <w:szCs w:val="24"/>
              </w:rPr>
              <w:t xml:space="preserve"> </w:t>
            </w:r>
            <w:r w:rsidRPr="00CE0206">
              <w:rPr>
                <w:rFonts w:ascii="Times New Roman" w:hAnsi="Times New Roman" w:hint="eastAsia"/>
                <w:sz w:val="24"/>
                <w:szCs w:val="24"/>
              </w:rPr>
              <w:t>ґрунтів</w:t>
            </w:r>
            <w:r w:rsidRPr="00CE0206">
              <w:rPr>
                <w:rFonts w:ascii="Times New Roman" w:hAnsi="Times New Roman"/>
                <w:sz w:val="24"/>
                <w:szCs w:val="24"/>
              </w:rPr>
              <w:t>);</w:t>
            </w:r>
          </w:p>
        </w:tc>
        <w:tc>
          <w:tcPr>
            <w:tcW w:w="2005" w:type="dxa"/>
          </w:tcPr>
          <w:p w:rsidR="006365EA" w:rsidRPr="00CE0206" w:rsidRDefault="006365EA" w:rsidP="006365EA">
            <w:pPr>
              <w:jc w:val="both"/>
              <w:rPr>
                <w:rFonts w:ascii="Times New Roman" w:hAnsi="Times New Roman"/>
                <w:bCs/>
                <w:sz w:val="24"/>
                <w:szCs w:val="24"/>
              </w:rPr>
            </w:pPr>
            <w:r w:rsidRPr="00CE0206">
              <w:rPr>
                <w:rFonts w:ascii="Times New Roman" w:hAnsi="Times New Roman"/>
                <w:sz w:val="24"/>
                <w:szCs w:val="24"/>
              </w:rPr>
              <w:t>пункт 1 частини третьої статті 3 ЗУ №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3) </w:t>
            </w:r>
            <w:r w:rsidRPr="00CE0206">
              <w:rPr>
                <w:rFonts w:ascii="Times New Roman" w:hAnsi="Times New Roman" w:hint="eastAsia"/>
                <w:sz w:val="24"/>
                <w:szCs w:val="24"/>
              </w:rPr>
              <w:t>видобувну</w:t>
            </w:r>
            <w:r w:rsidRPr="00CE0206">
              <w:rPr>
                <w:rFonts w:ascii="Times New Roman" w:hAnsi="Times New Roman"/>
                <w:sz w:val="24"/>
                <w:szCs w:val="24"/>
              </w:rPr>
              <w:t xml:space="preserve"> </w:t>
            </w:r>
            <w:r w:rsidRPr="00CE0206">
              <w:rPr>
                <w:rFonts w:ascii="Times New Roman" w:hAnsi="Times New Roman" w:hint="eastAsia"/>
                <w:sz w:val="24"/>
                <w:szCs w:val="24"/>
              </w:rPr>
              <w:t>промисловість</w:t>
            </w:r>
            <w:r w:rsidRPr="00CE0206">
              <w:rPr>
                <w:rFonts w:ascii="Times New Roman" w:hAnsi="Times New Roman"/>
                <w:sz w:val="24"/>
                <w:szCs w:val="24"/>
              </w:rPr>
              <w:t>:</w:t>
            </w:r>
          </w:p>
          <w:p w:rsidR="006365EA" w:rsidRPr="00CE0206" w:rsidRDefault="006365EA" w:rsidP="006365EA">
            <w:pPr>
              <w:jc w:val="both"/>
              <w:rPr>
                <w:rFonts w:ascii="Times New Roman" w:hAnsi="Times New Roman"/>
                <w:color w:val="000000"/>
                <w:sz w:val="24"/>
                <w:szCs w:val="24"/>
                <w:lang w:eastAsia="uk-UA"/>
              </w:rPr>
            </w:pPr>
            <w:r w:rsidRPr="00CE0206">
              <w:rPr>
                <w:rFonts w:ascii="Times New Roman" w:hAnsi="Times New Roman" w:hint="eastAsia"/>
                <w:sz w:val="24"/>
                <w:szCs w:val="24"/>
              </w:rPr>
              <w:t>видобування</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крім</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місцевого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r w:rsidRPr="00CE0206">
              <w:rPr>
                <w:rFonts w:ascii="Times New Roman" w:hAnsi="Times New Roman"/>
                <w:sz w:val="24"/>
                <w:szCs w:val="24"/>
              </w:rPr>
              <w:t xml:space="preserve">, </w:t>
            </w:r>
            <w:r w:rsidRPr="00CE0206">
              <w:rPr>
                <w:rFonts w:ascii="Times New Roman" w:hAnsi="Times New Roman" w:hint="eastAsia"/>
                <w:sz w:val="24"/>
                <w:szCs w:val="24"/>
              </w:rPr>
              <w:t>які</w:t>
            </w:r>
            <w:r w:rsidRPr="00CE0206">
              <w:rPr>
                <w:rFonts w:ascii="Times New Roman" w:hAnsi="Times New Roman"/>
                <w:sz w:val="24"/>
                <w:szCs w:val="24"/>
              </w:rPr>
              <w:t xml:space="preserve"> </w:t>
            </w:r>
            <w:r w:rsidRPr="00CE0206">
              <w:rPr>
                <w:rFonts w:ascii="Times New Roman" w:hAnsi="Times New Roman" w:hint="eastAsia"/>
                <w:sz w:val="24"/>
                <w:szCs w:val="24"/>
              </w:rPr>
              <w:t>видобуваються</w:t>
            </w:r>
            <w:r w:rsidRPr="00CE0206">
              <w:rPr>
                <w:rFonts w:ascii="Times New Roman" w:hAnsi="Times New Roman"/>
                <w:sz w:val="24"/>
                <w:szCs w:val="24"/>
              </w:rPr>
              <w:t xml:space="preserve"> </w:t>
            </w:r>
            <w:r w:rsidRPr="00CE0206">
              <w:rPr>
                <w:rFonts w:ascii="Times New Roman" w:hAnsi="Times New Roman" w:hint="eastAsia"/>
                <w:sz w:val="24"/>
                <w:szCs w:val="24"/>
              </w:rPr>
              <w:t>землевласниками</w:t>
            </w:r>
            <w:r w:rsidRPr="00CE0206">
              <w:rPr>
                <w:rFonts w:ascii="Times New Roman" w:hAnsi="Times New Roman"/>
                <w:sz w:val="24"/>
                <w:szCs w:val="24"/>
              </w:rPr>
              <w:t xml:space="preserve"> </w:t>
            </w:r>
            <w:r w:rsidRPr="00CE0206">
              <w:rPr>
                <w:rFonts w:ascii="Times New Roman" w:hAnsi="Times New Roman" w:hint="eastAsia"/>
                <w:sz w:val="24"/>
                <w:szCs w:val="24"/>
              </w:rPr>
              <w:t>чи</w:t>
            </w:r>
            <w:r w:rsidRPr="00CE0206">
              <w:rPr>
                <w:rFonts w:ascii="Times New Roman" w:hAnsi="Times New Roman"/>
                <w:sz w:val="24"/>
                <w:szCs w:val="24"/>
              </w:rPr>
              <w:t xml:space="preserve"> </w:t>
            </w:r>
            <w:r w:rsidRPr="00CE0206">
              <w:rPr>
                <w:rFonts w:ascii="Times New Roman" w:hAnsi="Times New Roman" w:hint="eastAsia"/>
                <w:sz w:val="24"/>
                <w:szCs w:val="24"/>
              </w:rPr>
              <w:t>землекористувачами</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межах</w:t>
            </w:r>
            <w:r w:rsidRPr="00CE0206">
              <w:rPr>
                <w:rFonts w:ascii="Times New Roman" w:hAnsi="Times New Roman"/>
                <w:sz w:val="24"/>
                <w:szCs w:val="24"/>
              </w:rPr>
              <w:t xml:space="preserve"> </w:t>
            </w:r>
            <w:r w:rsidRPr="00CE0206">
              <w:rPr>
                <w:rFonts w:ascii="Times New Roman" w:hAnsi="Times New Roman" w:hint="eastAsia"/>
                <w:sz w:val="24"/>
                <w:szCs w:val="24"/>
              </w:rPr>
              <w:t>наданих</w:t>
            </w:r>
            <w:r w:rsidRPr="00CE0206">
              <w:rPr>
                <w:rFonts w:ascii="Times New Roman" w:hAnsi="Times New Roman"/>
                <w:sz w:val="24"/>
                <w:szCs w:val="24"/>
              </w:rPr>
              <w:t xml:space="preserve"> </w:t>
            </w:r>
            <w:r w:rsidRPr="00CE0206">
              <w:rPr>
                <w:rFonts w:ascii="Times New Roman" w:hAnsi="Times New Roman" w:hint="eastAsia"/>
                <w:sz w:val="24"/>
                <w:szCs w:val="24"/>
              </w:rPr>
              <w:t>їм</w:t>
            </w:r>
            <w:r w:rsidRPr="00CE0206">
              <w:rPr>
                <w:rFonts w:ascii="Times New Roman" w:hAnsi="Times New Roman"/>
                <w:sz w:val="24"/>
                <w:szCs w:val="24"/>
              </w:rPr>
              <w:t xml:space="preserve"> </w:t>
            </w:r>
            <w:r w:rsidRPr="00CE0206">
              <w:rPr>
                <w:rFonts w:ascii="Times New Roman" w:hAnsi="Times New Roman" w:hint="eastAsia"/>
                <w:sz w:val="24"/>
                <w:szCs w:val="24"/>
              </w:rPr>
              <w:t>земельних</w:t>
            </w:r>
            <w:r w:rsidRPr="00CE0206">
              <w:rPr>
                <w:rFonts w:ascii="Times New Roman" w:hAnsi="Times New Roman"/>
                <w:sz w:val="24"/>
                <w:szCs w:val="24"/>
              </w:rPr>
              <w:t xml:space="preserve"> </w:t>
            </w:r>
            <w:r w:rsidRPr="00CE0206">
              <w:rPr>
                <w:rFonts w:ascii="Times New Roman" w:hAnsi="Times New Roman" w:hint="eastAsia"/>
                <w:sz w:val="24"/>
                <w:szCs w:val="24"/>
              </w:rPr>
              <w:t>ділянок</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відповідним</w:t>
            </w:r>
            <w:r w:rsidRPr="00CE0206">
              <w:rPr>
                <w:rFonts w:ascii="Times New Roman" w:hAnsi="Times New Roman"/>
                <w:sz w:val="24"/>
                <w:szCs w:val="24"/>
              </w:rPr>
              <w:t xml:space="preserve"> </w:t>
            </w:r>
            <w:r w:rsidRPr="00CE0206">
              <w:rPr>
                <w:rFonts w:ascii="Times New Roman" w:hAnsi="Times New Roman" w:hint="eastAsia"/>
                <w:sz w:val="24"/>
                <w:szCs w:val="24"/>
              </w:rPr>
              <w:t>цільовим</w:t>
            </w:r>
            <w:r w:rsidRPr="00CE0206">
              <w:rPr>
                <w:rFonts w:ascii="Times New Roman" w:hAnsi="Times New Roman"/>
                <w:sz w:val="24"/>
                <w:szCs w:val="24"/>
              </w:rPr>
              <w:t xml:space="preserve"> </w:t>
            </w:r>
            <w:r w:rsidRPr="00CE0206">
              <w:rPr>
                <w:rFonts w:ascii="Times New Roman" w:hAnsi="Times New Roman" w:hint="eastAsia"/>
                <w:sz w:val="24"/>
                <w:szCs w:val="24"/>
              </w:rPr>
              <w:t>використанням</w:t>
            </w:r>
            <w:bookmarkStart w:id="0" w:name="n71"/>
            <w:bookmarkStart w:id="1" w:name="n75"/>
            <w:bookmarkEnd w:id="0"/>
            <w:bookmarkEnd w:id="1"/>
          </w:p>
        </w:tc>
        <w:tc>
          <w:tcPr>
            <w:tcW w:w="2005" w:type="dxa"/>
          </w:tcPr>
          <w:p w:rsidR="006365EA" w:rsidRPr="00CE0206" w:rsidRDefault="006365EA" w:rsidP="006365EA">
            <w:pPr>
              <w:jc w:val="both"/>
              <w:rPr>
                <w:rFonts w:ascii="Times New Roman" w:hAnsi="Times New Roman"/>
                <w:bCs/>
                <w:sz w:val="24"/>
                <w:szCs w:val="24"/>
              </w:rPr>
            </w:pPr>
            <w:r w:rsidRPr="00CE0206">
              <w:rPr>
                <w:rFonts w:ascii="Times New Roman" w:hAnsi="Times New Roman"/>
                <w:sz w:val="24"/>
                <w:szCs w:val="24"/>
              </w:rPr>
              <w:t>абзац перший пункту 3 частини третьої статті 3 ЗУ №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Правопорушеннями</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сфері</w:t>
            </w:r>
            <w:r w:rsidRPr="00CE0206">
              <w:rPr>
                <w:rFonts w:ascii="Times New Roman" w:hAnsi="Times New Roman"/>
                <w:sz w:val="24"/>
                <w:szCs w:val="24"/>
              </w:rPr>
              <w:t xml:space="preserve"> </w:t>
            </w:r>
            <w:r w:rsidRPr="00CE0206">
              <w:rPr>
                <w:rFonts w:ascii="Times New Roman" w:hAnsi="Times New Roman" w:hint="eastAsia"/>
                <w:sz w:val="24"/>
                <w:szCs w:val="24"/>
              </w:rPr>
              <w:t>оцінки</w:t>
            </w:r>
            <w:r w:rsidRPr="00CE0206">
              <w:rPr>
                <w:rFonts w:ascii="Times New Roman" w:hAnsi="Times New Roman"/>
                <w:sz w:val="24"/>
                <w:szCs w:val="24"/>
              </w:rPr>
              <w:t xml:space="preserve"> </w:t>
            </w:r>
            <w:r w:rsidRPr="00CE0206">
              <w:rPr>
                <w:rFonts w:ascii="Times New Roman" w:hAnsi="Times New Roman" w:hint="eastAsia"/>
                <w:sz w:val="24"/>
                <w:szCs w:val="24"/>
              </w:rPr>
              <w:t>впливу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довкілля</w:t>
            </w:r>
            <w:r w:rsidRPr="00CE0206">
              <w:rPr>
                <w:rFonts w:ascii="Times New Roman" w:hAnsi="Times New Roman"/>
                <w:sz w:val="24"/>
                <w:szCs w:val="24"/>
              </w:rPr>
              <w:t xml:space="preserve"> </w:t>
            </w:r>
            <w:r w:rsidRPr="00CE0206">
              <w:rPr>
                <w:rFonts w:ascii="Times New Roman" w:hAnsi="Times New Roman" w:hint="eastAsia"/>
                <w:sz w:val="24"/>
                <w:szCs w:val="24"/>
              </w:rPr>
              <w:t>є</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6) </w:t>
            </w:r>
            <w:r w:rsidRPr="00CE0206">
              <w:rPr>
                <w:rFonts w:ascii="Times New Roman" w:hAnsi="Times New Roman" w:hint="eastAsia"/>
                <w:sz w:val="24"/>
                <w:szCs w:val="24"/>
              </w:rPr>
              <w:t>провадження</w:t>
            </w:r>
            <w:r w:rsidRPr="00CE0206">
              <w:rPr>
                <w:rFonts w:ascii="Times New Roman" w:hAnsi="Times New Roman"/>
                <w:sz w:val="24"/>
                <w:szCs w:val="24"/>
              </w:rPr>
              <w:t xml:space="preserve"> </w:t>
            </w:r>
            <w:r w:rsidRPr="00CE0206">
              <w:rPr>
                <w:rFonts w:ascii="Times New Roman" w:hAnsi="Times New Roman" w:hint="eastAsia"/>
                <w:sz w:val="24"/>
                <w:szCs w:val="24"/>
              </w:rPr>
              <w:t>планованої</w:t>
            </w:r>
            <w:r w:rsidRPr="00CE0206">
              <w:rPr>
                <w:rFonts w:ascii="Times New Roman" w:hAnsi="Times New Roman"/>
                <w:sz w:val="24"/>
                <w:szCs w:val="24"/>
              </w:rPr>
              <w:t xml:space="preserve"> </w:t>
            </w:r>
            <w:r w:rsidRPr="00CE0206">
              <w:rPr>
                <w:rFonts w:ascii="Times New Roman" w:hAnsi="Times New Roman" w:hint="eastAsia"/>
                <w:sz w:val="24"/>
                <w:szCs w:val="24"/>
              </w:rPr>
              <w:t>діяльності</w:t>
            </w:r>
            <w:r w:rsidRPr="00CE0206">
              <w:rPr>
                <w:rFonts w:ascii="Times New Roman" w:hAnsi="Times New Roman"/>
                <w:sz w:val="24"/>
                <w:szCs w:val="24"/>
              </w:rPr>
              <w:t xml:space="preserve">, </w:t>
            </w:r>
            <w:r w:rsidRPr="00CE0206">
              <w:rPr>
                <w:rFonts w:ascii="Times New Roman" w:hAnsi="Times New Roman" w:hint="eastAsia"/>
                <w:sz w:val="24"/>
                <w:szCs w:val="24"/>
              </w:rPr>
              <w:t>яка</w:t>
            </w:r>
            <w:r w:rsidRPr="00CE0206">
              <w:rPr>
                <w:rFonts w:ascii="Times New Roman" w:hAnsi="Times New Roman"/>
                <w:sz w:val="24"/>
                <w:szCs w:val="24"/>
              </w:rPr>
              <w:t xml:space="preserve"> </w:t>
            </w:r>
            <w:r w:rsidRPr="00CE0206">
              <w:rPr>
                <w:rFonts w:ascii="Times New Roman" w:hAnsi="Times New Roman" w:hint="eastAsia"/>
                <w:sz w:val="24"/>
                <w:szCs w:val="24"/>
              </w:rPr>
              <w:t>підлягає</w:t>
            </w:r>
            <w:r w:rsidRPr="00CE0206">
              <w:rPr>
                <w:rFonts w:ascii="Times New Roman" w:hAnsi="Times New Roman"/>
                <w:sz w:val="24"/>
                <w:szCs w:val="24"/>
              </w:rPr>
              <w:t xml:space="preserve"> </w:t>
            </w:r>
            <w:r w:rsidRPr="00CE0206">
              <w:rPr>
                <w:rFonts w:ascii="Times New Roman" w:hAnsi="Times New Roman" w:hint="eastAsia"/>
                <w:sz w:val="24"/>
                <w:szCs w:val="24"/>
              </w:rPr>
              <w:t>оцінці</w:t>
            </w:r>
            <w:r w:rsidRPr="00CE0206">
              <w:rPr>
                <w:rFonts w:ascii="Times New Roman" w:hAnsi="Times New Roman"/>
                <w:sz w:val="24"/>
                <w:szCs w:val="24"/>
              </w:rPr>
              <w:t xml:space="preserve"> </w:t>
            </w:r>
            <w:r w:rsidRPr="00CE0206">
              <w:rPr>
                <w:rFonts w:ascii="Times New Roman" w:hAnsi="Times New Roman" w:hint="eastAsia"/>
                <w:sz w:val="24"/>
                <w:szCs w:val="24"/>
              </w:rPr>
              <w:t>впливу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довкілля</w:t>
            </w:r>
            <w:r w:rsidRPr="00CE0206">
              <w:rPr>
                <w:rFonts w:ascii="Times New Roman" w:hAnsi="Times New Roman"/>
                <w:sz w:val="24"/>
                <w:szCs w:val="24"/>
              </w:rPr>
              <w:t xml:space="preserve">, </w:t>
            </w:r>
            <w:r w:rsidRPr="00CE0206">
              <w:rPr>
                <w:rFonts w:ascii="Times New Roman" w:hAnsi="Times New Roman" w:hint="eastAsia"/>
                <w:sz w:val="24"/>
                <w:szCs w:val="24"/>
              </w:rPr>
              <w:t>без</w:t>
            </w:r>
            <w:r w:rsidRPr="00CE0206">
              <w:rPr>
                <w:rFonts w:ascii="Times New Roman" w:hAnsi="Times New Roman"/>
                <w:sz w:val="24"/>
                <w:szCs w:val="24"/>
              </w:rPr>
              <w:t xml:space="preserve"> </w:t>
            </w:r>
            <w:r w:rsidRPr="00CE0206">
              <w:rPr>
                <w:rFonts w:ascii="Times New Roman" w:hAnsi="Times New Roman" w:hint="eastAsia"/>
                <w:sz w:val="24"/>
                <w:szCs w:val="24"/>
              </w:rPr>
              <w:t>здійснення</w:t>
            </w:r>
            <w:r w:rsidRPr="00CE0206">
              <w:rPr>
                <w:rFonts w:ascii="Times New Roman" w:hAnsi="Times New Roman"/>
                <w:sz w:val="24"/>
                <w:szCs w:val="24"/>
              </w:rPr>
              <w:t xml:space="preserve"> </w:t>
            </w:r>
            <w:r w:rsidRPr="00CE0206">
              <w:rPr>
                <w:rFonts w:ascii="Times New Roman" w:hAnsi="Times New Roman" w:hint="eastAsia"/>
                <w:sz w:val="24"/>
                <w:szCs w:val="24"/>
              </w:rPr>
              <w:t>такої</w:t>
            </w:r>
            <w:r w:rsidRPr="00CE0206">
              <w:rPr>
                <w:rFonts w:ascii="Times New Roman" w:hAnsi="Times New Roman"/>
                <w:sz w:val="24"/>
                <w:szCs w:val="24"/>
              </w:rPr>
              <w:t xml:space="preserve"> </w:t>
            </w:r>
            <w:r w:rsidRPr="00CE0206">
              <w:rPr>
                <w:rFonts w:ascii="Times New Roman" w:hAnsi="Times New Roman" w:hint="eastAsia"/>
                <w:sz w:val="24"/>
                <w:szCs w:val="24"/>
              </w:rPr>
              <w:t>оцінки</w:t>
            </w:r>
            <w:r w:rsidRPr="00CE0206">
              <w:rPr>
                <w:rFonts w:ascii="Times New Roman" w:hAnsi="Times New Roman"/>
                <w:sz w:val="24"/>
                <w:szCs w:val="24"/>
              </w:rPr>
              <w:t xml:space="preserve"> </w:t>
            </w:r>
            <w:r w:rsidRPr="00CE0206">
              <w:rPr>
                <w:rFonts w:ascii="Times New Roman" w:hAnsi="Times New Roman" w:hint="eastAsia"/>
                <w:sz w:val="24"/>
                <w:szCs w:val="24"/>
              </w:rPr>
              <w:t>та</w:t>
            </w:r>
            <w:r w:rsidRPr="00CE0206">
              <w:rPr>
                <w:rFonts w:ascii="Times New Roman" w:hAnsi="Times New Roman"/>
                <w:sz w:val="24"/>
                <w:szCs w:val="24"/>
              </w:rPr>
              <w:t xml:space="preserve"> </w:t>
            </w:r>
            <w:r w:rsidRPr="00CE0206">
              <w:rPr>
                <w:rFonts w:ascii="Times New Roman" w:hAnsi="Times New Roman" w:hint="eastAsia"/>
                <w:sz w:val="24"/>
                <w:szCs w:val="24"/>
              </w:rPr>
              <w:t>отримання</w:t>
            </w:r>
            <w:r w:rsidRPr="00CE0206">
              <w:rPr>
                <w:rFonts w:ascii="Times New Roman" w:hAnsi="Times New Roman"/>
                <w:sz w:val="24"/>
                <w:szCs w:val="24"/>
              </w:rPr>
              <w:t xml:space="preserve"> </w:t>
            </w:r>
            <w:r w:rsidRPr="00CE0206">
              <w:rPr>
                <w:rFonts w:ascii="Times New Roman" w:hAnsi="Times New Roman" w:hint="eastAsia"/>
                <w:sz w:val="24"/>
                <w:szCs w:val="24"/>
              </w:rPr>
              <w:t>рішення</w:t>
            </w:r>
            <w:r w:rsidRPr="00CE0206">
              <w:rPr>
                <w:rFonts w:ascii="Times New Roman" w:hAnsi="Times New Roman"/>
                <w:sz w:val="24"/>
                <w:szCs w:val="24"/>
              </w:rPr>
              <w:t xml:space="preserve"> </w:t>
            </w:r>
            <w:r w:rsidRPr="00CE0206">
              <w:rPr>
                <w:rFonts w:ascii="Times New Roman" w:hAnsi="Times New Roman" w:hint="eastAsia"/>
                <w:sz w:val="24"/>
                <w:szCs w:val="24"/>
              </w:rPr>
              <w:t>про</w:t>
            </w:r>
            <w:r w:rsidRPr="00CE0206">
              <w:rPr>
                <w:rFonts w:ascii="Times New Roman" w:hAnsi="Times New Roman"/>
                <w:sz w:val="24"/>
                <w:szCs w:val="24"/>
              </w:rPr>
              <w:t xml:space="preserve"> </w:t>
            </w:r>
            <w:r w:rsidRPr="00CE0206">
              <w:rPr>
                <w:rFonts w:ascii="Times New Roman" w:hAnsi="Times New Roman" w:hint="eastAsia"/>
                <w:sz w:val="24"/>
                <w:szCs w:val="24"/>
              </w:rPr>
              <w:t>провадження</w:t>
            </w:r>
            <w:r w:rsidRPr="00CE0206">
              <w:rPr>
                <w:rFonts w:ascii="Times New Roman" w:hAnsi="Times New Roman"/>
                <w:sz w:val="24"/>
                <w:szCs w:val="24"/>
              </w:rPr>
              <w:t xml:space="preserve"> </w:t>
            </w:r>
            <w:r w:rsidRPr="00CE0206">
              <w:rPr>
                <w:rFonts w:ascii="Times New Roman" w:hAnsi="Times New Roman" w:hint="eastAsia"/>
                <w:sz w:val="24"/>
                <w:szCs w:val="24"/>
              </w:rPr>
              <w:t>планованої</w:t>
            </w:r>
            <w:r w:rsidRPr="00CE0206">
              <w:rPr>
                <w:rFonts w:ascii="Times New Roman" w:hAnsi="Times New Roman"/>
                <w:sz w:val="24"/>
                <w:szCs w:val="24"/>
              </w:rPr>
              <w:t xml:space="preserve"> </w:t>
            </w:r>
            <w:r>
              <w:rPr>
                <w:rFonts w:ascii="Times New Roman" w:hAnsi="Times New Roman" w:hint="eastAsia"/>
                <w:sz w:val="24"/>
                <w:szCs w:val="24"/>
              </w:rPr>
              <w:t>діяльності</w:t>
            </w:r>
          </w:p>
        </w:tc>
        <w:tc>
          <w:tcPr>
            <w:tcW w:w="2005" w:type="dxa"/>
          </w:tcPr>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пункт</w:t>
            </w:r>
            <w:r w:rsidRPr="00CE0206">
              <w:rPr>
                <w:rFonts w:ascii="Times New Roman" w:hAnsi="Times New Roman"/>
                <w:sz w:val="24"/>
                <w:szCs w:val="24"/>
              </w:rPr>
              <w:t xml:space="preserve"> 6 </w:t>
            </w:r>
            <w:r w:rsidRPr="00CE0206">
              <w:rPr>
                <w:rFonts w:ascii="Times New Roman" w:hAnsi="Times New Roman" w:hint="eastAsia"/>
                <w:sz w:val="24"/>
                <w:szCs w:val="24"/>
              </w:rPr>
              <w:t>частини</w:t>
            </w:r>
            <w:r w:rsidRPr="00CE0206">
              <w:rPr>
                <w:rFonts w:ascii="Times New Roman" w:hAnsi="Times New Roman"/>
                <w:sz w:val="24"/>
                <w:szCs w:val="24"/>
              </w:rPr>
              <w:t xml:space="preserve"> </w:t>
            </w:r>
            <w:r w:rsidRPr="00CE0206">
              <w:rPr>
                <w:rFonts w:ascii="Times New Roman" w:hAnsi="Times New Roman" w:hint="eastAsia"/>
                <w:sz w:val="24"/>
                <w:szCs w:val="24"/>
              </w:rPr>
              <w:t>першої</w:t>
            </w:r>
            <w:r w:rsidRPr="00CE0206">
              <w:rPr>
                <w:rFonts w:ascii="Times New Roman" w:hAnsi="Times New Roman"/>
                <w:sz w:val="24"/>
                <w:szCs w:val="24"/>
              </w:rPr>
              <w:t xml:space="preserve"> </w:t>
            </w:r>
            <w:r w:rsidRPr="00CE0206">
              <w:rPr>
                <w:rFonts w:ascii="Times New Roman" w:hAnsi="Times New Roman" w:hint="eastAsia"/>
                <w:sz w:val="24"/>
                <w:szCs w:val="24"/>
              </w:rPr>
              <w:t>статті</w:t>
            </w:r>
            <w:r w:rsidRPr="00CE0206">
              <w:rPr>
                <w:rFonts w:ascii="Times New Roman" w:hAnsi="Times New Roman"/>
                <w:sz w:val="24"/>
                <w:szCs w:val="24"/>
              </w:rPr>
              <w:t xml:space="preserve"> 15 </w:t>
            </w:r>
            <w:r w:rsidRPr="00CE0206">
              <w:rPr>
                <w:rFonts w:ascii="Times New Roman" w:hAnsi="Times New Roman" w:hint="eastAsia"/>
                <w:sz w:val="24"/>
                <w:szCs w:val="24"/>
              </w:rPr>
              <w:t>ЗУ</w:t>
            </w:r>
            <w:r w:rsidRPr="00CE0206">
              <w:rPr>
                <w:rFonts w:ascii="Times New Roman" w:hAnsi="Times New Roman"/>
                <w:sz w:val="24"/>
                <w:szCs w:val="24"/>
              </w:rPr>
              <w:t xml:space="preserve"> </w:t>
            </w:r>
            <w:r w:rsidRPr="00CE0206">
              <w:rPr>
                <w:rFonts w:ascii="Times New Roman" w:hAnsi="Times New Roman" w:hint="eastAsia"/>
                <w:sz w:val="24"/>
                <w:szCs w:val="24"/>
              </w:rPr>
              <w:t>№</w:t>
            </w:r>
            <w:r w:rsidRPr="00CE0206">
              <w:rPr>
                <w:rFonts w:ascii="Times New Roman" w:hAnsi="Times New Roman"/>
                <w:sz w:val="24"/>
                <w:szCs w:val="24"/>
              </w:rPr>
              <w:t xml:space="preserve">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005" w:type="dxa"/>
          </w:tcPr>
          <w:p w:rsidR="006365EA" w:rsidRPr="00B511E9" w:rsidRDefault="006365EA" w:rsidP="006365EA">
            <w:pPr>
              <w:rPr>
                <w:rFonts w:ascii="Times New Roman" w:hAnsi="Times New Roman"/>
                <w:iCs/>
                <w:sz w:val="24"/>
                <w:szCs w:val="24"/>
              </w:rPr>
            </w:pPr>
            <w:r w:rsidRPr="00B511E9">
              <w:rPr>
                <w:rFonts w:ascii="Times New Roman" w:hAnsi="Times New Roman"/>
                <w:bCs/>
                <w:sz w:val="24"/>
                <w:szCs w:val="24"/>
              </w:rPr>
              <w:t>частина третя статті 17 ЗУ</w:t>
            </w:r>
            <w:r w:rsidRPr="00B511E9">
              <w:rPr>
                <w:rFonts w:ascii="Times New Roman" w:hAnsi="Times New Roman"/>
                <w:bCs/>
                <w:sz w:val="24"/>
                <w:szCs w:val="24"/>
              </w:rPr>
              <w:br/>
              <w:t>№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8</w:t>
            </w:r>
          </w:p>
        </w:tc>
        <w:tc>
          <w:tcPr>
            <w:tcW w:w="3685" w:type="dxa"/>
          </w:tcPr>
          <w:p w:rsidR="006365EA" w:rsidRPr="003004B9" w:rsidRDefault="006365EA" w:rsidP="006365EA">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6365EA" w:rsidRPr="00B25FC3" w:rsidRDefault="006365EA" w:rsidP="006365EA">
            <w:pPr>
              <w:rPr>
                <w:rFonts w:ascii="Times New Roman" w:hAnsi="Times New Roman"/>
                <w:sz w:val="24"/>
                <w:szCs w:val="24"/>
              </w:rPr>
            </w:pPr>
            <w:r w:rsidRPr="003004B9">
              <w:rPr>
                <w:rFonts w:ascii="Times New Roman" w:hAnsi="Times New Roman"/>
                <w:sz w:val="24"/>
                <w:szCs w:val="24"/>
              </w:rPr>
              <w:t xml:space="preserve">3)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зв’язку</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правонаступництвом</w:t>
            </w:r>
            <w:r w:rsidRPr="003004B9">
              <w:rPr>
                <w:rFonts w:ascii="Times New Roman" w:hAnsi="Times New Roman"/>
                <w:sz w:val="24"/>
                <w:szCs w:val="24"/>
              </w:rPr>
              <w:t xml:space="preserve"> </w:t>
            </w:r>
            <w:r w:rsidRPr="003004B9">
              <w:rPr>
                <w:rFonts w:ascii="Times New Roman" w:hAnsi="Times New Roman" w:hint="eastAsia"/>
                <w:sz w:val="24"/>
                <w:szCs w:val="24"/>
              </w:rPr>
              <w:t>юридичної</w:t>
            </w:r>
            <w:r w:rsidRPr="003004B9">
              <w:rPr>
                <w:rFonts w:ascii="Times New Roman" w:hAnsi="Times New Roman"/>
                <w:sz w:val="24"/>
                <w:szCs w:val="24"/>
              </w:rPr>
              <w:t xml:space="preserve"> </w:t>
            </w:r>
            <w:r w:rsidRPr="003004B9">
              <w:rPr>
                <w:rFonts w:ascii="Times New Roman" w:hAnsi="Times New Roman" w:hint="eastAsia"/>
                <w:sz w:val="24"/>
                <w:szCs w:val="24"/>
              </w:rPr>
              <w:t>особи</w:t>
            </w:r>
            <w:r w:rsidRPr="003004B9">
              <w:rPr>
                <w:rFonts w:ascii="Times New Roman" w:hAnsi="Times New Roman"/>
                <w:sz w:val="24"/>
                <w:szCs w:val="24"/>
              </w:rPr>
              <w:t xml:space="preserve"> (</w:t>
            </w:r>
            <w:r w:rsidRPr="003004B9">
              <w:rPr>
                <w:rFonts w:ascii="Times New Roman" w:hAnsi="Times New Roman" w:hint="eastAsia"/>
                <w:sz w:val="24"/>
                <w:szCs w:val="24"/>
              </w:rPr>
              <w:t>надрокористувача</w:t>
            </w:r>
            <w:r w:rsidRPr="003004B9">
              <w:rPr>
                <w:rFonts w:ascii="Times New Roman" w:hAnsi="Times New Roman"/>
                <w:sz w:val="24"/>
                <w:szCs w:val="24"/>
              </w:rPr>
              <w:t xml:space="preserve">)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результаті</w:t>
            </w:r>
            <w:r w:rsidRPr="003004B9">
              <w:rPr>
                <w:rFonts w:ascii="Times New Roman" w:hAnsi="Times New Roman"/>
                <w:sz w:val="24"/>
                <w:szCs w:val="24"/>
              </w:rPr>
              <w:t xml:space="preserve"> </w:t>
            </w:r>
            <w:r w:rsidRPr="003004B9">
              <w:rPr>
                <w:rFonts w:ascii="Times New Roman" w:hAnsi="Times New Roman" w:hint="eastAsia"/>
                <w:sz w:val="24"/>
                <w:szCs w:val="24"/>
              </w:rPr>
              <w:t>реорганізації</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перетворення</w:t>
            </w:r>
          </w:p>
        </w:tc>
        <w:tc>
          <w:tcPr>
            <w:tcW w:w="2005" w:type="dxa"/>
          </w:tcPr>
          <w:p w:rsidR="006365EA" w:rsidRPr="00B511E9" w:rsidRDefault="006365EA" w:rsidP="006365EA">
            <w:pPr>
              <w:jc w:val="both"/>
              <w:rPr>
                <w:rFonts w:ascii="Times New Roman" w:hAnsi="Times New Roman"/>
                <w:bCs/>
                <w:sz w:val="24"/>
                <w:szCs w:val="24"/>
              </w:rPr>
            </w:pPr>
            <w:r>
              <w:rPr>
                <w:rFonts w:ascii="Times New Roman" w:hAnsi="Times New Roman"/>
                <w:sz w:val="24"/>
                <w:szCs w:val="24"/>
              </w:rPr>
              <w:t>пі</w:t>
            </w:r>
            <w:r w:rsidRPr="00B9443C">
              <w:rPr>
                <w:rFonts w:ascii="Times New Roman" w:hAnsi="Times New Roman"/>
                <w:sz w:val="24"/>
                <w:szCs w:val="24"/>
              </w:rPr>
              <w:t>дпункт 3 пункту 16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color w:val="000000"/>
                <w:sz w:val="24"/>
                <w:szCs w:val="24"/>
                <w:shd w:val="clear" w:color="auto" w:fill="FFFFFF"/>
                <w:lang w:val="uk-UA"/>
              </w:rPr>
              <w:t xml:space="preserve">Спеціальний дозвіл на користування надрами </w:t>
            </w:r>
            <w:r w:rsidRPr="00B9443C">
              <w:rPr>
                <w:rFonts w:ascii="Times New Roman" w:hAnsi="Times New Roman"/>
                <w:color w:val="000000"/>
                <w:sz w:val="24"/>
                <w:szCs w:val="24"/>
                <w:shd w:val="clear" w:color="auto" w:fill="FFFFFF"/>
              </w:rPr>
              <w:t>у зв’язку з правонаступництвом юридичної особи (</w:t>
            </w:r>
            <w:r>
              <w:rPr>
                <w:rFonts w:ascii="Times New Roman" w:hAnsi="Times New Roman"/>
                <w:color w:val="000000"/>
                <w:sz w:val="24"/>
                <w:szCs w:val="24"/>
                <w:shd w:val="clear" w:color="auto" w:fill="FFFFFF"/>
              </w:rPr>
              <w:t>суб'</w:t>
            </w:r>
            <w:r>
              <w:rPr>
                <w:rFonts w:ascii="Times New Roman" w:hAnsi="Times New Roman"/>
                <w:color w:val="000000"/>
                <w:sz w:val="24"/>
                <w:szCs w:val="24"/>
                <w:shd w:val="clear" w:color="auto" w:fill="FFFFFF"/>
                <w:lang w:val="uk-UA"/>
              </w:rPr>
              <w:t>єкта господарювання</w:t>
            </w:r>
            <w:r w:rsidRPr="00B9443C">
              <w:rPr>
                <w:rFonts w:ascii="Times New Roman" w:hAnsi="Times New Roman"/>
                <w:color w:val="000000"/>
                <w:sz w:val="24"/>
                <w:szCs w:val="24"/>
                <w:shd w:val="clear" w:color="auto" w:fill="FFFFFF"/>
              </w:rPr>
              <w:t>) у результаті реорганізації шляхом перетворення</w:t>
            </w:r>
            <w:r w:rsidRPr="00B9443C">
              <w:rPr>
                <w:rFonts w:ascii="Times New Roman" w:hAnsi="Times New Roman"/>
                <w:color w:val="000000"/>
                <w:sz w:val="24"/>
                <w:szCs w:val="24"/>
                <w:shd w:val="clear" w:color="auto" w:fill="FFFFFF"/>
                <w:lang w:val="uk-UA"/>
              </w:rPr>
              <w:t xml:space="preserve"> переоформлено</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9</w:t>
            </w:r>
          </w:p>
        </w:tc>
        <w:tc>
          <w:tcPr>
            <w:tcW w:w="3685" w:type="dxa"/>
          </w:tcPr>
          <w:p w:rsidR="006365EA" w:rsidRPr="00B25FC3" w:rsidRDefault="006365EA" w:rsidP="006365EA">
            <w:pPr>
              <w:rPr>
                <w:rFonts w:ascii="Times New Roman" w:hAnsi="Times New Roman"/>
                <w:sz w:val="24"/>
                <w:szCs w:val="24"/>
              </w:rPr>
            </w:pPr>
            <w:r w:rsidRPr="003004B9">
              <w:rPr>
                <w:rFonts w:ascii="Times New Roman" w:hAnsi="Times New Roman" w:hint="eastAsia"/>
                <w:sz w:val="24"/>
                <w:szCs w:val="24"/>
              </w:rPr>
              <w:t>Надання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єкту</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державне</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вугледобувне</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підприємство</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особливості</w:t>
            </w:r>
            <w:r w:rsidRPr="003004B9">
              <w:rPr>
                <w:rFonts w:ascii="Times New Roman" w:hAnsi="Times New Roman"/>
                <w:sz w:val="24"/>
                <w:szCs w:val="24"/>
              </w:rPr>
              <w:t xml:space="preserve"> </w:t>
            </w:r>
            <w:r w:rsidRPr="003004B9">
              <w:rPr>
                <w:rFonts w:ascii="Times New Roman" w:hAnsi="Times New Roman" w:hint="eastAsia"/>
                <w:sz w:val="24"/>
                <w:szCs w:val="24"/>
              </w:rPr>
              <w:t>приватизації</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вугледобувних</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наданих</w:t>
            </w:r>
            <w:r w:rsidRPr="003004B9">
              <w:rPr>
                <w:rFonts w:ascii="Times New Roman" w:hAnsi="Times New Roman"/>
                <w:sz w:val="24"/>
                <w:szCs w:val="24"/>
              </w:rPr>
              <w:t xml:space="preserve"> </w:t>
            </w:r>
            <w:r w:rsidRPr="003004B9">
              <w:rPr>
                <w:rFonts w:ascii="Times New Roman" w:hAnsi="Times New Roman" w:hint="eastAsia"/>
                <w:sz w:val="24"/>
                <w:szCs w:val="24"/>
              </w:rPr>
              <w:t>зазначеному</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вугледобувному</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ім</w:t>
            </w:r>
            <w:r w:rsidRPr="003004B9">
              <w:rPr>
                <w:rFonts w:ascii="Times New Roman" w:hAnsi="Times New Roman"/>
                <w:sz w:val="24"/>
                <w:szCs w:val="24"/>
              </w:rPr>
              <w:t>'</w:t>
            </w:r>
            <w:r w:rsidRPr="003004B9">
              <w:rPr>
                <w:rFonts w:ascii="Times New Roman" w:hAnsi="Times New Roman" w:hint="eastAsia"/>
                <w:sz w:val="24"/>
                <w:szCs w:val="24"/>
              </w:rPr>
              <w:t>я</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єкта</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його</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строк</w:t>
            </w:r>
            <w:r w:rsidRPr="003004B9">
              <w:rPr>
                <w:rFonts w:ascii="Times New Roman" w:hAnsi="Times New Roman"/>
                <w:sz w:val="24"/>
                <w:szCs w:val="24"/>
              </w:rPr>
              <w:t xml:space="preserve"> </w:t>
            </w:r>
            <w:r w:rsidRPr="003004B9">
              <w:rPr>
                <w:rFonts w:ascii="Times New Roman" w:hAnsi="Times New Roman" w:hint="eastAsia"/>
                <w:sz w:val="24"/>
                <w:szCs w:val="24"/>
              </w:rPr>
              <w:t>дії</w:t>
            </w:r>
            <w:r w:rsidRPr="003004B9">
              <w:rPr>
                <w:rFonts w:ascii="Times New Roman" w:hAnsi="Times New Roman"/>
                <w:sz w:val="24"/>
                <w:szCs w:val="24"/>
              </w:rPr>
              <w:t xml:space="preserve"> </w:t>
            </w:r>
            <w:r w:rsidRPr="003004B9">
              <w:rPr>
                <w:rFonts w:ascii="Times New Roman" w:hAnsi="Times New Roman" w:hint="eastAsia"/>
                <w:sz w:val="24"/>
                <w:szCs w:val="24"/>
              </w:rPr>
              <w:t>такого</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без</w:t>
            </w:r>
            <w:r w:rsidRPr="003004B9">
              <w:rPr>
                <w:rFonts w:ascii="Times New Roman" w:hAnsi="Times New Roman"/>
                <w:sz w:val="24"/>
                <w:szCs w:val="24"/>
              </w:rPr>
              <w:t xml:space="preserve"> </w:t>
            </w:r>
            <w:r w:rsidRPr="003004B9">
              <w:rPr>
                <w:rFonts w:ascii="Times New Roman" w:hAnsi="Times New Roman" w:hint="eastAsia"/>
                <w:sz w:val="24"/>
                <w:szCs w:val="24"/>
              </w:rPr>
              <w:t>проведення</w:t>
            </w:r>
            <w:r w:rsidRPr="003004B9">
              <w:rPr>
                <w:rFonts w:ascii="Times New Roman" w:hAnsi="Times New Roman"/>
                <w:sz w:val="24"/>
                <w:szCs w:val="24"/>
              </w:rPr>
              <w:t xml:space="preserve"> </w:t>
            </w:r>
            <w:r w:rsidRPr="003004B9">
              <w:rPr>
                <w:rFonts w:ascii="Times New Roman" w:hAnsi="Times New Roman" w:hint="eastAsia"/>
                <w:sz w:val="24"/>
                <w:szCs w:val="24"/>
              </w:rPr>
              <w:t>аукціону</w:t>
            </w:r>
          </w:p>
        </w:tc>
        <w:tc>
          <w:tcPr>
            <w:tcW w:w="2005" w:type="dxa"/>
          </w:tcPr>
          <w:p w:rsidR="006365EA" w:rsidRPr="00B511E9" w:rsidRDefault="006365EA" w:rsidP="006365EA">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одинадцята статті 16 КУ </w:t>
            </w:r>
          </w:p>
          <w:p w:rsidR="006365EA" w:rsidRPr="00B511E9" w:rsidRDefault="006365EA" w:rsidP="006365EA">
            <w:pPr>
              <w:pStyle w:val="HTML"/>
              <w:rPr>
                <w:rFonts w:ascii="Times New Roman" w:hAnsi="Times New Roman"/>
                <w:bCs/>
                <w:sz w:val="24"/>
                <w:szCs w:val="24"/>
                <w:lang w:val="uk-UA"/>
              </w:rPr>
            </w:pPr>
            <w:r w:rsidRPr="00B511E9">
              <w:rPr>
                <w:rFonts w:ascii="Times New Roman" w:hAnsi="Times New Roman"/>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05.10, 05.20</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Спеціальний дозвіл на користування надрами у разі приватизації державного вугледобувного підприємства відповідно до Закону України «Про особливості приватизації вугледобувних підприємств» переоформлено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22714B">
              <w:rPr>
                <w:rFonts w:ascii="Times New Roman" w:hAnsi="Times New Roman" w:hint="eastAsia"/>
                <w:sz w:val="24"/>
                <w:szCs w:val="24"/>
              </w:rPr>
              <w:t>Особливими</w:t>
            </w:r>
            <w:r w:rsidRPr="0022714B">
              <w:rPr>
                <w:rFonts w:ascii="Times New Roman" w:hAnsi="Times New Roman"/>
                <w:sz w:val="24"/>
                <w:szCs w:val="24"/>
              </w:rPr>
              <w:t xml:space="preserve"> </w:t>
            </w:r>
            <w:r w:rsidRPr="0022714B">
              <w:rPr>
                <w:rFonts w:ascii="Times New Roman" w:hAnsi="Times New Roman" w:hint="eastAsia"/>
                <w:sz w:val="24"/>
                <w:szCs w:val="24"/>
              </w:rPr>
              <w:t>умовами</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вугледобувних</w:t>
            </w:r>
            <w:r w:rsidRPr="0022714B">
              <w:rPr>
                <w:rFonts w:ascii="Times New Roman" w:hAnsi="Times New Roman"/>
                <w:sz w:val="24"/>
                <w:szCs w:val="24"/>
              </w:rPr>
              <w:t xml:space="preserve"> </w:t>
            </w:r>
            <w:r w:rsidRPr="0022714B">
              <w:rPr>
                <w:rFonts w:ascii="Times New Roman" w:hAnsi="Times New Roman" w:hint="eastAsia"/>
                <w:sz w:val="24"/>
                <w:szCs w:val="24"/>
              </w:rPr>
              <w:t>підприємств</w:t>
            </w:r>
            <w:r w:rsidRPr="0022714B">
              <w:rPr>
                <w:rFonts w:ascii="Times New Roman" w:hAnsi="Times New Roman"/>
                <w:sz w:val="24"/>
                <w:szCs w:val="24"/>
              </w:rPr>
              <w:t xml:space="preserve"> </w:t>
            </w:r>
            <w:r w:rsidRPr="0022714B">
              <w:rPr>
                <w:rFonts w:ascii="Times New Roman" w:hAnsi="Times New Roman" w:hint="eastAsia"/>
                <w:sz w:val="24"/>
                <w:szCs w:val="24"/>
              </w:rPr>
              <w:t>є</w:t>
            </w:r>
            <w:r>
              <w:rPr>
                <w:rFonts w:ascii="Times New Roman" w:hAnsi="Times New Roman"/>
                <w:sz w:val="24"/>
                <w:szCs w:val="24"/>
              </w:rPr>
              <w:t xml:space="preserve"> </w:t>
            </w:r>
            <w:r w:rsidRPr="0022714B">
              <w:rPr>
                <w:rFonts w:ascii="Times New Roman" w:hAnsi="Times New Roman" w:hint="eastAsia"/>
                <w:sz w:val="24"/>
                <w:szCs w:val="24"/>
              </w:rPr>
              <w:t>переоформлення</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покупця</w:t>
            </w:r>
            <w:r w:rsidRPr="0022714B">
              <w:rPr>
                <w:rFonts w:ascii="Times New Roman" w:hAnsi="Times New Roman"/>
                <w:sz w:val="24"/>
                <w:szCs w:val="24"/>
              </w:rPr>
              <w:t xml:space="preserve"> (</w:t>
            </w:r>
            <w:r w:rsidRPr="0022714B">
              <w:rPr>
                <w:rFonts w:ascii="Times New Roman" w:hAnsi="Times New Roman" w:hint="eastAsia"/>
                <w:sz w:val="24"/>
                <w:szCs w:val="24"/>
              </w:rPr>
              <w:t>інвестора</w:t>
            </w:r>
            <w:r w:rsidRPr="0022714B">
              <w:rPr>
                <w:rFonts w:ascii="Times New Roman" w:hAnsi="Times New Roman"/>
                <w:sz w:val="24"/>
                <w:szCs w:val="24"/>
              </w:rPr>
              <w:t xml:space="preserve">) </w:t>
            </w:r>
            <w:r w:rsidRPr="0022714B">
              <w:rPr>
                <w:rFonts w:ascii="Times New Roman" w:hAnsi="Times New Roman" w:hint="eastAsia"/>
                <w:sz w:val="24"/>
                <w:szCs w:val="24"/>
              </w:rPr>
              <w:t>об</w:t>
            </w:r>
            <w:r w:rsidRPr="0022714B">
              <w:rPr>
                <w:rFonts w:ascii="Times New Roman" w:hAnsi="Times New Roman"/>
                <w:sz w:val="24"/>
                <w:szCs w:val="24"/>
              </w:rPr>
              <w:t>'</w:t>
            </w:r>
            <w:r w:rsidRPr="0022714B">
              <w:rPr>
                <w:rFonts w:ascii="Times New Roman" w:hAnsi="Times New Roman" w:hint="eastAsia"/>
                <w:sz w:val="24"/>
                <w:szCs w:val="24"/>
              </w:rPr>
              <w:t>єкта</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діючих</w:t>
            </w:r>
            <w:r w:rsidRPr="0022714B">
              <w:rPr>
                <w:rFonts w:ascii="Times New Roman" w:hAnsi="Times New Roman"/>
                <w:sz w:val="24"/>
                <w:szCs w:val="24"/>
              </w:rPr>
              <w:t xml:space="preserve"> </w:t>
            </w:r>
            <w:r w:rsidRPr="0022714B">
              <w:rPr>
                <w:rFonts w:ascii="Times New Roman" w:hAnsi="Times New Roman" w:hint="eastAsia"/>
                <w:sz w:val="24"/>
                <w:szCs w:val="24"/>
              </w:rPr>
              <w:t>спеціальних</w:t>
            </w:r>
            <w:r w:rsidRPr="0022714B">
              <w:rPr>
                <w:rFonts w:ascii="Times New Roman" w:hAnsi="Times New Roman"/>
                <w:sz w:val="24"/>
                <w:szCs w:val="24"/>
              </w:rPr>
              <w:t xml:space="preserve"> </w:t>
            </w:r>
            <w:r w:rsidRPr="0022714B">
              <w:rPr>
                <w:rFonts w:ascii="Times New Roman" w:hAnsi="Times New Roman" w:hint="eastAsia"/>
                <w:sz w:val="24"/>
                <w:szCs w:val="24"/>
              </w:rPr>
              <w:t>дозволів</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видобування</w:t>
            </w:r>
            <w:r w:rsidRPr="0022714B">
              <w:rPr>
                <w:rFonts w:ascii="Times New Roman" w:hAnsi="Times New Roman"/>
                <w:sz w:val="24"/>
                <w:szCs w:val="24"/>
              </w:rPr>
              <w:t xml:space="preserve"> </w:t>
            </w:r>
            <w:r w:rsidRPr="0022714B">
              <w:rPr>
                <w:rFonts w:ascii="Times New Roman" w:hAnsi="Times New Roman" w:hint="eastAsia"/>
                <w:sz w:val="24"/>
                <w:szCs w:val="24"/>
              </w:rPr>
              <w:t>корисних</w:t>
            </w:r>
            <w:r w:rsidRPr="0022714B">
              <w:rPr>
                <w:rFonts w:ascii="Times New Roman" w:hAnsi="Times New Roman"/>
                <w:sz w:val="24"/>
                <w:szCs w:val="24"/>
              </w:rPr>
              <w:t xml:space="preserve"> </w:t>
            </w:r>
            <w:r w:rsidRPr="0022714B">
              <w:rPr>
                <w:rFonts w:ascii="Times New Roman" w:hAnsi="Times New Roman" w:hint="eastAsia"/>
                <w:sz w:val="24"/>
                <w:szCs w:val="24"/>
              </w:rPr>
              <w:t>копалин</w:t>
            </w:r>
            <w:r w:rsidRPr="0022714B">
              <w:rPr>
                <w:rFonts w:ascii="Times New Roman" w:hAnsi="Times New Roman"/>
                <w:sz w:val="24"/>
                <w:szCs w:val="24"/>
              </w:rPr>
              <w:t xml:space="preserve"> </w:t>
            </w:r>
            <w:r w:rsidRPr="0022714B">
              <w:rPr>
                <w:rFonts w:ascii="Times New Roman" w:hAnsi="Times New Roman" w:hint="eastAsia"/>
                <w:sz w:val="24"/>
                <w:szCs w:val="24"/>
              </w:rPr>
              <w:t>без</w:t>
            </w:r>
            <w:r w:rsidRPr="0022714B">
              <w:rPr>
                <w:rFonts w:ascii="Times New Roman" w:hAnsi="Times New Roman"/>
                <w:sz w:val="24"/>
                <w:szCs w:val="24"/>
              </w:rPr>
              <w:t xml:space="preserve"> </w:t>
            </w:r>
            <w:r w:rsidRPr="0022714B">
              <w:rPr>
                <w:rFonts w:ascii="Times New Roman" w:hAnsi="Times New Roman" w:hint="eastAsia"/>
                <w:sz w:val="24"/>
                <w:szCs w:val="24"/>
              </w:rPr>
              <w:t>проведення</w:t>
            </w:r>
            <w:r w:rsidRPr="0022714B">
              <w:rPr>
                <w:rFonts w:ascii="Times New Roman" w:hAnsi="Times New Roman"/>
                <w:sz w:val="24"/>
                <w:szCs w:val="24"/>
              </w:rPr>
              <w:t xml:space="preserve"> </w:t>
            </w:r>
            <w:r w:rsidRPr="0022714B">
              <w:rPr>
                <w:rFonts w:ascii="Times New Roman" w:hAnsi="Times New Roman" w:hint="eastAsia"/>
                <w:sz w:val="24"/>
                <w:szCs w:val="24"/>
              </w:rPr>
              <w:t>аукціону</w:t>
            </w:r>
          </w:p>
        </w:tc>
        <w:tc>
          <w:tcPr>
            <w:tcW w:w="2005" w:type="dxa"/>
          </w:tcPr>
          <w:p w:rsidR="006365EA" w:rsidRPr="00B511E9" w:rsidRDefault="006365EA" w:rsidP="006365EA">
            <w:pPr>
              <w:pStyle w:val="HTML"/>
              <w:rPr>
                <w:rFonts w:ascii="Times New Roman" w:hAnsi="Times New Roman"/>
                <w:sz w:val="24"/>
                <w:szCs w:val="24"/>
                <w:lang w:val="uk-UA"/>
              </w:rPr>
            </w:pPr>
            <w:r w:rsidRPr="00F55431">
              <w:rPr>
                <w:rFonts w:ascii="Times New Roman" w:hAnsi="Times New Roman"/>
                <w:sz w:val="24"/>
                <w:szCs w:val="24"/>
                <w:lang w:val="uk-UA"/>
              </w:rPr>
              <w:t>абзац четвертий</w:t>
            </w:r>
            <w:r w:rsidRPr="00B511E9">
              <w:rPr>
                <w:rFonts w:ascii="Times New Roman" w:hAnsi="Times New Roman"/>
                <w:sz w:val="24"/>
                <w:szCs w:val="24"/>
                <w:lang w:val="uk-UA"/>
              </w:rPr>
              <w:t xml:space="preserve"> частини першої статті 2 ЗУ</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lang w:val="uk-UA"/>
              </w:rPr>
              <w:t>№ 4650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10</w:t>
            </w:r>
          </w:p>
        </w:tc>
        <w:tc>
          <w:tcPr>
            <w:tcW w:w="3685" w:type="dxa"/>
          </w:tcPr>
          <w:p w:rsidR="006365EA" w:rsidRPr="00B25FC3" w:rsidRDefault="006365EA" w:rsidP="006365EA">
            <w:pPr>
              <w:rPr>
                <w:rFonts w:ascii="Times New Roman" w:hAnsi="Times New Roman"/>
                <w:sz w:val="24"/>
                <w:szCs w:val="24"/>
              </w:rPr>
            </w:pPr>
            <w:r w:rsidRPr="0076069D">
              <w:rPr>
                <w:rFonts w:ascii="Times New Roman" w:hAnsi="Times New Roman"/>
                <w:sz w:val="24"/>
                <w:szCs w:val="24"/>
              </w:rPr>
              <w:t xml:space="preserve">Під час оренди чи концесії цілісного майнового комплексу державного вугледобувного </w:t>
            </w:r>
            <w:r w:rsidRPr="0076069D">
              <w:rPr>
                <w:rFonts w:ascii="Times New Roman" w:hAnsi="Times New Roman"/>
                <w:sz w:val="24"/>
                <w:szCs w:val="24"/>
              </w:rPr>
              <w:lastRenderedPageBreak/>
              <w:t>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tc>
        <w:tc>
          <w:tcPr>
            <w:tcW w:w="2005" w:type="dxa"/>
          </w:tcPr>
          <w:p w:rsidR="006365EA" w:rsidRPr="00B511E9" w:rsidRDefault="006365EA" w:rsidP="006365EA">
            <w:pPr>
              <w:pStyle w:val="HTML"/>
              <w:spacing w:line="276" w:lineRule="auto"/>
              <w:rPr>
                <w:rFonts w:ascii="Times New Roman" w:hAnsi="Times New Roman"/>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десята статті 16 КУ </w:t>
            </w:r>
          </w:p>
          <w:p w:rsidR="006365EA" w:rsidRPr="00B511E9" w:rsidRDefault="006365EA" w:rsidP="006365EA">
            <w:pPr>
              <w:pStyle w:val="HTML"/>
              <w:spacing w:line="276" w:lineRule="auto"/>
              <w:jc w:val="both"/>
              <w:rPr>
                <w:rFonts w:ascii="Times New Roman" w:hAnsi="Times New Roman"/>
                <w:sz w:val="24"/>
                <w:szCs w:val="24"/>
                <w:lang w:val="uk-UA"/>
              </w:rPr>
            </w:pPr>
            <w:r w:rsidRPr="00B511E9">
              <w:rPr>
                <w:rFonts w:ascii="Times New Roman" w:hAnsi="Times New Roman"/>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lastRenderedPageBreak/>
              <w:t>05.10, 05.20</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Спеціальний дозвіл на користування надрами у разі отримання юридичною </w:t>
            </w:r>
            <w:r w:rsidRPr="00B9443C">
              <w:rPr>
                <w:rFonts w:ascii="Times New Roman" w:hAnsi="Times New Roman"/>
                <w:sz w:val="24"/>
                <w:szCs w:val="24"/>
                <w:lang w:val="uk-UA"/>
              </w:rPr>
              <w:lastRenderedPageBreak/>
              <w:t>особою в оренду чи концесію цілісного майнового комплексу державного вугледобувного підприємства переоформлено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6365EA" w:rsidRPr="003004B9" w:rsidRDefault="006365EA" w:rsidP="006365EA">
            <w:pPr>
              <w:rPr>
                <w:rFonts w:ascii="Times New Roman" w:hAnsi="Times New Roman"/>
                <w:sz w:val="24"/>
                <w:szCs w:val="24"/>
              </w:rPr>
            </w:pPr>
            <w:r w:rsidRPr="003004B9">
              <w:rPr>
                <w:rFonts w:ascii="Times New Roman" w:hAnsi="Times New Roman"/>
                <w:sz w:val="24"/>
                <w:szCs w:val="24"/>
              </w:rPr>
              <w:t xml:space="preserve">2)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разі</w:t>
            </w:r>
            <w:r w:rsidRPr="003004B9">
              <w:rPr>
                <w:rFonts w:ascii="Times New Roman" w:hAnsi="Times New Roman"/>
                <w:sz w:val="24"/>
                <w:szCs w:val="24"/>
              </w:rPr>
              <w:t xml:space="preserve"> </w:t>
            </w:r>
            <w:r w:rsidRPr="003004B9">
              <w:rPr>
                <w:rFonts w:ascii="Times New Roman" w:hAnsi="Times New Roman" w:hint="eastAsia"/>
                <w:sz w:val="24"/>
                <w:szCs w:val="24"/>
              </w:rPr>
              <w:t>отримання</w:t>
            </w:r>
            <w:r w:rsidRPr="003004B9">
              <w:rPr>
                <w:rFonts w:ascii="Times New Roman" w:hAnsi="Times New Roman"/>
                <w:sz w:val="24"/>
                <w:szCs w:val="24"/>
              </w:rPr>
              <w:t xml:space="preserve"> </w:t>
            </w:r>
            <w:r w:rsidRPr="003004B9">
              <w:rPr>
                <w:rFonts w:ascii="Times New Roman" w:hAnsi="Times New Roman" w:hint="eastAsia"/>
                <w:sz w:val="24"/>
                <w:szCs w:val="24"/>
              </w:rPr>
              <w:t>юридичною</w:t>
            </w:r>
            <w:r w:rsidRPr="003004B9">
              <w:rPr>
                <w:rFonts w:ascii="Times New Roman" w:hAnsi="Times New Roman"/>
                <w:sz w:val="24"/>
                <w:szCs w:val="24"/>
              </w:rPr>
              <w:t xml:space="preserve"> </w:t>
            </w:r>
            <w:r w:rsidRPr="003004B9">
              <w:rPr>
                <w:rFonts w:ascii="Times New Roman" w:hAnsi="Times New Roman" w:hint="eastAsia"/>
                <w:sz w:val="24"/>
                <w:szCs w:val="24"/>
              </w:rPr>
              <w:t>особою</w:t>
            </w:r>
            <w:r w:rsidRPr="003004B9">
              <w:rPr>
                <w:rFonts w:ascii="Times New Roman" w:hAnsi="Times New Roman"/>
                <w:sz w:val="24"/>
                <w:szCs w:val="24"/>
              </w:rPr>
              <w:t xml:space="preserve"> </w:t>
            </w:r>
            <w:r w:rsidRPr="003004B9">
              <w:rPr>
                <w:rFonts w:ascii="Times New Roman" w:hAnsi="Times New Roman" w:hint="eastAsia"/>
                <w:sz w:val="24"/>
                <w:szCs w:val="24"/>
              </w:rPr>
              <w:t>в</w:t>
            </w:r>
            <w:r w:rsidRPr="003004B9">
              <w:rPr>
                <w:rFonts w:ascii="Times New Roman" w:hAnsi="Times New Roman"/>
                <w:sz w:val="24"/>
                <w:szCs w:val="24"/>
              </w:rPr>
              <w:t xml:space="preserve"> </w:t>
            </w:r>
            <w:r w:rsidRPr="003004B9">
              <w:rPr>
                <w:rFonts w:ascii="Times New Roman" w:hAnsi="Times New Roman" w:hint="eastAsia"/>
                <w:sz w:val="24"/>
                <w:szCs w:val="24"/>
              </w:rPr>
              <w:t>оренду</w:t>
            </w:r>
            <w:r w:rsidRPr="003004B9">
              <w:rPr>
                <w:rFonts w:ascii="Times New Roman" w:hAnsi="Times New Roman"/>
                <w:sz w:val="24"/>
                <w:szCs w:val="24"/>
              </w:rPr>
              <w:t xml:space="preserve"> </w:t>
            </w:r>
            <w:r w:rsidRPr="003004B9">
              <w:rPr>
                <w:rFonts w:ascii="Times New Roman" w:hAnsi="Times New Roman" w:hint="eastAsia"/>
                <w:sz w:val="24"/>
                <w:szCs w:val="24"/>
              </w:rPr>
              <w:t>чи</w:t>
            </w:r>
            <w:r w:rsidRPr="003004B9">
              <w:rPr>
                <w:rFonts w:ascii="Times New Roman" w:hAnsi="Times New Roman"/>
                <w:sz w:val="24"/>
                <w:szCs w:val="24"/>
              </w:rPr>
              <w:t xml:space="preserve"> </w:t>
            </w:r>
            <w:r w:rsidRPr="003004B9">
              <w:rPr>
                <w:rFonts w:ascii="Times New Roman" w:hAnsi="Times New Roman" w:hint="eastAsia"/>
                <w:sz w:val="24"/>
                <w:szCs w:val="24"/>
              </w:rPr>
              <w:t>концесію</w:t>
            </w:r>
            <w:r w:rsidRPr="003004B9">
              <w:rPr>
                <w:rFonts w:ascii="Times New Roman" w:hAnsi="Times New Roman"/>
                <w:sz w:val="24"/>
                <w:szCs w:val="24"/>
              </w:rPr>
              <w:t xml:space="preserve"> </w:t>
            </w:r>
            <w:r w:rsidRPr="003004B9">
              <w:rPr>
                <w:rFonts w:ascii="Times New Roman" w:hAnsi="Times New Roman" w:hint="eastAsia"/>
                <w:sz w:val="24"/>
                <w:szCs w:val="24"/>
              </w:rPr>
              <w:t>цілісного</w:t>
            </w:r>
            <w:r w:rsidRPr="003004B9">
              <w:rPr>
                <w:rFonts w:ascii="Times New Roman" w:hAnsi="Times New Roman"/>
                <w:sz w:val="24"/>
                <w:szCs w:val="24"/>
              </w:rPr>
              <w:t xml:space="preserve"> </w:t>
            </w:r>
            <w:r w:rsidRPr="003004B9">
              <w:rPr>
                <w:rFonts w:ascii="Times New Roman" w:hAnsi="Times New Roman" w:hint="eastAsia"/>
                <w:sz w:val="24"/>
                <w:szCs w:val="24"/>
              </w:rPr>
              <w:t>майнового</w:t>
            </w:r>
            <w:r w:rsidRPr="003004B9">
              <w:rPr>
                <w:rFonts w:ascii="Times New Roman" w:hAnsi="Times New Roman"/>
                <w:sz w:val="24"/>
                <w:szCs w:val="24"/>
              </w:rPr>
              <w:t xml:space="preserve"> </w:t>
            </w:r>
            <w:r w:rsidRPr="003004B9">
              <w:rPr>
                <w:rFonts w:ascii="Times New Roman" w:hAnsi="Times New Roman" w:hint="eastAsia"/>
                <w:sz w:val="24"/>
                <w:szCs w:val="24"/>
              </w:rPr>
              <w:t>комплексу</w:t>
            </w:r>
            <w:r w:rsidRPr="003004B9">
              <w:rPr>
                <w:rFonts w:ascii="Times New Roman" w:hAnsi="Times New Roman"/>
                <w:sz w:val="24"/>
                <w:szCs w:val="24"/>
              </w:rPr>
              <w:t xml:space="preserve"> </w:t>
            </w:r>
            <w:r w:rsidRPr="003004B9">
              <w:rPr>
                <w:rFonts w:ascii="Times New Roman" w:hAnsi="Times New Roman" w:hint="eastAsia"/>
                <w:sz w:val="24"/>
                <w:szCs w:val="24"/>
              </w:rPr>
              <w:t>державного</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вугледобувного</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підприємства</w:t>
            </w:r>
          </w:p>
        </w:tc>
        <w:tc>
          <w:tcPr>
            <w:tcW w:w="2005" w:type="dxa"/>
          </w:tcPr>
          <w:p w:rsidR="006365EA" w:rsidRPr="00B511E9" w:rsidRDefault="006365EA" w:rsidP="006365EA">
            <w:pPr>
              <w:pStyle w:val="HTML"/>
              <w:spacing w:line="276" w:lineRule="auto"/>
              <w:rPr>
                <w:rFonts w:ascii="Times New Roman" w:hAnsi="Times New Roman"/>
                <w:sz w:val="24"/>
                <w:szCs w:val="24"/>
                <w:lang w:val="uk-UA"/>
              </w:rPr>
            </w:pPr>
            <w:r w:rsidRPr="00B511E9">
              <w:rPr>
                <w:rFonts w:ascii="Times New Roman" w:hAnsi="Times New Roman"/>
                <w:sz w:val="24"/>
                <w:szCs w:val="24"/>
                <w:lang w:val="uk-UA"/>
              </w:rPr>
              <w:t>підпункт 2 пункту 16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11</w:t>
            </w:r>
          </w:p>
        </w:tc>
        <w:tc>
          <w:tcPr>
            <w:tcW w:w="3685" w:type="dxa"/>
          </w:tcPr>
          <w:p w:rsidR="006365EA" w:rsidRPr="00B25FC3" w:rsidRDefault="006365EA" w:rsidP="006365EA">
            <w:pPr>
              <w:rPr>
                <w:rFonts w:ascii="Times New Roman" w:hAnsi="Times New Roman"/>
                <w:sz w:val="24"/>
                <w:szCs w:val="24"/>
              </w:rPr>
            </w:pPr>
            <w:r w:rsidRPr="003004B9">
              <w:rPr>
                <w:rFonts w:ascii="Times New Roman" w:hAnsi="Times New Roman" w:hint="eastAsia"/>
                <w:sz w:val="24"/>
                <w:szCs w:val="24"/>
              </w:rPr>
              <w:t>Спеціальний</w:t>
            </w:r>
            <w:r w:rsidRPr="003004B9">
              <w:rPr>
                <w:rFonts w:ascii="Times New Roman" w:hAnsi="Times New Roman"/>
                <w:sz w:val="24"/>
                <w:szCs w:val="24"/>
              </w:rPr>
              <w:t xml:space="preserve"> </w:t>
            </w:r>
            <w:r w:rsidRPr="003004B9">
              <w:rPr>
                <w:rFonts w:ascii="Times New Roman" w:hAnsi="Times New Roman" w:hint="eastAsia"/>
                <w:sz w:val="24"/>
                <w:szCs w:val="24"/>
              </w:rPr>
              <w:t>дозвіл</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умовах</w:t>
            </w:r>
            <w:r w:rsidRPr="003004B9">
              <w:rPr>
                <w:rFonts w:ascii="Times New Roman" w:hAnsi="Times New Roman"/>
                <w:sz w:val="24"/>
                <w:szCs w:val="24"/>
              </w:rPr>
              <w:t xml:space="preserve"> </w:t>
            </w:r>
            <w:r w:rsidRPr="003004B9">
              <w:rPr>
                <w:rFonts w:ascii="Times New Roman" w:hAnsi="Times New Roman" w:hint="eastAsia"/>
                <w:sz w:val="24"/>
                <w:szCs w:val="24"/>
              </w:rPr>
              <w:t>розподілу</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видається</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підставі</w:t>
            </w:r>
            <w:r w:rsidRPr="003004B9">
              <w:rPr>
                <w:rFonts w:ascii="Times New Roman" w:hAnsi="Times New Roman"/>
                <w:sz w:val="24"/>
                <w:szCs w:val="24"/>
              </w:rPr>
              <w:t xml:space="preserve"> </w:t>
            </w:r>
            <w:r w:rsidRPr="003004B9">
              <w:rPr>
                <w:rFonts w:ascii="Times New Roman" w:hAnsi="Times New Roman" w:hint="eastAsia"/>
                <w:sz w:val="24"/>
                <w:szCs w:val="24"/>
              </w:rPr>
              <w:t>укладеної</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і</w:t>
            </w:r>
            <w:r w:rsidRPr="003004B9">
              <w:rPr>
                <w:rFonts w:ascii="Times New Roman" w:hAnsi="Times New Roman"/>
                <w:sz w:val="24"/>
                <w:szCs w:val="24"/>
              </w:rPr>
              <w:t xml:space="preserve"> </w:t>
            </w:r>
            <w:r w:rsidRPr="003004B9">
              <w:rPr>
                <w:rFonts w:ascii="Times New Roman" w:hAnsi="Times New Roman" w:hint="eastAsia"/>
                <w:sz w:val="24"/>
                <w:szCs w:val="24"/>
              </w:rPr>
              <w:t>повинен</w:t>
            </w:r>
            <w:r w:rsidRPr="003004B9">
              <w:rPr>
                <w:rFonts w:ascii="Times New Roman" w:hAnsi="Times New Roman"/>
                <w:sz w:val="24"/>
                <w:szCs w:val="24"/>
              </w:rPr>
              <w:t xml:space="preserve"> </w:t>
            </w:r>
            <w:r w:rsidRPr="003004B9">
              <w:rPr>
                <w:rFonts w:ascii="Times New Roman" w:hAnsi="Times New Roman" w:hint="eastAsia"/>
                <w:sz w:val="24"/>
                <w:szCs w:val="24"/>
              </w:rPr>
              <w:t>містити</w:t>
            </w:r>
            <w:r w:rsidRPr="003004B9">
              <w:rPr>
                <w:rFonts w:ascii="Times New Roman" w:hAnsi="Times New Roman"/>
                <w:sz w:val="24"/>
                <w:szCs w:val="24"/>
              </w:rPr>
              <w:t xml:space="preserve"> </w:t>
            </w:r>
            <w:r w:rsidRPr="003004B9">
              <w:rPr>
                <w:rFonts w:ascii="Times New Roman" w:hAnsi="Times New Roman" w:hint="eastAsia"/>
                <w:sz w:val="24"/>
                <w:szCs w:val="24"/>
              </w:rPr>
              <w:t>усі</w:t>
            </w:r>
            <w:r w:rsidRPr="003004B9">
              <w:rPr>
                <w:rFonts w:ascii="Times New Roman" w:hAnsi="Times New Roman"/>
                <w:sz w:val="24"/>
                <w:szCs w:val="24"/>
              </w:rPr>
              <w:t xml:space="preserve"> </w:t>
            </w:r>
            <w:r w:rsidRPr="003004B9">
              <w:rPr>
                <w:rFonts w:ascii="Times New Roman" w:hAnsi="Times New Roman" w:hint="eastAsia"/>
                <w:sz w:val="24"/>
                <w:szCs w:val="24"/>
              </w:rPr>
              <w:t>види</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інші</w:t>
            </w:r>
            <w:r w:rsidRPr="003004B9">
              <w:rPr>
                <w:rFonts w:ascii="Times New Roman" w:hAnsi="Times New Roman"/>
                <w:sz w:val="24"/>
                <w:szCs w:val="24"/>
              </w:rPr>
              <w:t xml:space="preserve"> </w:t>
            </w:r>
            <w:r w:rsidRPr="003004B9">
              <w:rPr>
                <w:rFonts w:ascii="Times New Roman" w:hAnsi="Times New Roman" w:hint="eastAsia"/>
                <w:sz w:val="24"/>
                <w:szCs w:val="24"/>
              </w:rPr>
              <w:t>дані</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відомості</w:t>
            </w:r>
            <w:r w:rsidRPr="003004B9">
              <w:rPr>
                <w:rFonts w:ascii="Times New Roman" w:hAnsi="Times New Roman"/>
                <w:sz w:val="24"/>
                <w:szCs w:val="24"/>
              </w:rPr>
              <w:t xml:space="preserve">, </w:t>
            </w:r>
            <w:r w:rsidRPr="003004B9">
              <w:rPr>
                <w:rFonts w:ascii="Times New Roman" w:hAnsi="Times New Roman" w:hint="eastAsia"/>
                <w:sz w:val="24"/>
                <w:szCs w:val="24"/>
              </w:rPr>
              <w:t>передбачені</w:t>
            </w:r>
            <w:r w:rsidRPr="003004B9">
              <w:rPr>
                <w:rFonts w:ascii="Times New Roman" w:hAnsi="Times New Roman"/>
                <w:sz w:val="24"/>
                <w:szCs w:val="24"/>
              </w:rPr>
              <w:t xml:space="preserve"> </w:t>
            </w:r>
            <w:r w:rsidRPr="003004B9">
              <w:rPr>
                <w:rFonts w:ascii="Times New Roman" w:hAnsi="Times New Roman" w:hint="eastAsia"/>
                <w:sz w:val="24"/>
                <w:szCs w:val="24"/>
              </w:rPr>
              <w:t>цією</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Права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можуть</w:t>
            </w:r>
            <w:r w:rsidRPr="003004B9">
              <w:rPr>
                <w:rFonts w:ascii="Times New Roman" w:hAnsi="Times New Roman"/>
                <w:sz w:val="24"/>
                <w:szCs w:val="24"/>
              </w:rPr>
              <w:t xml:space="preserve"> </w:t>
            </w:r>
            <w:r w:rsidRPr="003004B9">
              <w:rPr>
                <w:rFonts w:ascii="Times New Roman" w:hAnsi="Times New Roman" w:hint="eastAsia"/>
                <w:sz w:val="24"/>
                <w:szCs w:val="24"/>
              </w:rPr>
              <w:t>бути</w:t>
            </w:r>
            <w:r w:rsidRPr="003004B9">
              <w:rPr>
                <w:rFonts w:ascii="Times New Roman" w:hAnsi="Times New Roman"/>
                <w:sz w:val="24"/>
                <w:szCs w:val="24"/>
              </w:rPr>
              <w:t xml:space="preserve"> </w:t>
            </w:r>
            <w:r w:rsidRPr="003004B9">
              <w:rPr>
                <w:rFonts w:ascii="Times New Roman" w:hAnsi="Times New Roman" w:hint="eastAsia"/>
                <w:sz w:val="24"/>
                <w:szCs w:val="24"/>
              </w:rPr>
              <w:t>передані</w:t>
            </w:r>
            <w:r w:rsidRPr="003004B9">
              <w:rPr>
                <w:rFonts w:ascii="Times New Roman" w:hAnsi="Times New Roman"/>
                <w:sz w:val="24"/>
                <w:szCs w:val="24"/>
              </w:rPr>
              <w:t xml:space="preserve"> </w:t>
            </w:r>
            <w:r w:rsidRPr="003004B9">
              <w:rPr>
                <w:rFonts w:ascii="Times New Roman" w:hAnsi="Times New Roman" w:hint="eastAsia"/>
                <w:sz w:val="24"/>
                <w:szCs w:val="24"/>
              </w:rPr>
              <w:t>третім</w:t>
            </w:r>
            <w:r w:rsidRPr="003004B9">
              <w:rPr>
                <w:rFonts w:ascii="Times New Roman" w:hAnsi="Times New Roman"/>
                <w:sz w:val="24"/>
                <w:szCs w:val="24"/>
              </w:rPr>
              <w:t xml:space="preserve"> </w:t>
            </w:r>
            <w:r w:rsidRPr="003004B9">
              <w:rPr>
                <w:rFonts w:ascii="Times New Roman" w:hAnsi="Times New Roman" w:hint="eastAsia"/>
                <w:sz w:val="24"/>
                <w:szCs w:val="24"/>
              </w:rPr>
              <w:t>особам</w:t>
            </w:r>
            <w:r w:rsidRPr="003004B9">
              <w:rPr>
                <w:rFonts w:ascii="Times New Roman" w:hAnsi="Times New Roman"/>
                <w:sz w:val="24"/>
                <w:szCs w:val="24"/>
              </w:rPr>
              <w:t xml:space="preserve"> </w:t>
            </w:r>
            <w:r w:rsidRPr="003004B9">
              <w:rPr>
                <w:rFonts w:ascii="Times New Roman" w:hAnsi="Times New Roman" w:hint="eastAsia"/>
                <w:sz w:val="24"/>
                <w:szCs w:val="24"/>
              </w:rPr>
              <w:t>одночасно</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передачею</w:t>
            </w:r>
            <w:r w:rsidRPr="003004B9">
              <w:rPr>
                <w:rFonts w:ascii="Times New Roman" w:hAnsi="Times New Roman"/>
                <w:sz w:val="24"/>
                <w:szCs w:val="24"/>
              </w:rPr>
              <w:t xml:space="preserve"> </w:t>
            </w:r>
            <w:r w:rsidRPr="003004B9">
              <w:rPr>
                <w:rFonts w:ascii="Times New Roman" w:hAnsi="Times New Roman" w:hint="eastAsia"/>
                <w:sz w:val="24"/>
                <w:szCs w:val="24"/>
              </w:rPr>
              <w:t>прав</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язків</w:t>
            </w:r>
            <w:r w:rsidRPr="003004B9">
              <w:rPr>
                <w:rFonts w:ascii="Times New Roman" w:hAnsi="Times New Roman"/>
                <w:sz w:val="24"/>
                <w:szCs w:val="24"/>
              </w:rPr>
              <w:t xml:space="preserve"> </w:t>
            </w:r>
            <w:r w:rsidRPr="003004B9">
              <w:rPr>
                <w:rFonts w:ascii="Times New Roman" w:hAnsi="Times New Roman" w:hint="eastAsia"/>
                <w:sz w:val="24"/>
                <w:szCs w:val="24"/>
              </w:rPr>
              <w:t>за</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язковим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переоформленням</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вимог</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w:t>
            </w:r>
          </w:p>
        </w:tc>
        <w:tc>
          <w:tcPr>
            <w:tcW w:w="2005" w:type="dxa"/>
          </w:tcPr>
          <w:p w:rsidR="006365EA" w:rsidRPr="00B511E9" w:rsidRDefault="006365EA" w:rsidP="006365EA">
            <w:pPr>
              <w:pStyle w:val="HTML"/>
              <w:jc w:val="both"/>
              <w:rPr>
                <w:rFonts w:ascii="Times New Roman" w:hAnsi="Times New Roman"/>
                <w:bCs/>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сьома статті 16 </w:t>
            </w:r>
            <w:r w:rsidRPr="00B511E9">
              <w:rPr>
                <w:rFonts w:ascii="Times New Roman" w:hAnsi="Times New Roman"/>
                <w:bCs/>
                <w:sz w:val="24"/>
                <w:szCs w:val="24"/>
                <w:lang w:val="uk-UA"/>
              </w:rPr>
              <w:t xml:space="preserve">КУ </w:t>
            </w:r>
          </w:p>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bCs/>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141F0A">
              <w:rPr>
                <w:rFonts w:ascii="Times New Roman" w:eastAsia="Calibri" w:hAnsi="Times New Roman"/>
                <w:sz w:val="24"/>
                <w:szCs w:val="24"/>
                <w:lang w:val="uk-UA" w:eastAsia="en-US"/>
              </w:rPr>
              <w:t xml:space="preserve">Обов’язкове переоформлення спеціального дозволу на користування надрами </w:t>
            </w:r>
            <w:r w:rsidRPr="00141F0A">
              <w:rPr>
                <w:rFonts w:ascii="Times New Roman" w:eastAsia="Calibri" w:hAnsi="Times New Roman"/>
                <w:bCs/>
                <w:sz w:val="24"/>
                <w:szCs w:val="24"/>
                <w:lang w:val="uk-UA" w:eastAsia="en-US"/>
              </w:rPr>
              <w:t xml:space="preserve">при </w:t>
            </w:r>
            <w:r w:rsidRPr="00141F0A">
              <w:rPr>
                <w:rFonts w:ascii="Times New Roman" w:eastAsia="Calibri" w:hAnsi="Times New Roman"/>
                <w:sz w:val="24"/>
                <w:szCs w:val="24"/>
                <w:lang w:val="uk-UA" w:eastAsia="en-US"/>
              </w:rPr>
              <w:t>передачі третім особам одночасно з передачею прав та обов’язків за угодою про розподіл продукції здійснено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7A5C59">
              <w:rPr>
                <w:rFonts w:ascii="Times New Roman" w:hAnsi="Times New Roman"/>
                <w:sz w:val="24"/>
                <w:szCs w:val="24"/>
              </w:rPr>
              <w:t xml:space="preserve">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w:t>
            </w:r>
            <w:r w:rsidRPr="007A5C59">
              <w:rPr>
                <w:rFonts w:ascii="Times New Roman" w:hAnsi="Times New Roman"/>
                <w:sz w:val="24"/>
                <w:szCs w:val="24"/>
              </w:rPr>
              <w:lastRenderedPageBreak/>
              <w:t>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w:t>
            </w:r>
            <w:r>
              <w:rPr>
                <w:rFonts w:ascii="Times New Roman" w:hAnsi="Times New Roman"/>
                <w:sz w:val="24"/>
                <w:szCs w:val="24"/>
              </w:rPr>
              <w:t>іх інвесторів - учасників угоди</w:t>
            </w:r>
          </w:p>
        </w:tc>
        <w:tc>
          <w:tcPr>
            <w:tcW w:w="2005" w:type="dxa"/>
          </w:tcPr>
          <w:p w:rsidR="006365EA" w:rsidRPr="00F55431" w:rsidRDefault="006365EA" w:rsidP="006365EA">
            <w:pPr>
              <w:pStyle w:val="HTML"/>
              <w:jc w:val="both"/>
              <w:rPr>
                <w:rFonts w:ascii="Times New Roman" w:hAnsi="Times New Roman"/>
                <w:sz w:val="24"/>
                <w:szCs w:val="24"/>
                <w:lang w:val="uk-UA"/>
              </w:rPr>
            </w:pPr>
            <w:r w:rsidRPr="00F55431">
              <w:rPr>
                <w:rFonts w:ascii="Times New Roman" w:hAnsi="Times New Roman"/>
                <w:bCs/>
                <w:sz w:val="24"/>
                <w:szCs w:val="24"/>
                <w:lang w:val="uk-UA"/>
              </w:rPr>
              <w:lastRenderedPageBreak/>
              <w:t xml:space="preserve">абзац десятий  частини п'ятої статті 6 </w:t>
            </w:r>
            <w:r w:rsidRPr="00F55431">
              <w:rPr>
                <w:rFonts w:ascii="Times New Roman" w:hAnsi="Times New Roman"/>
                <w:sz w:val="24"/>
                <w:szCs w:val="24"/>
                <w:lang w:val="uk-UA"/>
              </w:rPr>
              <w:t>ЗУ № 1039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C630C8">
              <w:rPr>
                <w:rFonts w:ascii="Times New Roman" w:hAnsi="Times New Roman" w:hint="eastAsia"/>
                <w:sz w:val="24"/>
                <w:szCs w:val="24"/>
              </w:rPr>
              <w:t>Передача</w:t>
            </w:r>
            <w:r w:rsidRPr="00C630C8">
              <w:rPr>
                <w:rFonts w:ascii="Times New Roman" w:hAnsi="Times New Roman"/>
                <w:sz w:val="24"/>
                <w:szCs w:val="24"/>
              </w:rPr>
              <w:t xml:space="preserve"> </w:t>
            </w:r>
            <w:r w:rsidRPr="00C630C8">
              <w:rPr>
                <w:rFonts w:ascii="Times New Roman" w:hAnsi="Times New Roman" w:hint="eastAsia"/>
                <w:sz w:val="24"/>
                <w:szCs w:val="24"/>
              </w:rPr>
              <w:t>прав</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язків</w:t>
            </w:r>
            <w:r w:rsidRPr="00C630C8">
              <w:rPr>
                <w:rFonts w:ascii="Times New Roman" w:hAnsi="Times New Roman"/>
                <w:sz w:val="24"/>
                <w:szCs w:val="24"/>
              </w:rPr>
              <w:t xml:space="preserve"> </w:t>
            </w:r>
            <w:r w:rsidRPr="00C630C8">
              <w:rPr>
                <w:rFonts w:ascii="Times New Roman" w:hAnsi="Times New Roman" w:hint="eastAsia"/>
                <w:sz w:val="24"/>
                <w:szCs w:val="24"/>
              </w:rPr>
              <w:t>за</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оформляється</w:t>
            </w:r>
            <w:r w:rsidRPr="00C630C8">
              <w:rPr>
                <w:rFonts w:ascii="Times New Roman" w:hAnsi="Times New Roman"/>
                <w:sz w:val="24"/>
                <w:szCs w:val="24"/>
              </w:rPr>
              <w:t xml:space="preserve"> </w:t>
            </w:r>
            <w:r w:rsidRPr="00C630C8">
              <w:rPr>
                <w:rFonts w:ascii="Times New Roman" w:hAnsi="Times New Roman" w:hint="eastAsia"/>
                <w:sz w:val="24"/>
                <w:szCs w:val="24"/>
              </w:rPr>
              <w:t>письмовим</w:t>
            </w:r>
            <w:r w:rsidRPr="00C630C8">
              <w:rPr>
                <w:rFonts w:ascii="Times New Roman" w:hAnsi="Times New Roman"/>
                <w:sz w:val="24"/>
                <w:szCs w:val="24"/>
              </w:rPr>
              <w:t xml:space="preserve"> </w:t>
            </w:r>
            <w:r w:rsidRPr="00C630C8">
              <w:rPr>
                <w:rFonts w:ascii="Times New Roman" w:hAnsi="Times New Roman" w:hint="eastAsia"/>
                <w:sz w:val="24"/>
                <w:szCs w:val="24"/>
              </w:rPr>
              <w:t>договором</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особою</w:t>
            </w:r>
            <w:r w:rsidRPr="00C630C8">
              <w:rPr>
                <w:rFonts w:ascii="Times New Roman" w:hAnsi="Times New Roman"/>
                <w:sz w:val="24"/>
                <w:szCs w:val="24"/>
              </w:rPr>
              <w:t xml:space="preserve">, </w:t>
            </w:r>
            <w:r w:rsidRPr="00C630C8">
              <w:rPr>
                <w:rFonts w:ascii="Times New Roman" w:hAnsi="Times New Roman" w:hint="eastAsia"/>
                <w:sz w:val="24"/>
                <w:szCs w:val="24"/>
              </w:rPr>
              <w:t>яка</w:t>
            </w:r>
            <w:r w:rsidRPr="00C630C8">
              <w:rPr>
                <w:rFonts w:ascii="Times New Roman" w:hAnsi="Times New Roman"/>
                <w:sz w:val="24"/>
                <w:szCs w:val="24"/>
              </w:rPr>
              <w:t xml:space="preserve"> </w:t>
            </w:r>
            <w:r w:rsidRPr="00C630C8">
              <w:rPr>
                <w:rFonts w:ascii="Times New Roman" w:hAnsi="Times New Roman" w:hint="eastAsia"/>
                <w:sz w:val="24"/>
                <w:szCs w:val="24"/>
              </w:rPr>
              <w:t>приймає</w:t>
            </w:r>
            <w:r w:rsidRPr="00C630C8">
              <w:rPr>
                <w:rFonts w:ascii="Times New Roman" w:hAnsi="Times New Roman"/>
                <w:sz w:val="24"/>
                <w:szCs w:val="24"/>
              </w:rPr>
              <w:t xml:space="preserve"> </w:t>
            </w:r>
            <w:r w:rsidRPr="00C630C8">
              <w:rPr>
                <w:rFonts w:ascii="Times New Roman" w:hAnsi="Times New Roman" w:hint="eastAsia"/>
                <w:sz w:val="24"/>
                <w:szCs w:val="24"/>
              </w:rPr>
              <w:t>такі</w:t>
            </w:r>
            <w:r w:rsidRPr="00C630C8">
              <w:rPr>
                <w:rFonts w:ascii="Times New Roman" w:hAnsi="Times New Roman"/>
                <w:sz w:val="24"/>
                <w:szCs w:val="24"/>
              </w:rPr>
              <w:t xml:space="preserve"> </w:t>
            </w:r>
            <w:r w:rsidRPr="00C630C8">
              <w:rPr>
                <w:rFonts w:ascii="Times New Roman" w:hAnsi="Times New Roman" w:hint="eastAsia"/>
                <w:sz w:val="24"/>
                <w:szCs w:val="24"/>
              </w:rPr>
              <w:t>права</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язки</w:t>
            </w:r>
            <w:r w:rsidRPr="00C630C8">
              <w:rPr>
                <w:rFonts w:ascii="Times New Roman" w:hAnsi="Times New Roman"/>
                <w:sz w:val="24"/>
                <w:szCs w:val="24"/>
              </w:rPr>
              <w:t xml:space="preserve"> </w:t>
            </w:r>
            <w:r w:rsidRPr="00C630C8">
              <w:rPr>
                <w:rFonts w:ascii="Times New Roman" w:hAnsi="Times New Roman" w:hint="eastAsia"/>
                <w:sz w:val="24"/>
                <w:szCs w:val="24"/>
              </w:rPr>
              <w:t>згідно</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Договір</w:t>
            </w:r>
            <w:r w:rsidRPr="00C630C8">
              <w:rPr>
                <w:rFonts w:ascii="Times New Roman" w:hAnsi="Times New Roman"/>
                <w:sz w:val="24"/>
                <w:szCs w:val="24"/>
              </w:rPr>
              <w:t xml:space="preserve"> </w:t>
            </w:r>
            <w:r w:rsidRPr="00C630C8">
              <w:rPr>
                <w:rFonts w:ascii="Times New Roman" w:hAnsi="Times New Roman" w:hint="eastAsia"/>
                <w:sz w:val="24"/>
                <w:szCs w:val="24"/>
              </w:rPr>
              <w:t>стає</w:t>
            </w:r>
            <w:r w:rsidRPr="00C630C8">
              <w:rPr>
                <w:rFonts w:ascii="Times New Roman" w:hAnsi="Times New Roman"/>
                <w:sz w:val="24"/>
                <w:szCs w:val="24"/>
              </w:rPr>
              <w:t xml:space="preserve"> </w:t>
            </w:r>
            <w:r w:rsidRPr="00C630C8">
              <w:rPr>
                <w:rFonts w:ascii="Times New Roman" w:hAnsi="Times New Roman" w:hint="eastAsia"/>
                <w:sz w:val="24"/>
                <w:szCs w:val="24"/>
              </w:rPr>
              <w:t>невід</w:t>
            </w:r>
            <w:r w:rsidRPr="00C630C8">
              <w:rPr>
                <w:rFonts w:ascii="Times New Roman" w:hAnsi="Times New Roman"/>
                <w:sz w:val="24"/>
                <w:szCs w:val="24"/>
              </w:rPr>
              <w:t>'</w:t>
            </w:r>
            <w:r w:rsidRPr="00C630C8">
              <w:rPr>
                <w:rFonts w:ascii="Times New Roman" w:hAnsi="Times New Roman" w:hint="eastAsia"/>
                <w:sz w:val="24"/>
                <w:szCs w:val="24"/>
              </w:rPr>
              <w:t>ємною</w:t>
            </w:r>
            <w:r w:rsidRPr="00C630C8">
              <w:rPr>
                <w:rFonts w:ascii="Times New Roman" w:hAnsi="Times New Roman"/>
                <w:sz w:val="24"/>
                <w:szCs w:val="24"/>
              </w:rPr>
              <w:t xml:space="preserve"> </w:t>
            </w:r>
            <w:r w:rsidRPr="00C630C8">
              <w:rPr>
                <w:rFonts w:ascii="Times New Roman" w:hAnsi="Times New Roman" w:hint="eastAsia"/>
                <w:sz w:val="24"/>
                <w:szCs w:val="24"/>
              </w:rPr>
              <w:t>частиною</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і</w:t>
            </w:r>
            <w:r w:rsidRPr="00C630C8">
              <w:rPr>
                <w:rFonts w:ascii="Times New Roman" w:hAnsi="Times New Roman"/>
                <w:sz w:val="24"/>
                <w:szCs w:val="24"/>
              </w:rPr>
              <w:t xml:space="preserve"> </w:t>
            </w:r>
            <w:r w:rsidRPr="00C630C8">
              <w:rPr>
                <w:rFonts w:ascii="Times New Roman" w:hAnsi="Times New Roman" w:hint="eastAsia"/>
                <w:sz w:val="24"/>
                <w:szCs w:val="24"/>
              </w:rPr>
              <w:t>підлягає</w:t>
            </w:r>
            <w:r w:rsidRPr="00C630C8">
              <w:rPr>
                <w:rFonts w:ascii="Times New Roman" w:hAnsi="Times New Roman"/>
                <w:sz w:val="24"/>
                <w:szCs w:val="24"/>
              </w:rPr>
              <w:t xml:space="preserve"> </w:t>
            </w:r>
            <w:r w:rsidRPr="00C630C8">
              <w:rPr>
                <w:rFonts w:ascii="Times New Roman" w:hAnsi="Times New Roman" w:hint="eastAsia"/>
                <w:sz w:val="24"/>
                <w:szCs w:val="24"/>
              </w:rPr>
              <w:t>державній</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в</w:t>
            </w:r>
            <w:r w:rsidRPr="00C630C8">
              <w:rPr>
                <w:rFonts w:ascii="Times New Roman" w:hAnsi="Times New Roman"/>
                <w:sz w:val="24"/>
                <w:szCs w:val="24"/>
              </w:rPr>
              <w:t xml:space="preserve"> </w:t>
            </w:r>
            <w:r w:rsidRPr="00C630C8">
              <w:rPr>
                <w:rFonts w:ascii="Times New Roman" w:hAnsi="Times New Roman" w:hint="eastAsia"/>
                <w:sz w:val="24"/>
                <w:szCs w:val="24"/>
              </w:rPr>
              <w:t>порядку</w:t>
            </w:r>
            <w:r w:rsidRPr="00C630C8">
              <w:rPr>
                <w:rFonts w:ascii="Times New Roman" w:hAnsi="Times New Roman"/>
                <w:sz w:val="24"/>
                <w:szCs w:val="24"/>
              </w:rPr>
              <w:t xml:space="preserve">, </w:t>
            </w:r>
            <w:r w:rsidRPr="00C630C8">
              <w:rPr>
                <w:rFonts w:ascii="Times New Roman" w:hAnsi="Times New Roman" w:hint="eastAsia"/>
                <w:sz w:val="24"/>
                <w:szCs w:val="24"/>
              </w:rPr>
              <w:t>передбаченому</w:t>
            </w:r>
            <w:r w:rsidRPr="00C630C8">
              <w:rPr>
                <w:rFonts w:ascii="Times New Roman" w:hAnsi="Times New Roman"/>
                <w:sz w:val="24"/>
                <w:szCs w:val="24"/>
              </w:rPr>
              <w:t xml:space="preserve"> </w:t>
            </w:r>
            <w:r w:rsidRPr="00C630C8">
              <w:rPr>
                <w:rFonts w:ascii="Times New Roman" w:hAnsi="Times New Roman" w:hint="eastAsia"/>
                <w:sz w:val="24"/>
                <w:szCs w:val="24"/>
              </w:rPr>
              <w:t>цим</w:t>
            </w:r>
            <w:r w:rsidRPr="00C630C8">
              <w:rPr>
                <w:rFonts w:ascii="Times New Roman" w:hAnsi="Times New Roman"/>
                <w:sz w:val="24"/>
                <w:szCs w:val="24"/>
              </w:rPr>
              <w:t xml:space="preserve"> </w:t>
            </w:r>
            <w:r w:rsidRPr="00C630C8">
              <w:rPr>
                <w:rFonts w:ascii="Times New Roman" w:hAnsi="Times New Roman" w:hint="eastAsia"/>
                <w:sz w:val="24"/>
                <w:szCs w:val="24"/>
              </w:rPr>
              <w:t>Законом</w:t>
            </w:r>
            <w:r w:rsidRPr="00C630C8">
              <w:rPr>
                <w:rFonts w:ascii="Times New Roman" w:hAnsi="Times New Roman"/>
                <w:sz w:val="24"/>
                <w:szCs w:val="24"/>
              </w:rPr>
              <w:t xml:space="preserve"> </w:t>
            </w:r>
            <w:r w:rsidRPr="00C630C8">
              <w:rPr>
                <w:rFonts w:ascii="Times New Roman" w:hAnsi="Times New Roman" w:hint="eastAsia"/>
                <w:sz w:val="24"/>
                <w:szCs w:val="24"/>
              </w:rPr>
              <w:t>для</w:t>
            </w:r>
            <w:r w:rsidRPr="00C630C8">
              <w:rPr>
                <w:rFonts w:ascii="Times New Roman" w:hAnsi="Times New Roman"/>
                <w:sz w:val="24"/>
                <w:szCs w:val="24"/>
              </w:rPr>
              <w:t xml:space="preserve"> </w:t>
            </w:r>
            <w:r w:rsidRPr="00C630C8">
              <w:rPr>
                <w:rFonts w:ascii="Times New Roman" w:hAnsi="Times New Roman" w:hint="eastAsia"/>
                <w:sz w:val="24"/>
                <w:szCs w:val="24"/>
              </w:rPr>
              <w:t>державної</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а</w:t>
            </w:r>
            <w:r w:rsidRPr="00C630C8">
              <w:rPr>
                <w:rFonts w:ascii="Times New Roman" w:hAnsi="Times New Roman"/>
                <w:sz w:val="24"/>
                <w:szCs w:val="24"/>
              </w:rPr>
              <w:t xml:space="preserve"> </w:t>
            </w:r>
            <w:r w:rsidRPr="00C630C8">
              <w:rPr>
                <w:rFonts w:ascii="Times New Roman" w:hAnsi="Times New Roman" w:hint="eastAsia"/>
                <w:sz w:val="24"/>
                <w:szCs w:val="24"/>
              </w:rPr>
              <w:t>також</w:t>
            </w:r>
            <w:r w:rsidRPr="00C630C8">
              <w:rPr>
                <w:rFonts w:ascii="Times New Roman" w:hAnsi="Times New Roman"/>
                <w:sz w:val="24"/>
                <w:szCs w:val="24"/>
              </w:rPr>
              <w:t xml:space="preserve"> </w:t>
            </w:r>
            <w:r w:rsidRPr="00C630C8">
              <w:rPr>
                <w:rFonts w:ascii="Times New Roman" w:hAnsi="Times New Roman" w:hint="eastAsia"/>
                <w:sz w:val="24"/>
                <w:szCs w:val="24"/>
              </w:rPr>
              <w:t>супроводжується</w:t>
            </w:r>
            <w:r w:rsidRPr="00C630C8">
              <w:rPr>
                <w:rFonts w:ascii="Times New Roman" w:hAnsi="Times New Roman"/>
                <w:sz w:val="24"/>
                <w:szCs w:val="24"/>
              </w:rPr>
              <w:t xml:space="preserve"> </w:t>
            </w:r>
            <w:r w:rsidRPr="00C630C8">
              <w:rPr>
                <w:rFonts w:ascii="Times New Roman" w:hAnsi="Times New Roman" w:hint="eastAsia"/>
                <w:sz w:val="24"/>
                <w:szCs w:val="24"/>
              </w:rPr>
              <w:t>відповідним</w:t>
            </w:r>
            <w:r w:rsidRPr="00C630C8">
              <w:rPr>
                <w:rFonts w:ascii="Times New Roman" w:hAnsi="Times New Roman"/>
                <w:sz w:val="24"/>
                <w:szCs w:val="24"/>
              </w:rPr>
              <w:t xml:space="preserve"> </w:t>
            </w:r>
            <w:r w:rsidRPr="00C630C8">
              <w:rPr>
                <w:rFonts w:ascii="Times New Roman" w:hAnsi="Times New Roman" w:hint="eastAsia"/>
                <w:sz w:val="24"/>
                <w:szCs w:val="24"/>
              </w:rPr>
              <w:t>переоформленням</w:t>
            </w:r>
            <w:r w:rsidRPr="00C630C8">
              <w:rPr>
                <w:rFonts w:ascii="Times New Roman" w:hAnsi="Times New Roman"/>
                <w:sz w:val="24"/>
                <w:szCs w:val="24"/>
              </w:rPr>
              <w:t xml:space="preserve"> </w:t>
            </w:r>
            <w:r w:rsidRPr="00C630C8">
              <w:rPr>
                <w:rFonts w:ascii="Times New Roman" w:hAnsi="Times New Roman" w:hint="eastAsia"/>
                <w:sz w:val="24"/>
                <w:szCs w:val="24"/>
              </w:rPr>
              <w:t>ліцензій</w:t>
            </w:r>
            <w:r w:rsidRPr="00C630C8">
              <w:rPr>
                <w:rFonts w:ascii="Times New Roman" w:hAnsi="Times New Roman"/>
                <w:sz w:val="24"/>
                <w:szCs w:val="24"/>
              </w:rPr>
              <w:t xml:space="preserve">, </w:t>
            </w:r>
            <w:r w:rsidRPr="00C630C8">
              <w:rPr>
                <w:rFonts w:ascii="Times New Roman" w:hAnsi="Times New Roman" w:hint="eastAsia"/>
                <w:sz w:val="24"/>
                <w:szCs w:val="24"/>
              </w:rPr>
              <w:t>дозволів</w:t>
            </w:r>
            <w:r w:rsidRPr="00C630C8">
              <w:rPr>
                <w:rFonts w:ascii="Times New Roman" w:hAnsi="Times New Roman"/>
                <w:sz w:val="24"/>
                <w:szCs w:val="24"/>
              </w:rPr>
              <w:t xml:space="preserve"> </w:t>
            </w:r>
            <w:r w:rsidRPr="00C630C8">
              <w:rPr>
                <w:rFonts w:ascii="Times New Roman" w:hAnsi="Times New Roman" w:hint="eastAsia"/>
                <w:sz w:val="24"/>
                <w:szCs w:val="24"/>
              </w:rPr>
              <w:t>тощо</w:t>
            </w:r>
            <w:r w:rsidRPr="00C630C8">
              <w:rPr>
                <w:rFonts w:ascii="Times New Roman" w:hAnsi="Times New Roman"/>
                <w:sz w:val="24"/>
                <w:szCs w:val="24"/>
              </w:rPr>
              <w:t xml:space="preserve"> </w:t>
            </w:r>
            <w:r w:rsidRPr="00C630C8">
              <w:rPr>
                <w:rFonts w:ascii="Times New Roman" w:hAnsi="Times New Roman" w:hint="eastAsia"/>
                <w:sz w:val="24"/>
                <w:szCs w:val="24"/>
              </w:rPr>
              <w:t>протягом</w:t>
            </w:r>
            <w:r w:rsidRPr="00C630C8">
              <w:rPr>
                <w:rFonts w:ascii="Times New Roman" w:hAnsi="Times New Roman"/>
                <w:sz w:val="24"/>
                <w:szCs w:val="24"/>
              </w:rPr>
              <w:t xml:space="preserve"> 30 </w:t>
            </w:r>
            <w:r w:rsidRPr="00C630C8">
              <w:rPr>
                <w:rFonts w:ascii="Times New Roman" w:hAnsi="Times New Roman" w:hint="eastAsia"/>
                <w:sz w:val="24"/>
                <w:szCs w:val="24"/>
              </w:rPr>
              <w:t>днів</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дня</w:t>
            </w:r>
            <w:r w:rsidRPr="00C630C8">
              <w:rPr>
                <w:rFonts w:ascii="Times New Roman" w:hAnsi="Times New Roman"/>
                <w:sz w:val="24"/>
                <w:szCs w:val="24"/>
              </w:rPr>
              <w:t xml:space="preserve"> </w:t>
            </w:r>
            <w:r w:rsidRPr="00C630C8">
              <w:rPr>
                <w:rFonts w:ascii="Times New Roman" w:hAnsi="Times New Roman" w:hint="eastAsia"/>
                <w:sz w:val="24"/>
                <w:szCs w:val="24"/>
              </w:rPr>
              <w:t>підписання</w:t>
            </w:r>
            <w:r w:rsidRPr="00C630C8">
              <w:rPr>
                <w:rFonts w:ascii="Times New Roman" w:hAnsi="Times New Roman"/>
                <w:sz w:val="24"/>
                <w:szCs w:val="24"/>
              </w:rPr>
              <w:t xml:space="preserve"> </w:t>
            </w:r>
            <w:r w:rsidRPr="00C630C8">
              <w:rPr>
                <w:rFonts w:ascii="Times New Roman" w:hAnsi="Times New Roman" w:hint="eastAsia"/>
                <w:sz w:val="24"/>
                <w:szCs w:val="24"/>
              </w:rPr>
              <w:t>такого</w:t>
            </w:r>
            <w:r w:rsidRPr="00C630C8">
              <w:rPr>
                <w:rFonts w:ascii="Times New Roman" w:hAnsi="Times New Roman"/>
                <w:sz w:val="24"/>
                <w:szCs w:val="24"/>
              </w:rPr>
              <w:t xml:space="preserve"> </w:t>
            </w:r>
            <w:r w:rsidRPr="00C630C8">
              <w:rPr>
                <w:rFonts w:ascii="Times New Roman" w:hAnsi="Times New Roman" w:hint="eastAsia"/>
                <w:sz w:val="24"/>
                <w:szCs w:val="24"/>
              </w:rPr>
              <w:t>договору</w:t>
            </w:r>
            <w:r w:rsidRPr="00C630C8">
              <w:rPr>
                <w:rFonts w:ascii="Times New Roman" w:hAnsi="Times New Roman"/>
                <w:sz w:val="24"/>
                <w:szCs w:val="24"/>
              </w:rPr>
              <w:t>.</w:t>
            </w:r>
          </w:p>
        </w:tc>
        <w:tc>
          <w:tcPr>
            <w:tcW w:w="2005" w:type="dxa"/>
          </w:tcPr>
          <w:p w:rsidR="006365EA" w:rsidRPr="00B511E9" w:rsidRDefault="006365EA" w:rsidP="006365EA">
            <w:pPr>
              <w:pStyle w:val="HTML"/>
              <w:jc w:val="both"/>
              <w:rPr>
                <w:rFonts w:ascii="Times New Roman" w:hAnsi="Times New Roman"/>
                <w:bCs/>
                <w:sz w:val="24"/>
                <w:szCs w:val="24"/>
                <w:lang w:val="uk-UA"/>
              </w:rPr>
            </w:pPr>
            <w:r w:rsidRPr="00B511E9">
              <w:rPr>
                <w:rFonts w:ascii="Times New Roman" w:hAnsi="Times New Roman"/>
                <w:bCs/>
                <w:sz w:val="24"/>
                <w:szCs w:val="24"/>
                <w:lang w:val="uk-UA"/>
              </w:rPr>
              <w:t xml:space="preserve">частина друга статті 26 </w:t>
            </w:r>
            <w:r w:rsidRPr="00B511E9">
              <w:rPr>
                <w:rFonts w:ascii="Times New Roman" w:hAnsi="Times New Roman"/>
                <w:sz w:val="24"/>
                <w:szCs w:val="24"/>
                <w:lang w:val="uk-UA"/>
              </w:rPr>
              <w:t>ЗУ № 1039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12</w:t>
            </w:r>
          </w:p>
        </w:tc>
        <w:tc>
          <w:tcPr>
            <w:tcW w:w="3685" w:type="dxa"/>
          </w:tcPr>
          <w:p w:rsidR="006365EA" w:rsidRPr="00EF11AE" w:rsidRDefault="006365EA" w:rsidP="006365E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надрокористувачем</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Мінприроди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6365EA" w:rsidRPr="00B511E9" w:rsidRDefault="006365EA" w:rsidP="006365EA">
            <w:pPr>
              <w:pStyle w:val="HTML"/>
              <w:jc w:val="both"/>
              <w:rPr>
                <w:rFonts w:ascii="Times New Roman" w:hAnsi="Times New Roman"/>
                <w:sz w:val="24"/>
                <w:szCs w:val="24"/>
                <w:lang w:val="uk-UA"/>
              </w:rPr>
            </w:pPr>
            <w:r>
              <w:rPr>
                <w:rFonts w:ascii="Times New Roman" w:hAnsi="Times New Roman"/>
                <w:sz w:val="24"/>
                <w:szCs w:val="24"/>
                <w:lang w:val="uk-UA"/>
              </w:rPr>
              <w:t>2)</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особливих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інших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визначених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дозволі</w:t>
            </w:r>
          </w:p>
        </w:tc>
        <w:tc>
          <w:tcPr>
            <w:tcW w:w="2005" w:type="dxa"/>
          </w:tcPr>
          <w:p w:rsidR="006365EA" w:rsidRPr="00B511E9" w:rsidRDefault="006365EA" w:rsidP="006365EA">
            <w:pPr>
              <w:jc w:val="both"/>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ідпункт 2 пункту 17 ПКМУ </w:t>
            </w:r>
          </w:p>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 615</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з</w:t>
            </w:r>
            <w:r w:rsidRPr="00B9443C">
              <w:rPr>
                <w:rFonts w:ascii="Times New Roman" w:hAnsi="Times New Roman"/>
                <w:sz w:val="24"/>
                <w:szCs w:val="24"/>
                <w:lang w:val="uk-UA"/>
              </w:rPr>
              <w:t>міни особливих умов та інших умов, визначених у спеціальному дозволі на користування 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D01E68" w:rsidRDefault="006365EA" w:rsidP="006365EA">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використовується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декількох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напрямах</w:t>
            </w:r>
            <w:r w:rsidRPr="00D01E68">
              <w:rPr>
                <w:rFonts w:ascii="Times New Roman" w:hAnsi="Times New Roman"/>
                <w:sz w:val="24"/>
                <w:szCs w:val="24"/>
                <w:lang w:val="uk-UA"/>
              </w:rPr>
              <w:t xml:space="preserve">. </w:t>
            </w:r>
          </w:p>
          <w:p w:rsidR="006365EA" w:rsidRPr="00EF11AE" w:rsidRDefault="006365EA" w:rsidP="006365EA">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Напрям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використання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загальнодержавного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значення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визначається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рішенням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Державної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комісії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запасах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p>
        </w:tc>
        <w:tc>
          <w:tcPr>
            <w:tcW w:w="2005" w:type="dxa"/>
          </w:tcPr>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ПКМУ № 827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13</w:t>
            </w:r>
          </w:p>
        </w:tc>
        <w:tc>
          <w:tcPr>
            <w:tcW w:w="3685" w:type="dxa"/>
          </w:tcPr>
          <w:p w:rsidR="006365EA" w:rsidRPr="00EF11AE" w:rsidRDefault="006365EA" w:rsidP="006365E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надрокористувачем</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Мінприроди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6365EA" w:rsidRPr="00B511E9" w:rsidRDefault="006365EA" w:rsidP="006365EA">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3) </w:t>
            </w:r>
            <w:r w:rsidRPr="00EF11AE">
              <w:rPr>
                <w:rFonts w:ascii="Times New Roman" w:hAnsi="Times New Roman" w:hint="eastAsia"/>
                <w:sz w:val="24"/>
                <w:szCs w:val="24"/>
                <w:lang w:val="uk-UA"/>
              </w:rPr>
              <w:t>зменшення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площі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ділянки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ініціативою</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lastRenderedPageBreak/>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контролюючих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органів</w:t>
            </w:r>
            <w:r>
              <w:rPr>
                <w:rFonts w:ascii="Times New Roman" w:hAnsi="Times New Roman"/>
                <w:sz w:val="24"/>
                <w:szCs w:val="24"/>
                <w:lang w:val="uk-UA"/>
              </w:rPr>
              <w:t>.</w:t>
            </w:r>
          </w:p>
        </w:tc>
        <w:tc>
          <w:tcPr>
            <w:tcW w:w="2005" w:type="dxa"/>
          </w:tcPr>
          <w:p w:rsidR="006365EA" w:rsidRPr="00B511E9" w:rsidRDefault="006365EA" w:rsidP="006365EA">
            <w:pPr>
              <w:jc w:val="both"/>
              <w:rPr>
                <w:rFonts w:ascii="Times New Roman" w:hAnsi="Times New Roman"/>
                <w:bCs/>
                <w:sz w:val="24"/>
                <w:szCs w:val="24"/>
              </w:rPr>
            </w:pPr>
            <w:r>
              <w:rPr>
                <w:rFonts w:ascii="Times New Roman" w:hAnsi="Times New Roman"/>
                <w:sz w:val="24"/>
                <w:szCs w:val="24"/>
              </w:rPr>
              <w:lastRenderedPageBreak/>
              <w:t>п</w:t>
            </w:r>
            <w:r w:rsidRPr="00B511E9">
              <w:rPr>
                <w:rFonts w:ascii="Times New Roman" w:hAnsi="Times New Roman"/>
                <w:sz w:val="24"/>
                <w:szCs w:val="24"/>
              </w:rPr>
              <w:t>ідпункт 3 пункту 17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з</w:t>
            </w:r>
            <w:r w:rsidRPr="00B9443C">
              <w:rPr>
                <w:rFonts w:ascii="Times New Roman" w:hAnsi="Times New Roman"/>
                <w:sz w:val="24"/>
                <w:szCs w:val="24"/>
                <w:lang w:val="uk-UA"/>
              </w:rPr>
              <w:t xml:space="preserve">меншення площі ділянки надр за ініціативою </w:t>
            </w:r>
            <w:r>
              <w:rPr>
                <w:rFonts w:ascii="Times New Roman" w:hAnsi="Times New Roman"/>
                <w:sz w:val="24"/>
                <w:szCs w:val="24"/>
                <w:lang w:val="uk-UA"/>
              </w:rPr>
              <w:t xml:space="preserve">суб'єкта господарювання </w:t>
            </w:r>
            <w:r w:rsidRPr="00B9443C">
              <w:rPr>
                <w:rFonts w:ascii="Times New Roman" w:hAnsi="Times New Roman"/>
                <w:sz w:val="24"/>
                <w:szCs w:val="24"/>
                <w:lang w:val="uk-UA"/>
              </w:rPr>
              <w:t>або відповідних органів, що здійснюють контроль</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14</w:t>
            </w:r>
          </w:p>
        </w:tc>
        <w:tc>
          <w:tcPr>
            <w:tcW w:w="3685" w:type="dxa"/>
          </w:tcPr>
          <w:p w:rsidR="006365EA" w:rsidRPr="00EF11AE" w:rsidRDefault="006365EA" w:rsidP="006365E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надрокористувачем</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Мінприроди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6365EA" w:rsidRPr="00EF11AE" w:rsidRDefault="006365EA" w:rsidP="006365EA">
            <w:pPr>
              <w:pStyle w:val="HTML"/>
              <w:jc w:val="both"/>
              <w:rPr>
                <w:rFonts w:ascii="Times New Roman" w:hAnsi="Times New Roman"/>
                <w:sz w:val="24"/>
                <w:szCs w:val="24"/>
                <w:lang w:val="uk-UA"/>
              </w:rPr>
            </w:pPr>
            <w:r>
              <w:rPr>
                <w:rFonts w:ascii="Times New Roman" w:hAnsi="Times New Roman"/>
                <w:sz w:val="24"/>
                <w:szCs w:val="24"/>
                <w:lang w:val="uk-UA"/>
              </w:rPr>
              <w:t xml:space="preserve">4)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час</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користування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нові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властивості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якість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кількість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копалин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проведення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державної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експертизи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матеріалів</w:t>
            </w:r>
            <w:r>
              <w:rPr>
                <w:rFonts w:ascii="Times New Roman" w:hAnsi="Times New Roman"/>
                <w:sz w:val="24"/>
                <w:szCs w:val="24"/>
                <w:lang w:val="uk-UA"/>
              </w:rPr>
              <w:t>.</w:t>
            </w:r>
          </w:p>
        </w:tc>
        <w:tc>
          <w:tcPr>
            <w:tcW w:w="2005" w:type="dxa"/>
          </w:tcPr>
          <w:p w:rsidR="006365EA" w:rsidRDefault="006365EA" w:rsidP="006365EA">
            <w:pPr>
              <w:jc w:val="both"/>
              <w:rPr>
                <w:rFonts w:ascii="Times New Roman" w:hAnsi="Times New Roman"/>
                <w:sz w:val="24"/>
                <w:szCs w:val="24"/>
              </w:rPr>
            </w:pPr>
            <w:r w:rsidRPr="00B511E9">
              <w:rPr>
                <w:rFonts w:ascii="Times New Roman" w:hAnsi="Times New Roman"/>
                <w:sz w:val="24"/>
                <w:szCs w:val="24"/>
              </w:rPr>
              <w:t>підпункт 4 пункту 17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в</w:t>
            </w:r>
            <w:r w:rsidRPr="00B9443C">
              <w:rPr>
                <w:rFonts w:ascii="Times New Roman" w:hAnsi="Times New Roman"/>
                <w:sz w:val="24"/>
                <w:szCs w:val="24"/>
                <w:lang w:val="uk-UA"/>
              </w:rPr>
              <w:t>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15</w:t>
            </w:r>
          </w:p>
        </w:tc>
        <w:tc>
          <w:tcPr>
            <w:tcW w:w="3685" w:type="dxa"/>
          </w:tcPr>
          <w:p w:rsidR="006365EA" w:rsidRPr="00EF11AE" w:rsidRDefault="006365EA" w:rsidP="006365EA">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надрокористувачем</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Мінприроди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6365EA" w:rsidRPr="00B511E9" w:rsidRDefault="006365EA" w:rsidP="006365EA">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6)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надрокористувачем</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отримання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описок</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очевидних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помилок</w:t>
            </w:r>
            <w:r w:rsidRPr="00EF11AE">
              <w:rPr>
                <w:rFonts w:ascii="Times New Roman" w:hAnsi="Times New Roman"/>
                <w:sz w:val="24"/>
                <w:szCs w:val="24"/>
                <w:lang w:val="uk-UA"/>
              </w:rPr>
              <w:t>;</w:t>
            </w:r>
          </w:p>
        </w:tc>
        <w:tc>
          <w:tcPr>
            <w:tcW w:w="2005" w:type="dxa"/>
          </w:tcPr>
          <w:p w:rsidR="006365EA" w:rsidRPr="00B511E9" w:rsidRDefault="006365EA" w:rsidP="006365EA">
            <w:pPr>
              <w:jc w:val="both"/>
              <w:rPr>
                <w:rFonts w:ascii="Times New Roman" w:hAnsi="Times New Roman"/>
                <w:bCs/>
                <w:sz w:val="24"/>
                <w:szCs w:val="24"/>
              </w:rPr>
            </w:pPr>
            <w:r>
              <w:rPr>
                <w:rFonts w:ascii="Times New Roman" w:hAnsi="Times New Roman"/>
                <w:sz w:val="24"/>
                <w:szCs w:val="24"/>
              </w:rPr>
              <w:t>п</w:t>
            </w:r>
            <w:r w:rsidRPr="00B511E9">
              <w:rPr>
                <w:rFonts w:ascii="Times New Roman" w:hAnsi="Times New Roman"/>
                <w:sz w:val="24"/>
                <w:szCs w:val="24"/>
              </w:rPr>
              <w:t>ідпункт 6 пункту 17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в</w:t>
            </w:r>
            <w:r w:rsidRPr="00B9443C">
              <w:rPr>
                <w:rFonts w:ascii="Times New Roman" w:hAnsi="Times New Roman"/>
                <w:sz w:val="24"/>
                <w:szCs w:val="24"/>
                <w:lang w:val="uk-UA"/>
              </w:rPr>
              <w:t xml:space="preserve">иявлення </w:t>
            </w:r>
            <w:r>
              <w:rPr>
                <w:rFonts w:ascii="Times New Roman" w:hAnsi="Times New Roman"/>
                <w:sz w:val="24"/>
                <w:szCs w:val="24"/>
                <w:lang w:val="uk-UA"/>
              </w:rPr>
              <w:t xml:space="preserve">суб'єктом господарювання </w:t>
            </w:r>
            <w:r w:rsidRPr="00B9443C">
              <w:rPr>
                <w:rFonts w:ascii="Times New Roman" w:hAnsi="Times New Roman"/>
                <w:sz w:val="24"/>
                <w:szCs w:val="24"/>
                <w:lang w:val="uk-UA"/>
              </w:rPr>
              <w:t>після отримання спеціального дозволу на користування надрами описок, очевидних помилок</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16</w:t>
            </w:r>
          </w:p>
        </w:tc>
        <w:tc>
          <w:tcPr>
            <w:tcW w:w="3685" w:type="dxa"/>
          </w:tcPr>
          <w:p w:rsidR="006365EA" w:rsidRPr="00EF11AE" w:rsidRDefault="006365EA" w:rsidP="006365EA">
            <w:pPr>
              <w:pStyle w:val="HTML"/>
              <w:jc w:val="both"/>
              <w:rPr>
                <w:rFonts w:ascii="Times New Roman" w:hAnsi="Times New Roman"/>
                <w:sz w:val="24"/>
                <w:szCs w:val="24"/>
                <w:highlight w:val="yellow"/>
                <w:lang w:val="uk-UA"/>
              </w:rPr>
            </w:pPr>
            <w:r w:rsidRPr="00CC0727">
              <w:rPr>
                <w:rFonts w:ascii="Times New Roman" w:hAnsi="Times New Roman" w:hint="eastAsia"/>
                <w:sz w:val="24"/>
                <w:szCs w:val="24"/>
                <w:lang w:val="uk-UA"/>
              </w:rPr>
              <w:t>Внесення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змін</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угоди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надрами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здійснюється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органом</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питань</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дозволу</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без</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внесення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змін</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дозволу</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за</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наявності</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інформації</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органів</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державного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геологічного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контролю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відсутність</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порушень</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надрокористувачем</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надрами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передбачених</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дозволом</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або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угодою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про</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умови</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користування</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ділянкою</w:t>
            </w:r>
            <w:r w:rsidRPr="00CC0727">
              <w:rPr>
                <w:rFonts w:ascii="Times New Roman" w:hAnsi="Times New Roman"/>
                <w:sz w:val="24"/>
                <w:szCs w:val="24"/>
                <w:lang w:val="uk-UA"/>
              </w:rPr>
              <w:t xml:space="preserve"> </w:t>
            </w:r>
            <w:r w:rsidRPr="00CC0727">
              <w:rPr>
                <w:rFonts w:ascii="Times New Roman" w:hAnsi="Times New Roman" w:hint="eastAsia"/>
                <w:sz w:val="24"/>
                <w:szCs w:val="24"/>
                <w:lang w:val="uk-UA"/>
              </w:rPr>
              <w:t>надр</w:t>
            </w:r>
          </w:p>
        </w:tc>
        <w:tc>
          <w:tcPr>
            <w:tcW w:w="2005" w:type="dxa"/>
          </w:tcPr>
          <w:p w:rsidR="006365EA" w:rsidRPr="00B511E9" w:rsidRDefault="006365EA" w:rsidP="006365EA">
            <w:pPr>
              <w:jc w:val="both"/>
              <w:rPr>
                <w:rFonts w:ascii="Times New Roman" w:hAnsi="Times New Roman"/>
                <w:bCs/>
                <w:sz w:val="24"/>
                <w:szCs w:val="24"/>
              </w:rPr>
            </w:pPr>
            <w:r>
              <w:rPr>
                <w:rFonts w:ascii="Times New Roman" w:hAnsi="Times New Roman"/>
                <w:sz w:val="24"/>
                <w:szCs w:val="24"/>
              </w:rPr>
              <w:t>а</w:t>
            </w:r>
            <w:r w:rsidRPr="00B511E9">
              <w:rPr>
                <w:rFonts w:ascii="Times New Roman" w:hAnsi="Times New Roman"/>
                <w:sz w:val="24"/>
                <w:szCs w:val="24"/>
              </w:rPr>
              <w:t>бзац двадцять шостий пункту 17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Зміни до угоди про умови користування надрами без внесення змін до спеціального дозволу на користування надрами внесені</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17</w:t>
            </w: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Для</w:t>
            </w:r>
            <w:r w:rsidRPr="00CE0206">
              <w:rPr>
                <w:rFonts w:ascii="Times New Roman" w:hAnsi="Times New Roman"/>
                <w:sz w:val="24"/>
                <w:szCs w:val="24"/>
              </w:rPr>
              <w:t xml:space="preserve"> </w:t>
            </w:r>
            <w:r w:rsidRPr="00CE0206">
              <w:rPr>
                <w:rFonts w:ascii="Times New Roman" w:hAnsi="Times New Roman" w:hint="eastAsia"/>
                <w:sz w:val="24"/>
                <w:szCs w:val="24"/>
              </w:rPr>
              <w:t>геологічного</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для</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промислової</w:t>
            </w:r>
            <w:r w:rsidRPr="00CE0206">
              <w:rPr>
                <w:rFonts w:ascii="Times New Roman" w:hAnsi="Times New Roman"/>
                <w:sz w:val="24"/>
                <w:szCs w:val="24"/>
              </w:rPr>
              <w:t xml:space="preserve"> </w:t>
            </w:r>
            <w:r w:rsidRPr="00CE0206">
              <w:rPr>
                <w:rFonts w:ascii="Times New Roman" w:hAnsi="Times New Roman" w:hint="eastAsia"/>
                <w:sz w:val="24"/>
                <w:szCs w:val="24"/>
              </w:rPr>
              <w:t>розробки</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r w:rsidRPr="00CE0206">
              <w:rPr>
                <w:rFonts w:ascii="Times New Roman" w:hAnsi="Times New Roman"/>
                <w:sz w:val="24"/>
                <w:szCs w:val="24"/>
              </w:rPr>
              <w:t xml:space="preserve">, </w:t>
            </w:r>
            <w:r w:rsidRPr="00CE0206">
              <w:rPr>
                <w:rFonts w:ascii="Times New Roman" w:hAnsi="Times New Roman" w:hint="eastAsia"/>
                <w:sz w:val="24"/>
                <w:szCs w:val="24"/>
              </w:rPr>
              <w:t>надра</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без</w:t>
            </w:r>
            <w:r w:rsidRPr="00CE0206">
              <w:rPr>
                <w:rFonts w:ascii="Times New Roman" w:hAnsi="Times New Roman"/>
                <w:sz w:val="24"/>
                <w:szCs w:val="24"/>
              </w:rPr>
              <w:t xml:space="preserve"> </w:t>
            </w:r>
            <w:r w:rsidRPr="00CE0206">
              <w:rPr>
                <w:rFonts w:ascii="Times New Roman" w:hAnsi="Times New Roman" w:hint="eastAsia"/>
                <w:sz w:val="24"/>
                <w:szCs w:val="24"/>
              </w:rPr>
              <w:t>надання</w:t>
            </w:r>
            <w:r w:rsidRPr="00CE0206">
              <w:rPr>
                <w:rFonts w:ascii="Times New Roman" w:hAnsi="Times New Roman"/>
                <w:sz w:val="24"/>
                <w:szCs w:val="24"/>
              </w:rPr>
              <w:t xml:space="preserve"> </w:t>
            </w:r>
            <w:r w:rsidRPr="00CE0206">
              <w:rPr>
                <w:rFonts w:ascii="Times New Roman" w:hAnsi="Times New Roman" w:hint="eastAsia"/>
                <w:sz w:val="24"/>
                <w:szCs w:val="24"/>
              </w:rPr>
              <w:t>гірничого</w:t>
            </w:r>
            <w:r w:rsidRPr="00CE0206">
              <w:rPr>
                <w:rFonts w:ascii="Times New Roman" w:hAnsi="Times New Roman"/>
                <w:sz w:val="24"/>
                <w:szCs w:val="24"/>
              </w:rPr>
              <w:t xml:space="preserve"> </w:t>
            </w:r>
            <w:r w:rsidRPr="00CE0206">
              <w:rPr>
                <w:rFonts w:ascii="Times New Roman" w:hAnsi="Times New Roman" w:hint="eastAsia"/>
                <w:sz w:val="24"/>
                <w:szCs w:val="24"/>
              </w:rPr>
              <w:t>відводу</w:t>
            </w:r>
            <w:r w:rsidRPr="00CE0206">
              <w:rPr>
                <w:rFonts w:ascii="Times New Roman" w:hAnsi="Times New Roman"/>
                <w:sz w:val="24"/>
                <w:szCs w:val="24"/>
              </w:rPr>
              <w:t xml:space="preserve"> </w:t>
            </w:r>
            <w:r w:rsidRPr="00CE0206">
              <w:rPr>
                <w:rFonts w:ascii="Times New Roman" w:hAnsi="Times New Roman" w:hint="eastAsia"/>
                <w:sz w:val="24"/>
                <w:szCs w:val="24"/>
              </w:rPr>
              <w:t>після</w:t>
            </w:r>
            <w:r w:rsidRPr="00CE0206">
              <w:rPr>
                <w:rFonts w:ascii="Times New Roman" w:hAnsi="Times New Roman"/>
                <w:sz w:val="24"/>
                <w:szCs w:val="24"/>
              </w:rPr>
              <w:t xml:space="preserve"> </w:t>
            </w:r>
            <w:r w:rsidRPr="00CE0206">
              <w:rPr>
                <w:rFonts w:ascii="Times New Roman" w:hAnsi="Times New Roman" w:hint="eastAsia"/>
                <w:sz w:val="24"/>
                <w:szCs w:val="24"/>
              </w:rPr>
              <w:t>одержання</w:t>
            </w:r>
            <w:r w:rsidRPr="00CE0206">
              <w:rPr>
                <w:rFonts w:ascii="Times New Roman" w:hAnsi="Times New Roman"/>
                <w:sz w:val="24"/>
                <w:szCs w:val="24"/>
              </w:rPr>
              <w:t xml:space="preserve"> </w:t>
            </w:r>
            <w:r w:rsidRPr="00CE0206">
              <w:rPr>
                <w:rFonts w:ascii="Times New Roman" w:hAnsi="Times New Roman" w:hint="eastAsia"/>
                <w:sz w:val="24"/>
                <w:szCs w:val="24"/>
              </w:rPr>
              <w:t>спеціального</w:t>
            </w:r>
            <w:r w:rsidRPr="00CE0206">
              <w:rPr>
                <w:rFonts w:ascii="Times New Roman" w:hAnsi="Times New Roman"/>
                <w:sz w:val="24"/>
                <w:szCs w:val="24"/>
              </w:rPr>
              <w:t xml:space="preserve"> </w:t>
            </w:r>
            <w:r w:rsidRPr="00CE0206">
              <w:rPr>
                <w:rFonts w:ascii="Times New Roman" w:hAnsi="Times New Roman" w:hint="eastAsia"/>
                <w:sz w:val="24"/>
                <w:szCs w:val="24"/>
              </w:rPr>
              <w:t>дозволу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надр</w:t>
            </w:r>
          </w:p>
        </w:tc>
        <w:tc>
          <w:tcPr>
            <w:tcW w:w="2005" w:type="dxa"/>
          </w:tcPr>
          <w:p w:rsidR="006365EA" w:rsidRPr="00CE0206" w:rsidRDefault="006365EA" w:rsidP="006365EA">
            <w:pPr>
              <w:rPr>
                <w:rFonts w:ascii="Times New Roman" w:hAnsi="Times New Roman"/>
                <w:bCs/>
                <w:sz w:val="24"/>
                <w:szCs w:val="24"/>
              </w:rPr>
            </w:pPr>
            <w:r w:rsidRPr="00CE0206">
              <w:rPr>
                <w:rFonts w:ascii="Times New Roman" w:hAnsi="Times New Roman"/>
                <w:sz w:val="24"/>
                <w:szCs w:val="24"/>
              </w:rPr>
              <w:t xml:space="preserve">частина перша статті 20 </w:t>
            </w:r>
            <w:r w:rsidRPr="00CE0206">
              <w:rPr>
                <w:rFonts w:ascii="Times New Roman" w:hAnsi="Times New Roman"/>
                <w:bCs/>
                <w:sz w:val="24"/>
                <w:szCs w:val="24"/>
              </w:rPr>
              <w:t xml:space="preserve">КУ </w:t>
            </w:r>
          </w:p>
          <w:p w:rsidR="006365EA" w:rsidRPr="00CE0206" w:rsidRDefault="006365EA" w:rsidP="006365EA">
            <w:pPr>
              <w:rPr>
                <w:rFonts w:ascii="Times New Roman" w:hAnsi="Times New Roman"/>
                <w:sz w:val="24"/>
                <w:szCs w:val="24"/>
              </w:rPr>
            </w:pPr>
            <w:r w:rsidRPr="00CE0206">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Шкода здоров’ю людини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Геологічне вивчення здійснюється в межах ділянки надр відповідно до координат, визначених спеціальним дозволом на користування 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val="restart"/>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5. </w:t>
            </w:r>
            <w:r w:rsidRPr="00CE0206">
              <w:rPr>
                <w:rFonts w:ascii="Times New Roman" w:hAnsi="Times New Roman" w:hint="eastAsia"/>
                <w:sz w:val="24"/>
                <w:szCs w:val="24"/>
              </w:rPr>
              <w:t>Дозволи</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такі</w:t>
            </w:r>
            <w:r w:rsidRPr="00CE0206">
              <w:rPr>
                <w:rFonts w:ascii="Times New Roman" w:hAnsi="Times New Roman"/>
                <w:sz w:val="24"/>
                <w:szCs w:val="24"/>
              </w:rPr>
              <w:t xml:space="preserve"> </w:t>
            </w:r>
            <w:r w:rsidRPr="00CE0206">
              <w:rPr>
                <w:rFonts w:ascii="Times New Roman" w:hAnsi="Times New Roman" w:hint="eastAsia"/>
                <w:sz w:val="24"/>
                <w:szCs w:val="24"/>
              </w:rPr>
              <w:t>види</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надрами</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lastRenderedPageBreak/>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промислова</w:t>
            </w:r>
            <w:r w:rsidRPr="00CE0206">
              <w:rPr>
                <w:rFonts w:ascii="Times New Roman" w:hAnsi="Times New Roman"/>
                <w:sz w:val="24"/>
                <w:szCs w:val="24"/>
              </w:rPr>
              <w:t xml:space="preserve"> </w:t>
            </w:r>
            <w:r w:rsidRPr="00CE0206">
              <w:rPr>
                <w:rFonts w:ascii="Times New Roman" w:hAnsi="Times New Roman" w:hint="eastAsia"/>
                <w:sz w:val="24"/>
                <w:szCs w:val="24"/>
              </w:rPr>
              <w:t>розробка</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p>
        </w:tc>
        <w:tc>
          <w:tcPr>
            <w:tcW w:w="2005" w:type="dxa"/>
            <w:vMerge w:val="restart"/>
          </w:tcPr>
          <w:p w:rsidR="006365EA" w:rsidRPr="00CE0206" w:rsidRDefault="006365EA" w:rsidP="006365EA">
            <w:pPr>
              <w:rPr>
                <w:rFonts w:ascii="Times New Roman" w:hAnsi="Times New Roman"/>
                <w:sz w:val="24"/>
                <w:szCs w:val="24"/>
              </w:rPr>
            </w:pPr>
            <w:r w:rsidRPr="00CE0206">
              <w:rPr>
                <w:rFonts w:ascii="Times New Roman" w:hAnsi="Times New Roman"/>
                <w:sz w:val="24"/>
                <w:szCs w:val="24"/>
              </w:rPr>
              <w:lastRenderedPageBreak/>
              <w:t>абзаци перший – третій пункту 5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CE0206" w:rsidRDefault="006365EA" w:rsidP="006365EA">
            <w:pPr>
              <w:jc w:val="both"/>
              <w:rPr>
                <w:rFonts w:ascii="Times New Roman" w:hAnsi="Times New Roman"/>
                <w:sz w:val="24"/>
                <w:szCs w:val="24"/>
              </w:rPr>
            </w:pPr>
          </w:p>
        </w:tc>
        <w:tc>
          <w:tcPr>
            <w:tcW w:w="2005" w:type="dxa"/>
            <w:vMerge/>
          </w:tcPr>
          <w:p w:rsidR="006365EA" w:rsidRPr="00CE0206"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Втрата (деградація) плодоносного шару ґрунту</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CE0206" w:rsidRDefault="006365EA" w:rsidP="006365EA">
            <w:pPr>
              <w:jc w:val="both"/>
              <w:rPr>
                <w:rFonts w:ascii="Times New Roman" w:hAnsi="Times New Roman"/>
                <w:sz w:val="24"/>
                <w:szCs w:val="24"/>
              </w:rPr>
            </w:pPr>
          </w:p>
        </w:tc>
        <w:tc>
          <w:tcPr>
            <w:tcW w:w="2005" w:type="dxa"/>
            <w:vMerge/>
          </w:tcPr>
          <w:p w:rsidR="006365EA" w:rsidRPr="00CE0206"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Зниження рівня підземних вод</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CE0206" w:rsidRDefault="006365EA" w:rsidP="006365EA">
            <w:pPr>
              <w:jc w:val="both"/>
              <w:rPr>
                <w:rFonts w:ascii="Times New Roman" w:hAnsi="Times New Roman"/>
                <w:sz w:val="24"/>
                <w:szCs w:val="24"/>
              </w:rPr>
            </w:pPr>
          </w:p>
        </w:tc>
        <w:tc>
          <w:tcPr>
            <w:tcW w:w="2005" w:type="dxa"/>
            <w:vMerge/>
          </w:tcPr>
          <w:p w:rsidR="006365EA" w:rsidRPr="00CE0206"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pStyle w:val="5"/>
              <w:spacing w:before="0" w:after="0"/>
              <w:outlineLvl w:val="4"/>
              <w:rPr>
                <w:strike/>
                <w:sz w:val="24"/>
                <w:szCs w:val="24"/>
              </w:rPr>
            </w:pPr>
            <w:bookmarkStart w:id="2" w:name="_cfcq98301l0h" w:colFirst="0" w:colLast="0"/>
            <w:bookmarkEnd w:id="2"/>
            <w:r w:rsidRPr="00873B00">
              <w:rPr>
                <w:b w:val="0"/>
                <w:sz w:val="24"/>
                <w:szCs w:val="24"/>
              </w:rPr>
              <w:t>Витрати державного та місцевих бюджетів на ліквідацію наслідків настання небезпечної події</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18</w:t>
            </w:r>
          </w:p>
        </w:tc>
        <w:tc>
          <w:tcPr>
            <w:tcW w:w="3685" w:type="dxa"/>
            <w:vMerge w:val="restart"/>
          </w:tcPr>
          <w:p w:rsidR="006365EA" w:rsidRPr="00B25FC3" w:rsidRDefault="006365EA" w:rsidP="006365EA">
            <w:pPr>
              <w:rPr>
                <w:rFonts w:ascii="Times New Roman" w:hAnsi="Times New Roman"/>
                <w:sz w:val="24"/>
                <w:szCs w:val="24"/>
              </w:rPr>
            </w:pPr>
            <w:r w:rsidRPr="00D10758">
              <w:rPr>
                <w:rFonts w:ascii="Times New Roman" w:hAnsi="Times New Roman" w:hint="eastAsia"/>
                <w:sz w:val="24"/>
                <w:szCs w:val="24"/>
              </w:rPr>
              <w:t>Земельні</w:t>
            </w:r>
            <w:r w:rsidRPr="00D10758">
              <w:rPr>
                <w:rFonts w:ascii="Times New Roman" w:hAnsi="Times New Roman"/>
                <w:sz w:val="24"/>
                <w:szCs w:val="24"/>
              </w:rPr>
              <w:t xml:space="preserve"> </w:t>
            </w:r>
            <w:r w:rsidRPr="00D10758">
              <w:rPr>
                <w:rFonts w:ascii="Times New Roman" w:hAnsi="Times New Roman" w:hint="eastAsia"/>
                <w:sz w:val="24"/>
                <w:szCs w:val="24"/>
              </w:rPr>
              <w:t>ділянки</w:t>
            </w:r>
            <w:r w:rsidRPr="00D10758">
              <w:rPr>
                <w:rFonts w:ascii="Times New Roman" w:hAnsi="Times New Roman"/>
                <w:sz w:val="24"/>
                <w:szCs w:val="24"/>
              </w:rPr>
              <w:t xml:space="preserve"> </w:t>
            </w:r>
            <w:r w:rsidRPr="00D10758">
              <w:rPr>
                <w:rFonts w:ascii="Times New Roman" w:hAnsi="Times New Roman" w:hint="eastAsia"/>
                <w:sz w:val="24"/>
                <w:szCs w:val="24"/>
              </w:rPr>
              <w:t>для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крім</w:t>
            </w:r>
            <w:r w:rsidRPr="00D10758">
              <w:rPr>
                <w:rFonts w:ascii="Times New Roman" w:hAnsi="Times New Roman"/>
                <w:sz w:val="24"/>
                <w:szCs w:val="24"/>
              </w:rPr>
              <w:t xml:space="preserve"> </w:t>
            </w:r>
            <w:r w:rsidRPr="00D10758">
              <w:rPr>
                <w:rFonts w:ascii="Times New Roman" w:hAnsi="Times New Roman" w:hint="eastAsia"/>
                <w:sz w:val="24"/>
                <w:szCs w:val="24"/>
              </w:rPr>
              <w:t>випадків</w:t>
            </w:r>
            <w:r w:rsidRPr="00D10758">
              <w:rPr>
                <w:rFonts w:ascii="Times New Roman" w:hAnsi="Times New Roman"/>
                <w:sz w:val="24"/>
                <w:szCs w:val="24"/>
              </w:rPr>
              <w:t xml:space="preserve">, </w:t>
            </w:r>
            <w:r w:rsidRPr="00D10758">
              <w:rPr>
                <w:rFonts w:ascii="Times New Roman" w:hAnsi="Times New Roman" w:hint="eastAsia"/>
                <w:sz w:val="24"/>
                <w:szCs w:val="24"/>
              </w:rPr>
              <w:t>передбачених</w:t>
            </w:r>
            <w:r w:rsidRPr="00D10758">
              <w:rPr>
                <w:rFonts w:ascii="Times New Roman" w:hAnsi="Times New Roman"/>
                <w:sz w:val="24"/>
                <w:szCs w:val="24"/>
              </w:rPr>
              <w:t xml:space="preserve"> </w:t>
            </w:r>
            <w:r w:rsidRPr="00D10758">
              <w:rPr>
                <w:rFonts w:ascii="Times New Roman" w:hAnsi="Times New Roman" w:hint="eastAsia"/>
                <w:sz w:val="24"/>
                <w:szCs w:val="24"/>
              </w:rPr>
              <w:t>статтею</w:t>
            </w:r>
            <w:r w:rsidRPr="00D10758">
              <w:rPr>
                <w:rFonts w:ascii="Times New Roman" w:hAnsi="Times New Roman"/>
                <w:sz w:val="24"/>
                <w:szCs w:val="24"/>
              </w:rPr>
              <w:t xml:space="preserve"> 23 </w:t>
            </w:r>
            <w:r w:rsidRPr="00D10758">
              <w:rPr>
                <w:rFonts w:ascii="Times New Roman" w:hAnsi="Times New Roman" w:hint="eastAsia"/>
                <w:sz w:val="24"/>
                <w:szCs w:val="24"/>
              </w:rPr>
              <w:t>цього</w:t>
            </w:r>
            <w:r w:rsidRPr="00D10758">
              <w:rPr>
                <w:rFonts w:ascii="Times New Roman" w:hAnsi="Times New Roman"/>
                <w:sz w:val="24"/>
                <w:szCs w:val="24"/>
              </w:rPr>
              <w:t xml:space="preserve"> </w:t>
            </w:r>
            <w:r w:rsidRPr="00D10758">
              <w:rPr>
                <w:rFonts w:ascii="Times New Roman" w:hAnsi="Times New Roman" w:hint="eastAsia"/>
                <w:sz w:val="24"/>
                <w:szCs w:val="24"/>
              </w:rPr>
              <w:t>Кодексу</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користувачам</w:t>
            </w:r>
            <w:r w:rsidRPr="00D10758">
              <w:rPr>
                <w:rFonts w:ascii="Times New Roman" w:hAnsi="Times New Roman"/>
                <w:sz w:val="24"/>
                <w:szCs w:val="24"/>
              </w:rPr>
              <w:t xml:space="preserve"> </w:t>
            </w:r>
            <w:r w:rsidRPr="00D10758">
              <w:rPr>
                <w:rFonts w:ascii="Times New Roman" w:hAnsi="Times New Roman" w:hint="eastAsia"/>
                <w:sz w:val="24"/>
                <w:szCs w:val="24"/>
              </w:rPr>
              <w:t>надр</w:t>
            </w:r>
            <w:r w:rsidRPr="00D10758">
              <w:rPr>
                <w:rFonts w:ascii="Times New Roman" w:hAnsi="Times New Roman"/>
                <w:sz w:val="24"/>
                <w:szCs w:val="24"/>
              </w:rPr>
              <w:t xml:space="preserve"> </w:t>
            </w:r>
            <w:r w:rsidRPr="00D10758">
              <w:rPr>
                <w:rFonts w:ascii="Times New Roman" w:hAnsi="Times New Roman" w:hint="eastAsia"/>
                <w:sz w:val="24"/>
                <w:szCs w:val="24"/>
              </w:rPr>
              <w:t>після</w:t>
            </w:r>
            <w:r w:rsidRPr="00D10758">
              <w:rPr>
                <w:rFonts w:ascii="Times New Roman" w:hAnsi="Times New Roman"/>
                <w:sz w:val="24"/>
                <w:szCs w:val="24"/>
              </w:rPr>
              <w:t xml:space="preserve"> </w:t>
            </w:r>
            <w:r w:rsidRPr="00D10758">
              <w:rPr>
                <w:rFonts w:ascii="Times New Roman" w:hAnsi="Times New Roman" w:hint="eastAsia"/>
                <w:sz w:val="24"/>
                <w:szCs w:val="24"/>
              </w:rPr>
              <w:t>одержання</w:t>
            </w:r>
            <w:r w:rsidRPr="00D10758">
              <w:rPr>
                <w:rFonts w:ascii="Times New Roman" w:hAnsi="Times New Roman"/>
                <w:sz w:val="24"/>
                <w:szCs w:val="24"/>
              </w:rPr>
              <w:t xml:space="preserve"> </w:t>
            </w:r>
            <w:r w:rsidRPr="00D10758">
              <w:rPr>
                <w:rFonts w:ascii="Times New Roman" w:hAnsi="Times New Roman" w:hint="eastAsia"/>
                <w:sz w:val="24"/>
                <w:szCs w:val="24"/>
              </w:rPr>
              <w:t>ними</w:t>
            </w:r>
            <w:r w:rsidRPr="00D10758">
              <w:rPr>
                <w:rFonts w:ascii="Times New Roman" w:hAnsi="Times New Roman"/>
                <w:sz w:val="24"/>
                <w:szCs w:val="24"/>
              </w:rPr>
              <w:t xml:space="preserve"> </w:t>
            </w:r>
            <w:r w:rsidRPr="00D10758">
              <w:rPr>
                <w:rFonts w:ascii="Times New Roman" w:hAnsi="Times New Roman" w:hint="eastAsia"/>
                <w:sz w:val="24"/>
                <w:szCs w:val="24"/>
              </w:rPr>
              <w:t>спеціальних</w:t>
            </w:r>
            <w:r w:rsidRPr="00D10758">
              <w:rPr>
                <w:rFonts w:ascii="Times New Roman" w:hAnsi="Times New Roman"/>
                <w:sz w:val="24"/>
                <w:szCs w:val="24"/>
              </w:rPr>
              <w:t xml:space="preserve"> </w:t>
            </w:r>
            <w:r w:rsidRPr="00D10758">
              <w:rPr>
                <w:rFonts w:ascii="Times New Roman" w:hAnsi="Times New Roman" w:hint="eastAsia"/>
                <w:sz w:val="24"/>
                <w:szCs w:val="24"/>
              </w:rPr>
              <w:t>дозволів</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чи</w:t>
            </w:r>
            <w:r w:rsidRPr="00D10758">
              <w:rPr>
                <w:rFonts w:ascii="Times New Roman" w:hAnsi="Times New Roman"/>
                <w:sz w:val="24"/>
                <w:szCs w:val="24"/>
              </w:rPr>
              <w:t xml:space="preserve"> </w:t>
            </w:r>
            <w:r w:rsidRPr="00D10758">
              <w:rPr>
                <w:rFonts w:ascii="Times New Roman" w:hAnsi="Times New Roman" w:hint="eastAsia"/>
                <w:sz w:val="24"/>
                <w:szCs w:val="24"/>
              </w:rPr>
              <w:t>гірничих</w:t>
            </w:r>
            <w:r w:rsidRPr="00D10758">
              <w:rPr>
                <w:rFonts w:ascii="Times New Roman" w:hAnsi="Times New Roman"/>
                <w:sz w:val="24"/>
                <w:szCs w:val="24"/>
              </w:rPr>
              <w:t xml:space="preserve"> </w:t>
            </w:r>
            <w:r w:rsidRPr="00D10758">
              <w:rPr>
                <w:rFonts w:ascii="Times New Roman" w:hAnsi="Times New Roman" w:hint="eastAsia"/>
                <w:sz w:val="24"/>
                <w:szCs w:val="24"/>
              </w:rPr>
              <w:t>відводів</w:t>
            </w:r>
            <w:r>
              <w:rPr>
                <w:rFonts w:ascii="Times New Roman" w:hAnsi="Times New Roman"/>
                <w:sz w:val="24"/>
                <w:szCs w:val="24"/>
              </w:rPr>
              <w:t>.</w:t>
            </w:r>
          </w:p>
        </w:tc>
        <w:tc>
          <w:tcPr>
            <w:tcW w:w="2005" w:type="dxa"/>
            <w:vMerge w:val="restart"/>
          </w:tcPr>
          <w:p w:rsidR="006365EA" w:rsidRPr="00B511E9" w:rsidRDefault="006365EA" w:rsidP="006365EA">
            <w:pPr>
              <w:rPr>
                <w:rFonts w:ascii="Times New Roman" w:hAnsi="Times New Roman"/>
                <w:bCs/>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18 </w:t>
            </w:r>
            <w:r w:rsidRPr="00B511E9">
              <w:rPr>
                <w:rFonts w:ascii="Times New Roman" w:hAnsi="Times New Roman"/>
                <w:bCs/>
                <w:sz w:val="24"/>
                <w:szCs w:val="24"/>
              </w:rPr>
              <w:t xml:space="preserve">КУ </w:t>
            </w:r>
          </w:p>
          <w:p w:rsidR="006365EA" w:rsidRPr="00B511E9" w:rsidRDefault="006365EA" w:rsidP="006365EA">
            <w:pPr>
              <w:rPr>
                <w:rFonts w:ascii="Times New Roman" w:hAnsi="Times New Roman"/>
                <w:bCs/>
                <w:sz w:val="24"/>
                <w:szCs w:val="24"/>
              </w:rPr>
            </w:pPr>
            <w:r w:rsidRPr="00B511E9">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Шкода здоров’ю людини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Дослідно-промислова розробка здійснюється в межах земельної ділянки, визначеної в документах, що посвідчують право на неї</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D10758" w:rsidRDefault="006365EA" w:rsidP="006365EA">
            <w:pPr>
              <w:rPr>
                <w:rFonts w:ascii="Times New Roman" w:hAnsi="Times New Roman" w:hint="eastAsia"/>
                <w:sz w:val="24"/>
                <w:szCs w:val="24"/>
              </w:rPr>
            </w:pPr>
          </w:p>
        </w:tc>
        <w:tc>
          <w:tcPr>
            <w:tcW w:w="2005" w:type="dxa"/>
            <w:vMerge/>
          </w:tcPr>
          <w:p w:rsidR="006365EA"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D10758" w:rsidRDefault="006365EA" w:rsidP="006365EA">
            <w:pPr>
              <w:rPr>
                <w:rFonts w:ascii="Times New Roman" w:hAnsi="Times New Roman" w:hint="eastAsia"/>
                <w:sz w:val="24"/>
                <w:szCs w:val="24"/>
              </w:rPr>
            </w:pPr>
          </w:p>
        </w:tc>
        <w:tc>
          <w:tcPr>
            <w:tcW w:w="2005" w:type="dxa"/>
            <w:vMerge/>
          </w:tcPr>
          <w:p w:rsidR="006365EA"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Втрата (деградація) плодоносного шару ґрунту</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D10758" w:rsidRDefault="006365EA" w:rsidP="006365EA">
            <w:pPr>
              <w:rPr>
                <w:rFonts w:ascii="Times New Roman" w:hAnsi="Times New Roman" w:hint="eastAsia"/>
                <w:sz w:val="24"/>
                <w:szCs w:val="24"/>
              </w:rPr>
            </w:pPr>
          </w:p>
        </w:tc>
        <w:tc>
          <w:tcPr>
            <w:tcW w:w="2005" w:type="dxa"/>
            <w:vMerge/>
          </w:tcPr>
          <w:p w:rsidR="006365EA"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Зниження рівня підземних вод</w:t>
            </w:r>
          </w:p>
        </w:tc>
        <w:tc>
          <w:tcPr>
            <w:tcW w:w="2207" w:type="dxa"/>
          </w:tcPr>
          <w:p w:rsidR="006365EA" w:rsidRPr="00873B00" w:rsidRDefault="006365EA" w:rsidP="006365EA">
            <w:pPr>
              <w:rPr>
                <w:rFonts w:ascii="Times New Roman" w:hAnsi="Times New Roman"/>
              </w:rPr>
            </w:pPr>
            <w:r w:rsidRPr="00873B00">
              <w:rPr>
                <w:rFonts w:ascii="Times New Roman" w:hAnsi="Times New Roman"/>
                <w:sz w:val="24"/>
                <w:szCs w:val="24"/>
              </w:rPr>
              <w:t>Екологічна 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D10758" w:rsidRDefault="006365EA" w:rsidP="006365EA">
            <w:pPr>
              <w:rPr>
                <w:rFonts w:ascii="Times New Roman" w:hAnsi="Times New Roman" w:hint="eastAsia"/>
                <w:sz w:val="24"/>
                <w:szCs w:val="24"/>
              </w:rPr>
            </w:pPr>
          </w:p>
        </w:tc>
        <w:tc>
          <w:tcPr>
            <w:tcW w:w="2005" w:type="dxa"/>
            <w:vMerge/>
          </w:tcPr>
          <w:p w:rsidR="006365EA"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873B00" w:rsidRDefault="006365EA" w:rsidP="006365EA">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6365EA" w:rsidRPr="00873B00" w:rsidRDefault="006365EA" w:rsidP="006365EA">
            <w:pPr>
              <w:pStyle w:val="5"/>
              <w:spacing w:before="0" w:after="0"/>
              <w:outlineLvl w:val="4"/>
              <w:rPr>
                <w:strike/>
                <w:sz w:val="24"/>
                <w:szCs w:val="24"/>
              </w:rPr>
            </w:pPr>
            <w:r w:rsidRPr="00873B00">
              <w:rPr>
                <w:b w:val="0"/>
                <w:sz w:val="24"/>
                <w:szCs w:val="24"/>
              </w:rPr>
              <w:t>Витрати державного та місцевих бюджетів на ліквідацію наслідків настання небезпечної події</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19</w:t>
            </w:r>
          </w:p>
        </w:tc>
        <w:tc>
          <w:tcPr>
            <w:tcW w:w="3685" w:type="dxa"/>
          </w:tcPr>
          <w:p w:rsidR="006365EA" w:rsidRPr="00061455" w:rsidRDefault="006365EA" w:rsidP="006365EA">
            <w:pPr>
              <w:rPr>
                <w:rFonts w:ascii="Times New Roman" w:hAnsi="Times New Roman"/>
                <w:sz w:val="24"/>
                <w:szCs w:val="24"/>
              </w:rPr>
            </w:pPr>
            <w:r w:rsidRPr="00061455">
              <w:rPr>
                <w:rFonts w:ascii="Times New Roman" w:hAnsi="Times New Roman"/>
                <w:sz w:val="24"/>
                <w:szCs w:val="24"/>
              </w:rPr>
              <w:t>При геологічному вивченні надр повинні забезпечуватися:</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1) раціональне і ефективне проведення робіт, пов'язаних з геологічним вивченням надр;</w:t>
            </w:r>
          </w:p>
          <w:p w:rsidR="006365EA" w:rsidRPr="00061455" w:rsidRDefault="006365EA" w:rsidP="006365EA">
            <w:pPr>
              <w:rPr>
                <w:rFonts w:ascii="Times New Roman" w:hAnsi="Times New Roman"/>
                <w:sz w:val="24"/>
                <w:szCs w:val="24"/>
              </w:rPr>
            </w:pPr>
            <w:bookmarkStart w:id="3" w:name="n281"/>
            <w:bookmarkEnd w:id="3"/>
            <w:r w:rsidRPr="00061455">
              <w:rPr>
                <w:rFonts w:ascii="Times New Roman" w:hAnsi="Times New Roman"/>
                <w:sz w:val="24"/>
                <w:szCs w:val="24"/>
              </w:rPr>
              <w:t>2) екологічно безпечний для життя і здоров'я людей стан навколишнього природного середовища;</w:t>
            </w:r>
          </w:p>
          <w:p w:rsidR="006365EA" w:rsidRPr="00061455" w:rsidRDefault="006365EA" w:rsidP="006365EA">
            <w:pPr>
              <w:rPr>
                <w:rFonts w:ascii="Times New Roman" w:hAnsi="Times New Roman"/>
                <w:sz w:val="24"/>
                <w:szCs w:val="24"/>
              </w:rPr>
            </w:pPr>
            <w:bookmarkStart w:id="4" w:name="n282"/>
            <w:bookmarkEnd w:id="4"/>
            <w:r w:rsidRPr="00061455">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6365EA" w:rsidRPr="00061455" w:rsidRDefault="006365EA" w:rsidP="006365EA">
            <w:pPr>
              <w:rPr>
                <w:rFonts w:ascii="Times New Roman" w:hAnsi="Times New Roman"/>
                <w:sz w:val="24"/>
                <w:szCs w:val="24"/>
              </w:rPr>
            </w:pPr>
            <w:bookmarkStart w:id="5" w:name="n283"/>
            <w:bookmarkEnd w:id="5"/>
            <w:r w:rsidRPr="00061455">
              <w:rPr>
                <w:rFonts w:ascii="Times New Roman" w:hAnsi="Times New Roman"/>
                <w:sz w:val="24"/>
                <w:szCs w:val="24"/>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6365EA" w:rsidRPr="00061455" w:rsidRDefault="006365EA" w:rsidP="006365EA">
            <w:pPr>
              <w:rPr>
                <w:rFonts w:ascii="Times New Roman" w:hAnsi="Times New Roman"/>
                <w:sz w:val="24"/>
                <w:szCs w:val="24"/>
              </w:rPr>
            </w:pPr>
            <w:bookmarkStart w:id="6" w:name="n284"/>
            <w:bookmarkEnd w:id="6"/>
            <w:r w:rsidRPr="00061455">
              <w:rPr>
                <w:rFonts w:ascii="Times New Roman" w:hAnsi="Times New Roman"/>
                <w:sz w:val="24"/>
                <w:szCs w:val="24"/>
              </w:rPr>
              <w:t xml:space="preserve">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w:t>
            </w:r>
            <w:r w:rsidRPr="00061455">
              <w:rPr>
                <w:rFonts w:ascii="Times New Roman" w:hAnsi="Times New Roman"/>
                <w:sz w:val="24"/>
                <w:szCs w:val="24"/>
              </w:rPr>
              <w:lastRenderedPageBreak/>
              <w:t>навколишнього природного середовища;</w:t>
            </w:r>
          </w:p>
          <w:p w:rsidR="006365EA" w:rsidRPr="00061455" w:rsidRDefault="006365EA" w:rsidP="006365EA">
            <w:pPr>
              <w:rPr>
                <w:rFonts w:ascii="Times New Roman" w:hAnsi="Times New Roman"/>
                <w:sz w:val="24"/>
                <w:szCs w:val="24"/>
              </w:rPr>
            </w:pPr>
            <w:bookmarkStart w:id="7" w:name="n285"/>
            <w:bookmarkEnd w:id="7"/>
            <w:r w:rsidRPr="00061455">
              <w:rPr>
                <w:rFonts w:ascii="Times New Roman" w:hAnsi="Times New Roman"/>
                <w:sz w:val="24"/>
                <w:szCs w:val="24"/>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tc>
        <w:tc>
          <w:tcPr>
            <w:tcW w:w="2005" w:type="dxa"/>
          </w:tcPr>
          <w:p w:rsidR="006365EA" w:rsidRPr="00B9443C" w:rsidRDefault="006365EA" w:rsidP="006365EA">
            <w:pPr>
              <w:rPr>
                <w:rFonts w:ascii="Times New Roman" w:hAnsi="Times New Roman"/>
                <w:bCs/>
                <w:sz w:val="24"/>
                <w:szCs w:val="24"/>
              </w:rPr>
            </w:pPr>
            <w:r>
              <w:rPr>
                <w:rFonts w:ascii="Times New Roman" w:hAnsi="Times New Roman"/>
                <w:bCs/>
                <w:sz w:val="24"/>
                <w:szCs w:val="24"/>
              </w:rPr>
              <w:lastRenderedPageBreak/>
              <w:t>ч</w:t>
            </w:r>
            <w:r w:rsidRPr="00B9443C">
              <w:rPr>
                <w:rFonts w:ascii="Times New Roman" w:hAnsi="Times New Roman"/>
                <w:bCs/>
                <w:sz w:val="24"/>
                <w:szCs w:val="24"/>
              </w:rPr>
              <w:t>астина перша статті 38 КУ</w:t>
            </w:r>
          </w:p>
          <w:p w:rsidR="006365EA" w:rsidRPr="00B9443C" w:rsidRDefault="006365EA" w:rsidP="006365EA">
            <w:pPr>
              <w:rPr>
                <w:rFonts w:ascii="Times New Roman" w:hAnsi="Times New Roman"/>
                <w:bCs/>
                <w:sz w:val="24"/>
                <w:szCs w:val="24"/>
              </w:rPr>
            </w:pPr>
            <w:r w:rsidRPr="00B9443C">
              <w:rPr>
                <w:rFonts w:ascii="Times New Roman" w:hAnsi="Times New Roman"/>
                <w:bCs/>
                <w:sz w:val="24"/>
                <w:szCs w:val="24"/>
              </w:rPr>
              <w:t>№ 132/94</w:t>
            </w:r>
          </w:p>
          <w:p w:rsidR="006365EA" w:rsidRPr="00B511E9" w:rsidRDefault="006365EA" w:rsidP="006365EA">
            <w:pPr>
              <w:rPr>
                <w:rFonts w:ascii="Times New Roman" w:hAnsi="Times New Roman"/>
                <w:sz w:val="24"/>
                <w:szCs w:val="24"/>
              </w:rPr>
            </w:pP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Вимоги проекту геологічного вивчення ділянки надр дотримуються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tcPr>
          <w:p w:rsidR="006365EA" w:rsidRPr="00B511E9" w:rsidRDefault="006365EA" w:rsidP="006365EA">
            <w:pPr>
              <w:rPr>
                <w:rFonts w:ascii="Times New Roman" w:hAnsi="Times New Roman"/>
                <w:sz w:val="24"/>
                <w:szCs w:val="24"/>
              </w:rPr>
            </w:pPr>
            <w:r>
              <w:rPr>
                <w:rFonts w:ascii="Times New Roman" w:hAnsi="Times New Roman" w:hint="eastAsia"/>
                <w:sz w:val="24"/>
                <w:szCs w:val="24"/>
                <w:lang w:val="ru-RU"/>
              </w:rPr>
              <w:t>п</w:t>
            </w:r>
            <w:r w:rsidRPr="0036038A">
              <w:rPr>
                <w:rFonts w:ascii="Times New Roman" w:hAnsi="Times New Roman" w:hint="eastAsia"/>
                <w:sz w:val="24"/>
                <w:szCs w:val="24"/>
              </w:rPr>
              <w:t>ункт</w:t>
            </w:r>
            <w:r w:rsidRPr="0036038A">
              <w:rPr>
                <w:rFonts w:ascii="Times New Roman" w:hAnsi="Times New Roman"/>
                <w:sz w:val="24"/>
                <w:szCs w:val="24"/>
              </w:rPr>
              <w:t xml:space="preserve"> 2.3 </w:t>
            </w:r>
            <w:r w:rsidRPr="0036038A">
              <w:rPr>
                <w:rFonts w:ascii="Times New Roman" w:hAnsi="Times New Roman" w:hint="eastAsia"/>
                <w:sz w:val="24"/>
                <w:szCs w:val="24"/>
              </w:rPr>
              <w:t>наказу</w:t>
            </w:r>
            <w:r w:rsidRPr="0036038A">
              <w:rPr>
                <w:rFonts w:ascii="Times New Roman" w:hAnsi="Times New Roman"/>
                <w:sz w:val="24"/>
                <w:szCs w:val="24"/>
              </w:rPr>
              <w:t xml:space="preserve"> </w:t>
            </w:r>
            <w:r w:rsidRPr="0036038A">
              <w:rPr>
                <w:rFonts w:ascii="Times New Roman" w:hAnsi="Times New Roman" w:hint="eastAsia"/>
                <w:sz w:val="24"/>
                <w:szCs w:val="24"/>
              </w:rPr>
              <w:t>№</w:t>
            </w:r>
            <w:r w:rsidRPr="0036038A">
              <w:rPr>
                <w:rFonts w:ascii="Times New Roman" w:hAnsi="Times New Roman"/>
                <w:sz w:val="24"/>
                <w:szCs w:val="24"/>
              </w:rPr>
              <w:t xml:space="preserve"> 34/</w:t>
            </w:r>
            <w:r w:rsidRPr="0036038A">
              <w:rPr>
                <w:rFonts w:ascii="Times New Roman" w:hAnsi="Times New Roman" w:hint="eastAsia"/>
                <w:sz w:val="24"/>
                <w:szCs w:val="24"/>
              </w:rPr>
              <w:t>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rPr>
                <w:rFonts w:ascii="Times New Roman" w:hAnsi="Times New Roman"/>
                <w:sz w:val="24"/>
                <w:szCs w:val="24"/>
              </w:rPr>
            </w:pPr>
          </w:p>
        </w:tc>
        <w:tc>
          <w:tcPr>
            <w:tcW w:w="2207" w:type="dxa"/>
            <w:vMerge/>
          </w:tcPr>
          <w:p w:rsidR="006365EA" w:rsidRPr="00A154DE" w:rsidRDefault="006365EA" w:rsidP="006365EA">
            <w:pPr>
              <w:rPr>
                <w:rFonts w:ascii="Times New Roman" w:hAnsi="Times New Roman"/>
                <w:sz w:val="24"/>
                <w:szCs w:val="24"/>
              </w:rPr>
            </w:pPr>
          </w:p>
        </w:tc>
        <w:tc>
          <w:tcPr>
            <w:tcW w:w="1431" w:type="dxa"/>
            <w:vMerge/>
          </w:tcPr>
          <w:p w:rsidR="006365EA" w:rsidRPr="00572527"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Підставою</w:t>
            </w:r>
            <w:r w:rsidRPr="00E30E2A">
              <w:rPr>
                <w:rFonts w:ascii="Times New Roman" w:hAnsi="Times New Roman"/>
                <w:sz w:val="24"/>
                <w:szCs w:val="24"/>
              </w:rPr>
              <w:t xml:space="preserve"> </w:t>
            </w:r>
            <w:r w:rsidRPr="00E30E2A">
              <w:rPr>
                <w:rFonts w:ascii="Times New Roman" w:hAnsi="Times New Roman" w:hint="eastAsia"/>
                <w:sz w:val="24"/>
                <w:szCs w:val="24"/>
              </w:rPr>
              <w:t>для</w:t>
            </w:r>
            <w:r w:rsidRPr="00E30E2A">
              <w:rPr>
                <w:rFonts w:ascii="Times New Roman" w:hAnsi="Times New Roman"/>
                <w:sz w:val="24"/>
                <w:szCs w:val="24"/>
              </w:rPr>
              <w:t xml:space="preserve">  </w:t>
            </w:r>
            <w:r w:rsidRPr="00E30E2A">
              <w:rPr>
                <w:rFonts w:ascii="Times New Roman" w:hAnsi="Times New Roman" w:hint="eastAsia"/>
                <w:sz w:val="24"/>
                <w:szCs w:val="24"/>
              </w:rPr>
              <w:t>обов</w:t>
            </w:r>
            <w:r w:rsidRPr="00E30E2A">
              <w:rPr>
                <w:rFonts w:ascii="Times New Roman" w:hAnsi="Times New Roman"/>
                <w:sz w:val="24"/>
                <w:szCs w:val="24"/>
              </w:rPr>
              <w:t>'</w:t>
            </w:r>
            <w:r w:rsidRPr="00E30E2A">
              <w:rPr>
                <w:rFonts w:ascii="Times New Roman" w:hAnsi="Times New Roman" w:hint="eastAsia"/>
                <w:sz w:val="24"/>
                <w:szCs w:val="24"/>
              </w:rPr>
              <w:t>язкового</w:t>
            </w:r>
            <w:r w:rsidRPr="00E30E2A">
              <w:rPr>
                <w:rFonts w:ascii="Times New Roman" w:hAnsi="Times New Roman"/>
                <w:sz w:val="24"/>
                <w:szCs w:val="24"/>
              </w:rPr>
              <w:t xml:space="preserve"> </w:t>
            </w:r>
            <w:r w:rsidRPr="00E30E2A">
              <w:rPr>
                <w:rFonts w:ascii="Times New Roman" w:hAnsi="Times New Roman" w:hint="eastAsia"/>
                <w:sz w:val="24"/>
                <w:szCs w:val="24"/>
              </w:rPr>
              <w:t>застосування</w:t>
            </w:r>
            <w:r w:rsidRPr="00E30E2A">
              <w:rPr>
                <w:rFonts w:ascii="Times New Roman" w:hAnsi="Times New Roman"/>
                <w:sz w:val="24"/>
                <w:szCs w:val="24"/>
              </w:rPr>
              <w:t xml:space="preserve"> </w:t>
            </w:r>
            <w:r w:rsidRPr="00E30E2A">
              <w:rPr>
                <w:rFonts w:ascii="Times New Roman" w:hAnsi="Times New Roman" w:hint="eastAsia"/>
                <w:sz w:val="24"/>
                <w:szCs w:val="24"/>
              </w:rPr>
              <w:t>зазначених</w:t>
            </w:r>
            <w:r w:rsidRPr="00E30E2A">
              <w:rPr>
                <w:rFonts w:ascii="Times New Roman" w:hAnsi="Times New Roman"/>
                <w:sz w:val="24"/>
                <w:szCs w:val="24"/>
              </w:rPr>
              <w:t xml:space="preserve"> </w:t>
            </w:r>
            <w:r w:rsidRPr="00E30E2A">
              <w:rPr>
                <w:rFonts w:ascii="Times New Roman" w:hAnsi="Times New Roman" w:hint="eastAsia"/>
                <w:sz w:val="24"/>
                <w:szCs w:val="24"/>
              </w:rPr>
              <w:t>у</w:t>
            </w:r>
            <w:r w:rsidRPr="00E30E2A">
              <w:rPr>
                <w:rFonts w:ascii="Times New Roman" w:hAnsi="Times New Roman"/>
                <w:sz w:val="24"/>
                <w:szCs w:val="24"/>
              </w:rPr>
              <w:t xml:space="preserve"> </w:t>
            </w:r>
            <w:r w:rsidRPr="00E30E2A">
              <w:rPr>
                <w:rFonts w:ascii="Times New Roman" w:hAnsi="Times New Roman" w:hint="eastAsia"/>
                <w:sz w:val="24"/>
                <w:szCs w:val="24"/>
              </w:rPr>
              <w:t>пункті</w:t>
            </w:r>
            <w:r w:rsidRPr="00E30E2A">
              <w:rPr>
                <w:rFonts w:ascii="Times New Roman" w:hAnsi="Times New Roman"/>
                <w:sz w:val="24"/>
                <w:szCs w:val="24"/>
              </w:rPr>
              <w:t xml:space="preserve"> 1.3 </w:t>
            </w:r>
            <w:r w:rsidRPr="00E30E2A">
              <w:rPr>
                <w:rFonts w:ascii="Times New Roman" w:hAnsi="Times New Roman" w:hint="eastAsia"/>
                <w:sz w:val="24"/>
                <w:szCs w:val="24"/>
              </w:rPr>
              <w:t>Правил</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суб</w:t>
            </w:r>
            <w:r w:rsidRPr="00E30E2A">
              <w:rPr>
                <w:rFonts w:ascii="Times New Roman" w:hAnsi="Times New Roman"/>
                <w:sz w:val="24"/>
                <w:szCs w:val="24"/>
              </w:rPr>
              <w:t>'</w:t>
            </w:r>
            <w:r w:rsidRPr="00E30E2A">
              <w:rPr>
                <w:rFonts w:ascii="Times New Roman" w:hAnsi="Times New Roman" w:hint="eastAsia"/>
                <w:sz w:val="24"/>
                <w:szCs w:val="24"/>
              </w:rPr>
              <w:t>єктом</w:t>
            </w:r>
            <w:r w:rsidRPr="00E30E2A">
              <w:rPr>
                <w:rFonts w:ascii="Times New Roman" w:hAnsi="Times New Roman"/>
                <w:sz w:val="24"/>
                <w:szCs w:val="24"/>
              </w:rPr>
              <w:t xml:space="preserve"> </w:t>
            </w:r>
            <w:r w:rsidRPr="00E30E2A">
              <w:rPr>
                <w:rFonts w:ascii="Times New Roman" w:hAnsi="Times New Roman" w:hint="eastAsia"/>
                <w:sz w:val="24"/>
                <w:szCs w:val="24"/>
              </w:rPr>
              <w:t>господарювання</w:t>
            </w:r>
            <w:r w:rsidRPr="00E30E2A">
              <w:rPr>
                <w:rFonts w:ascii="Times New Roman" w:hAnsi="Times New Roman"/>
                <w:sz w:val="24"/>
                <w:szCs w:val="24"/>
              </w:rPr>
              <w:t xml:space="preserve"> </w:t>
            </w:r>
            <w:r w:rsidRPr="00E30E2A">
              <w:rPr>
                <w:rFonts w:ascii="Times New Roman" w:hAnsi="Times New Roman" w:hint="eastAsia"/>
                <w:sz w:val="24"/>
                <w:szCs w:val="24"/>
              </w:rPr>
              <w:t>під</w:t>
            </w:r>
            <w:r w:rsidRPr="00E30E2A">
              <w:rPr>
                <w:rFonts w:ascii="Times New Roman" w:hAnsi="Times New Roman"/>
                <w:sz w:val="24"/>
                <w:szCs w:val="24"/>
              </w:rPr>
              <w:t xml:space="preserve"> </w:t>
            </w:r>
            <w:r w:rsidRPr="00E30E2A">
              <w:rPr>
                <w:rFonts w:ascii="Times New Roman" w:hAnsi="Times New Roman" w:hint="eastAsia"/>
                <w:sz w:val="24"/>
                <w:szCs w:val="24"/>
              </w:rPr>
              <w:t>час</w:t>
            </w:r>
            <w:r w:rsidRPr="00E30E2A">
              <w:rPr>
                <w:rFonts w:ascii="Times New Roman" w:hAnsi="Times New Roman"/>
                <w:sz w:val="24"/>
                <w:szCs w:val="24"/>
              </w:rPr>
              <w:t xml:space="preserve">  </w:t>
            </w:r>
            <w:r w:rsidRPr="00E30E2A">
              <w:rPr>
                <w:rFonts w:ascii="Times New Roman" w:hAnsi="Times New Roman" w:hint="eastAsia"/>
                <w:sz w:val="24"/>
                <w:szCs w:val="24"/>
              </w:rPr>
              <w:lastRenderedPageBreak/>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робіт</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та</w:t>
            </w:r>
            <w:r w:rsidRPr="00E30E2A">
              <w:rPr>
                <w:rFonts w:ascii="Times New Roman" w:hAnsi="Times New Roman"/>
                <w:sz w:val="24"/>
                <w:szCs w:val="24"/>
              </w:rPr>
              <w:t xml:space="preserve"> </w:t>
            </w:r>
            <w:r w:rsidRPr="00E30E2A">
              <w:rPr>
                <w:rFonts w:ascii="Times New Roman" w:hAnsi="Times New Roman" w:hint="eastAsia"/>
                <w:sz w:val="24"/>
                <w:szCs w:val="24"/>
              </w:rPr>
              <w:t>забезпечення</w:t>
            </w:r>
            <w:r w:rsidRPr="00E30E2A">
              <w:rPr>
                <w:rFonts w:ascii="Times New Roman" w:hAnsi="Times New Roman"/>
                <w:sz w:val="24"/>
                <w:szCs w:val="24"/>
              </w:rPr>
              <w:t xml:space="preserve">  </w:t>
            </w:r>
            <w:r w:rsidRPr="00E30E2A">
              <w:rPr>
                <w:rFonts w:ascii="Times New Roman" w:hAnsi="Times New Roman" w:hint="eastAsia"/>
                <w:sz w:val="24"/>
                <w:szCs w:val="24"/>
              </w:rPr>
              <w:t>раціонального</w:t>
            </w:r>
            <w:r w:rsidRPr="00E30E2A">
              <w:rPr>
                <w:rFonts w:ascii="Times New Roman" w:hAnsi="Times New Roman"/>
                <w:sz w:val="24"/>
                <w:szCs w:val="24"/>
              </w:rPr>
              <w:t xml:space="preserve"> </w:t>
            </w:r>
            <w:r w:rsidRPr="00E30E2A">
              <w:rPr>
                <w:rFonts w:ascii="Times New Roman" w:hAnsi="Times New Roman" w:hint="eastAsia"/>
                <w:sz w:val="24"/>
                <w:szCs w:val="24"/>
              </w:rPr>
              <w:t>використання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 xml:space="preserve"> </w:t>
            </w:r>
            <w:r w:rsidRPr="00E30E2A">
              <w:rPr>
                <w:rFonts w:ascii="Times New Roman" w:hAnsi="Times New Roman" w:hint="eastAsia"/>
                <w:sz w:val="24"/>
                <w:szCs w:val="24"/>
              </w:rPr>
              <w:t>на</w:t>
            </w:r>
            <w:r w:rsidRPr="00E30E2A">
              <w:rPr>
                <w:rFonts w:ascii="Times New Roman" w:hAnsi="Times New Roman"/>
                <w:sz w:val="24"/>
                <w:szCs w:val="24"/>
              </w:rPr>
              <w:t xml:space="preserve"> </w:t>
            </w:r>
            <w:r w:rsidRPr="00E30E2A">
              <w:rPr>
                <w:rFonts w:ascii="Times New Roman" w:hAnsi="Times New Roman" w:hint="eastAsia"/>
                <w:sz w:val="24"/>
                <w:szCs w:val="24"/>
              </w:rPr>
              <w:t>території</w:t>
            </w:r>
            <w:r w:rsidRPr="00E30E2A">
              <w:rPr>
                <w:rFonts w:ascii="Times New Roman" w:hAnsi="Times New Roman"/>
                <w:sz w:val="24"/>
                <w:szCs w:val="24"/>
              </w:rPr>
              <w:t xml:space="preserve"> </w:t>
            </w:r>
            <w:r w:rsidRPr="00E30E2A">
              <w:rPr>
                <w:rFonts w:ascii="Times New Roman" w:hAnsi="Times New Roman" w:hint="eastAsia"/>
                <w:sz w:val="24"/>
                <w:szCs w:val="24"/>
              </w:rPr>
              <w:t>України</w:t>
            </w:r>
            <w:r w:rsidRPr="00E30E2A">
              <w:rPr>
                <w:rFonts w:ascii="Times New Roman" w:hAnsi="Times New Roman"/>
                <w:sz w:val="24"/>
                <w:szCs w:val="24"/>
              </w:rPr>
              <w:t xml:space="preserve"> </w:t>
            </w:r>
            <w:r w:rsidRPr="00E30E2A">
              <w:rPr>
                <w:rFonts w:ascii="Times New Roman" w:hAnsi="Times New Roman" w:hint="eastAsia"/>
                <w:sz w:val="24"/>
                <w:szCs w:val="24"/>
              </w:rPr>
              <w:t>є</w:t>
            </w:r>
            <w:r w:rsidRPr="00E30E2A">
              <w:rPr>
                <w:rFonts w:ascii="Times New Roman" w:hAnsi="Times New Roman"/>
                <w:sz w:val="24"/>
                <w:szCs w:val="24"/>
              </w:rPr>
              <w:t>:</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які</w:t>
            </w:r>
            <w:r w:rsidRPr="00E30E2A">
              <w:rPr>
                <w:rFonts w:ascii="Times New Roman" w:hAnsi="Times New Roman"/>
                <w:sz w:val="24"/>
                <w:szCs w:val="24"/>
              </w:rPr>
              <w:t xml:space="preserve"> </w:t>
            </w:r>
            <w:r w:rsidRPr="00E30E2A">
              <w:rPr>
                <w:rFonts w:ascii="Times New Roman" w:hAnsi="Times New Roman" w:hint="eastAsia"/>
                <w:sz w:val="24"/>
                <w:szCs w:val="24"/>
              </w:rPr>
              <w:t>затверджені</w:t>
            </w:r>
            <w:r w:rsidRPr="00E30E2A">
              <w:rPr>
                <w:rFonts w:ascii="Times New Roman" w:hAnsi="Times New Roman"/>
                <w:sz w:val="24"/>
                <w:szCs w:val="24"/>
              </w:rPr>
              <w:t xml:space="preserve"> </w:t>
            </w:r>
            <w:r w:rsidRPr="00E30E2A">
              <w:rPr>
                <w:rFonts w:ascii="Times New Roman" w:hAnsi="Times New Roman" w:hint="eastAsia"/>
                <w:sz w:val="24"/>
                <w:szCs w:val="24"/>
              </w:rPr>
              <w:t>центральним</w:t>
            </w:r>
            <w:r w:rsidRPr="00E30E2A">
              <w:rPr>
                <w:rFonts w:ascii="Times New Roman" w:hAnsi="Times New Roman"/>
                <w:sz w:val="24"/>
                <w:szCs w:val="24"/>
              </w:rPr>
              <w:t xml:space="preserve"> </w:t>
            </w:r>
            <w:r w:rsidRPr="00E30E2A">
              <w:rPr>
                <w:rFonts w:ascii="Times New Roman" w:hAnsi="Times New Roman" w:hint="eastAsia"/>
                <w:sz w:val="24"/>
                <w:szCs w:val="24"/>
              </w:rPr>
              <w:t>органом</w:t>
            </w:r>
            <w:r w:rsidRPr="00E30E2A">
              <w:rPr>
                <w:rFonts w:ascii="Times New Roman" w:hAnsi="Times New Roman"/>
                <w:sz w:val="24"/>
                <w:szCs w:val="24"/>
              </w:rPr>
              <w:t xml:space="preserve">  </w:t>
            </w:r>
            <w:r w:rsidRPr="00E30E2A">
              <w:rPr>
                <w:rFonts w:ascii="Times New Roman" w:hAnsi="Times New Roman" w:hint="eastAsia"/>
                <w:sz w:val="24"/>
                <w:szCs w:val="24"/>
              </w:rPr>
              <w:t>виконавчої</w:t>
            </w:r>
            <w:r w:rsidRPr="00E30E2A">
              <w:rPr>
                <w:rFonts w:ascii="Times New Roman" w:hAnsi="Times New Roman"/>
                <w:sz w:val="24"/>
                <w:szCs w:val="24"/>
              </w:rPr>
              <w:t xml:space="preserve">  </w:t>
            </w:r>
            <w:r w:rsidRPr="00E30E2A">
              <w:rPr>
                <w:rFonts w:ascii="Times New Roman" w:hAnsi="Times New Roman" w:hint="eastAsia"/>
                <w:sz w:val="24"/>
                <w:szCs w:val="24"/>
              </w:rPr>
              <w:t>влади</w:t>
            </w:r>
            <w:r w:rsidRPr="00E30E2A">
              <w:rPr>
                <w:rFonts w:ascii="Times New Roman" w:hAnsi="Times New Roman"/>
                <w:sz w:val="24"/>
                <w:szCs w:val="24"/>
              </w:rPr>
              <w:t xml:space="preserve">  </w:t>
            </w:r>
            <w:r w:rsidRPr="00E30E2A">
              <w:rPr>
                <w:rFonts w:ascii="Times New Roman" w:hAnsi="Times New Roman" w:hint="eastAsia"/>
                <w:sz w:val="24"/>
                <w:szCs w:val="24"/>
              </w:rPr>
              <w:t>у</w:t>
            </w:r>
            <w:r w:rsidRPr="00E30E2A">
              <w:rPr>
                <w:rFonts w:ascii="Times New Roman" w:hAnsi="Times New Roman"/>
                <w:sz w:val="24"/>
                <w:szCs w:val="24"/>
              </w:rPr>
              <w:t xml:space="preserve"> </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сфері</w:t>
            </w:r>
            <w:r w:rsidRPr="00E30E2A">
              <w:rPr>
                <w:rFonts w:ascii="Times New Roman" w:hAnsi="Times New Roman"/>
                <w:sz w:val="24"/>
                <w:szCs w:val="24"/>
              </w:rPr>
              <w:t xml:space="preserve"> </w:t>
            </w:r>
            <w:r w:rsidRPr="00E30E2A">
              <w:rPr>
                <w:rFonts w:ascii="Times New Roman" w:hAnsi="Times New Roman" w:hint="eastAsia"/>
                <w:sz w:val="24"/>
                <w:szCs w:val="24"/>
              </w:rPr>
              <w:t>стандартизації</w:t>
            </w:r>
            <w:r w:rsidRPr="00E30E2A">
              <w:rPr>
                <w:rFonts w:ascii="Times New Roman" w:hAnsi="Times New Roman"/>
                <w:sz w:val="24"/>
                <w:szCs w:val="24"/>
              </w:rPr>
              <w:t xml:space="preserve">, </w:t>
            </w:r>
            <w:r w:rsidRPr="00E30E2A">
              <w:rPr>
                <w:rFonts w:ascii="Times New Roman" w:hAnsi="Times New Roman" w:hint="eastAsia"/>
                <w:sz w:val="24"/>
                <w:szCs w:val="24"/>
              </w:rPr>
              <w:t>що</w:t>
            </w:r>
            <w:r w:rsidRPr="00E30E2A">
              <w:rPr>
                <w:rFonts w:ascii="Times New Roman" w:hAnsi="Times New Roman"/>
                <w:sz w:val="24"/>
                <w:szCs w:val="24"/>
              </w:rPr>
              <w:t xml:space="preserve"> </w:t>
            </w:r>
            <w:r w:rsidRPr="00E30E2A">
              <w:rPr>
                <w:rFonts w:ascii="Times New Roman" w:hAnsi="Times New Roman" w:hint="eastAsia"/>
                <w:sz w:val="24"/>
                <w:szCs w:val="24"/>
              </w:rPr>
              <w:t>стосуються</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що</w:t>
            </w:r>
            <w:r w:rsidRPr="00E30E2A">
              <w:rPr>
                <w:rFonts w:ascii="Times New Roman" w:hAnsi="Times New Roman"/>
                <w:sz w:val="24"/>
                <w:szCs w:val="24"/>
              </w:rPr>
              <w:t xml:space="preserve"> </w:t>
            </w:r>
            <w:r w:rsidRPr="00E30E2A">
              <w:rPr>
                <w:rFonts w:ascii="Times New Roman" w:hAnsi="Times New Roman" w:hint="eastAsia"/>
                <w:sz w:val="24"/>
                <w:szCs w:val="24"/>
              </w:rPr>
              <w:t>включені</w:t>
            </w:r>
            <w:r w:rsidRPr="00E30E2A">
              <w:rPr>
                <w:rFonts w:ascii="Times New Roman" w:hAnsi="Times New Roman"/>
                <w:sz w:val="24"/>
                <w:szCs w:val="24"/>
              </w:rPr>
              <w:t xml:space="preserve"> </w:t>
            </w:r>
            <w:r w:rsidRPr="00E30E2A">
              <w:rPr>
                <w:rFonts w:ascii="Times New Roman" w:hAnsi="Times New Roman" w:hint="eastAsia"/>
                <w:sz w:val="24"/>
                <w:szCs w:val="24"/>
              </w:rPr>
              <w:t>до</w:t>
            </w:r>
            <w:r w:rsidRPr="00E30E2A">
              <w:rPr>
                <w:rFonts w:ascii="Times New Roman" w:hAnsi="Times New Roman"/>
                <w:sz w:val="24"/>
                <w:szCs w:val="24"/>
              </w:rPr>
              <w:t xml:space="preserve"> </w:t>
            </w:r>
            <w:r w:rsidRPr="00E30E2A">
              <w:rPr>
                <w:rFonts w:ascii="Times New Roman" w:hAnsi="Times New Roman" w:hint="eastAsia"/>
                <w:sz w:val="24"/>
                <w:szCs w:val="24"/>
              </w:rPr>
              <w:t>Переліку</w:t>
            </w:r>
            <w:r w:rsidRPr="00E30E2A">
              <w:rPr>
                <w:rFonts w:ascii="Times New Roman" w:hAnsi="Times New Roman"/>
                <w:sz w:val="24"/>
                <w:szCs w:val="24"/>
              </w:rPr>
              <w:t xml:space="preserve"> </w:t>
            </w:r>
            <w:r w:rsidRPr="00E30E2A">
              <w:rPr>
                <w:rFonts w:ascii="Times New Roman" w:hAnsi="Times New Roman" w:hint="eastAsia"/>
                <w:sz w:val="24"/>
                <w:szCs w:val="24"/>
              </w:rPr>
              <w:t>розпорядчим</w:t>
            </w:r>
            <w:r w:rsidRPr="00E30E2A">
              <w:rPr>
                <w:rFonts w:ascii="Times New Roman" w:hAnsi="Times New Roman"/>
                <w:sz w:val="24"/>
                <w:szCs w:val="24"/>
              </w:rPr>
              <w:t xml:space="preserve"> </w:t>
            </w:r>
            <w:r w:rsidRPr="00E30E2A">
              <w:rPr>
                <w:rFonts w:ascii="Times New Roman" w:hAnsi="Times New Roman" w:hint="eastAsia"/>
                <w:sz w:val="24"/>
                <w:szCs w:val="24"/>
              </w:rPr>
              <w:t>документом</w:t>
            </w:r>
            <w:r w:rsidRPr="00E30E2A">
              <w:rPr>
                <w:rFonts w:ascii="Times New Roman" w:hAnsi="Times New Roman"/>
                <w:sz w:val="24"/>
                <w:szCs w:val="24"/>
              </w:rPr>
              <w:t xml:space="preserve"> </w:t>
            </w:r>
            <w:r w:rsidRPr="00E30E2A">
              <w:rPr>
                <w:rFonts w:ascii="Times New Roman" w:hAnsi="Times New Roman" w:hint="eastAsia"/>
                <w:sz w:val="24"/>
                <w:szCs w:val="24"/>
              </w:rPr>
              <w:t>спеціально</w:t>
            </w:r>
            <w:r w:rsidRPr="00E30E2A">
              <w:rPr>
                <w:rFonts w:ascii="Times New Roman" w:hAnsi="Times New Roman"/>
                <w:sz w:val="24"/>
                <w:szCs w:val="24"/>
              </w:rPr>
              <w:t xml:space="preserve"> </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уповноваженого</w:t>
            </w:r>
            <w:r w:rsidRPr="00E30E2A">
              <w:rPr>
                <w:rFonts w:ascii="Times New Roman" w:hAnsi="Times New Roman"/>
                <w:sz w:val="24"/>
                <w:szCs w:val="24"/>
              </w:rPr>
              <w:t xml:space="preserve"> </w:t>
            </w:r>
            <w:r w:rsidRPr="00E30E2A">
              <w:rPr>
                <w:rFonts w:ascii="Times New Roman" w:hAnsi="Times New Roman" w:hint="eastAsia"/>
                <w:sz w:val="24"/>
                <w:szCs w:val="24"/>
              </w:rPr>
              <w:t>центрального</w:t>
            </w:r>
            <w:r w:rsidRPr="00E30E2A">
              <w:rPr>
                <w:rFonts w:ascii="Times New Roman" w:hAnsi="Times New Roman"/>
                <w:sz w:val="24"/>
                <w:szCs w:val="24"/>
              </w:rPr>
              <w:t xml:space="preserve"> </w:t>
            </w:r>
            <w:r w:rsidRPr="00E30E2A">
              <w:rPr>
                <w:rFonts w:ascii="Times New Roman" w:hAnsi="Times New Roman" w:hint="eastAsia"/>
                <w:sz w:val="24"/>
                <w:szCs w:val="24"/>
              </w:rPr>
              <w:t>органу</w:t>
            </w:r>
            <w:r w:rsidRPr="00E30E2A">
              <w:rPr>
                <w:rFonts w:ascii="Times New Roman" w:hAnsi="Times New Roman"/>
                <w:sz w:val="24"/>
                <w:szCs w:val="24"/>
              </w:rPr>
              <w:t xml:space="preserve"> </w:t>
            </w:r>
            <w:r w:rsidRPr="00E30E2A">
              <w:rPr>
                <w:rFonts w:ascii="Times New Roman" w:hAnsi="Times New Roman" w:hint="eastAsia"/>
                <w:sz w:val="24"/>
                <w:szCs w:val="24"/>
              </w:rPr>
              <w:t>виконавчої</w:t>
            </w:r>
            <w:r w:rsidRPr="00E30E2A">
              <w:rPr>
                <w:rFonts w:ascii="Times New Roman" w:hAnsi="Times New Roman"/>
                <w:sz w:val="24"/>
                <w:szCs w:val="24"/>
              </w:rPr>
              <w:t xml:space="preserve"> </w:t>
            </w:r>
            <w:r w:rsidRPr="00E30E2A">
              <w:rPr>
                <w:rFonts w:ascii="Times New Roman" w:hAnsi="Times New Roman" w:hint="eastAsia"/>
                <w:sz w:val="24"/>
                <w:szCs w:val="24"/>
              </w:rPr>
              <w:t>влади</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та</w:t>
            </w:r>
            <w:r w:rsidRPr="00E30E2A">
              <w:rPr>
                <w:rFonts w:ascii="Times New Roman" w:hAnsi="Times New Roman"/>
                <w:sz w:val="24"/>
                <w:szCs w:val="24"/>
              </w:rPr>
              <w:t xml:space="preserve"> </w:t>
            </w:r>
            <w:r w:rsidRPr="00E30E2A">
              <w:rPr>
                <w:rFonts w:ascii="Times New Roman" w:hAnsi="Times New Roman" w:hint="eastAsia"/>
                <w:sz w:val="24"/>
                <w:szCs w:val="24"/>
              </w:rPr>
              <w:t>забезпечення</w:t>
            </w:r>
            <w:r w:rsidRPr="00E30E2A">
              <w:rPr>
                <w:rFonts w:ascii="Times New Roman" w:hAnsi="Times New Roman"/>
                <w:sz w:val="24"/>
                <w:szCs w:val="24"/>
              </w:rPr>
              <w:t xml:space="preserve"> </w:t>
            </w:r>
            <w:r w:rsidRPr="00E30E2A">
              <w:rPr>
                <w:rFonts w:ascii="Times New Roman" w:hAnsi="Times New Roman" w:hint="eastAsia"/>
                <w:sz w:val="24"/>
                <w:szCs w:val="24"/>
              </w:rPr>
              <w:t>раціонального</w:t>
            </w:r>
            <w:r w:rsidRPr="00E30E2A">
              <w:rPr>
                <w:rFonts w:ascii="Times New Roman" w:hAnsi="Times New Roman"/>
                <w:sz w:val="24"/>
                <w:szCs w:val="24"/>
              </w:rPr>
              <w:t xml:space="preserve"> </w:t>
            </w:r>
            <w:r w:rsidRPr="00E30E2A">
              <w:rPr>
                <w:rFonts w:ascii="Times New Roman" w:hAnsi="Times New Roman" w:hint="eastAsia"/>
                <w:sz w:val="24"/>
                <w:szCs w:val="24"/>
              </w:rPr>
              <w:t>використання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w:t>
            </w:r>
          </w:p>
          <w:p w:rsidR="006365EA" w:rsidRPr="00E30E2A" w:rsidRDefault="006365EA" w:rsidP="006365EA">
            <w:pPr>
              <w:jc w:val="both"/>
              <w:rPr>
                <w:rFonts w:ascii="Times New Roman" w:hAnsi="Times New Roman"/>
                <w:sz w:val="24"/>
                <w:szCs w:val="24"/>
              </w:rPr>
            </w:pPr>
            <w:r w:rsidRPr="00E30E2A">
              <w:rPr>
                <w:rFonts w:ascii="Times New Roman" w:hAnsi="Times New Roman" w:hint="eastAsia"/>
                <w:sz w:val="24"/>
                <w:szCs w:val="24"/>
              </w:rPr>
              <w:t>У</w:t>
            </w:r>
            <w:r w:rsidRPr="00E30E2A">
              <w:rPr>
                <w:rFonts w:ascii="Times New Roman" w:hAnsi="Times New Roman"/>
                <w:sz w:val="24"/>
                <w:szCs w:val="24"/>
              </w:rPr>
              <w:t xml:space="preserve"> </w:t>
            </w:r>
            <w:r w:rsidRPr="00E30E2A">
              <w:rPr>
                <w:rFonts w:ascii="Times New Roman" w:hAnsi="Times New Roman" w:hint="eastAsia"/>
                <w:sz w:val="24"/>
                <w:szCs w:val="24"/>
              </w:rPr>
              <w:t>випадках</w:t>
            </w:r>
            <w:r w:rsidRPr="00E30E2A">
              <w:rPr>
                <w:rFonts w:ascii="Times New Roman" w:hAnsi="Times New Roman"/>
                <w:sz w:val="24"/>
                <w:szCs w:val="24"/>
              </w:rPr>
              <w:t xml:space="preserve">, </w:t>
            </w:r>
            <w:r w:rsidRPr="00E30E2A">
              <w:rPr>
                <w:rFonts w:ascii="Times New Roman" w:hAnsi="Times New Roman" w:hint="eastAsia"/>
                <w:sz w:val="24"/>
                <w:szCs w:val="24"/>
              </w:rPr>
              <w:t>коли</w:t>
            </w:r>
            <w:r w:rsidRPr="00E30E2A">
              <w:rPr>
                <w:rFonts w:ascii="Times New Roman" w:hAnsi="Times New Roman"/>
                <w:sz w:val="24"/>
                <w:szCs w:val="24"/>
              </w:rPr>
              <w:t xml:space="preserve"> </w:t>
            </w:r>
            <w:r w:rsidRPr="00E30E2A">
              <w:rPr>
                <w:rFonts w:ascii="Times New Roman" w:hAnsi="Times New Roman" w:hint="eastAsia"/>
                <w:sz w:val="24"/>
                <w:szCs w:val="24"/>
              </w:rPr>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конкретної</w:t>
            </w:r>
            <w:r w:rsidRPr="00E30E2A">
              <w:rPr>
                <w:rFonts w:ascii="Times New Roman" w:hAnsi="Times New Roman"/>
                <w:sz w:val="24"/>
                <w:szCs w:val="24"/>
              </w:rPr>
              <w:t xml:space="preserve"> </w:t>
            </w:r>
            <w:r w:rsidRPr="00E30E2A">
              <w:rPr>
                <w:rFonts w:ascii="Times New Roman" w:hAnsi="Times New Roman" w:hint="eastAsia"/>
                <w:sz w:val="24"/>
                <w:szCs w:val="24"/>
              </w:rPr>
              <w:t>роботи</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 xml:space="preserve">   </w:t>
            </w:r>
            <w:r w:rsidRPr="00E30E2A">
              <w:rPr>
                <w:rFonts w:ascii="Times New Roman" w:hAnsi="Times New Roman" w:hint="eastAsia"/>
                <w:sz w:val="24"/>
                <w:szCs w:val="24"/>
              </w:rPr>
              <w:t>урегульоване</w:t>
            </w:r>
            <w:r w:rsidRPr="00E30E2A">
              <w:rPr>
                <w:rFonts w:ascii="Times New Roman" w:hAnsi="Times New Roman"/>
                <w:sz w:val="24"/>
                <w:szCs w:val="24"/>
              </w:rPr>
              <w:t xml:space="preserve"> </w:t>
            </w:r>
            <w:r w:rsidRPr="00E30E2A">
              <w:rPr>
                <w:rFonts w:ascii="Times New Roman" w:hAnsi="Times New Roman" w:hint="eastAsia"/>
                <w:sz w:val="24"/>
                <w:szCs w:val="24"/>
              </w:rPr>
              <w:t>двома</w:t>
            </w:r>
            <w:r w:rsidRPr="00E30E2A">
              <w:rPr>
                <w:rFonts w:ascii="Times New Roman" w:hAnsi="Times New Roman"/>
                <w:sz w:val="24"/>
                <w:szCs w:val="24"/>
              </w:rPr>
              <w:t xml:space="preserve"> </w:t>
            </w:r>
            <w:r w:rsidRPr="00E30E2A">
              <w:rPr>
                <w:rFonts w:ascii="Times New Roman" w:hAnsi="Times New Roman" w:hint="eastAsia"/>
                <w:sz w:val="24"/>
                <w:szCs w:val="24"/>
              </w:rPr>
              <w:t>і</w:t>
            </w:r>
            <w:r w:rsidRPr="00E30E2A">
              <w:rPr>
                <w:rFonts w:ascii="Times New Roman" w:hAnsi="Times New Roman"/>
                <w:sz w:val="24"/>
                <w:szCs w:val="24"/>
              </w:rPr>
              <w:t xml:space="preserve">   </w:t>
            </w:r>
            <w:r w:rsidRPr="00E30E2A">
              <w:rPr>
                <w:rFonts w:ascii="Times New Roman" w:hAnsi="Times New Roman" w:hint="eastAsia"/>
                <w:sz w:val="24"/>
                <w:szCs w:val="24"/>
              </w:rPr>
              <w:t>більше</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суб</w:t>
            </w:r>
            <w:r w:rsidRPr="00E30E2A">
              <w:rPr>
                <w:rFonts w:ascii="Times New Roman" w:hAnsi="Times New Roman"/>
                <w:sz w:val="24"/>
                <w:szCs w:val="24"/>
              </w:rPr>
              <w:t>'</w:t>
            </w:r>
            <w:r w:rsidRPr="00E30E2A">
              <w:rPr>
                <w:rFonts w:ascii="Times New Roman" w:hAnsi="Times New Roman" w:hint="eastAsia"/>
                <w:sz w:val="24"/>
                <w:szCs w:val="24"/>
              </w:rPr>
              <w:t>єкт</w:t>
            </w:r>
            <w:r w:rsidRPr="00E30E2A">
              <w:rPr>
                <w:rFonts w:ascii="Times New Roman" w:hAnsi="Times New Roman"/>
                <w:sz w:val="24"/>
                <w:szCs w:val="24"/>
              </w:rPr>
              <w:t xml:space="preserve"> </w:t>
            </w:r>
            <w:r w:rsidRPr="00E30E2A">
              <w:rPr>
                <w:rFonts w:ascii="Times New Roman" w:hAnsi="Times New Roman" w:hint="eastAsia"/>
                <w:sz w:val="24"/>
                <w:szCs w:val="24"/>
              </w:rPr>
              <w:t>господарювання</w:t>
            </w:r>
            <w:r w:rsidRPr="00E30E2A">
              <w:rPr>
                <w:rFonts w:ascii="Times New Roman" w:hAnsi="Times New Roman"/>
                <w:sz w:val="24"/>
                <w:szCs w:val="24"/>
              </w:rPr>
              <w:t xml:space="preserve"> </w:t>
            </w:r>
            <w:r w:rsidRPr="00E30E2A">
              <w:rPr>
                <w:rFonts w:ascii="Times New Roman" w:hAnsi="Times New Roman" w:hint="eastAsia"/>
                <w:sz w:val="24"/>
                <w:szCs w:val="24"/>
              </w:rPr>
              <w:t>може</w:t>
            </w:r>
            <w:r w:rsidRPr="00E30E2A">
              <w:rPr>
                <w:rFonts w:ascii="Times New Roman" w:hAnsi="Times New Roman"/>
                <w:sz w:val="24"/>
                <w:szCs w:val="24"/>
              </w:rPr>
              <w:t xml:space="preserve"> </w:t>
            </w:r>
            <w:r w:rsidRPr="00E30E2A">
              <w:rPr>
                <w:rFonts w:ascii="Times New Roman" w:hAnsi="Times New Roman" w:hint="eastAsia"/>
                <w:sz w:val="24"/>
                <w:szCs w:val="24"/>
              </w:rPr>
              <w:t>вибрати</w:t>
            </w:r>
            <w:r w:rsidRPr="00E30E2A">
              <w:rPr>
                <w:rFonts w:ascii="Times New Roman" w:hAnsi="Times New Roman"/>
                <w:sz w:val="24"/>
                <w:szCs w:val="24"/>
              </w:rPr>
              <w:t xml:space="preserve"> </w:t>
            </w:r>
            <w:r w:rsidRPr="00E30E2A">
              <w:rPr>
                <w:rFonts w:ascii="Times New Roman" w:hAnsi="Times New Roman" w:hint="eastAsia"/>
                <w:sz w:val="24"/>
                <w:szCs w:val="24"/>
              </w:rPr>
              <w:t>один</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який</w:t>
            </w:r>
            <w:r w:rsidRPr="00E30E2A">
              <w:rPr>
                <w:rFonts w:ascii="Times New Roman" w:hAnsi="Times New Roman"/>
                <w:sz w:val="24"/>
                <w:szCs w:val="24"/>
              </w:rPr>
              <w:t xml:space="preserve">  </w:t>
            </w:r>
            <w:r w:rsidRPr="00E30E2A">
              <w:rPr>
                <w:rFonts w:ascii="Times New Roman" w:hAnsi="Times New Roman" w:hint="eastAsia"/>
                <w:sz w:val="24"/>
                <w:szCs w:val="24"/>
              </w:rPr>
              <w:t>забезпечує</w:t>
            </w:r>
            <w:r w:rsidRPr="00E30E2A">
              <w:rPr>
                <w:rFonts w:ascii="Times New Roman" w:hAnsi="Times New Roman"/>
                <w:sz w:val="24"/>
                <w:szCs w:val="24"/>
              </w:rPr>
              <w:t xml:space="preserve"> </w:t>
            </w:r>
            <w:r w:rsidRPr="00E30E2A">
              <w:rPr>
                <w:rFonts w:ascii="Times New Roman" w:hAnsi="Times New Roman" w:hint="eastAsia"/>
                <w:sz w:val="24"/>
                <w:szCs w:val="24"/>
              </w:rPr>
              <w:t>оптимальні</w:t>
            </w:r>
            <w:r w:rsidRPr="00E30E2A">
              <w:rPr>
                <w:rFonts w:ascii="Times New Roman" w:hAnsi="Times New Roman"/>
                <w:sz w:val="24"/>
                <w:szCs w:val="24"/>
              </w:rPr>
              <w:t xml:space="preserve"> </w:t>
            </w:r>
            <w:r w:rsidRPr="00E30E2A">
              <w:rPr>
                <w:rFonts w:ascii="Times New Roman" w:hAnsi="Times New Roman" w:hint="eastAsia"/>
                <w:sz w:val="24"/>
                <w:szCs w:val="24"/>
              </w:rPr>
              <w:t>умови</w:t>
            </w:r>
            <w:r w:rsidRPr="00E30E2A">
              <w:rPr>
                <w:rFonts w:ascii="Times New Roman" w:hAnsi="Times New Roman"/>
                <w:sz w:val="24"/>
                <w:szCs w:val="24"/>
              </w:rPr>
              <w:t xml:space="preserve"> </w:t>
            </w:r>
            <w:r w:rsidRPr="00E30E2A">
              <w:rPr>
                <w:rFonts w:ascii="Times New Roman" w:hAnsi="Times New Roman" w:hint="eastAsia"/>
                <w:sz w:val="24"/>
                <w:szCs w:val="24"/>
              </w:rPr>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технічного</w:t>
            </w:r>
            <w:r w:rsidRPr="00E30E2A">
              <w:rPr>
                <w:rFonts w:ascii="Times New Roman" w:hAnsi="Times New Roman"/>
                <w:sz w:val="24"/>
                <w:szCs w:val="24"/>
              </w:rPr>
              <w:t xml:space="preserve">) </w:t>
            </w:r>
            <w:r w:rsidRPr="00E30E2A">
              <w:rPr>
                <w:rFonts w:ascii="Times New Roman" w:hAnsi="Times New Roman" w:hint="eastAsia"/>
                <w:sz w:val="24"/>
                <w:szCs w:val="24"/>
              </w:rPr>
              <w:t>завдання</w:t>
            </w:r>
            <w:r w:rsidRPr="00E30E2A">
              <w:rPr>
                <w:rFonts w:ascii="Times New Roman" w:hAnsi="Times New Roman"/>
                <w:sz w:val="24"/>
                <w:szCs w:val="24"/>
              </w:rPr>
              <w:t>.</w:t>
            </w:r>
          </w:p>
        </w:tc>
        <w:tc>
          <w:tcPr>
            <w:tcW w:w="2005" w:type="dxa"/>
          </w:tcPr>
          <w:p w:rsidR="006365EA" w:rsidRPr="00E30E2A" w:rsidRDefault="006365EA" w:rsidP="006365EA">
            <w:pPr>
              <w:rPr>
                <w:rFonts w:ascii="Times New Roman" w:hAnsi="Times New Roman"/>
                <w:sz w:val="24"/>
                <w:szCs w:val="24"/>
              </w:rPr>
            </w:pPr>
            <w:r w:rsidRPr="00E30E2A">
              <w:rPr>
                <w:rFonts w:ascii="Times New Roman" w:hAnsi="Times New Roman" w:hint="eastAsia"/>
                <w:sz w:val="24"/>
                <w:szCs w:val="24"/>
              </w:rPr>
              <w:lastRenderedPageBreak/>
              <w:t>пункт</w:t>
            </w:r>
            <w:r w:rsidRPr="00E30E2A">
              <w:rPr>
                <w:rFonts w:ascii="Times New Roman" w:hAnsi="Times New Roman"/>
                <w:sz w:val="24"/>
                <w:szCs w:val="24"/>
              </w:rPr>
              <w:t xml:space="preserve"> 3.1</w:t>
            </w:r>
          </w:p>
          <w:p w:rsidR="006365EA" w:rsidRPr="00E30E2A" w:rsidRDefault="006365EA" w:rsidP="006365EA">
            <w:pPr>
              <w:rPr>
                <w:rFonts w:ascii="Times New Roman" w:hAnsi="Times New Roman"/>
                <w:sz w:val="24"/>
                <w:szCs w:val="24"/>
              </w:rPr>
            </w:pPr>
            <w:r w:rsidRPr="00E30E2A">
              <w:rPr>
                <w:rFonts w:ascii="Times New Roman" w:hAnsi="Times New Roman" w:hint="eastAsia"/>
                <w:sz w:val="24"/>
                <w:szCs w:val="24"/>
              </w:rPr>
              <w:t>наказ</w:t>
            </w:r>
            <w:r w:rsidRPr="00E30E2A">
              <w:rPr>
                <w:rFonts w:ascii="Times New Roman" w:hAnsi="Times New Roman"/>
                <w:sz w:val="24"/>
                <w:szCs w:val="24"/>
              </w:rPr>
              <w:t xml:space="preserve"> </w:t>
            </w:r>
            <w:r w:rsidRPr="00E30E2A">
              <w:rPr>
                <w:rFonts w:ascii="Times New Roman" w:hAnsi="Times New Roman" w:hint="eastAsia"/>
                <w:sz w:val="24"/>
                <w:szCs w:val="24"/>
              </w:rPr>
              <w:t>№</w:t>
            </w:r>
            <w:r w:rsidRPr="00E30E2A">
              <w:rPr>
                <w:rFonts w:ascii="Times New Roman" w:hAnsi="Times New Roman"/>
                <w:sz w:val="24"/>
                <w:szCs w:val="24"/>
              </w:rPr>
              <w:t xml:space="preserve"> 244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650CAD" w:rsidRDefault="006365EA" w:rsidP="006365EA">
            <w:pPr>
              <w:rPr>
                <w:rFonts w:ascii="Times New Roman" w:hAnsi="Times New Roman"/>
                <w:sz w:val="24"/>
                <w:szCs w:val="24"/>
              </w:rPr>
            </w:pPr>
            <w:r>
              <w:rPr>
                <w:rFonts w:ascii="Times New Roman" w:hAnsi="Times New Roman"/>
                <w:sz w:val="24"/>
                <w:szCs w:val="24"/>
              </w:rPr>
              <w:t>Методи визначення обсягів вилучених та підірваних порід вскриши, корисних копалин та залишків корисних копалин на складах повинні бути передбачені у проектах нових та реконструйованих кар’єрів</w:t>
            </w:r>
          </w:p>
        </w:tc>
        <w:tc>
          <w:tcPr>
            <w:tcW w:w="2005" w:type="dxa"/>
          </w:tcPr>
          <w:p w:rsidR="006365EA" w:rsidRPr="00B511E9" w:rsidRDefault="006365EA" w:rsidP="006365EA">
            <w:pPr>
              <w:jc w:val="both"/>
              <w:rPr>
                <w:rFonts w:ascii="Times New Roman" w:hAnsi="Times New Roman"/>
                <w:bCs/>
                <w:color w:val="000000"/>
                <w:sz w:val="24"/>
                <w:szCs w:val="24"/>
              </w:rPr>
            </w:pPr>
            <w:r w:rsidRPr="00B511E9">
              <w:rPr>
                <w:rFonts w:ascii="Times New Roman" w:hAnsi="Times New Roman"/>
                <w:bCs/>
                <w:color w:val="000000"/>
                <w:sz w:val="24"/>
                <w:szCs w:val="24"/>
              </w:rPr>
              <w:t>пункт 1.4</w:t>
            </w:r>
          </w:p>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НПАОН</w:t>
            </w:r>
          </w:p>
          <w:p w:rsidR="006365EA" w:rsidRPr="00B511E9" w:rsidRDefault="006365EA" w:rsidP="006365EA">
            <w:pPr>
              <w:jc w:val="both"/>
              <w:rPr>
                <w:rFonts w:ascii="Times New Roman" w:hAnsi="Times New Roman"/>
                <w:bCs/>
                <w:sz w:val="24"/>
                <w:szCs w:val="24"/>
              </w:rPr>
            </w:pPr>
            <w:r>
              <w:rPr>
                <w:rFonts w:ascii="Times New Roman" w:hAnsi="Times New Roman"/>
                <w:sz w:val="24"/>
                <w:szCs w:val="24"/>
              </w:rPr>
              <w:t>00.0-5.02-76</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20</w:t>
            </w:r>
          </w:p>
        </w:tc>
        <w:tc>
          <w:tcPr>
            <w:tcW w:w="3685" w:type="dxa"/>
          </w:tcPr>
          <w:p w:rsidR="006365EA" w:rsidRPr="00061455" w:rsidRDefault="006365EA" w:rsidP="006365EA">
            <w:pPr>
              <w:rPr>
                <w:rFonts w:ascii="Times New Roman" w:hAnsi="Times New Roman"/>
                <w:sz w:val="24"/>
                <w:szCs w:val="24"/>
              </w:rPr>
            </w:pPr>
            <w:r w:rsidRPr="00061455">
              <w:rPr>
                <w:rFonts w:ascii="Times New Roman" w:hAnsi="Times New Roman"/>
                <w:sz w:val="24"/>
                <w:szCs w:val="24"/>
              </w:rPr>
              <w:t>При геологічному вивченні надр повинні забезпечуватися:</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1) раціональне і ефективне проведення робіт, пов'язаних з геологічним вивченням надр;</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2) екологічно безпечний для життя і здоров'я людей стан навколишнього природного середовища;</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lastRenderedPageBreak/>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навколишнього природного середовища;</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6365EA" w:rsidRPr="00061455" w:rsidRDefault="006365EA" w:rsidP="006365EA">
            <w:pPr>
              <w:rPr>
                <w:rFonts w:ascii="Times New Roman" w:hAnsi="Times New Roman"/>
                <w:sz w:val="24"/>
                <w:szCs w:val="24"/>
              </w:rPr>
            </w:pPr>
            <w:r w:rsidRPr="00061455">
              <w:rPr>
                <w:rFonts w:ascii="Times New Roman" w:hAnsi="Times New Roman"/>
                <w:sz w:val="24"/>
                <w:szCs w:val="24"/>
              </w:rPr>
              <w:t>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tc>
        <w:tc>
          <w:tcPr>
            <w:tcW w:w="2005" w:type="dxa"/>
          </w:tcPr>
          <w:p w:rsidR="006365EA" w:rsidRPr="00B9443C" w:rsidRDefault="006365EA" w:rsidP="006365EA">
            <w:pPr>
              <w:rPr>
                <w:rFonts w:ascii="Times New Roman" w:hAnsi="Times New Roman"/>
                <w:bCs/>
                <w:sz w:val="24"/>
                <w:szCs w:val="24"/>
              </w:rPr>
            </w:pPr>
            <w:r>
              <w:rPr>
                <w:rFonts w:ascii="Times New Roman" w:hAnsi="Times New Roman"/>
                <w:bCs/>
                <w:sz w:val="24"/>
                <w:szCs w:val="24"/>
              </w:rPr>
              <w:lastRenderedPageBreak/>
              <w:t>ч</w:t>
            </w:r>
            <w:r w:rsidRPr="00B9443C">
              <w:rPr>
                <w:rFonts w:ascii="Times New Roman" w:hAnsi="Times New Roman"/>
                <w:bCs/>
                <w:sz w:val="24"/>
                <w:szCs w:val="24"/>
              </w:rPr>
              <w:t>астина перша статті 38 КУ</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Вимоги проекту дослідно-промислової розробки ділянки надр дотримуються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lastRenderedPageBreak/>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tcPr>
          <w:p w:rsidR="006365EA" w:rsidRPr="00B9443C" w:rsidRDefault="006365EA" w:rsidP="006365EA">
            <w:pPr>
              <w:pStyle w:val="2"/>
              <w:spacing w:before="0" w:after="0"/>
              <w:jc w:val="both"/>
              <w:outlineLvl w:val="1"/>
              <w:rPr>
                <w:rFonts w:ascii="Times New Roman" w:hAnsi="Times New Roman"/>
                <w:b w:val="0"/>
                <w:bCs w:val="0"/>
                <w:i w:val="0"/>
                <w:sz w:val="24"/>
                <w:szCs w:val="24"/>
              </w:rPr>
            </w:pPr>
            <w:r>
              <w:rPr>
                <w:rFonts w:ascii="Times New Roman" w:hAnsi="Times New Roman"/>
                <w:b w:val="0"/>
                <w:bCs w:val="0"/>
                <w:i w:val="0"/>
                <w:sz w:val="24"/>
                <w:szCs w:val="24"/>
                <w:lang w:val="uk-UA"/>
              </w:rPr>
              <w:lastRenderedPageBreak/>
              <w:t>п</w:t>
            </w:r>
            <w:r w:rsidRPr="00B9443C">
              <w:rPr>
                <w:rFonts w:ascii="Times New Roman" w:hAnsi="Times New Roman"/>
                <w:b w:val="0"/>
                <w:bCs w:val="0"/>
                <w:i w:val="0"/>
                <w:sz w:val="24"/>
                <w:szCs w:val="24"/>
              </w:rPr>
              <w:t xml:space="preserve">ункт 2.3 наказу </w:t>
            </w:r>
          </w:p>
          <w:p w:rsidR="006365EA" w:rsidRPr="001969C5" w:rsidRDefault="006365EA" w:rsidP="006365EA">
            <w:pPr>
              <w:rPr>
                <w:rFonts w:ascii="Times New Roman" w:hAnsi="Times New Roman"/>
                <w:sz w:val="24"/>
                <w:szCs w:val="24"/>
              </w:rPr>
            </w:pPr>
            <w:r w:rsidRPr="001969C5">
              <w:rPr>
                <w:rFonts w:ascii="Times New Roman" w:hAnsi="Times New Roman"/>
                <w:bCs/>
                <w:sz w:val="24"/>
                <w:szCs w:val="24"/>
              </w:rPr>
              <w:t>№ 34/м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rPr>
                <w:rFonts w:ascii="Times New Roman" w:hAnsi="Times New Roman"/>
                <w:sz w:val="24"/>
                <w:szCs w:val="24"/>
              </w:rPr>
            </w:pPr>
          </w:p>
        </w:tc>
        <w:tc>
          <w:tcPr>
            <w:tcW w:w="2207" w:type="dxa"/>
            <w:vMerge/>
          </w:tcPr>
          <w:p w:rsidR="006365EA" w:rsidRPr="00A154DE" w:rsidRDefault="006365EA" w:rsidP="006365EA">
            <w:pPr>
              <w:rPr>
                <w:rFonts w:ascii="Times New Roman" w:hAnsi="Times New Roman"/>
                <w:sz w:val="24"/>
                <w:szCs w:val="24"/>
              </w:rPr>
            </w:pPr>
          </w:p>
        </w:tc>
        <w:tc>
          <w:tcPr>
            <w:tcW w:w="1431" w:type="dxa"/>
            <w:vMerge/>
          </w:tcPr>
          <w:p w:rsidR="006365EA" w:rsidRPr="00572527"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650CAD" w:rsidRDefault="006365EA" w:rsidP="006365EA">
            <w:pPr>
              <w:rPr>
                <w:rFonts w:ascii="Times New Roman" w:hAnsi="Times New Roman"/>
                <w:sz w:val="24"/>
                <w:szCs w:val="24"/>
              </w:rPr>
            </w:pPr>
            <w:r>
              <w:rPr>
                <w:rFonts w:ascii="Times New Roman" w:hAnsi="Times New Roman"/>
                <w:sz w:val="24"/>
                <w:szCs w:val="24"/>
              </w:rPr>
              <w:t>Методи визначення обсягів вилучених та підірваних порід вскриши, корисних копалин та залишків корисних копалин на складах повинні бути передбачені у проектах нових та реконструйованих кар’єрів</w:t>
            </w:r>
          </w:p>
        </w:tc>
        <w:tc>
          <w:tcPr>
            <w:tcW w:w="2005" w:type="dxa"/>
          </w:tcPr>
          <w:p w:rsidR="006365EA" w:rsidRPr="00B9443C" w:rsidRDefault="006365EA" w:rsidP="006365EA">
            <w:pPr>
              <w:rPr>
                <w:rFonts w:ascii="Times New Roman" w:hAnsi="Times New Roman"/>
                <w:color w:val="000000"/>
                <w:sz w:val="24"/>
                <w:szCs w:val="24"/>
              </w:rPr>
            </w:pPr>
            <w:r>
              <w:rPr>
                <w:rFonts w:ascii="Times New Roman" w:hAnsi="Times New Roman"/>
                <w:color w:val="000000"/>
                <w:sz w:val="24"/>
                <w:szCs w:val="24"/>
              </w:rPr>
              <w:t>п</w:t>
            </w:r>
            <w:r w:rsidRPr="00B9443C">
              <w:rPr>
                <w:rFonts w:ascii="Times New Roman" w:hAnsi="Times New Roman"/>
                <w:color w:val="000000"/>
                <w:sz w:val="24"/>
                <w:szCs w:val="24"/>
              </w:rPr>
              <w:t>ункт 1.4.</w:t>
            </w:r>
          </w:p>
          <w:p w:rsidR="006365EA" w:rsidRPr="00B9443C" w:rsidRDefault="006365EA" w:rsidP="006365EA">
            <w:pPr>
              <w:pStyle w:val="2"/>
              <w:spacing w:before="0" w:after="0"/>
              <w:jc w:val="both"/>
              <w:outlineLvl w:val="1"/>
              <w:rPr>
                <w:rFonts w:ascii="Times New Roman" w:hAnsi="Times New Roman"/>
                <w:b w:val="0"/>
                <w:i w:val="0"/>
                <w:sz w:val="24"/>
                <w:szCs w:val="24"/>
                <w:lang w:val="uk-UA"/>
              </w:rPr>
            </w:pPr>
            <w:r w:rsidRPr="00B9443C">
              <w:rPr>
                <w:rFonts w:ascii="Times New Roman" w:hAnsi="Times New Roman"/>
                <w:b w:val="0"/>
                <w:i w:val="0"/>
                <w:sz w:val="24"/>
                <w:szCs w:val="24"/>
                <w:lang w:val="uk-UA"/>
              </w:rPr>
              <w:t>НПАОН</w:t>
            </w:r>
          </w:p>
          <w:p w:rsidR="006365EA" w:rsidRPr="001969C5" w:rsidRDefault="006365EA" w:rsidP="006365EA">
            <w:pPr>
              <w:rPr>
                <w:rFonts w:ascii="Times New Roman" w:hAnsi="Times New Roman"/>
                <w:sz w:val="24"/>
                <w:szCs w:val="24"/>
              </w:rPr>
            </w:pPr>
            <w:r w:rsidRPr="001969C5">
              <w:rPr>
                <w:rFonts w:ascii="Times New Roman" w:hAnsi="Times New Roman"/>
                <w:sz w:val="24"/>
                <w:szCs w:val="24"/>
              </w:rPr>
              <w:t>00.0-5.02-76</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21</w:t>
            </w:r>
          </w:p>
        </w:tc>
        <w:tc>
          <w:tcPr>
            <w:tcW w:w="3685" w:type="dxa"/>
          </w:tcPr>
          <w:p w:rsidR="006365EA" w:rsidRPr="002F76E8" w:rsidRDefault="006365EA" w:rsidP="006365EA">
            <w:pPr>
              <w:rPr>
                <w:rFonts w:ascii="Times New Roman" w:hAnsi="Times New Roman"/>
                <w:sz w:val="24"/>
                <w:szCs w:val="24"/>
              </w:rPr>
            </w:pPr>
            <w:r w:rsidRPr="002F76E8">
              <w:rPr>
                <w:rFonts w:ascii="Times New Roman" w:hAnsi="Times New Roman"/>
                <w:sz w:val="24"/>
                <w:szCs w:val="24"/>
              </w:rPr>
              <w:t>При геологічному вивченні надр повинні забезпечуватися:</w:t>
            </w:r>
          </w:p>
          <w:p w:rsidR="006365EA" w:rsidRPr="00B25FC3" w:rsidRDefault="006365EA" w:rsidP="006365EA">
            <w:pPr>
              <w:rPr>
                <w:rFonts w:ascii="Times New Roman" w:hAnsi="Times New Roman"/>
                <w:sz w:val="24"/>
                <w:szCs w:val="24"/>
              </w:rPr>
            </w:pPr>
            <w:r w:rsidRPr="002F76E8">
              <w:rPr>
                <w:rFonts w:ascii="Times New Roman" w:hAnsi="Times New Roman"/>
                <w:sz w:val="24"/>
                <w:szCs w:val="24"/>
              </w:rPr>
              <w:t>1) раціональне і ефективне проведення робіт, пов'язаних з геологічним вивченням надр</w:t>
            </w:r>
          </w:p>
        </w:tc>
        <w:tc>
          <w:tcPr>
            <w:tcW w:w="2005" w:type="dxa"/>
          </w:tcPr>
          <w:p w:rsidR="006365EA" w:rsidRPr="00B511E9" w:rsidRDefault="006365EA" w:rsidP="006365EA">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Показники плану гірничих робіт за </w:t>
            </w:r>
            <w:r>
              <w:rPr>
                <w:rFonts w:ascii="Times New Roman" w:hAnsi="Times New Roman"/>
                <w:sz w:val="24"/>
                <w:szCs w:val="24"/>
                <w:lang w:val="uk-UA"/>
              </w:rPr>
              <w:t>поточний</w:t>
            </w:r>
            <w:r w:rsidRPr="00B9443C">
              <w:rPr>
                <w:rFonts w:ascii="Times New Roman" w:hAnsi="Times New Roman"/>
                <w:sz w:val="24"/>
                <w:szCs w:val="24"/>
                <w:lang w:val="uk-UA"/>
              </w:rPr>
              <w:t xml:space="preserve"> рік дотримуються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1214C" w:rsidRDefault="006365EA" w:rsidP="006365EA">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6365EA" w:rsidRPr="00F1214C" w:rsidRDefault="006365EA" w:rsidP="006365EA">
            <w:pPr>
              <w:jc w:val="both"/>
              <w:rPr>
                <w:rFonts w:ascii="Times New Roman" w:hAnsi="Times New Roman"/>
                <w:sz w:val="24"/>
                <w:szCs w:val="24"/>
              </w:rPr>
            </w:pPr>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6365EA" w:rsidRPr="005A5E49" w:rsidRDefault="006365EA" w:rsidP="006365EA">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tcPr>
          <w:p w:rsidR="006365EA" w:rsidRPr="00B9443C" w:rsidRDefault="006365EA" w:rsidP="006365EA">
            <w:pPr>
              <w:rPr>
                <w:rFonts w:ascii="Times New Roman" w:hAnsi="Times New Roman"/>
                <w:sz w:val="24"/>
                <w:szCs w:val="24"/>
              </w:rPr>
            </w:pPr>
            <w:r w:rsidRPr="00B9443C">
              <w:rPr>
                <w:rFonts w:ascii="Times New Roman" w:hAnsi="Times New Roman"/>
                <w:sz w:val="24"/>
                <w:szCs w:val="24"/>
              </w:rPr>
              <w:t xml:space="preserve">пункт 3.4 наказу </w:t>
            </w:r>
          </w:p>
          <w:p w:rsidR="006365EA" w:rsidRPr="00B511E9" w:rsidRDefault="006365EA" w:rsidP="006365EA">
            <w:pPr>
              <w:jc w:val="both"/>
              <w:rPr>
                <w:rFonts w:ascii="Times New Roman" w:hAnsi="Times New Roman"/>
                <w:sz w:val="24"/>
                <w:szCs w:val="24"/>
              </w:rPr>
            </w:pPr>
            <w:r w:rsidRPr="00B9443C">
              <w:rPr>
                <w:rFonts w:ascii="Times New Roman" w:hAnsi="Times New Roman"/>
                <w:sz w:val="24"/>
                <w:szCs w:val="24"/>
              </w:rPr>
              <w:t>№ 34/м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22</w:t>
            </w:r>
          </w:p>
        </w:tc>
        <w:tc>
          <w:tcPr>
            <w:tcW w:w="3685" w:type="dxa"/>
          </w:tcPr>
          <w:p w:rsidR="006365EA" w:rsidRPr="00B25FC3" w:rsidRDefault="006365EA" w:rsidP="006365EA">
            <w:pPr>
              <w:jc w:val="both"/>
              <w:rPr>
                <w:rFonts w:ascii="Times New Roman" w:hAnsi="Times New Roman"/>
                <w:sz w:val="24"/>
                <w:szCs w:val="24"/>
              </w:rPr>
            </w:pPr>
            <w:r w:rsidRPr="002F76E8">
              <w:rPr>
                <w:rFonts w:ascii="Times New Roman" w:hAnsi="Times New Roman" w:hint="eastAsia"/>
                <w:sz w:val="24"/>
                <w:szCs w:val="24"/>
              </w:rPr>
              <w:t>Геологорозвідувальні</w:t>
            </w:r>
            <w:r>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проводяться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підставі</w:t>
            </w:r>
            <w:r w:rsidRPr="002F76E8">
              <w:rPr>
                <w:rFonts w:ascii="Times New Roman" w:hAnsi="Times New Roman"/>
                <w:sz w:val="24"/>
                <w:szCs w:val="24"/>
              </w:rPr>
              <w:t xml:space="preserve"> </w:t>
            </w:r>
            <w:r w:rsidRPr="002F76E8">
              <w:rPr>
                <w:rFonts w:ascii="Times New Roman" w:hAnsi="Times New Roman" w:hint="eastAsia"/>
                <w:sz w:val="24"/>
                <w:szCs w:val="24"/>
              </w:rPr>
              <w:t>договору</w:t>
            </w:r>
            <w:r w:rsidRPr="002F76E8">
              <w:rPr>
                <w:rFonts w:ascii="Times New Roman" w:hAnsi="Times New Roman"/>
                <w:sz w:val="24"/>
                <w:szCs w:val="24"/>
              </w:rPr>
              <w:t xml:space="preserve"> </w:t>
            </w:r>
            <w:r w:rsidRPr="002F76E8">
              <w:rPr>
                <w:rFonts w:ascii="Times New Roman" w:hAnsi="Times New Roman" w:hint="eastAsia"/>
                <w:sz w:val="24"/>
                <w:szCs w:val="24"/>
              </w:rPr>
              <w:t>та</w:t>
            </w:r>
            <w:r w:rsidRPr="002F76E8">
              <w:rPr>
                <w:rFonts w:ascii="Times New Roman" w:hAnsi="Times New Roman"/>
                <w:sz w:val="24"/>
                <w:szCs w:val="24"/>
              </w:rPr>
              <w:t xml:space="preserve"> </w:t>
            </w:r>
            <w:r w:rsidRPr="002F76E8">
              <w:rPr>
                <w:rFonts w:ascii="Times New Roman" w:hAnsi="Times New Roman" w:hint="eastAsia"/>
                <w:sz w:val="24"/>
                <w:szCs w:val="24"/>
              </w:rPr>
              <w:t>показників</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3), </w:t>
            </w:r>
            <w:r w:rsidRPr="002F76E8">
              <w:rPr>
                <w:rFonts w:ascii="Times New Roman" w:hAnsi="Times New Roman" w:hint="eastAsia"/>
                <w:sz w:val="24"/>
                <w:szCs w:val="24"/>
              </w:rPr>
              <w:t>обсягу</w:t>
            </w:r>
            <w:r w:rsidRPr="002F76E8">
              <w:rPr>
                <w:rFonts w:ascii="Times New Roman" w:hAnsi="Times New Roman"/>
                <w:sz w:val="24"/>
                <w:szCs w:val="24"/>
              </w:rPr>
              <w:t xml:space="preserve">  </w:t>
            </w:r>
            <w:r w:rsidRPr="002F76E8">
              <w:rPr>
                <w:rFonts w:ascii="Times New Roman" w:hAnsi="Times New Roman" w:hint="eastAsia"/>
                <w:sz w:val="24"/>
                <w:szCs w:val="24"/>
              </w:rPr>
              <w:t>видатків</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геологорозвідувальні</w:t>
            </w:r>
            <w:r w:rsidRPr="002F76E8">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4), </w:t>
            </w:r>
            <w:r w:rsidRPr="002F76E8">
              <w:rPr>
                <w:rFonts w:ascii="Times New Roman" w:hAnsi="Times New Roman" w:hint="eastAsia"/>
                <w:sz w:val="24"/>
                <w:szCs w:val="24"/>
              </w:rPr>
              <w:t>пооб</w:t>
            </w:r>
            <w:r w:rsidRPr="002F76E8">
              <w:rPr>
                <w:rFonts w:ascii="Times New Roman" w:hAnsi="Times New Roman"/>
                <w:sz w:val="24"/>
                <w:szCs w:val="24"/>
              </w:rPr>
              <w:t>'</w:t>
            </w:r>
            <w:r w:rsidRPr="002F76E8">
              <w:rPr>
                <w:rFonts w:ascii="Times New Roman" w:hAnsi="Times New Roman" w:hint="eastAsia"/>
                <w:sz w:val="24"/>
                <w:szCs w:val="24"/>
              </w:rPr>
              <w:t>єктного</w:t>
            </w:r>
            <w:r w:rsidRPr="002F76E8">
              <w:rPr>
                <w:rFonts w:ascii="Times New Roman" w:hAnsi="Times New Roman"/>
                <w:sz w:val="24"/>
                <w:szCs w:val="24"/>
              </w:rPr>
              <w:t xml:space="preserve"> </w:t>
            </w:r>
            <w:r w:rsidRPr="002F76E8">
              <w:rPr>
                <w:rFonts w:ascii="Times New Roman" w:hAnsi="Times New Roman" w:hint="eastAsia"/>
                <w:sz w:val="24"/>
                <w:szCs w:val="24"/>
              </w:rPr>
              <w:t>плану</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геологорозвідувальних</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5), </w:t>
            </w:r>
            <w:r w:rsidRPr="002F76E8">
              <w:rPr>
                <w:rFonts w:ascii="Times New Roman" w:hAnsi="Times New Roman" w:hint="eastAsia"/>
                <w:sz w:val="24"/>
                <w:szCs w:val="24"/>
              </w:rPr>
              <w:t>протоколу</w:t>
            </w:r>
            <w:r w:rsidRPr="002F76E8">
              <w:rPr>
                <w:rFonts w:ascii="Times New Roman" w:hAnsi="Times New Roman"/>
                <w:sz w:val="24"/>
                <w:szCs w:val="24"/>
              </w:rPr>
              <w:t xml:space="preserve"> </w:t>
            </w:r>
            <w:r w:rsidRPr="002F76E8">
              <w:rPr>
                <w:rFonts w:ascii="Times New Roman" w:hAnsi="Times New Roman" w:hint="eastAsia"/>
                <w:sz w:val="24"/>
                <w:szCs w:val="24"/>
              </w:rPr>
              <w:t>узгодження</w:t>
            </w:r>
            <w:r w:rsidRPr="002F76E8">
              <w:rPr>
                <w:rFonts w:ascii="Times New Roman" w:hAnsi="Times New Roman"/>
                <w:sz w:val="24"/>
                <w:szCs w:val="24"/>
              </w:rPr>
              <w:t xml:space="preserve">  </w:t>
            </w:r>
            <w:r w:rsidRPr="002F76E8">
              <w:rPr>
                <w:rFonts w:ascii="Times New Roman" w:hAnsi="Times New Roman" w:hint="eastAsia"/>
                <w:sz w:val="24"/>
                <w:szCs w:val="24"/>
              </w:rPr>
              <w:t>вартості</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нові</w:t>
            </w:r>
            <w:r w:rsidRPr="002F76E8">
              <w:rPr>
                <w:rFonts w:ascii="Times New Roman" w:hAnsi="Times New Roman"/>
                <w:sz w:val="24"/>
                <w:szCs w:val="24"/>
              </w:rPr>
              <w:t xml:space="preserve"> </w:t>
            </w:r>
            <w:r w:rsidRPr="002F76E8">
              <w:rPr>
                <w:rFonts w:ascii="Times New Roman" w:hAnsi="Times New Roman" w:hint="eastAsia"/>
                <w:sz w:val="24"/>
                <w:szCs w:val="24"/>
              </w:rPr>
              <w:t>об</w:t>
            </w:r>
            <w:r w:rsidRPr="002F76E8">
              <w:rPr>
                <w:rFonts w:ascii="Times New Roman" w:hAnsi="Times New Roman"/>
                <w:sz w:val="24"/>
                <w:szCs w:val="24"/>
              </w:rPr>
              <w:t>'</w:t>
            </w:r>
            <w:r w:rsidRPr="002F76E8">
              <w:rPr>
                <w:rFonts w:ascii="Times New Roman" w:hAnsi="Times New Roman" w:hint="eastAsia"/>
                <w:sz w:val="24"/>
                <w:szCs w:val="24"/>
              </w:rPr>
              <w:t>єкти</w:t>
            </w:r>
            <w:r w:rsidRPr="002F76E8">
              <w:rPr>
                <w:rFonts w:ascii="Times New Roman" w:hAnsi="Times New Roman"/>
                <w:sz w:val="24"/>
                <w:szCs w:val="24"/>
              </w:rPr>
              <w:t xml:space="preserve"> </w:t>
            </w:r>
            <w:r w:rsidRPr="002F76E8">
              <w:rPr>
                <w:rFonts w:ascii="Times New Roman" w:hAnsi="Times New Roman" w:hint="eastAsia"/>
                <w:sz w:val="24"/>
                <w:szCs w:val="24"/>
              </w:rPr>
              <w:t>і</w:t>
            </w:r>
            <w:r w:rsidRPr="002F76E8">
              <w:rPr>
                <w:rFonts w:ascii="Times New Roman" w:hAnsi="Times New Roman"/>
                <w:sz w:val="24"/>
                <w:szCs w:val="24"/>
              </w:rPr>
              <w:t xml:space="preserve"> </w:t>
            </w:r>
            <w:r w:rsidRPr="002F76E8">
              <w:rPr>
                <w:rFonts w:ascii="Times New Roman" w:hAnsi="Times New Roman" w:hint="eastAsia"/>
                <w:sz w:val="24"/>
                <w:szCs w:val="24"/>
              </w:rPr>
              <w:t>проекту</w:t>
            </w:r>
            <w:r w:rsidRPr="002F76E8">
              <w:rPr>
                <w:rFonts w:ascii="Times New Roman" w:hAnsi="Times New Roman"/>
                <w:sz w:val="24"/>
                <w:szCs w:val="24"/>
              </w:rPr>
              <w:t xml:space="preserve"> </w:t>
            </w:r>
            <w:r w:rsidRPr="002F76E8">
              <w:rPr>
                <w:rFonts w:ascii="Times New Roman" w:hAnsi="Times New Roman" w:hint="eastAsia"/>
                <w:sz w:val="24"/>
                <w:szCs w:val="24"/>
              </w:rPr>
              <w:t>переліку</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з</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вивчення</w:t>
            </w:r>
            <w:r w:rsidRPr="002F76E8">
              <w:rPr>
                <w:rFonts w:ascii="Times New Roman" w:hAnsi="Times New Roman"/>
                <w:sz w:val="24"/>
                <w:szCs w:val="24"/>
              </w:rPr>
              <w:t xml:space="preserve"> </w:t>
            </w:r>
            <w:r w:rsidRPr="002F76E8">
              <w:rPr>
                <w:rFonts w:ascii="Times New Roman" w:hAnsi="Times New Roman" w:hint="eastAsia"/>
                <w:sz w:val="24"/>
                <w:szCs w:val="24"/>
              </w:rPr>
              <w:t>надр</w:t>
            </w:r>
          </w:p>
        </w:tc>
        <w:tc>
          <w:tcPr>
            <w:tcW w:w="2005" w:type="dxa"/>
          </w:tcPr>
          <w:p w:rsidR="006365EA" w:rsidRPr="00B511E9" w:rsidRDefault="006365EA" w:rsidP="006365EA">
            <w:pPr>
              <w:rPr>
                <w:rFonts w:ascii="Times New Roman" w:hAnsi="Times New Roman"/>
                <w:sz w:val="24"/>
                <w:szCs w:val="24"/>
              </w:rPr>
            </w:pPr>
            <w:r>
              <w:rPr>
                <w:rFonts w:ascii="Times New Roman" w:hAnsi="Times New Roman"/>
                <w:sz w:val="24"/>
                <w:szCs w:val="24"/>
              </w:rPr>
              <w:t>п</w:t>
            </w:r>
            <w:r w:rsidRPr="00B9443C">
              <w:rPr>
                <w:rFonts w:ascii="Times New Roman" w:hAnsi="Times New Roman"/>
                <w:sz w:val="24"/>
                <w:szCs w:val="24"/>
              </w:rPr>
              <w:t>ункт 8 ПКМУ № 83</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Геологорозвідувальні роботи і наукові дослідження відповідають державним контрактам і замовленням</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376C0" w:rsidRDefault="006365EA" w:rsidP="006365EA">
            <w:pPr>
              <w:jc w:val="both"/>
              <w:rPr>
                <w:rFonts w:ascii="Times New Roman" w:hAnsi="Times New Roman"/>
                <w:sz w:val="24"/>
                <w:szCs w:val="24"/>
              </w:rPr>
            </w:pPr>
            <w:r w:rsidRPr="000376C0">
              <w:rPr>
                <w:rFonts w:ascii="Times New Roman" w:hAnsi="Times New Roman"/>
                <w:sz w:val="24"/>
                <w:szCs w:val="24"/>
              </w:rPr>
              <w:t xml:space="preserve">За результатами проведення геологорозвідувальних робіт їх виконавці щокварталу з </w:t>
            </w:r>
            <w:r w:rsidRPr="000376C0">
              <w:rPr>
                <w:rFonts w:ascii="Times New Roman" w:hAnsi="Times New Roman"/>
                <w:sz w:val="24"/>
                <w:szCs w:val="24"/>
              </w:rPr>
              <w:lastRenderedPageBreak/>
              <w:t>наростаючим підсумком складають інформаційний звіт за встановленою розпорядником бюджетних коштів нижчого рівня формою, який передається йому до 10 числа наступного після звітного кварталу місяця.</w:t>
            </w:r>
          </w:p>
          <w:p w:rsidR="006365EA" w:rsidRPr="000376C0" w:rsidRDefault="006365EA" w:rsidP="006365EA">
            <w:pPr>
              <w:jc w:val="both"/>
              <w:rPr>
                <w:rFonts w:ascii="Times New Roman" w:hAnsi="Times New Roman"/>
                <w:sz w:val="24"/>
                <w:szCs w:val="24"/>
              </w:rPr>
            </w:pPr>
            <w:bookmarkStart w:id="8" w:name="n31"/>
            <w:bookmarkEnd w:id="8"/>
            <w:r w:rsidRPr="000376C0">
              <w:rPr>
                <w:rFonts w:ascii="Times New Roman" w:hAnsi="Times New Roman"/>
                <w:sz w:val="24"/>
                <w:szCs w:val="24"/>
              </w:rPr>
              <w:t xml:space="preserve">Розпорядник бюджетних коштів нижчого рівня подає щокварталу до 20 числа місяця, що настає за звітним періодом, зведену </w:t>
            </w:r>
            <w:r>
              <w:rPr>
                <w:rFonts w:ascii="Times New Roman" w:hAnsi="Times New Roman"/>
                <w:sz w:val="24"/>
                <w:szCs w:val="24"/>
              </w:rPr>
              <w:t>інформацію Мінприроди і Мінфіну</w:t>
            </w:r>
          </w:p>
        </w:tc>
        <w:tc>
          <w:tcPr>
            <w:tcW w:w="2005" w:type="dxa"/>
          </w:tcPr>
          <w:p w:rsidR="006365EA" w:rsidRPr="00B9443C" w:rsidRDefault="006365EA" w:rsidP="0063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443C">
              <w:rPr>
                <w:rFonts w:ascii="Times New Roman" w:hAnsi="Times New Roman"/>
                <w:sz w:val="24"/>
                <w:szCs w:val="24"/>
              </w:rPr>
              <w:lastRenderedPageBreak/>
              <w:t xml:space="preserve">пункт 10 ПКМУ </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 301</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23</w:t>
            </w:r>
          </w:p>
        </w:tc>
        <w:tc>
          <w:tcPr>
            <w:tcW w:w="3685" w:type="dxa"/>
          </w:tcPr>
          <w:p w:rsidR="006365EA" w:rsidRPr="00315EE7" w:rsidRDefault="006365EA" w:rsidP="006365EA">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6365EA" w:rsidRDefault="006365EA" w:rsidP="006365EA">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6365EA" w:rsidRPr="00315EE7" w:rsidRDefault="006365EA" w:rsidP="006365EA">
            <w:pPr>
              <w:shd w:val="clear" w:color="auto" w:fill="FFFFFF"/>
              <w:spacing w:before="120"/>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6365EA" w:rsidRPr="00315EE7" w:rsidRDefault="006365EA" w:rsidP="006365EA">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6365EA" w:rsidRPr="00B9443C" w:rsidRDefault="006365EA" w:rsidP="006365EA">
            <w:pPr>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ункти 3-5 частини першої статті 38 КУ</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Геологорозвідувальні роботи відповідають проектам</w:t>
            </w:r>
          </w:p>
        </w:tc>
        <w:tc>
          <w:tcPr>
            <w:tcW w:w="1272" w:type="dxa"/>
            <w:vMerge w:val="restart"/>
          </w:tcPr>
          <w:p w:rsidR="006365EA" w:rsidRPr="00572527" w:rsidRDefault="006365EA" w:rsidP="006365EA">
            <w:pPr>
              <w:rPr>
                <w:rFonts w:ascii="Times New Roman" w:hAnsi="Times New Roman"/>
              </w:rPr>
            </w:pPr>
          </w:p>
        </w:tc>
      </w:tr>
      <w:tr w:rsidR="006365EA" w:rsidRPr="00572527" w:rsidTr="00467900">
        <w:trPr>
          <w:trHeight w:val="4819"/>
        </w:trPr>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jc w:val="both"/>
              <w:rPr>
                <w:rFonts w:ascii="Times New Roman" w:hAnsi="Times New Roman"/>
                <w:sz w:val="24"/>
                <w:szCs w:val="24"/>
              </w:rPr>
            </w:pPr>
            <w:r>
              <w:rPr>
                <w:rFonts w:ascii="Times New Roman" w:hAnsi="Times New Roman"/>
                <w:sz w:val="24"/>
                <w:szCs w:val="24"/>
              </w:rPr>
              <w:t xml:space="preserve">2.1. </w:t>
            </w:r>
            <w:r w:rsidRPr="004954B7">
              <w:rPr>
                <w:rFonts w:ascii="Times New Roman" w:hAnsi="Times New Roman"/>
                <w:sz w:val="24"/>
                <w:szCs w:val="24"/>
              </w:rPr>
              <w:t>ДПР здійс</w:t>
            </w:r>
            <w:r>
              <w:rPr>
                <w:rFonts w:ascii="Times New Roman" w:hAnsi="Times New Roman"/>
                <w:sz w:val="24"/>
                <w:szCs w:val="24"/>
              </w:rPr>
              <w:t xml:space="preserve">нюється на підставі проектів, </w:t>
            </w:r>
            <w:r w:rsidRPr="004954B7">
              <w:rPr>
                <w:rFonts w:ascii="Times New Roman" w:hAnsi="Times New Roman"/>
                <w:sz w:val="24"/>
                <w:szCs w:val="24"/>
              </w:rPr>
              <w:t xml:space="preserve">що складаються, </w:t>
            </w:r>
            <w:r>
              <w:rPr>
                <w:rFonts w:ascii="Times New Roman" w:hAnsi="Times New Roman"/>
                <w:sz w:val="24"/>
                <w:szCs w:val="24"/>
              </w:rPr>
              <w:t xml:space="preserve">проходять експертизу і затверджуються  відповідно до </w:t>
            </w:r>
            <w:r w:rsidRPr="004954B7">
              <w:rPr>
                <w:rFonts w:ascii="Times New Roman" w:hAnsi="Times New Roman"/>
                <w:sz w:val="24"/>
                <w:szCs w:val="24"/>
              </w:rPr>
              <w:t>чинних законодавчих та  нормативних а</w:t>
            </w:r>
            <w:r>
              <w:rPr>
                <w:rFonts w:ascii="Times New Roman" w:hAnsi="Times New Roman"/>
                <w:sz w:val="24"/>
                <w:szCs w:val="24"/>
              </w:rPr>
              <w:t xml:space="preserve">ктів та  вимог, передбачених </w:t>
            </w:r>
            <w:r w:rsidRPr="004954B7">
              <w:rPr>
                <w:rFonts w:ascii="Times New Roman" w:hAnsi="Times New Roman"/>
                <w:sz w:val="24"/>
                <w:szCs w:val="24"/>
              </w:rPr>
              <w:t>цим Положенням.</w:t>
            </w:r>
          </w:p>
          <w:p w:rsidR="006365EA" w:rsidRPr="00B25FC3" w:rsidRDefault="006365EA" w:rsidP="006365EA">
            <w:pPr>
              <w:spacing w:before="120"/>
              <w:jc w:val="both"/>
              <w:rPr>
                <w:rFonts w:ascii="Times New Roman" w:hAnsi="Times New Roman"/>
                <w:sz w:val="24"/>
                <w:szCs w:val="24"/>
              </w:rPr>
            </w:pPr>
            <w:r>
              <w:rPr>
                <w:rFonts w:ascii="Times New Roman" w:hAnsi="Times New Roman"/>
                <w:sz w:val="24"/>
                <w:szCs w:val="24"/>
              </w:rPr>
              <w:t xml:space="preserve">3.7. </w:t>
            </w:r>
            <w:r w:rsidRPr="004954B7">
              <w:rPr>
                <w:rFonts w:ascii="Times New Roman" w:hAnsi="Times New Roman" w:hint="eastAsia"/>
                <w:sz w:val="24"/>
                <w:szCs w:val="24"/>
              </w:rPr>
              <w:t>При</w:t>
            </w:r>
            <w:r w:rsidRPr="004954B7">
              <w:rPr>
                <w:rFonts w:ascii="Times New Roman" w:hAnsi="Times New Roman"/>
                <w:sz w:val="24"/>
                <w:szCs w:val="24"/>
              </w:rPr>
              <w:t xml:space="preserve"> </w:t>
            </w:r>
            <w:r w:rsidRPr="004954B7">
              <w:rPr>
                <w:rFonts w:ascii="Times New Roman" w:hAnsi="Times New Roman" w:hint="eastAsia"/>
                <w:sz w:val="24"/>
                <w:szCs w:val="24"/>
              </w:rPr>
              <w:t>здійснені</w:t>
            </w:r>
            <w:r>
              <w:rPr>
                <w:rFonts w:ascii="Times New Roman" w:hAnsi="Times New Roman"/>
                <w:sz w:val="24"/>
                <w:szCs w:val="24"/>
              </w:rPr>
              <w:t xml:space="preserve"> </w:t>
            </w:r>
            <w:r w:rsidRPr="004954B7">
              <w:rPr>
                <w:rFonts w:ascii="Times New Roman" w:hAnsi="Times New Roman" w:hint="eastAsia"/>
                <w:sz w:val="24"/>
                <w:szCs w:val="24"/>
              </w:rPr>
              <w:t>ДПР</w:t>
            </w:r>
            <w:r w:rsidRPr="004954B7">
              <w:rPr>
                <w:rFonts w:ascii="Times New Roman" w:hAnsi="Times New Roman"/>
                <w:sz w:val="24"/>
                <w:szCs w:val="24"/>
              </w:rPr>
              <w:t xml:space="preserve">, </w:t>
            </w:r>
            <w:r w:rsidRPr="004954B7">
              <w:rPr>
                <w:rFonts w:ascii="Times New Roman" w:hAnsi="Times New Roman" w:hint="eastAsia"/>
                <w:sz w:val="24"/>
                <w:szCs w:val="24"/>
              </w:rPr>
              <w:t>у</w:t>
            </w:r>
            <w:r w:rsidRPr="004954B7">
              <w:rPr>
                <w:rFonts w:ascii="Times New Roman" w:hAnsi="Times New Roman"/>
                <w:sz w:val="24"/>
                <w:szCs w:val="24"/>
              </w:rPr>
              <w:t xml:space="preserve"> </w:t>
            </w:r>
            <w:r w:rsidRPr="004954B7">
              <w:rPr>
                <w:rFonts w:ascii="Times New Roman" w:hAnsi="Times New Roman" w:hint="eastAsia"/>
                <w:sz w:val="24"/>
                <w:szCs w:val="24"/>
              </w:rPr>
              <w:t>разі</w:t>
            </w:r>
            <w:r w:rsidRPr="004954B7">
              <w:rPr>
                <w:rFonts w:ascii="Times New Roman" w:hAnsi="Times New Roman"/>
                <w:sz w:val="24"/>
                <w:szCs w:val="24"/>
              </w:rPr>
              <w:t xml:space="preserve"> </w:t>
            </w:r>
            <w:r w:rsidRPr="004954B7">
              <w:rPr>
                <w:rFonts w:ascii="Times New Roman" w:hAnsi="Times New Roman" w:hint="eastAsia"/>
                <w:sz w:val="24"/>
                <w:szCs w:val="24"/>
              </w:rPr>
              <w:t>істотних</w:t>
            </w:r>
            <w:r w:rsidRPr="004954B7">
              <w:rPr>
                <w:rFonts w:ascii="Times New Roman" w:hAnsi="Times New Roman"/>
                <w:sz w:val="24"/>
                <w:szCs w:val="24"/>
              </w:rPr>
              <w:t xml:space="preserve"> (</w:t>
            </w:r>
            <w:r w:rsidRPr="004954B7">
              <w:rPr>
                <w:rFonts w:ascii="Times New Roman" w:hAnsi="Times New Roman" w:hint="eastAsia"/>
                <w:sz w:val="24"/>
                <w:szCs w:val="24"/>
              </w:rPr>
              <w:t>понад</w:t>
            </w:r>
            <w:r w:rsidRPr="004954B7">
              <w:rPr>
                <w:rFonts w:ascii="Times New Roman" w:hAnsi="Times New Roman"/>
                <w:sz w:val="24"/>
                <w:szCs w:val="24"/>
              </w:rPr>
              <w:t xml:space="preserve"> 10 </w:t>
            </w:r>
            <w:r w:rsidRPr="004954B7">
              <w:rPr>
                <w:rFonts w:ascii="Times New Roman" w:hAnsi="Times New Roman" w:hint="eastAsia"/>
                <w:sz w:val="24"/>
                <w:szCs w:val="24"/>
              </w:rPr>
              <w:t>відсотків</w:t>
            </w:r>
            <w:r w:rsidRPr="004954B7">
              <w:rPr>
                <w:rFonts w:ascii="Times New Roman" w:hAnsi="Times New Roman"/>
                <w:sz w:val="24"/>
                <w:szCs w:val="24"/>
              </w:rPr>
              <w:t xml:space="preserve">) </w:t>
            </w:r>
            <w:r w:rsidRPr="004954B7">
              <w:rPr>
                <w:rFonts w:ascii="Times New Roman" w:hAnsi="Times New Roman" w:hint="eastAsia"/>
                <w:sz w:val="24"/>
                <w:szCs w:val="24"/>
              </w:rPr>
              <w:t>фактичних</w:t>
            </w:r>
            <w:r w:rsidRPr="004954B7">
              <w:rPr>
                <w:rFonts w:ascii="Times New Roman" w:hAnsi="Times New Roman"/>
                <w:sz w:val="24"/>
                <w:szCs w:val="24"/>
              </w:rPr>
              <w:t xml:space="preserve"> </w:t>
            </w:r>
            <w:r w:rsidRPr="004954B7">
              <w:rPr>
                <w:rFonts w:ascii="Times New Roman" w:hAnsi="Times New Roman" w:hint="eastAsia"/>
                <w:sz w:val="24"/>
                <w:szCs w:val="24"/>
              </w:rPr>
              <w:t>чи</w:t>
            </w:r>
            <w:r w:rsidRPr="004954B7">
              <w:rPr>
                <w:rFonts w:ascii="Times New Roman" w:hAnsi="Times New Roman"/>
                <w:sz w:val="24"/>
                <w:szCs w:val="24"/>
              </w:rPr>
              <w:t xml:space="preserve"> </w:t>
            </w:r>
            <w:r w:rsidRPr="004954B7">
              <w:rPr>
                <w:rFonts w:ascii="Times New Roman" w:hAnsi="Times New Roman" w:hint="eastAsia"/>
                <w:sz w:val="24"/>
                <w:szCs w:val="24"/>
              </w:rPr>
              <w:t>прогнозованих</w:t>
            </w:r>
            <w:r w:rsidRPr="004954B7">
              <w:rPr>
                <w:rFonts w:ascii="Times New Roman" w:hAnsi="Times New Roman"/>
                <w:sz w:val="24"/>
                <w:szCs w:val="24"/>
              </w:rPr>
              <w:t xml:space="preserve"> </w:t>
            </w:r>
            <w:r w:rsidRPr="004954B7">
              <w:rPr>
                <w:rFonts w:ascii="Times New Roman" w:hAnsi="Times New Roman" w:hint="eastAsia"/>
                <w:sz w:val="24"/>
                <w:szCs w:val="24"/>
              </w:rPr>
              <w:t>відхилень</w:t>
            </w:r>
            <w:r w:rsidRPr="004954B7">
              <w:rPr>
                <w:rFonts w:ascii="Times New Roman" w:hAnsi="Times New Roman"/>
                <w:sz w:val="24"/>
                <w:szCs w:val="24"/>
              </w:rPr>
              <w:t xml:space="preserve"> </w:t>
            </w:r>
            <w:r w:rsidRPr="004954B7">
              <w:rPr>
                <w:rFonts w:ascii="Times New Roman" w:hAnsi="Times New Roman" w:hint="eastAsia"/>
                <w:sz w:val="24"/>
                <w:szCs w:val="24"/>
              </w:rPr>
              <w:t>основних</w:t>
            </w:r>
            <w:r w:rsidRPr="004954B7">
              <w:rPr>
                <w:rFonts w:ascii="Times New Roman" w:hAnsi="Times New Roman"/>
                <w:sz w:val="24"/>
                <w:szCs w:val="24"/>
              </w:rPr>
              <w:t xml:space="preserve"> </w:t>
            </w:r>
            <w:r w:rsidRPr="004954B7">
              <w:rPr>
                <w:rFonts w:ascii="Times New Roman" w:hAnsi="Times New Roman" w:hint="eastAsia"/>
                <w:sz w:val="24"/>
                <w:szCs w:val="24"/>
              </w:rPr>
              <w:t>річних</w:t>
            </w:r>
            <w:r w:rsidRPr="004954B7">
              <w:rPr>
                <w:rFonts w:ascii="Times New Roman" w:hAnsi="Times New Roman"/>
                <w:sz w:val="24"/>
                <w:szCs w:val="24"/>
              </w:rPr>
              <w:t xml:space="preserve"> </w:t>
            </w:r>
            <w:r w:rsidRPr="004954B7">
              <w:rPr>
                <w:rFonts w:ascii="Times New Roman" w:hAnsi="Times New Roman" w:hint="eastAsia"/>
                <w:sz w:val="24"/>
                <w:szCs w:val="24"/>
              </w:rPr>
              <w:t>її</w:t>
            </w:r>
            <w:r w:rsidRPr="004954B7">
              <w:rPr>
                <w:rFonts w:ascii="Times New Roman" w:hAnsi="Times New Roman"/>
                <w:sz w:val="24"/>
                <w:szCs w:val="24"/>
              </w:rPr>
              <w:t xml:space="preserve"> </w:t>
            </w:r>
            <w:r w:rsidRPr="004954B7">
              <w:rPr>
                <w:rFonts w:ascii="Times New Roman" w:hAnsi="Times New Roman" w:hint="eastAsia"/>
                <w:sz w:val="24"/>
                <w:szCs w:val="24"/>
              </w:rPr>
              <w:t>показників</w:t>
            </w:r>
            <w:r>
              <w:rPr>
                <w:rFonts w:ascii="Times New Roman" w:hAnsi="Times New Roman"/>
                <w:sz w:val="24"/>
                <w:szCs w:val="24"/>
              </w:rPr>
              <w:t xml:space="preserve"> </w:t>
            </w:r>
            <w:r w:rsidRPr="004954B7">
              <w:rPr>
                <w:rFonts w:ascii="Times New Roman" w:hAnsi="Times New Roman" w:hint="eastAsia"/>
                <w:sz w:val="24"/>
                <w:szCs w:val="24"/>
              </w:rPr>
              <w:t>від</w:t>
            </w:r>
            <w:r>
              <w:rPr>
                <w:rFonts w:ascii="Times New Roman" w:hAnsi="Times New Roman"/>
                <w:sz w:val="24"/>
                <w:szCs w:val="24"/>
              </w:rPr>
              <w:t xml:space="preserve"> </w:t>
            </w:r>
            <w:r w:rsidRPr="004954B7">
              <w:rPr>
                <w:rFonts w:ascii="Times New Roman" w:hAnsi="Times New Roman" w:hint="eastAsia"/>
                <w:sz w:val="24"/>
                <w:szCs w:val="24"/>
              </w:rPr>
              <w:t>проектних</w:t>
            </w:r>
            <w:r w:rsidRPr="004954B7">
              <w:rPr>
                <w:rFonts w:ascii="Times New Roman" w:hAnsi="Times New Roman"/>
                <w:sz w:val="24"/>
                <w:szCs w:val="24"/>
              </w:rPr>
              <w:t xml:space="preserve">, </w:t>
            </w:r>
            <w:r w:rsidRPr="004954B7">
              <w:rPr>
                <w:rFonts w:ascii="Times New Roman" w:hAnsi="Times New Roman" w:hint="eastAsia"/>
                <w:sz w:val="24"/>
                <w:szCs w:val="24"/>
              </w:rPr>
              <w:t>проекти</w:t>
            </w:r>
            <w:r>
              <w:rPr>
                <w:rFonts w:ascii="Times New Roman" w:hAnsi="Times New Roman"/>
                <w:sz w:val="24"/>
                <w:szCs w:val="24"/>
              </w:rPr>
              <w:t xml:space="preserve"> </w:t>
            </w:r>
            <w:r w:rsidRPr="004954B7">
              <w:rPr>
                <w:rFonts w:ascii="Times New Roman" w:hAnsi="Times New Roman" w:hint="eastAsia"/>
                <w:sz w:val="24"/>
                <w:szCs w:val="24"/>
              </w:rPr>
              <w:t>ДПР</w:t>
            </w:r>
            <w:r>
              <w:rPr>
                <w:rFonts w:ascii="Times New Roman" w:hAnsi="Times New Roman"/>
                <w:sz w:val="24"/>
                <w:szCs w:val="24"/>
              </w:rPr>
              <w:t xml:space="preserve"> </w:t>
            </w:r>
            <w:r w:rsidRPr="004954B7">
              <w:rPr>
                <w:rFonts w:ascii="Times New Roman" w:hAnsi="Times New Roman" w:hint="eastAsia"/>
                <w:sz w:val="24"/>
                <w:szCs w:val="24"/>
              </w:rPr>
              <w:t>підлягають</w:t>
            </w:r>
            <w:r w:rsidRPr="004954B7">
              <w:rPr>
                <w:rFonts w:ascii="Times New Roman" w:hAnsi="Times New Roman"/>
                <w:sz w:val="24"/>
                <w:szCs w:val="24"/>
              </w:rPr>
              <w:t xml:space="preserve"> </w:t>
            </w:r>
            <w:r w:rsidRPr="004954B7">
              <w:rPr>
                <w:rFonts w:ascii="Times New Roman" w:hAnsi="Times New Roman" w:hint="eastAsia"/>
                <w:sz w:val="24"/>
                <w:szCs w:val="24"/>
              </w:rPr>
              <w:t>коригуванню</w:t>
            </w:r>
            <w:r>
              <w:rPr>
                <w:rFonts w:ascii="Times New Roman" w:hAnsi="Times New Roman"/>
                <w:sz w:val="24"/>
                <w:szCs w:val="24"/>
              </w:rPr>
              <w:t xml:space="preserve"> </w:t>
            </w:r>
            <w:r w:rsidRPr="004954B7">
              <w:rPr>
                <w:rFonts w:ascii="Times New Roman" w:hAnsi="Times New Roman" w:hint="eastAsia"/>
                <w:sz w:val="24"/>
                <w:szCs w:val="24"/>
              </w:rPr>
              <w:t>і</w:t>
            </w:r>
            <w:r>
              <w:rPr>
                <w:rFonts w:ascii="Times New Roman" w:hAnsi="Times New Roman"/>
                <w:sz w:val="24"/>
                <w:szCs w:val="24"/>
              </w:rPr>
              <w:t xml:space="preserve"> </w:t>
            </w:r>
            <w:r w:rsidRPr="004954B7">
              <w:rPr>
                <w:rFonts w:ascii="Times New Roman" w:hAnsi="Times New Roman" w:hint="eastAsia"/>
                <w:sz w:val="24"/>
                <w:szCs w:val="24"/>
              </w:rPr>
              <w:t>перезатвердженню</w:t>
            </w:r>
            <w:r w:rsidRPr="004954B7">
              <w:rPr>
                <w:rFonts w:ascii="Times New Roman" w:hAnsi="Times New Roman"/>
                <w:sz w:val="24"/>
                <w:szCs w:val="24"/>
              </w:rPr>
              <w:t xml:space="preserve"> </w:t>
            </w:r>
            <w:r w:rsidRPr="004954B7">
              <w:rPr>
                <w:rFonts w:ascii="Times New Roman" w:hAnsi="Times New Roman" w:hint="eastAsia"/>
                <w:sz w:val="24"/>
                <w:szCs w:val="24"/>
              </w:rPr>
              <w:t>в</w:t>
            </w:r>
            <w:r w:rsidRPr="004954B7">
              <w:rPr>
                <w:rFonts w:ascii="Times New Roman" w:hAnsi="Times New Roman"/>
                <w:sz w:val="24"/>
                <w:szCs w:val="24"/>
              </w:rPr>
              <w:t xml:space="preserve">  </w:t>
            </w:r>
            <w:r w:rsidRPr="004954B7">
              <w:rPr>
                <w:rFonts w:ascii="Times New Roman" w:hAnsi="Times New Roman" w:hint="eastAsia"/>
                <w:sz w:val="24"/>
                <w:szCs w:val="24"/>
              </w:rPr>
              <w:t>порядку</w:t>
            </w:r>
            <w:r w:rsidRPr="004954B7">
              <w:rPr>
                <w:rFonts w:ascii="Times New Roman" w:hAnsi="Times New Roman"/>
                <w:sz w:val="24"/>
                <w:szCs w:val="24"/>
              </w:rPr>
              <w:t xml:space="preserve">, </w:t>
            </w:r>
            <w:r w:rsidRPr="004954B7">
              <w:rPr>
                <w:rFonts w:ascii="Times New Roman" w:hAnsi="Times New Roman" w:hint="eastAsia"/>
                <w:sz w:val="24"/>
                <w:szCs w:val="24"/>
              </w:rPr>
              <w:t>визначеному</w:t>
            </w:r>
            <w:r w:rsidRPr="004954B7">
              <w:rPr>
                <w:rFonts w:ascii="Times New Roman" w:hAnsi="Times New Roman"/>
                <w:sz w:val="24"/>
                <w:szCs w:val="24"/>
              </w:rPr>
              <w:t xml:space="preserve">  </w:t>
            </w:r>
            <w:r w:rsidRPr="004954B7">
              <w:rPr>
                <w:rFonts w:ascii="Times New Roman" w:hAnsi="Times New Roman" w:hint="eastAsia"/>
                <w:sz w:val="24"/>
                <w:szCs w:val="24"/>
              </w:rPr>
              <w:t>пунктами</w:t>
            </w:r>
            <w:r w:rsidRPr="004954B7">
              <w:rPr>
                <w:rFonts w:ascii="Times New Roman" w:hAnsi="Times New Roman"/>
                <w:sz w:val="24"/>
                <w:szCs w:val="24"/>
              </w:rPr>
              <w:t xml:space="preserve"> 3.3-3.5 </w:t>
            </w:r>
            <w:r w:rsidRPr="004954B7">
              <w:rPr>
                <w:rFonts w:ascii="Times New Roman" w:hAnsi="Times New Roman" w:hint="eastAsia"/>
                <w:sz w:val="24"/>
                <w:szCs w:val="24"/>
              </w:rPr>
              <w:t>цього</w:t>
            </w:r>
            <w:r>
              <w:rPr>
                <w:rFonts w:ascii="Times New Roman" w:hAnsi="Times New Roman"/>
                <w:sz w:val="24"/>
                <w:szCs w:val="24"/>
              </w:rPr>
              <w:t xml:space="preserve"> </w:t>
            </w:r>
            <w:r w:rsidRPr="004954B7">
              <w:rPr>
                <w:rFonts w:ascii="Times New Roman" w:hAnsi="Times New Roman" w:hint="eastAsia"/>
                <w:sz w:val="24"/>
                <w:szCs w:val="24"/>
              </w:rPr>
              <w:t>Положення</w:t>
            </w:r>
            <w:r w:rsidRPr="004954B7">
              <w:rPr>
                <w:rFonts w:ascii="Times New Roman" w:hAnsi="Times New Roman"/>
                <w:sz w:val="24"/>
                <w:szCs w:val="24"/>
              </w:rPr>
              <w:t>.</w:t>
            </w:r>
          </w:p>
        </w:tc>
        <w:tc>
          <w:tcPr>
            <w:tcW w:w="2005" w:type="dxa"/>
          </w:tcPr>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пункти 2.1, 3.7 наказу № 34/м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737887">
              <w:rPr>
                <w:rFonts w:ascii="Times New Roman" w:hAnsi="Times New Roman"/>
                <w:sz w:val="24"/>
                <w:szCs w:val="24"/>
              </w:rPr>
              <w:t>Порядок подання і розгляду матеріалів</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розділ 1 наказу </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 83</w:t>
            </w:r>
            <w:r>
              <w:rPr>
                <w:rFonts w:ascii="Times New Roman" w:hAnsi="Times New Roman"/>
                <w:sz w:val="24"/>
                <w:szCs w:val="24"/>
              </w:rPr>
              <w:t>.</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розділ 11 наказу </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 100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52084"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6365EA" w:rsidRPr="00352084"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2"/>
                <w:szCs w:val="22"/>
                <w:lang w:eastAsia="uk-UA"/>
              </w:rPr>
            </w:pPr>
            <w:r w:rsidRPr="00352084">
              <w:rPr>
                <w:rFonts w:ascii="Times New Roman" w:hAnsi="Times New Roman"/>
                <w:sz w:val="24"/>
                <w:szCs w:val="24"/>
                <w:lang w:eastAsia="uk-UA"/>
              </w:rPr>
              <w:t>11. Вимоги до вивченості родовищ руд чорних металів».</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6, 11</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наказу № 155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06102A">
              <w:rPr>
                <w:rFonts w:ascii="Times New Roman" w:hAnsi="Times New Roman"/>
                <w:sz w:val="24"/>
                <w:szCs w:val="24"/>
              </w:rPr>
              <w:t>6. Послідовність проведення геологорозвідувальних            робіт на будівельний і облицювальний камінь</w:t>
            </w:r>
            <w:r>
              <w:rPr>
                <w:rFonts w:ascii="Times New Roman" w:hAnsi="Times New Roman"/>
                <w:sz w:val="24"/>
                <w:szCs w:val="24"/>
              </w:rPr>
              <w:t>.</w:t>
            </w:r>
          </w:p>
          <w:p w:rsidR="006365EA" w:rsidRPr="0006102A" w:rsidRDefault="006365EA" w:rsidP="006365EA">
            <w:pPr>
              <w:spacing w:before="120"/>
              <w:rPr>
                <w:rFonts w:ascii="Times New Roman" w:hAnsi="Times New Roman"/>
                <w:sz w:val="24"/>
                <w:szCs w:val="24"/>
              </w:rPr>
            </w:pPr>
            <w:r>
              <w:rPr>
                <w:rFonts w:ascii="Times New Roman" w:hAnsi="Times New Roman"/>
                <w:sz w:val="24"/>
                <w:szCs w:val="24"/>
              </w:rPr>
              <w:t xml:space="preserve">11. </w:t>
            </w:r>
            <w:r w:rsidRPr="0006102A">
              <w:rPr>
                <w:rFonts w:ascii="Times New Roman" w:hAnsi="Times New Roman" w:hint="eastAsia"/>
                <w:sz w:val="24"/>
                <w:szCs w:val="24"/>
              </w:rPr>
              <w:t>Вимоги</w:t>
            </w:r>
            <w:r w:rsidRPr="0006102A">
              <w:rPr>
                <w:rFonts w:ascii="Times New Roman" w:hAnsi="Times New Roman"/>
                <w:sz w:val="24"/>
                <w:szCs w:val="24"/>
              </w:rPr>
              <w:t xml:space="preserve"> </w:t>
            </w:r>
            <w:r w:rsidRPr="0006102A">
              <w:rPr>
                <w:rFonts w:ascii="Times New Roman" w:hAnsi="Times New Roman" w:hint="eastAsia"/>
                <w:sz w:val="24"/>
                <w:szCs w:val="24"/>
              </w:rPr>
              <w:t>до</w:t>
            </w:r>
            <w:r w:rsidRPr="0006102A">
              <w:rPr>
                <w:rFonts w:ascii="Times New Roman" w:hAnsi="Times New Roman"/>
                <w:sz w:val="24"/>
                <w:szCs w:val="24"/>
              </w:rPr>
              <w:t xml:space="preserve"> </w:t>
            </w:r>
            <w:r w:rsidRPr="0006102A">
              <w:rPr>
                <w:rFonts w:ascii="Times New Roman" w:hAnsi="Times New Roman" w:hint="eastAsia"/>
                <w:sz w:val="24"/>
                <w:szCs w:val="24"/>
              </w:rPr>
              <w:t>вивченості</w:t>
            </w:r>
            <w:r w:rsidRPr="0006102A">
              <w:rPr>
                <w:rFonts w:ascii="Times New Roman" w:hAnsi="Times New Roman"/>
                <w:sz w:val="24"/>
                <w:szCs w:val="24"/>
              </w:rPr>
              <w:t xml:space="preserve"> </w:t>
            </w:r>
            <w:r w:rsidRPr="0006102A">
              <w:rPr>
                <w:rFonts w:ascii="Times New Roman" w:hAnsi="Times New Roman" w:hint="eastAsia"/>
                <w:sz w:val="24"/>
                <w:szCs w:val="24"/>
              </w:rPr>
              <w:t>родовищ</w:t>
            </w:r>
            <w:r w:rsidRPr="0006102A">
              <w:rPr>
                <w:rFonts w:ascii="Times New Roman" w:hAnsi="Times New Roman"/>
                <w:sz w:val="24"/>
                <w:szCs w:val="24"/>
              </w:rPr>
              <w:t xml:space="preserve"> </w:t>
            </w:r>
            <w:r w:rsidRPr="0006102A">
              <w:rPr>
                <w:rFonts w:ascii="Times New Roman" w:hAnsi="Times New Roman" w:hint="eastAsia"/>
                <w:sz w:val="24"/>
                <w:szCs w:val="24"/>
              </w:rPr>
              <w:t>будівельного</w:t>
            </w:r>
            <w:r w:rsidRPr="0006102A">
              <w:rPr>
                <w:rFonts w:ascii="Times New Roman" w:hAnsi="Times New Roman"/>
                <w:sz w:val="24"/>
                <w:szCs w:val="24"/>
              </w:rPr>
              <w:t xml:space="preserve"> </w:t>
            </w:r>
          </w:p>
          <w:p w:rsidR="006365EA" w:rsidRPr="00B25FC3" w:rsidRDefault="006365EA" w:rsidP="006365EA">
            <w:pPr>
              <w:rPr>
                <w:rFonts w:ascii="Times New Roman" w:hAnsi="Times New Roman"/>
                <w:sz w:val="24"/>
                <w:szCs w:val="24"/>
              </w:rPr>
            </w:pPr>
            <w:r w:rsidRPr="0006102A">
              <w:rPr>
                <w:rFonts w:ascii="Times New Roman" w:hAnsi="Times New Roman" w:hint="eastAsia"/>
                <w:sz w:val="24"/>
                <w:szCs w:val="24"/>
              </w:rPr>
              <w:t>й</w:t>
            </w:r>
            <w:r w:rsidRPr="0006102A">
              <w:rPr>
                <w:rFonts w:ascii="Times New Roman" w:hAnsi="Times New Roman"/>
                <w:sz w:val="24"/>
                <w:szCs w:val="24"/>
              </w:rPr>
              <w:t xml:space="preserve"> </w:t>
            </w:r>
            <w:r w:rsidRPr="0006102A">
              <w:rPr>
                <w:rFonts w:ascii="Times New Roman" w:hAnsi="Times New Roman" w:hint="eastAsia"/>
                <w:sz w:val="24"/>
                <w:szCs w:val="24"/>
              </w:rPr>
              <w:t>облицювального</w:t>
            </w:r>
            <w:r w:rsidRPr="0006102A">
              <w:rPr>
                <w:rFonts w:ascii="Times New Roman" w:hAnsi="Times New Roman"/>
                <w:sz w:val="24"/>
                <w:szCs w:val="24"/>
              </w:rPr>
              <w:t xml:space="preserve"> </w:t>
            </w:r>
            <w:r w:rsidRPr="0006102A">
              <w:rPr>
                <w:rFonts w:ascii="Times New Roman" w:hAnsi="Times New Roman" w:hint="eastAsia"/>
                <w:sz w:val="24"/>
                <w:szCs w:val="24"/>
              </w:rPr>
              <w:t>каменю</w:t>
            </w:r>
            <w:r>
              <w:rPr>
                <w:rFonts w:ascii="Times New Roman" w:hAnsi="Times New Roman"/>
                <w:sz w:val="24"/>
                <w:szCs w:val="24"/>
              </w:rPr>
              <w:t>».</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6, 11</w:t>
            </w:r>
          </w:p>
          <w:p w:rsidR="006365EA" w:rsidRPr="00B511E9" w:rsidRDefault="006365EA" w:rsidP="006365EA">
            <w:pPr>
              <w:rPr>
                <w:rFonts w:ascii="Times New Roman" w:hAnsi="Times New Roman"/>
                <w:sz w:val="24"/>
                <w:szCs w:val="24"/>
              </w:rPr>
            </w:pPr>
            <w:r>
              <w:rPr>
                <w:rFonts w:ascii="Times New Roman" w:hAnsi="Times New Roman"/>
                <w:sz w:val="24"/>
                <w:szCs w:val="24"/>
              </w:rPr>
              <w:t>наказу № 199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Pr>
          <w:p w:rsidR="006365EA" w:rsidRPr="00B511E9" w:rsidRDefault="006365EA" w:rsidP="006365EA">
            <w:pPr>
              <w:rPr>
                <w:rFonts w:ascii="Times New Roman" w:hAnsi="Times New Roman"/>
                <w:sz w:val="24"/>
                <w:szCs w:val="24"/>
              </w:rPr>
            </w:pPr>
            <w:r>
              <w:rPr>
                <w:rFonts w:ascii="Times New Roman" w:hAnsi="Times New Roman"/>
                <w:sz w:val="24"/>
                <w:szCs w:val="24"/>
              </w:rPr>
              <w:t>Розділ 7 наказу № 29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E53E9"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6365EA" w:rsidRPr="003E53E9"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nsolas" w:hAnsi="Consolas" w:cs="Consolas"/>
                <w:color w:val="292B2C"/>
                <w:szCs w:val="26"/>
                <w:lang w:eastAsia="uk-UA"/>
              </w:rPr>
            </w:pPr>
            <w:r w:rsidRPr="003E53E9">
              <w:rPr>
                <w:rFonts w:ascii="Times New Roman" w:hAnsi="Times New Roman"/>
                <w:sz w:val="24"/>
                <w:szCs w:val="24"/>
                <w:lang w:eastAsia="uk-UA"/>
              </w:rPr>
              <w:t>11. Вимоги до геологічної вивченості торфородовищ</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6, 11</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наказу № 224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r>
              <w:rPr>
                <w:rFonts w:ascii="Times New Roman" w:hAnsi="Times New Roman" w:hint="eastAsia"/>
                <w:sz w:val="24"/>
                <w:szCs w:val="24"/>
                <w:lang w:val="ru-RU"/>
              </w:rPr>
              <w:t>озподіл</w:t>
            </w:r>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5, 10</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наказу № 225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A47DAA">
              <w:rPr>
                <w:rFonts w:ascii="Times New Roman" w:hAnsi="Times New Roman"/>
                <w:sz w:val="24"/>
                <w:szCs w:val="24"/>
              </w:rPr>
              <w:t>5. Послідовність пров</w:t>
            </w:r>
            <w:r>
              <w:rPr>
                <w:rFonts w:ascii="Times New Roman" w:hAnsi="Times New Roman"/>
                <w:sz w:val="24"/>
                <w:szCs w:val="24"/>
              </w:rPr>
              <w:t xml:space="preserve">едення геологорозвідувальних </w:t>
            </w:r>
            <w:r w:rsidRPr="00A47DAA">
              <w:rPr>
                <w:rFonts w:ascii="Times New Roman" w:hAnsi="Times New Roman"/>
                <w:sz w:val="24"/>
                <w:szCs w:val="24"/>
              </w:rPr>
              <w:t>робіт на наявність глинистих порід</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A47DAA">
              <w:rPr>
                <w:rFonts w:ascii="Times New Roman" w:hAnsi="Times New Roman"/>
                <w:sz w:val="24"/>
                <w:szCs w:val="24"/>
              </w:rPr>
              <w:lastRenderedPageBreak/>
              <w:t xml:space="preserve">10. </w:t>
            </w:r>
            <w:r w:rsidRPr="00A47DAA">
              <w:rPr>
                <w:rFonts w:ascii="Times New Roman" w:hAnsi="Times New Roman" w:hint="eastAsia"/>
                <w:sz w:val="24"/>
                <w:szCs w:val="24"/>
              </w:rPr>
              <w:t>Вимоги</w:t>
            </w:r>
            <w:r w:rsidRPr="00A47DAA">
              <w:rPr>
                <w:rFonts w:ascii="Times New Roman" w:hAnsi="Times New Roman"/>
                <w:sz w:val="24"/>
                <w:szCs w:val="24"/>
              </w:rPr>
              <w:t xml:space="preserve"> </w:t>
            </w:r>
            <w:r w:rsidRPr="00A47DAA">
              <w:rPr>
                <w:rFonts w:ascii="Times New Roman" w:hAnsi="Times New Roman" w:hint="eastAsia"/>
                <w:sz w:val="24"/>
                <w:szCs w:val="24"/>
              </w:rPr>
              <w:t>до</w:t>
            </w:r>
            <w:r w:rsidRPr="00A47DAA">
              <w:rPr>
                <w:rFonts w:ascii="Times New Roman" w:hAnsi="Times New Roman"/>
                <w:sz w:val="24"/>
                <w:szCs w:val="24"/>
              </w:rPr>
              <w:t xml:space="preserve"> </w:t>
            </w:r>
            <w:r w:rsidRPr="00A47DAA">
              <w:rPr>
                <w:rFonts w:ascii="Times New Roman" w:hAnsi="Times New Roman" w:hint="eastAsia"/>
                <w:sz w:val="24"/>
                <w:szCs w:val="24"/>
              </w:rPr>
              <w:t>вивченості</w:t>
            </w:r>
            <w:r w:rsidRPr="00A47DAA">
              <w:rPr>
                <w:rFonts w:ascii="Times New Roman" w:hAnsi="Times New Roman"/>
                <w:sz w:val="24"/>
                <w:szCs w:val="24"/>
              </w:rPr>
              <w:t xml:space="preserve"> </w:t>
            </w:r>
            <w:r w:rsidRPr="00A47DAA">
              <w:rPr>
                <w:rFonts w:ascii="Times New Roman" w:hAnsi="Times New Roman" w:hint="eastAsia"/>
                <w:sz w:val="24"/>
                <w:szCs w:val="24"/>
              </w:rPr>
              <w:t>родовищ</w:t>
            </w:r>
            <w:r w:rsidRPr="00A47DAA">
              <w:rPr>
                <w:rFonts w:ascii="Times New Roman" w:hAnsi="Times New Roman"/>
                <w:sz w:val="24"/>
                <w:szCs w:val="24"/>
              </w:rPr>
              <w:t xml:space="preserve"> </w:t>
            </w:r>
            <w:r w:rsidRPr="00A47DAA">
              <w:rPr>
                <w:rFonts w:ascii="Times New Roman" w:hAnsi="Times New Roman" w:hint="eastAsia"/>
                <w:sz w:val="24"/>
                <w:szCs w:val="24"/>
              </w:rPr>
              <w:t>глинистих</w:t>
            </w:r>
            <w:r w:rsidRPr="00A47DAA">
              <w:rPr>
                <w:rFonts w:ascii="Times New Roman" w:hAnsi="Times New Roman"/>
                <w:sz w:val="24"/>
                <w:szCs w:val="24"/>
              </w:rPr>
              <w:t xml:space="preserve"> </w:t>
            </w:r>
            <w:r w:rsidRPr="00A47DAA">
              <w:rPr>
                <w:rFonts w:ascii="Times New Roman" w:hAnsi="Times New Roman" w:hint="eastAsia"/>
                <w:sz w:val="24"/>
                <w:szCs w:val="24"/>
              </w:rPr>
              <w:t>порід</w:t>
            </w:r>
            <w:r w:rsidRPr="00A47DAA">
              <w:rPr>
                <w:rFonts w:ascii="Times New Roman" w:hAnsi="Times New Roman"/>
                <w:sz w:val="24"/>
                <w:szCs w:val="24"/>
              </w:rPr>
              <w:t xml:space="preserve"> </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Pr>
                <w:rFonts w:ascii="Times New Roman" w:hAnsi="Times New Roman"/>
                <w:sz w:val="24"/>
                <w:szCs w:val="24"/>
                <w:lang w:val="uk-UA"/>
              </w:rPr>
              <w:lastRenderedPageBreak/>
              <w:t>Р</w:t>
            </w:r>
            <w:r w:rsidRPr="00B9443C">
              <w:rPr>
                <w:rFonts w:ascii="Times New Roman" w:hAnsi="Times New Roman"/>
                <w:sz w:val="24"/>
                <w:szCs w:val="24"/>
                <w:lang w:val="uk-UA"/>
              </w:rPr>
              <w:t>озділи 5, 10</w:t>
            </w:r>
          </w:p>
          <w:p w:rsidR="006365EA" w:rsidRPr="00B511E9" w:rsidRDefault="006365EA" w:rsidP="006365EA">
            <w:pPr>
              <w:rPr>
                <w:rFonts w:ascii="Times New Roman" w:hAnsi="Times New Roman"/>
                <w:sz w:val="24"/>
                <w:szCs w:val="24"/>
              </w:rPr>
            </w:pPr>
            <w:r>
              <w:rPr>
                <w:rFonts w:ascii="Times New Roman" w:hAnsi="Times New Roman"/>
                <w:sz w:val="24"/>
                <w:szCs w:val="24"/>
              </w:rPr>
              <w:t>наказу № 263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A47DAA" w:rsidRDefault="006365EA" w:rsidP="006365EA">
            <w:pPr>
              <w:rPr>
                <w:rFonts w:ascii="Times New Roman" w:hAnsi="Times New Roman"/>
                <w:sz w:val="24"/>
                <w:szCs w:val="24"/>
              </w:rPr>
            </w:pPr>
            <w:r w:rsidRPr="00A47DAA">
              <w:rPr>
                <w:rFonts w:ascii="Times New Roman" w:hAnsi="Times New Roman"/>
                <w:sz w:val="24"/>
                <w:szCs w:val="24"/>
              </w:rPr>
              <w:t xml:space="preserve">6. </w:t>
            </w:r>
            <w:r w:rsidRPr="00A47DAA">
              <w:rPr>
                <w:rFonts w:ascii="Times New Roman" w:hAnsi="Times New Roman" w:hint="eastAsia"/>
                <w:sz w:val="24"/>
                <w:szCs w:val="24"/>
              </w:rPr>
              <w:t>Послідовність</w:t>
            </w:r>
            <w:r w:rsidRPr="00A47DAA">
              <w:rPr>
                <w:rFonts w:ascii="Times New Roman" w:hAnsi="Times New Roman"/>
                <w:sz w:val="24"/>
                <w:szCs w:val="24"/>
              </w:rPr>
              <w:t xml:space="preserve"> </w:t>
            </w:r>
            <w:r w:rsidRPr="00A47DAA">
              <w:rPr>
                <w:rFonts w:ascii="Times New Roman" w:hAnsi="Times New Roman" w:hint="eastAsia"/>
                <w:sz w:val="24"/>
                <w:szCs w:val="24"/>
              </w:rPr>
              <w:t>проведення</w:t>
            </w:r>
            <w:r w:rsidRPr="00A47DAA">
              <w:rPr>
                <w:rFonts w:ascii="Times New Roman" w:hAnsi="Times New Roman"/>
                <w:sz w:val="24"/>
                <w:szCs w:val="24"/>
              </w:rPr>
              <w:t xml:space="preserve"> </w:t>
            </w:r>
          </w:p>
          <w:p w:rsidR="006365EA" w:rsidRDefault="006365EA" w:rsidP="006365EA">
            <w:pPr>
              <w:rPr>
                <w:rFonts w:ascii="Times New Roman" w:hAnsi="Times New Roman"/>
                <w:sz w:val="24"/>
                <w:szCs w:val="24"/>
              </w:rPr>
            </w:pPr>
            <w:r w:rsidRPr="00A47DAA">
              <w:rPr>
                <w:rFonts w:ascii="Times New Roman" w:hAnsi="Times New Roman" w:hint="eastAsia"/>
                <w:sz w:val="24"/>
                <w:szCs w:val="24"/>
              </w:rPr>
              <w:t>геологорозвідувальних</w:t>
            </w:r>
            <w:r w:rsidRPr="00A47DAA">
              <w:rPr>
                <w:rFonts w:ascii="Times New Roman" w:hAnsi="Times New Roman"/>
                <w:sz w:val="24"/>
                <w:szCs w:val="24"/>
              </w:rPr>
              <w:t xml:space="preserve"> </w:t>
            </w:r>
            <w:r w:rsidRPr="00A47DAA">
              <w:rPr>
                <w:rFonts w:ascii="Times New Roman" w:hAnsi="Times New Roman" w:hint="eastAsia"/>
                <w:sz w:val="24"/>
                <w:szCs w:val="24"/>
              </w:rPr>
              <w:t>робіт</w:t>
            </w:r>
            <w:r w:rsidRPr="00A47DAA">
              <w:rPr>
                <w:rFonts w:ascii="Times New Roman" w:hAnsi="Times New Roman"/>
                <w:sz w:val="24"/>
                <w:szCs w:val="24"/>
              </w:rPr>
              <w:t xml:space="preserve"> </w:t>
            </w:r>
            <w:r w:rsidRPr="00A47DAA">
              <w:rPr>
                <w:rFonts w:ascii="Times New Roman" w:hAnsi="Times New Roman" w:hint="eastAsia"/>
                <w:sz w:val="24"/>
                <w:szCs w:val="24"/>
              </w:rPr>
              <w:t>на</w:t>
            </w:r>
            <w:r w:rsidRPr="00A47DAA">
              <w:rPr>
                <w:rFonts w:ascii="Times New Roman" w:hAnsi="Times New Roman"/>
                <w:sz w:val="24"/>
                <w:szCs w:val="24"/>
              </w:rPr>
              <w:t xml:space="preserve"> </w:t>
            </w:r>
            <w:r w:rsidRPr="00A47DAA">
              <w:rPr>
                <w:rFonts w:ascii="Times New Roman" w:hAnsi="Times New Roman" w:hint="eastAsia"/>
                <w:sz w:val="24"/>
                <w:szCs w:val="24"/>
              </w:rPr>
              <w:t>каоліни</w:t>
            </w:r>
            <w:r>
              <w:rPr>
                <w:rFonts w:ascii="Times New Roman" w:hAnsi="Times New Roman"/>
                <w:sz w:val="24"/>
                <w:szCs w:val="24"/>
              </w:rPr>
              <w:t>.</w:t>
            </w:r>
          </w:p>
          <w:p w:rsidR="006365EA" w:rsidRPr="00A47DAA" w:rsidRDefault="006365EA" w:rsidP="006365EA">
            <w:pPr>
              <w:spacing w:before="120"/>
              <w:rPr>
                <w:rFonts w:ascii="Times New Roman" w:hAnsi="Times New Roman"/>
                <w:sz w:val="24"/>
                <w:szCs w:val="24"/>
                <w:lang w:val="ru-RU"/>
              </w:rPr>
            </w:pPr>
            <w:r>
              <w:rPr>
                <w:rFonts w:ascii="Times New Roman" w:hAnsi="Times New Roman"/>
                <w:sz w:val="24"/>
                <w:szCs w:val="24"/>
              </w:rPr>
              <w:t xml:space="preserve">11. </w:t>
            </w:r>
            <w:r w:rsidRPr="00A47DAA">
              <w:rPr>
                <w:rFonts w:ascii="Times New Roman" w:hAnsi="Times New Roman"/>
                <w:sz w:val="24"/>
                <w:szCs w:val="24"/>
                <w:lang w:val="ru-RU"/>
              </w:rPr>
              <w:t>Вимоги до вивченості родовищ каолінів</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6, 11</w:t>
            </w:r>
          </w:p>
          <w:p w:rsidR="006365EA" w:rsidRPr="00A47DAA" w:rsidRDefault="006365EA" w:rsidP="006365EA">
            <w:pPr>
              <w:rPr>
                <w:rFonts w:ascii="Times New Roman" w:hAnsi="Times New Roman"/>
                <w:sz w:val="24"/>
                <w:szCs w:val="24"/>
                <w:lang w:val="ru-RU"/>
              </w:rPr>
            </w:pPr>
            <w:r>
              <w:rPr>
                <w:rFonts w:ascii="Times New Roman" w:hAnsi="Times New Roman"/>
                <w:sz w:val="24"/>
                <w:szCs w:val="24"/>
              </w:rPr>
              <w:t>наказу № 354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76E1E" w:rsidRDefault="006365EA" w:rsidP="006365EA">
            <w:pPr>
              <w:rPr>
                <w:rFonts w:ascii="Times New Roman" w:hAnsi="Times New Roman"/>
                <w:sz w:val="24"/>
                <w:szCs w:val="24"/>
              </w:rPr>
            </w:pPr>
            <w:r w:rsidRPr="00F76E1E">
              <w:rPr>
                <w:rFonts w:ascii="Times New Roman" w:hAnsi="Times New Roman"/>
                <w:sz w:val="24"/>
                <w:szCs w:val="24"/>
              </w:rPr>
              <w:t xml:space="preserve">7. </w:t>
            </w:r>
            <w:r w:rsidRPr="00F76E1E">
              <w:rPr>
                <w:rFonts w:ascii="Times New Roman" w:hAnsi="Times New Roman" w:hint="eastAsia"/>
                <w:sz w:val="24"/>
                <w:szCs w:val="24"/>
              </w:rPr>
              <w:t>Послідовність</w:t>
            </w:r>
            <w:r w:rsidRPr="00F76E1E">
              <w:rPr>
                <w:rFonts w:ascii="Times New Roman" w:hAnsi="Times New Roman"/>
                <w:sz w:val="24"/>
                <w:szCs w:val="24"/>
              </w:rPr>
              <w:t xml:space="preserve"> </w:t>
            </w:r>
            <w:r w:rsidRPr="00F76E1E">
              <w:rPr>
                <w:rFonts w:ascii="Times New Roman" w:hAnsi="Times New Roman" w:hint="eastAsia"/>
                <w:sz w:val="24"/>
                <w:szCs w:val="24"/>
              </w:rPr>
              <w:t>геологорозвідувальних</w:t>
            </w:r>
            <w:r w:rsidRPr="00F76E1E">
              <w:rPr>
                <w:rFonts w:ascii="Times New Roman" w:hAnsi="Times New Roman"/>
                <w:sz w:val="24"/>
                <w:szCs w:val="24"/>
              </w:rPr>
              <w:t xml:space="preserve"> </w:t>
            </w:r>
          </w:p>
          <w:p w:rsidR="006365EA" w:rsidRDefault="006365EA" w:rsidP="006365EA">
            <w:pPr>
              <w:rPr>
                <w:rFonts w:ascii="Times New Roman" w:hAnsi="Times New Roman"/>
                <w:sz w:val="24"/>
                <w:szCs w:val="24"/>
              </w:rPr>
            </w:pPr>
            <w:r w:rsidRPr="00F76E1E">
              <w:rPr>
                <w:rFonts w:ascii="Times New Roman" w:hAnsi="Times New Roman" w:hint="eastAsia"/>
                <w:sz w:val="24"/>
                <w:szCs w:val="24"/>
              </w:rPr>
              <w:t>робіт</w:t>
            </w:r>
            <w:r w:rsidRPr="00F76E1E">
              <w:rPr>
                <w:rFonts w:ascii="Times New Roman" w:hAnsi="Times New Roman"/>
                <w:sz w:val="24"/>
                <w:szCs w:val="24"/>
              </w:rPr>
              <w:t xml:space="preserve"> </w:t>
            </w:r>
            <w:r w:rsidRPr="00F76E1E">
              <w:rPr>
                <w:rFonts w:ascii="Times New Roman" w:hAnsi="Times New Roman" w:hint="eastAsia"/>
                <w:sz w:val="24"/>
                <w:szCs w:val="24"/>
              </w:rPr>
              <w:t>на</w:t>
            </w:r>
            <w:r w:rsidRPr="00F76E1E">
              <w:rPr>
                <w:rFonts w:ascii="Times New Roman" w:hAnsi="Times New Roman"/>
                <w:sz w:val="24"/>
                <w:szCs w:val="24"/>
              </w:rPr>
              <w:t xml:space="preserve"> </w:t>
            </w:r>
            <w:r w:rsidRPr="00F76E1E">
              <w:rPr>
                <w:rFonts w:ascii="Times New Roman" w:hAnsi="Times New Roman" w:hint="eastAsia"/>
                <w:sz w:val="24"/>
                <w:szCs w:val="24"/>
              </w:rPr>
              <w:t>п</w:t>
            </w:r>
            <w:r w:rsidRPr="00F76E1E">
              <w:rPr>
                <w:rFonts w:ascii="Times New Roman" w:hAnsi="Times New Roman"/>
                <w:sz w:val="24"/>
                <w:szCs w:val="24"/>
              </w:rPr>
              <w:t>'</w:t>
            </w:r>
            <w:r w:rsidRPr="00F76E1E">
              <w:rPr>
                <w:rFonts w:ascii="Times New Roman" w:hAnsi="Times New Roman" w:hint="eastAsia"/>
                <w:sz w:val="24"/>
                <w:szCs w:val="24"/>
              </w:rPr>
              <w:t>єзооптичний</w:t>
            </w:r>
            <w:r w:rsidRPr="00F76E1E">
              <w:rPr>
                <w:rFonts w:ascii="Times New Roman" w:hAnsi="Times New Roman"/>
                <w:sz w:val="24"/>
                <w:szCs w:val="24"/>
              </w:rPr>
              <w:t xml:space="preserve"> </w:t>
            </w:r>
            <w:r w:rsidRPr="00F76E1E">
              <w:rPr>
                <w:rFonts w:ascii="Times New Roman" w:hAnsi="Times New Roman" w:hint="eastAsia"/>
                <w:sz w:val="24"/>
                <w:szCs w:val="24"/>
              </w:rPr>
              <w:t>кварц</w:t>
            </w:r>
            <w:r>
              <w:rPr>
                <w:rFonts w:ascii="Times New Roman" w:hAnsi="Times New Roman"/>
                <w:sz w:val="24"/>
                <w:szCs w:val="24"/>
              </w:rPr>
              <w:t>.</w:t>
            </w:r>
          </w:p>
          <w:p w:rsidR="006365EA" w:rsidRPr="00F76E1E" w:rsidRDefault="006365EA" w:rsidP="006365EA">
            <w:pPr>
              <w:spacing w:before="120"/>
              <w:rPr>
                <w:rFonts w:ascii="Times New Roman" w:hAnsi="Times New Roman"/>
                <w:sz w:val="24"/>
                <w:szCs w:val="24"/>
              </w:rPr>
            </w:pPr>
            <w:r w:rsidRPr="00F76E1E">
              <w:rPr>
                <w:rFonts w:ascii="Times New Roman" w:hAnsi="Times New Roman"/>
                <w:sz w:val="24"/>
                <w:szCs w:val="24"/>
              </w:rPr>
              <w:t xml:space="preserve">12. </w:t>
            </w:r>
            <w:r w:rsidRPr="00F76E1E">
              <w:rPr>
                <w:rFonts w:ascii="Times New Roman" w:hAnsi="Times New Roman" w:hint="eastAsia"/>
                <w:sz w:val="24"/>
                <w:szCs w:val="24"/>
              </w:rPr>
              <w:t>Вимоги</w:t>
            </w:r>
            <w:r w:rsidRPr="00F76E1E">
              <w:rPr>
                <w:rFonts w:ascii="Times New Roman" w:hAnsi="Times New Roman"/>
                <w:sz w:val="24"/>
                <w:szCs w:val="24"/>
              </w:rPr>
              <w:t xml:space="preserve"> </w:t>
            </w:r>
            <w:r w:rsidRPr="00F76E1E">
              <w:rPr>
                <w:rFonts w:ascii="Times New Roman" w:hAnsi="Times New Roman" w:hint="eastAsia"/>
                <w:sz w:val="24"/>
                <w:szCs w:val="24"/>
              </w:rPr>
              <w:t>до</w:t>
            </w:r>
            <w:r w:rsidRPr="00F76E1E">
              <w:rPr>
                <w:rFonts w:ascii="Times New Roman" w:hAnsi="Times New Roman"/>
                <w:sz w:val="24"/>
                <w:szCs w:val="24"/>
              </w:rPr>
              <w:t xml:space="preserve"> </w:t>
            </w:r>
            <w:r w:rsidRPr="00F76E1E">
              <w:rPr>
                <w:rFonts w:ascii="Times New Roman" w:hAnsi="Times New Roman" w:hint="eastAsia"/>
                <w:sz w:val="24"/>
                <w:szCs w:val="24"/>
              </w:rPr>
              <w:t>вивченості</w:t>
            </w:r>
            <w:r w:rsidRPr="00F76E1E">
              <w:rPr>
                <w:rFonts w:ascii="Times New Roman" w:hAnsi="Times New Roman"/>
                <w:sz w:val="24"/>
                <w:szCs w:val="24"/>
              </w:rPr>
              <w:t xml:space="preserve"> </w:t>
            </w:r>
          </w:p>
          <w:p w:rsidR="006365EA" w:rsidRPr="00B25FC3" w:rsidRDefault="006365EA" w:rsidP="006365EA">
            <w:pPr>
              <w:rPr>
                <w:rFonts w:ascii="Times New Roman" w:hAnsi="Times New Roman"/>
                <w:sz w:val="24"/>
                <w:szCs w:val="24"/>
              </w:rPr>
            </w:pPr>
            <w:r w:rsidRPr="00F76E1E">
              <w:rPr>
                <w:rFonts w:ascii="Times New Roman" w:hAnsi="Times New Roman" w:hint="eastAsia"/>
                <w:sz w:val="24"/>
                <w:szCs w:val="24"/>
              </w:rPr>
              <w:t>родовищ</w:t>
            </w:r>
            <w:r w:rsidRPr="00F76E1E">
              <w:rPr>
                <w:rFonts w:ascii="Times New Roman" w:hAnsi="Times New Roman"/>
                <w:sz w:val="24"/>
                <w:szCs w:val="24"/>
              </w:rPr>
              <w:t xml:space="preserve"> </w:t>
            </w:r>
            <w:r w:rsidRPr="00F76E1E">
              <w:rPr>
                <w:rFonts w:ascii="Times New Roman" w:hAnsi="Times New Roman" w:hint="eastAsia"/>
                <w:sz w:val="24"/>
                <w:szCs w:val="24"/>
              </w:rPr>
              <w:t>п</w:t>
            </w:r>
            <w:r w:rsidRPr="00F76E1E">
              <w:rPr>
                <w:rFonts w:ascii="Times New Roman" w:hAnsi="Times New Roman"/>
                <w:sz w:val="24"/>
                <w:szCs w:val="24"/>
              </w:rPr>
              <w:t>'</w:t>
            </w:r>
            <w:r w:rsidRPr="00F76E1E">
              <w:rPr>
                <w:rFonts w:ascii="Times New Roman" w:hAnsi="Times New Roman" w:hint="eastAsia"/>
                <w:sz w:val="24"/>
                <w:szCs w:val="24"/>
              </w:rPr>
              <w:t>єзооптичного</w:t>
            </w:r>
            <w:r w:rsidRPr="00F76E1E">
              <w:rPr>
                <w:rFonts w:ascii="Times New Roman" w:hAnsi="Times New Roman"/>
                <w:sz w:val="24"/>
                <w:szCs w:val="24"/>
              </w:rPr>
              <w:t xml:space="preserve"> </w:t>
            </w:r>
            <w:r w:rsidRPr="00F76E1E">
              <w:rPr>
                <w:rFonts w:ascii="Times New Roman" w:hAnsi="Times New Roman" w:hint="eastAsia"/>
                <w:sz w:val="24"/>
                <w:szCs w:val="24"/>
              </w:rPr>
              <w:t>кварцу</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Розділи 7, 12</w:t>
            </w:r>
          </w:p>
          <w:p w:rsidR="006365EA" w:rsidRPr="00B511E9" w:rsidRDefault="006365EA" w:rsidP="006365EA">
            <w:pPr>
              <w:rPr>
                <w:rFonts w:ascii="Times New Roman" w:hAnsi="Times New Roman"/>
                <w:sz w:val="24"/>
                <w:szCs w:val="24"/>
              </w:rPr>
            </w:pPr>
            <w:r>
              <w:rPr>
                <w:rFonts w:ascii="Times New Roman" w:hAnsi="Times New Roman"/>
                <w:sz w:val="24"/>
                <w:szCs w:val="24"/>
              </w:rPr>
              <w:t>наказу № 77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76E1E" w:rsidRDefault="006365EA" w:rsidP="006365EA">
            <w:pPr>
              <w:rPr>
                <w:rFonts w:ascii="Times New Roman" w:hAnsi="Times New Roman"/>
                <w:sz w:val="24"/>
                <w:szCs w:val="24"/>
              </w:rPr>
            </w:pPr>
            <w:r>
              <w:rPr>
                <w:rFonts w:ascii="Times New Roman" w:hAnsi="Times New Roman"/>
                <w:sz w:val="24"/>
                <w:szCs w:val="24"/>
              </w:rPr>
              <w:t>1</w:t>
            </w:r>
            <w:r w:rsidRPr="00F76E1E">
              <w:rPr>
                <w:rFonts w:ascii="Times New Roman" w:hAnsi="Times New Roman"/>
                <w:sz w:val="24"/>
                <w:szCs w:val="24"/>
              </w:rPr>
              <w:t xml:space="preserve">0. </w:t>
            </w:r>
            <w:r w:rsidRPr="00F76E1E">
              <w:rPr>
                <w:rFonts w:ascii="Times New Roman" w:hAnsi="Times New Roman" w:hint="eastAsia"/>
                <w:sz w:val="24"/>
                <w:szCs w:val="24"/>
              </w:rPr>
              <w:t>Послідовність</w:t>
            </w:r>
            <w:r w:rsidRPr="00F76E1E">
              <w:rPr>
                <w:rFonts w:ascii="Times New Roman" w:hAnsi="Times New Roman"/>
                <w:sz w:val="24"/>
                <w:szCs w:val="24"/>
              </w:rPr>
              <w:t xml:space="preserve"> </w:t>
            </w:r>
            <w:r w:rsidRPr="00F76E1E">
              <w:rPr>
                <w:rFonts w:ascii="Times New Roman" w:hAnsi="Times New Roman" w:hint="eastAsia"/>
                <w:sz w:val="24"/>
                <w:szCs w:val="24"/>
              </w:rPr>
              <w:t>проведення</w:t>
            </w:r>
            <w:r w:rsidRPr="00F76E1E">
              <w:rPr>
                <w:rFonts w:ascii="Times New Roman" w:hAnsi="Times New Roman"/>
                <w:sz w:val="24"/>
                <w:szCs w:val="24"/>
              </w:rPr>
              <w:t xml:space="preserve"> </w:t>
            </w:r>
            <w:r w:rsidRPr="00F76E1E">
              <w:rPr>
                <w:rFonts w:ascii="Times New Roman" w:hAnsi="Times New Roman" w:hint="eastAsia"/>
                <w:sz w:val="24"/>
                <w:szCs w:val="24"/>
              </w:rPr>
              <w:t>геологорозвідувальних</w:t>
            </w:r>
            <w:r w:rsidRPr="00F76E1E">
              <w:rPr>
                <w:rFonts w:ascii="Times New Roman" w:hAnsi="Times New Roman"/>
                <w:sz w:val="24"/>
                <w:szCs w:val="24"/>
              </w:rPr>
              <w:t xml:space="preserve"> </w:t>
            </w:r>
          </w:p>
          <w:p w:rsidR="006365EA" w:rsidRDefault="006365EA" w:rsidP="006365EA">
            <w:pPr>
              <w:rPr>
                <w:rFonts w:ascii="Times New Roman" w:hAnsi="Times New Roman"/>
                <w:sz w:val="24"/>
                <w:szCs w:val="24"/>
              </w:rPr>
            </w:pPr>
            <w:r w:rsidRPr="00F76E1E">
              <w:rPr>
                <w:rFonts w:ascii="Times New Roman" w:hAnsi="Times New Roman" w:hint="eastAsia"/>
                <w:sz w:val="24"/>
                <w:szCs w:val="24"/>
              </w:rPr>
              <w:t>робіт</w:t>
            </w:r>
            <w:r w:rsidRPr="00F76E1E">
              <w:rPr>
                <w:rFonts w:ascii="Times New Roman" w:hAnsi="Times New Roman"/>
                <w:sz w:val="24"/>
                <w:szCs w:val="24"/>
              </w:rPr>
              <w:t xml:space="preserve"> </w:t>
            </w:r>
            <w:r w:rsidRPr="00F76E1E">
              <w:rPr>
                <w:rFonts w:ascii="Times New Roman" w:hAnsi="Times New Roman" w:hint="eastAsia"/>
                <w:sz w:val="24"/>
                <w:szCs w:val="24"/>
              </w:rPr>
              <w:t>на</w:t>
            </w:r>
            <w:r w:rsidRPr="00F76E1E">
              <w:rPr>
                <w:rFonts w:ascii="Times New Roman" w:hAnsi="Times New Roman"/>
                <w:sz w:val="24"/>
                <w:szCs w:val="24"/>
              </w:rPr>
              <w:t xml:space="preserve"> </w:t>
            </w:r>
            <w:r w:rsidRPr="00F76E1E">
              <w:rPr>
                <w:rFonts w:ascii="Times New Roman" w:hAnsi="Times New Roman" w:hint="eastAsia"/>
                <w:sz w:val="24"/>
                <w:szCs w:val="24"/>
              </w:rPr>
              <w:t>пісок</w:t>
            </w:r>
            <w:r w:rsidRPr="00F76E1E">
              <w:rPr>
                <w:rFonts w:ascii="Times New Roman" w:hAnsi="Times New Roman"/>
                <w:sz w:val="24"/>
                <w:szCs w:val="24"/>
              </w:rPr>
              <w:t xml:space="preserve"> </w:t>
            </w:r>
            <w:r w:rsidRPr="00F76E1E">
              <w:rPr>
                <w:rFonts w:ascii="Times New Roman" w:hAnsi="Times New Roman" w:hint="eastAsia"/>
                <w:sz w:val="24"/>
                <w:szCs w:val="24"/>
              </w:rPr>
              <w:t>та</w:t>
            </w:r>
            <w:r w:rsidRPr="00F76E1E">
              <w:rPr>
                <w:rFonts w:ascii="Times New Roman" w:hAnsi="Times New Roman"/>
                <w:sz w:val="24"/>
                <w:szCs w:val="24"/>
              </w:rPr>
              <w:t xml:space="preserve"> </w:t>
            </w:r>
            <w:r w:rsidRPr="00F76E1E">
              <w:rPr>
                <w:rFonts w:ascii="Times New Roman" w:hAnsi="Times New Roman" w:hint="eastAsia"/>
                <w:sz w:val="24"/>
                <w:szCs w:val="24"/>
              </w:rPr>
              <w:t>гравій</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F76E1E">
              <w:rPr>
                <w:rFonts w:ascii="Times New Roman" w:hAnsi="Times New Roman"/>
                <w:sz w:val="24"/>
                <w:szCs w:val="24"/>
              </w:rPr>
              <w:t xml:space="preserve">11. </w:t>
            </w:r>
            <w:r w:rsidRPr="00F76E1E">
              <w:rPr>
                <w:rFonts w:ascii="Times New Roman" w:hAnsi="Times New Roman" w:hint="eastAsia"/>
                <w:sz w:val="24"/>
                <w:szCs w:val="24"/>
              </w:rPr>
              <w:t>Вимоги</w:t>
            </w:r>
            <w:r w:rsidRPr="00F76E1E">
              <w:rPr>
                <w:rFonts w:ascii="Times New Roman" w:hAnsi="Times New Roman"/>
                <w:sz w:val="24"/>
                <w:szCs w:val="24"/>
              </w:rPr>
              <w:t xml:space="preserve"> </w:t>
            </w:r>
            <w:r w:rsidRPr="00F76E1E">
              <w:rPr>
                <w:rFonts w:ascii="Times New Roman" w:hAnsi="Times New Roman" w:hint="eastAsia"/>
                <w:sz w:val="24"/>
                <w:szCs w:val="24"/>
              </w:rPr>
              <w:t>до</w:t>
            </w:r>
            <w:r w:rsidRPr="00F76E1E">
              <w:rPr>
                <w:rFonts w:ascii="Times New Roman" w:hAnsi="Times New Roman"/>
                <w:sz w:val="24"/>
                <w:szCs w:val="24"/>
              </w:rPr>
              <w:t xml:space="preserve"> </w:t>
            </w:r>
            <w:r w:rsidRPr="00F76E1E">
              <w:rPr>
                <w:rFonts w:ascii="Times New Roman" w:hAnsi="Times New Roman" w:hint="eastAsia"/>
                <w:sz w:val="24"/>
                <w:szCs w:val="24"/>
              </w:rPr>
              <w:t>вивченості</w:t>
            </w:r>
            <w:r w:rsidRPr="00F76E1E">
              <w:rPr>
                <w:rFonts w:ascii="Times New Roman" w:hAnsi="Times New Roman"/>
                <w:sz w:val="24"/>
                <w:szCs w:val="24"/>
              </w:rPr>
              <w:t xml:space="preserve"> </w:t>
            </w:r>
            <w:r w:rsidRPr="00F76E1E">
              <w:rPr>
                <w:rFonts w:ascii="Times New Roman" w:hAnsi="Times New Roman" w:hint="eastAsia"/>
                <w:sz w:val="24"/>
                <w:szCs w:val="24"/>
              </w:rPr>
              <w:t>родовищ</w:t>
            </w:r>
            <w:r w:rsidRPr="00F76E1E">
              <w:rPr>
                <w:rFonts w:ascii="Times New Roman" w:hAnsi="Times New Roman"/>
                <w:sz w:val="24"/>
                <w:szCs w:val="24"/>
              </w:rPr>
              <w:t xml:space="preserve"> </w:t>
            </w:r>
            <w:r w:rsidRPr="00F76E1E">
              <w:rPr>
                <w:rFonts w:ascii="Times New Roman" w:hAnsi="Times New Roman" w:hint="eastAsia"/>
                <w:sz w:val="24"/>
                <w:szCs w:val="24"/>
              </w:rPr>
              <w:t>піску</w:t>
            </w:r>
            <w:r w:rsidRPr="00F76E1E">
              <w:rPr>
                <w:rFonts w:ascii="Times New Roman" w:hAnsi="Times New Roman"/>
                <w:sz w:val="24"/>
                <w:szCs w:val="24"/>
              </w:rPr>
              <w:t xml:space="preserve"> </w:t>
            </w:r>
            <w:r w:rsidRPr="00F76E1E">
              <w:rPr>
                <w:rFonts w:ascii="Times New Roman" w:hAnsi="Times New Roman" w:hint="eastAsia"/>
                <w:sz w:val="24"/>
                <w:szCs w:val="24"/>
              </w:rPr>
              <w:t>і</w:t>
            </w:r>
            <w:r w:rsidRPr="00F76E1E">
              <w:rPr>
                <w:rFonts w:ascii="Times New Roman" w:hAnsi="Times New Roman"/>
                <w:sz w:val="24"/>
                <w:szCs w:val="24"/>
              </w:rPr>
              <w:t xml:space="preserve"> </w:t>
            </w:r>
            <w:r w:rsidRPr="00F76E1E">
              <w:rPr>
                <w:rFonts w:ascii="Times New Roman" w:hAnsi="Times New Roman" w:hint="eastAsia"/>
                <w:sz w:val="24"/>
                <w:szCs w:val="24"/>
              </w:rPr>
              <w:t>гравію</w:t>
            </w:r>
          </w:p>
        </w:tc>
        <w:tc>
          <w:tcPr>
            <w:tcW w:w="2005" w:type="dxa"/>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10, 11</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наказу № 198</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24</w:t>
            </w:r>
          </w:p>
        </w:tc>
        <w:tc>
          <w:tcPr>
            <w:tcW w:w="3685" w:type="dxa"/>
          </w:tcPr>
          <w:p w:rsidR="006365EA" w:rsidRPr="002D5792" w:rsidRDefault="006365EA" w:rsidP="006365EA">
            <w:pPr>
              <w:rPr>
                <w:rFonts w:ascii="Times New Roman" w:hAnsi="Times New Roman"/>
                <w:sz w:val="24"/>
                <w:szCs w:val="24"/>
              </w:rPr>
            </w:pPr>
            <w:r w:rsidRPr="002D5792">
              <w:rPr>
                <w:rFonts w:ascii="Times New Roman" w:hAnsi="Times New Roman"/>
                <w:sz w:val="24"/>
                <w:szCs w:val="24"/>
              </w:rPr>
              <w:t>Надра надаються у користування для:</w:t>
            </w:r>
          </w:p>
          <w:p w:rsidR="006365EA" w:rsidRPr="002D5792" w:rsidRDefault="006365EA" w:rsidP="006365EA">
            <w:pPr>
              <w:rPr>
                <w:rFonts w:ascii="Times New Roman" w:hAnsi="Times New Roman"/>
                <w:sz w:val="24"/>
                <w:szCs w:val="24"/>
              </w:rPr>
            </w:pPr>
            <w:bookmarkStart w:id="9" w:name="n126"/>
            <w:bookmarkEnd w:id="9"/>
            <w:r w:rsidRPr="002D5792">
              <w:rPr>
                <w:rFonts w:ascii="Times New Roman" w:hAnsi="Times New Roman"/>
                <w:sz w:val="24"/>
                <w:szCs w:val="24"/>
              </w:rPr>
              <w:t xml:space="preserve">геологічного вивчення, в тому числі дослідно-промислової розробки родовищ корисних копалин загальнодержавного значення </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 xml:space="preserve">абзац другий статті 14 </w:t>
            </w:r>
            <w:r w:rsidRPr="00B9443C">
              <w:rPr>
                <w:rFonts w:ascii="Times New Roman" w:hAnsi="Times New Roman"/>
                <w:bCs/>
                <w:sz w:val="24"/>
                <w:szCs w:val="24"/>
              </w:rPr>
              <w:t xml:space="preserve">КУ </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Псування</w:t>
            </w:r>
            <w:r w:rsidRPr="006E17A3">
              <w:rPr>
                <w:rFonts w:ascii="Times New Roman" w:hAnsi="Times New Roman"/>
              </w:rPr>
              <w:t xml:space="preserve"> </w:t>
            </w:r>
            <w:r w:rsidRPr="006E17A3">
              <w:rPr>
                <w:rFonts w:ascii="Times New Roman" w:hAnsi="Times New Roman" w:hint="eastAsia"/>
              </w:rPr>
              <w:t>родовищ</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На ділянці надр, наданій у користування, проводяться роботи, передбачені спеціальним дозволом на користування 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Користувачі надр мають право:</w:t>
            </w:r>
          </w:p>
          <w:p w:rsidR="006365EA" w:rsidRPr="00087565" w:rsidRDefault="006365EA" w:rsidP="006365EA">
            <w:pPr>
              <w:rPr>
                <w:rFonts w:ascii="Times New Roman" w:hAnsi="Times New Roman"/>
                <w:sz w:val="24"/>
                <w:szCs w:val="24"/>
              </w:rPr>
            </w:pPr>
            <w:bookmarkStart w:id="10" w:name="n196"/>
            <w:bookmarkEnd w:id="10"/>
            <w:r w:rsidRPr="00087565">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пункт 1 частини першої статті  24 КУ </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132/94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Втрата</w:t>
            </w:r>
            <w:r w:rsidRPr="006E17A3">
              <w:rPr>
                <w:rFonts w:ascii="Times New Roman" w:hAnsi="Times New Roman"/>
              </w:rPr>
              <w:t xml:space="preserve"> (</w:t>
            </w:r>
            <w:r w:rsidRPr="006E17A3">
              <w:rPr>
                <w:rFonts w:ascii="Times New Roman" w:hAnsi="Times New Roman" w:hint="eastAsia"/>
              </w:rPr>
              <w:t>деградація</w:t>
            </w:r>
            <w:r w:rsidRPr="006E17A3">
              <w:rPr>
                <w:rFonts w:ascii="Times New Roman" w:hAnsi="Times New Roman"/>
              </w:rPr>
              <w:t xml:space="preserve">) </w:t>
            </w:r>
            <w:r w:rsidRPr="006E17A3">
              <w:rPr>
                <w:rFonts w:ascii="Times New Roman" w:hAnsi="Times New Roman" w:hint="eastAsia"/>
              </w:rPr>
              <w:t>плодоносного</w:t>
            </w:r>
            <w:r w:rsidRPr="006E17A3">
              <w:rPr>
                <w:rFonts w:ascii="Times New Roman" w:hAnsi="Times New Roman"/>
              </w:rPr>
              <w:t xml:space="preserve"> </w:t>
            </w:r>
            <w:r w:rsidRPr="006E17A3">
              <w:rPr>
                <w:rFonts w:ascii="Times New Roman" w:hAnsi="Times New Roman" w:hint="eastAsia"/>
              </w:rPr>
              <w:t>шару</w:t>
            </w:r>
            <w:r w:rsidRPr="006E17A3">
              <w:rPr>
                <w:rFonts w:ascii="Times New Roman" w:hAnsi="Times New Roman"/>
              </w:rPr>
              <w:t xml:space="preserve"> </w:t>
            </w:r>
            <w:r w:rsidRPr="006E17A3">
              <w:rPr>
                <w:rFonts w:ascii="Times New Roman" w:hAnsi="Times New Roman" w:hint="eastAsia"/>
              </w:rPr>
              <w:t>ґрунту</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val="restart"/>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5. </w:t>
            </w:r>
            <w:r w:rsidRPr="00CE0206">
              <w:rPr>
                <w:rFonts w:ascii="Times New Roman" w:hAnsi="Times New Roman" w:hint="eastAsia"/>
                <w:sz w:val="24"/>
                <w:szCs w:val="24"/>
              </w:rPr>
              <w:t>Дозволи</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такі</w:t>
            </w:r>
            <w:r w:rsidRPr="00CE0206">
              <w:rPr>
                <w:rFonts w:ascii="Times New Roman" w:hAnsi="Times New Roman"/>
                <w:sz w:val="24"/>
                <w:szCs w:val="24"/>
              </w:rPr>
              <w:t xml:space="preserve"> </w:t>
            </w:r>
            <w:r w:rsidRPr="00CE0206">
              <w:rPr>
                <w:rFonts w:ascii="Times New Roman" w:hAnsi="Times New Roman" w:hint="eastAsia"/>
                <w:sz w:val="24"/>
                <w:szCs w:val="24"/>
              </w:rPr>
              <w:t>види</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надрами</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промислова</w:t>
            </w:r>
            <w:r w:rsidRPr="00CE0206">
              <w:rPr>
                <w:rFonts w:ascii="Times New Roman" w:hAnsi="Times New Roman"/>
                <w:sz w:val="24"/>
                <w:szCs w:val="24"/>
              </w:rPr>
              <w:t xml:space="preserve"> </w:t>
            </w:r>
            <w:r w:rsidRPr="00CE0206">
              <w:rPr>
                <w:rFonts w:ascii="Times New Roman" w:hAnsi="Times New Roman" w:hint="eastAsia"/>
                <w:sz w:val="24"/>
                <w:szCs w:val="24"/>
              </w:rPr>
              <w:t>розробка</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r w:rsidRPr="00CE0206">
              <w:rPr>
                <w:rFonts w:ascii="Times New Roman" w:hAnsi="Times New Roman"/>
                <w:sz w:val="24"/>
                <w:szCs w:val="24"/>
              </w:rPr>
              <w:t>;</w:t>
            </w:r>
          </w:p>
        </w:tc>
        <w:tc>
          <w:tcPr>
            <w:tcW w:w="2005" w:type="dxa"/>
            <w:vMerge w:val="restart"/>
          </w:tcPr>
          <w:p w:rsidR="006365EA" w:rsidRPr="00CE0206" w:rsidRDefault="006365EA" w:rsidP="006365EA">
            <w:pPr>
              <w:rPr>
                <w:rFonts w:ascii="Times New Roman" w:hAnsi="Times New Roman"/>
                <w:sz w:val="24"/>
                <w:szCs w:val="24"/>
              </w:rPr>
            </w:pPr>
            <w:r w:rsidRPr="00CE0206">
              <w:rPr>
                <w:rFonts w:ascii="Times New Roman" w:hAnsi="Times New Roman"/>
                <w:sz w:val="24"/>
                <w:szCs w:val="24"/>
              </w:rPr>
              <w:t>абзаци перший – третій пункту 5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Витрати суб’єктів господарювання на ліквідацію наслідків настання небезпечної події</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CE0206" w:rsidRDefault="006365EA" w:rsidP="006365EA">
            <w:pPr>
              <w:jc w:val="both"/>
              <w:rPr>
                <w:rFonts w:ascii="Times New Roman" w:hAnsi="Times New Roman"/>
                <w:sz w:val="24"/>
                <w:szCs w:val="24"/>
              </w:rPr>
            </w:pPr>
          </w:p>
        </w:tc>
        <w:tc>
          <w:tcPr>
            <w:tcW w:w="2005" w:type="dxa"/>
            <w:vMerge/>
          </w:tcPr>
          <w:p w:rsidR="006365EA" w:rsidRPr="00CE0206"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lastRenderedPageBreak/>
              <w:t>25</w:t>
            </w:r>
          </w:p>
        </w:tc>
        <w:tc>
          <w:tcPr>
            <w:tcW w:w="3685" w:type="dxa"/>
            <w:vMerge w:val="restart"/>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Користувачі надр зобов'язані:</w:t>
            </w:r>
          </w:p>
          <w:p w:rsidR="006365EA" w:rsidRPr="00B25FC3" w:rsidRDefault="006365EA" w:rsidP="006365EA">
            <w:pPr>
              <w:rPr>
                <w:rFonts w:ascii="Times New Roman" w:hAnsi="Times New Roman"/>
                <w:sz w:val="24"/>
                <w:szCs w:val="24"/>
              </w:rPr>
            </w:pPr>
            <w:bookmarkStart w:id="11" w:name="n204"/>
            <w:bookmarkEnd w:id="11"/>
            <w:r w:rsidRPr="00087565">
              <w:rPr>
                <w:rFonts w:ascii="Times New Roman" w:hAnsi="Times New Roman"/>
                <w:sz w:val="24"/>
                <w:szCs w:val="24"/>
              </w:rPr>
              <w:t>1) використовувати надра відповідно до</w:t>
            </w:r>
            <w:r>
              <w:rPr>
                <w:rFonts w:ascii="Times New Roman" w:hAnsi="Times New Roman"/>
                <w:sz w:val="24"/>
                <w:szCs w:val="24"/>
              </w:rPr>
              <w:t xml:space="preserve"> цілей, для яких їх було надано</w:t>
            </w:r>
          </w:p>
        </w:tc>
        <w:tc>
          <w:tcPr>
            <w:tcW w:w="2005" w:type="dxa"/>
            <w:vMerge w:val="restart"/>
          </w:tcPr>
          <w:p w:rsidR="006365EA" w:rsidRPr="00B511E9" w:rsidRDefault="006365EA" w:rsidP="006365EA">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1 частини другої статті 24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Псування</w:t>
            </w:r>
            <w:r w:rsidRPr="006E17A3">
              <w:rPr>
                <w:rFonts w:ascii="Times New Roman" w:hAnsi="Times New Roman"/>
              </w:rPr>
              <w:t xml:space="preserve"> </w:t>
            </w:r>
            <w:r w:rsidRPr="006E17A3">
              <w:rPr>
                <w:rFonts w:ascii="Times New Roman" w:hAnsi="Times New Roman" w:hint="eastAsia"/>
              </w:rPr>
              <w:t>родовищ</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Надра, надані у користування, використовуються за призначенням</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087565" w:rsidRDefault="006365EA" w:rsidP="006365EA">
            <w:pPr>
              <w:rPr>
                <w:rFonts w:ascii="Times New Roman" w:hAnsi="Times New Roman"/>
                <w:sz w:val="24"/>
                <w:szCs w:val="24"/>
              </w:rPr>
            </w:pPr>
          </w:p>
        </w:tc>
        <w:tc>
          <w:tcPr>
            <w:tcW w:w="2005" w:type="dxa"/>
            <w:vMerge/>
          </w:tcPr>
          <w:p w:rsidR="006365EA" w:rsidRPr="00B9443C" w:rsidRDefault="006365EA" w:rsidP="006365EA">
            <w:pPr>
              <w:rPr>
                <w:rFonts w:ascii="Times New Roman" w:hAnsi="Times New Roman"/>
                <w:bCs/>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Втрата</w:t>
            </w:r>
            <w:r w:rsidRPr="006E17A3">
              <w:rPr>
                <w:rFonts w:ascii="Times New Roman" w:hAnsi="Times New Roman"/>
              </w:rPr>
              <w:t xml:space="preserve"> (</w:t>
            </w:r>
            <w:r w:rsidRPr="006E17A3">
              <w:rPr>
                <w:rFonts w:ascii="Times New Roman" w:hAnsi="Times New Roman" w:hint="eastAsia"/>
              </w:rPr>
              <w:t>деградація</w:t>
            </w:r>
            <w:r w:rsidRPr="006E17A3">
              <w:rPr>
                <w:rFonts w:ascii="Times New Roman" w:hAnsi="Times New Roman"/>
              </w:rPr>
              <w:t xml:space="preserve">) </w:t>
            </w:r>
            <w:r w:rsidRPr="006E17A3">
              <w:rPr>
                <w:rFonts w:ascii="Times New Roman" w:hAnsi="Times New Roman" w:hint="eastAsia"/>
              </w:rPr>
              <w:t>плодоносного</w:t>
            </w:r>
            <w:r w:rsidRPr="006E17A3">
              <w:rPr>
                <w:rFonts w:ascii="Times New Roman" w:hAnsi="Times New Roman"/>
              </w:rPr>
              <w:t xml:space="preserve"> </w:t>
            </w:r>
            <w:r w:rsidRPr="006E17A3">
              <w:rPr>
                <w:rFonts w:ascii="Times New Roman" w:hAnsi="Times New Roman" w:hint="eastAsia"/>
              </w:rPr>
              <w:t>шару</w:t>
            </w:r>
            <w:r w:rsidRPr="006E17A3">
              <w:rPr>
                <w:rFonts w:ascii="Times New Roman" w:hAnsi="Times New Roman"/>
              </w:rPr>
              <w:t xml:space="preserve"> </w:t>
            </w:r>
            <w:r w:rsidRPr="006E17A3">
              <w:rPr>
                <w:rFonts w:ascii="Times New Roman" w:hAnsi="Times New Roman" w:hint="eastAsia"/>
              </w:rPr>
              <w:t>ґрунту</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087565" w:rsidRDefault="006365EA" w:rsidP="006365EA">
            <w:pPr>
              <w:rPr>
                <w:rFonts w:ascii="Times New Roman" w:hAnsi="Times New Roman"/>
                <w:sz w:val="24"/>
                <w:szCs w:val="24"/>
              </w:rPr>
            </w:pPr>
          </w:p>
        </w:tc>
        <w:tc>
          <w:tcPr>
            <w:tcW w:w="2005" w:type="dxa"/>
            <w:vMerge/>
          </w:tcPr>
          <w:p w:rsidR="006365EA" w:rsidRPr="00B9443C" w:rsidRDefault="006365EA" w:rsidP="006365EA">
            <w:pPr>
              <w:rPr>
                <w:rFonts w:ascii="Times New Roman" w:hAnsi="Times New Roman"/>
                <w:bCs/>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Витрати суб’єктів господарювання на ліквідацію наслідків настання небезпечної події</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087565" w:rsidRDefault="006365EA" w:rsidP="006365EA">
            <w:pPr>
              <w:rPr>
                <w:rFonts w:ascii="Times New Roman" w:hAnsi="Times New Roman"/>
                <w:sz w:val="24"/>
                <w:szCs w:val="24"/>
              </w:rPr>
            </w:pPr>
          </w:p>
        </w:tc>
        <w:tc>
          <w:tcPr>
            <w:tcW w:w="2005" w:type="dxa"/>
            <w:vMerge/>
          </w:tcPr>
          <w:p w:rsidR="006365EA" w:rsidRPr="00B9443C" w:rsidRDefault="006365EA" w:rsidP="006365EA">
            <w:pPr>
              <w:rPr>
                <w:rFonts w:ascii="Times New Roman" w:hAnsi="Times New Roman"/>
                <w:bCs/>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26</w:t>
            </w:r>
          </w:p>
        </w:tc>
        <w:tc>
          <w:tcPr>
            <w:tcW w:w="3685" w:type="dxa"/>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Надра надаються у користування для:</w:t>
            </w:r>
          </w:p>
          <w:p w:rsidR="006365EA" w:rsidRPr="00B25FC3" w:rsidRDefault="006365EA" w:rsidP="006365EA">
            <w:pPr>
              <w:rPr>
                <w:rFonts w:ascii="Times New Roman" w:hAnsi="Times New Roman"/>
                <w:sz w:val="24"/>
                <w:szCs w:val="24"/>
              </w:rPr>
            </w:pPr>
            <w:r w:rsidRPr="00087565">
              <w:rPr>
                <w:rFonts w:ascii="Times New Roman" w:hAnsi="Times New Roman"/>
                <w:sz w:val="24"/>
                <w:szCs w:val="24"/>
              </w:rPr>
              <w:t>геологічного вивчення, в тому числі дослідно-промислової розробки родовищ корисних копалин загальнодержавного значення</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а</w:t>
            </w:r>
            <w:r w:rsidRPr="00B9443C">
              <w:rPr>
                <w:rFonts w:ascii="Times New Roman" w:hAnsi="Times New Roman"/>
                <w:bCs/>
                <w:sz w:val="24"/>
                <w:szCs w:val="24"/>
              </w:rPr>
              <w:t>бзац дру</w:t>
            </w:r>
            <w:r>
              <w:rPr>
                <w:rFonts w:ascii="Times New Roman" w:hAnsi="Times New Roman"/>
                <w:bCs/>
                <w:sz w:val="24"/>
                <w:szCs w:val="24"/>
              </w:rPr>
              <w:t xml:space="preserve">гий статті 14 </w:t>
            </w:r>
            <w:r w:rsidRPr="00B9443C">
              <w:rPr>
                <w:rFonts w:ascii="Times New Roman" w:hAnsi="Times New Roman"/>
                <w:bCs/>
                <w:sz w:val="24"/>
                <w:szCs w:val="24"/>
              </w:rPr>
              <w:t xml:space="preserve">КУ </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 xml:space="preserve">№ 132/94 </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Псування</w:t>
            </w:r>
            <w:r w:rsidRPr="006E17A3">
              <w:rPr>
                <w:rFonts w:ascii="Times New Roman" w:hAnsi="Times New Roman"/>
              </w:rPr>
              <w:t xml:space="preserve"> </w:t>
            </w:r>
            <w:r w:rsidRPr="006E17A3">
              <w:rPr>
                <w:rFonts w:ascii="Times New Roman" w:hAnsi="Times New Roman" w:hint="eastAsia"/>
              </w:rPr>
              <w:t>родовищ</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1E55E4">
              <w:rPr>
                <w:rFonts w:ascii="Times New Roman" w:hAnsi="Times New Roman"/>
                <w:sz w:val="24"/>
                <w:szCs w:val="24"/>
              </w:rPr>
              <w:t>Мета спеціального дозволу на користування надрами за переліком виконується</w:t>
            </w:r>
            <w:r w:rsidRPr="001E55E4">
              <w:rPr>
                <w:rFonts w:ascii="Times New Roman" w:hAnsi="Times New Roman"/>
                <w:i/>
                <w:sz w:val="24"/>
                <w:szCs w:val="24"/>
              </w:rPr>
              <w:t xml:space="preserve"> (зазначається мета, встановлена в спеціальному дозволі на користування 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Користувачі надр зобов'язані:</w:t>
            </w:r>
          </w:p>
          <w:p w:rsidR="006365EA" w:rsidRPr="00B25FC3" w:rsidRDefault="006365EA" w:rsidP="006365EA">
            <w:pPr>
              <w:rPr>
                <w:rFonts w:ascii="Times New Roman" w:hAnsi="Times New Roman"/>
                <w:sz w:val="24"/>
                <w:szCs w:val="24"/>
              </w:rPr>
            </w:pPr>
            <w:bookmarkStart w:id="12" w:name="n205"/>
            <w:bookmarkEnd w:id="12"/>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пункт 2 частини другої статті 24 КУ </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132/94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О4</w:t>
            </w:r>
          </w:p>
        </w:tc>
        <w:tc>
          <w:tcPr>
            <w:tcW w:w="2754" w:type="dxa"/>
          </w:tcPr>
          <w:p w:rsidR="006365EA" w:rsidRPr="00572527" w:rsidRDefault="006365EA" w:rsidP="006365EA">
            <w:pPr>
              <w:rPr>
                <w:rFonts w:ascii="Times New Roman" w:hAnsi="Times New Roman"/>
              </w:rPr>
            </w:pPr>
            <w:r w:rsidRPr="006E17A3">
              <w:rPr>
                <w:rFonts w:ascii="Times New Roman" w:hAnsi="Times New Roman" w:hint="eastAsia"/>
              </w:rPr>
              <w:t>Втрата</w:t>
            </w:r>
            <w:r w:rsidRPr="006E17A3">
              <w:rPr>
                <w:rFonts w:ascii="Times New Roman" w:hAnsi="Times New Roman"/>
              </w:rPr>
              <w:t xml:space="preserve"> (</w:t>
            </w:r>
            <w:r w:rsidRPr="006E17A3">
              <w:rPr>
                <w:rFonts w:ascii="Times New Roman" w:hAnsi="Times New Roman" w:hint="eastAsia"/>
              </w:rPr>
              <w:t>деградація</w:t>
            </w:r>
            <w:r w:rsidRPr="006E17A3">
              <w:rPr>
                <w:rFonts w:ascii="Times New Roman" w:hAnsi="Times New Roman"/>
              </w:rPr>
              <w:t xml:space="preserve">) </w:t>
            </w:r>
            <w:r w:rsidRPr="006E17A3">
              <w:rPr>
                <w:rFonts w:ascii="Times New Roman" w:hAnsi="Times New Roman" w:hint="eastAsia"/>
              </w:rPr>
              <w:t>плодоносного</w:t>
            </w:r>
            <w:r w:rsidRPr="006E17A3">
              <w:rPr>
                <w:rFonts w:ascii="Times New Roman" w:hAnsi="Times New Roman"/>
              </w:rPr>
              <w:t xml:space="preserve"> </w:t>
            </w:r>
            <w:r w:rsidRPr="006E17A3">
              <w:rPr>
                <w:rFonts w:ascii="Times New Roman" w:hAnsi="Times New Roman" w:hint="eastAsia"/>
              </w:rPr>
              <w:t>шару</w:t>
            </w:r>
            <w:r w:rsidRPr="006E17A3">
              <w:rPr>
                <w:rFonts w:ascii="Times New Roman" w:hAnsi="Times New Roman"/>
              </w:rPr>
              <w:t xml:space="preserve"> </w:t>
            </w:r>
            <w:r w:rsidRPr="006E17A3">
              <w:rPr>
                <w:rFonts w:ascii="Times New Roman" w:hAnsi="Times New Roman" w:hint="eastAsia"/>
              </w:rPr>
              <w:t>ґрунту</w:t>
            </w:r>
          </w:p>
        </w:tc>
        <w:tc>
          <w:tcPr>
            <w:tcW w:w="2207" w:type="dxa"/>
          </w:tcPr>
          <w:p w:rsidR="006365EA" w:rsidRPr="00572527" w:rsidRDefault="006365EA" w:rsidP="006365EA">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val="restart"/>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5. </w:t>
            </w:r>
            <w:r w:rsidRPr="00CE0206">
              <w:rPr>
                <w:rFonts w:ascii="Times New Roman" w:hAnsi="Times New Roman" w:hint="eastAsia"/>
                <w:sz w:val="24"/>
                <w:szCs w:val="24"/>
              </w:rPr>
              <w:t>Дозволи</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такі</w:t>
            </w:r>
            <w:r w:rsidRPr="00CE0206">
              <w:rPr>
                <w:rFonts w:ascii="Times New Roman" w:hAnsi="Times New Roman"/>
                <w:sz w:val="24"/>
                <w:szCs w:val="24"/>
              </w:rPr>
              <w:t xml:space="preserve"> </w:t>
            </w:r>
            <w:r w:rsidRPr="00CE0206">
              <w:rPr>
                <w:rFonts w:ascii="Times New Roman" w:hAnsi="Times New Roman" w:hint="eastAsia"/>
                <w:sz w:val="24"/>
                <w:szCs w:val="24"/>
              </w:rPr>
              <w:t>види</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надрами</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промислова</w:t>
            </w:r>
            <w:r w:rsidRPr="00CE0206">
              <w:rPr>
                <w:rFonts w:ascii="Times New Roman" w:hAnsi="Times New Roman"/>
                <w:sz w:val="24"/>
                <w:szCs w:val="24"/>
              </w:rPr>
              <w:t xml:space="preserve"> </w:t>
            </w:r>
            <w:r w:rsidRPr="00CE0206">
              <w:rPr>
                <w:rFonts w:ascii="Times New Roman" w:hAnsi="Times New Roman" w:hint="eastAsia"/>
                <w:sz w:val="24"/>
                <w:szCs w:val="24"/>
              </w:rPr>
              <w:t>розробка</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p>
        </w:tc>
        <w:tc>
          <w:tcPr>
            <w:tcW w:w="2005" w:type="dxa"/>
            <w:vMerge w:val="restart"/>
          </w:tcPr>
          <w:p w:rsidR="006365EA" w:rsidRPr="00CE0206" w:rsidRDefault="006365EA" w:rsidP="006365EA">
            <w:pPr>
              <w:rPr>
                <w:rFonts w:ascii="Times New Roman" w:hAnsi="Times New Roman"/>
                <w:sz w:val="24"/>
                <w:szCs w:val="24"/>
              </w:rPr>
            </w:pPr>
            <w:r w:rsidRPr="00CE0206">
              <w:rPr>
                <w:rFonts w:ascii="Times New Roman" w:hAnsi="Times New Roman"/>
                <w:sz w:val="24"/>
                <w:szCs w:val="24"/>
              </w:rPr>
              <w:t>абзаци перший – третій пункту 5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Витрати суб’єктів господарювання на ліквідацію наслідків настання небезпечної події</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CE0206" w:rsidRDefault="006365EA" w:rsidP="006365EA">
            <w:pPr>
              <w:jc w:val="both"/>
              <w:rPr>
                <w:rFonts w:ascii="Times New Roman" w:hAnsi="Times New Roman"/>
                <w:sz w:val="24"/>
                <w:szCs w:val="24"/>
              </w:rPr>
            </w:pPr>
          </w:p>
        </w:tc>
        <w:tc>
          <w:tcPr>
            <w:tcW w:w="2005" w:type="dxa"/>
            <w:vMerge/>
          </w:tcPr>
          <w:p w:rsidR="006365EA" w:rsidRPr="00CE0206" w:rsidRDefault="006365EA" w:rsidP="006365EA">
            <w:pPr>
              <w:rPr>
                <w:rFonts w:ascii="Times New Roman" w:hAnsi="Times New Roman"/>
                <w:sz w:val="24"/>
                <w:szCs w:val="24"/>
              </w:rPr>
            </w:pP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572527" w:rsidRDefault="006365EA" w:rsidP="006365EA">
            <w:pPr>
              <w:jc w:val="center"/>
              <w:rPr>
                <w:rFonts w:ascii="Times New Roman" w:hAnsi="Times New Roman"/>
              </w:rPr>
            </w:pPr>
            <w:r>
              <w:rPr>
                <w:rFonts w:ascii="Times New Roman" w:hAnsi="Times New Roman"/>
              </w:rPr>
              <w:t>О6</w:t>
            </w:r>
          </w:p>
        </w:tc>
        <w:tc>
          <w:tcPr>
            <w:tcW w:w="2754" w:type="dxa"/>
          </w:tcPr>
          <w:p w:rsidR="006365EA" w:rsidRPr="006E17A3" w:rsidRDefault="006365EA" w:rsidP="006365EA">
            <w:pPr>
              <w:rPr>
                <w:rFonts w:ascii="Times New Roman" w:hAnsi="Times New Roman"/>
              </w:rPr>
            </w:pPr>
            <w:r w:rsidRPr="006E17A3">
              <w:rPr>
                <w:rFonts w:ascii="Times New Roman" w:hAnsi="Times New Roman"/>
              </w:rPr>
              <w:t>Розубоження корисних копалин (втрата якості корисних копалин у процесі видобування)</w:t>
            </w:r>
          </w:p>
        </w:tc>
        <w:tc>
          <w:tcPr>
            <w:tcW w:w="2207" w:type="dxa"/>
          </w:tcPr>
          <w:p w:rsidR="006365EA" w:rsidRPr="006E17A3" w:rsidRDefault="006365EA" w:rsidP="006365EA">
            <w:pPr>
              <w:rPr>
                <w:rFonts w:ascii="Times New Roman" w:hAnsi="Times New Roman"/>
              </w:rPr>
            </w:pPr>
            <w:r w:rsidRPr="006E17A3">
              <w:rPr>
                <w:rFonts w:ascii="Times New Roman" w:hAnsi="Times New Roman"/>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lastRenderedPageBreak/>
              <w:t>27</w:t>
            </w:r>
          </w:p>
        </w:tc>
        <w:tc>
          <w:tcPr>
            <w:tcW w:w="3685" w:type="dxa"/>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Користувачі надр мають право:</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rsidR="006365EA" w:rsidRPr="00087565" w:rsidRDefault="006365EA" w:rsidP="006365EA">
            <w:pPr>
              <w:rPr>
                <w:rFonts w:ascii="Times New Roman" w:hAnsi="Times New Roman"/>
                <w:sz w:val="24"/>
                <w:szCs w:val="24"/>
              </w:rPr>
            </w:pPr>
            <w:bookmarkStart w:id="13" w:name="n197"/>
            <w:bookmarkStart w:id="14" w:name="n198"/>
            <w:bookmarkEnd w:id="13"/>
            <w:bookmarkEnd w:id="14"/>
            <w:r w:rsidRPr="00087565">
              <w:rPr>
                <w:rFonts w:ascii="Times New Roman" w:hAnsi="Times New Roman"/>
                <w:sz w:val="24"/>
                <w:szCs w:val="24"/>
              </w:rPr>
              <w:t>2) розпоряджатися видобутими корисними копалинами, якщо інше не передбачено законодавством або умовами спеціального дозволу;</w:t>
            </w:r>
          </w:p>
          <w:p w:rsidR="006365EA" w:rsidRPr="00087565" w:rsidRDefault="006365EA" w:rsidP="006365EA">
            <w:pPr>
              <w:rPr>
                <w:rFonts w:ascii="Times New Roman" w:hAnsi="Times New Roman"/>
                <w:sz w:val="24"/>
                <w:szCs w:val="24"/>
              </w:rPr>
            </w:pPr>
            <w:bookmarkStart w:id="15" w:name="n199"/>
            <w:bookmarkEnd w:id="15"/>
            <w:r w:rsidRPr="00087565">
              <w:rPr>
                <w:rFonts w:ascii="Times New Roman" w:hAnsi="Times New Roman"/>
                <w:sz w:val="24"/>
                <w:szCs w:val="24"/>
              </w:rPr>
              <w:t>3) здійснювати на умовах спеціального дозволу консервацію наданого в користування родовища корисних копалин або його частини;</w:t>
            </w:r>
          </w:p>
          <w:p w:rsidR="006365EA" w:rsidRPr="00087565" w:rsidRDefault="006365EA" w:rsidP="006365EA">
            <w:pPr>
              <w:rPr>
                <w:rFonts w:ascii="Times New Roman" w:hAnsi="Times New Roman"/>
                <w:sz w:val="24"/>
                <w:szCs w:val="24"/>
              </w:rPr>
            </w:pPr>
            <w:bookmarkStart w:id="16" w:name="n200"/>
            <w:bookmarkEnd w:id="16"/>
            <w:r w:rsidRPr="00087565">
              <w:rPr>
                <w:rFonts w:ascii="Times New Roman" w:hAnsi="Times New Roman"/>
                <w:sz w:val="24"/>
                <w:szCs w:val="24"/>
              </w:rPr>
              <w:t>4) на першочергове продовження строку тимчасового користування надрами;</w:t>
            </w:r>
          </w:p>
          <w:p w:rsidR="006365EA" w:rsidRPr="00087565" w:rsidRDefault="006365EA" w:rsidP="006365EA">
            <w:pPr>
              <w:rPr>
                <w:rFonts w:ascii="Times New Roman" w:hAnsi="Times New Roman"/>
                <w:sz w:val="24"/>
                <w:szCs w:val="24"/>
              </w:rPr>
            </w:pPr>
            <w:bookmarkStart w:id="17" w:name="n201"/>
            <w:bookmarkEnd w:id="17"/>
            <w:r w:rsidRPr="00087565">
              <w:rPr>
                <w:rFonts w:ascii="Times New Roman" w:hAnsi="Times New Roman"/>
                <w:sz w:val="24"/>
                <w:szCs w:val="24"/>
              </w:rPr>
              <w:t>5) користуватися додатковими правами, передбаченими угодою про розподіл продукції.</w:t>
            </w:r>
          </w:p>
          <w:p w:rsidR="006365EA" w:rsidRPr="00087565" w:rsidRDefault="006365EA" w:rsidP="006365EA">
            <w:pPr>
              <w:rPr>
                <w:rFonts w:ascii="Times New Roman" w:hAnsi="Times New Roman"/>
                <w:sz w:val="24"/>
                <w:szCs w:val="24"/>
              </w:rPr>
            </w:pPr>
            <w:bookmarkStart w:id="18" w:name="n202"/>
            <w:bookmarkStart w:id="19" w:name="n203"/>
            <w:bookmarkEnd w:id="18"/>
            <w:bookmarkEnd w:id="19"/>
            <w:r w:rsidRPr="00087565">
              <w:rPr>
                <w:rFonts w:ascii="Times New Roman" w:hAnsi="Times New Roman"/>
                <w:sz w:val="24"/>
                <w:szCs w:val="24"/>
              </w:rPr>
              <w:t>Користувачі надр зобов'язані:</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1) використовувати надра відповідно до цілей, для яких їх було надано;</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p w:rsidR="006365EA" w:rsidRPr="00087565" w:rsidRDefault="006365EA" w:rsidP="006365EA">
            <w:pPr>
              <w:rPr>
                <w:rFonts w:ascii="Times New Roman" w:hAnsi="Times New Roman"/>
                <w:sz w:val="24"/>
                <w:szCs w:val="24"/>
              </w:rPr>
            </w:pPr>
            <w:bookmarkStart w:id="20" w:name="n206"/>
            <w:bookmarkEnd w:id="20"/>
            <w:r w:rsidRPr="00087565">
              <w:rPr>
                <w:rFonts w:ascii="Times New Roman" w:hAnsi="Times New Roman"/>
                <w:sz w:val="24"/>
                <w:szCs w:val="24"/>
              </w:rPr>
              <w:t>3) забезпечувати безпеку людей, майна та навколишнього природного середовища;</w:t>
            </w:r>
          </w:p>
          <w:p w:rsidR="006365EA" w:rsidRPr="00087565" w:rsidRDefault="006365EA" w:rsidP="006365EA">
            <w:pPr>
              <w:rPr>
                <w:rFonts w:ascii="Times New Roman" w:hAnsi="Times New Roman"/>
                <w:sz w:val="24"/>
                <w:szCs w:val="24"/>
              </w:rPr>
            </w:pPr>
            <w:bookmarkStart w:id="21" w:name="n207"/>
            <w:bookmarkEnd w:id="21"/>
            <w:r w:rsidRPr="00087565">
              <w:rPr>
                <w:rFonts w:ascii="Times New Roman" w:hAnsi="Times New Roman"/>
                <w:sz w:val="24"/>
                <w:szCs w:val="24"/>
              </w:rPr>
              <w:t>4) приводити земельні ділянки, порушені при користуванні надрами, в стан, придатний для подальшого їх використання у суспільному виробництві;</w:t>
            </w:r>
          </w:p>
          <w:p w:rsidR="006365EA" w:rsidRPr="00087565" w:rsidRDefault="006365EA" w:rsidP="006365EA">
            <w:pPr>
              <w:rPr>
                <w:rFonts w:ascii="Times New Roman" w:hAnsi="Times New Roman"/>
                <w:sz w:val="24"/>
                <w:szCs w:val="24"/>
              </w:rPr>
            </w:pPr>
            <w:bookmarkStart w:id="22" w:name="n524"/>
            <w:bookmarkEnd w:id="22"/>
            <w:r w:rsidRPr="00087565">
              <w:rPr>
                <w:rFonts w:ascii="Times New Roman" w:hAnsi="Times New Roman"/>
                <w:sz w:val="24"/>
                <w:szCs w:val="24"/>
              </w:rPr>
              <w:t>4</w:t>
            </w:r>
            <w:r>
              <w:rPr>
                <w:rFonts w:ascii="Times New Roman" w:hAnsi="Times New Roman"/>
                <w:sz w:val="24"/>
                <w:szCs w:val="24"/>
                <w:vertAlign w:val="superscript"/>
              </w:rPr>
              <w:t>1</w:t>
            </w:r>
            <w:r w:rsidRPr="00087565">
              <w:rPr>
                <w:rFonts w:ascii="Times New Roman" w:hAnsi="Times New Roman"/>
                <w:sz w:val="24"/>
                <w:szCs w:val="24"/>
              </w:rPr>
              <w:t>)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w:t>
            </w:r>
            <w:hyperlink r:id="rId5" w:anchor="n9" w:tgtFrame="_blank" w:history="1">
              <w:r w:rsidRPr="00087565">
                <w:rPr>
                  <w:rFonts w:ascii="Times New Roman" w:hAnsi="Times New Roman"/>
                  <w:sz w:val="24"/>
                  <w:szCs w:val="24"/>
                </w:rPr>
                <w:t>порядку</w:t>
              </w:r>
            </w:hyperlink>
            <w:r w:rsidRPr="00087565">
              <w:rPr>
                <w:rFonts w:ascii="Times New Roman" w:hAnsi="Times New Roman"/>
                <w:sz w:val="24"/>
                <w:szCs w:val="24"/>
              </w:rPr>
              <w:t>, затвердженого Кабінетом Міністрів України;</w:t>
            </w:r>
          </w:p>
          <w:p w:rsidR="006365EA" w:rsidRPr="00087565" w:rsidRDefault="006365EA" w:rsidP="006365EA">
            <w:pPr>
              <w:rPr>
                <w:rFonts w:ascii="Times New Roman" w:hAnsi="Times New Roman"/>
                <w:sz w:val="24"/>
                <w:szCs w:val="24"/>
              </w:rPr>
            </w:pPr>
            <w:bookmarkStart w:id="23" w:name="n525"/>
            <w:bookmarkStart w:id="24" w:name="n208"/>
            <w:bookmarkEnd w:id="23"/>
            <w:bookmarkEnd w:id="24"/>
            <w:r w:rsidRPr="00087565">
              <w:rPr>
                <w:rFonts w:ascii="Times New Roman" w:hAnsi="Times New Roman"/>
                <w:sz w:val="24"/>
                <w:szCs w:val="24"/>
              </w:rPr>
              <w:lastRenderedPageBreak/>
              <w:t>5) виконувати інші вимоги щодо користування надрами, встановлені законодавством України та угодою про розподіл продукції.</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lastRenderedPageBreak/>
              <w:t>частини перша та друга статті</w:t>
            </w:r>
            <w:r w:rsidRPr="00B9443C">
              <w:rPr>
                <w:rFonts w:ascii="Times New Roman" w:hAnsi="Times New Roman"/>
                <w:bCs/>
                <w:sz w:val="24"/>
                <w:szCs w:val="24"/>
              </w:rPr>
              <w:t xml:space="preserve"> 24 КУ</w:t>
            </w:r>
          </w:p>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Особлива умова спеціального дозволу на користування надрами за переліком виконується</w:t>
            </w:r>
          </w:p>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i/>
                <w:sz w:val="24"/>
                <w:szCs w:val="24"/>
              </w:rPr>
              <w:t>(зазначається умова спеціального дозволу на користування 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87565" w:rsidRDefault="006365EA" w:rsidP="006365EA">
            <w:pPr>
              <w:rPr>
                <w:rFonts w:ascii="Times New Roman" w:hAnsi="Times New Roman"/>
                <w:sz w:val="24"/>
                <w:szCs w:val="24"/>
              </w:rPr>
            </w:pPr>
            <w:r w:rsidRPr="00087565">
              <w:rPr>
                <w:rFonts w:ascii="Times New Roman" w:hAnsi="Times New Roman"/>
                <w:sz w:val="24"/>
                <w:szCs w:val="24"/>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вимоги до ефективності робіт;</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сучасні технології видобування та переробки корисних копалин;</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види, обсяги і строки виконання робіт на ділянці надр;</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підстави для припинення діяльності, пов’язаної з використанням ділянки надр.</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6365EA" w:rsidRPr="00087565" w:rsidRDefault="006365EA" w:rsidP="006365EA">
            <w:pPr>
              <w:rPr>
                <w:rFonts w:ascii="Times New Roman" w:hAnsi="Times New Roman"/>
                <w:sz w:val="24"/>
                <w:szCs w:val="24"/>
              </w:rPr>
            </w:pPr>
            <w:r w:rsidRPr="00087565">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пункт 10 ПКМУ </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28</w:t>
            </w:r>
          </w:p>
        </w:tc>
        <w:tc>
          <w:tcPr>
            <w:tcW w:w="3685" w:type="dxa"/>
          </w:tcPr>
          <w:p w:rsidR="006365EA" w:rsidRPr="0000224D" w:rsidRDefault="006365EA" w:rsidP="006365EA">
            <w:pPr>
              <w:rPr>
                <w:rFonts w:ascii="Times New Roman" w:hAnsi="Times New Roman"/>
                <w:sz w:val="24"/>
                <w:szCs w:val="24"/>
              </w:rPr>
            </w:pPr>
            <w:r w:rsidRPr="0000224D">
              <w:rPr>
                <w:rFonts w:ascii="Times New Roman" w:hAnsi="Times New Roman"/>
                <w:sz w:val="24"/>
                <w:szCs w:val="24"/>
              </w:rPr>
              <w:t>Користувачі надр мають право:</w:t>
            </w:r>
          </w:p>
          <w:p w:rsidR="006365EA" w:rsidRPr="00B25FC3" w:rsidRDefault="006365EA" w:rsidP="006365EA">
            <w:pPr>
              <w:rPr>
                <w:rFonts w:ascii="Times New Roman" w:hAnsi="Times New Roman"/>
                <w:sz w:val="24"/>
                <w:szCs w:val="24"/>
              </w:rPr>
            </w:pPr>
            <w:r w:rsidRPr="0000224D">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w:t>
            </w:r>
            <w:r>
              <w:rPr>
                <w:rFonts w:ascii="Times New Roman" w:hAnsi="Times New Roman"/>
                <w:sz w:val="24"/>
                <w:szCs w:val="24"/>
              </w:rPr>
              <w:t>бо угоди про розподіл продукції</w:t>
            </w:r>
          </w:p>
        </w:tc>
        <w:tc>
          <w:tcPr>
            <w:tcW w:w="2005" w:type="dxa"/>
          </w:tcPr>
          <w:p w:rsidR="006365EA" w:rsidRPr="00B511E9" w:rsidRDefault="006365EA" w:rsidP="006365EA">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24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1E55E4" w:rsidRDefault="006365EA" w:rsidP="006365EA">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6365EA" w:rsidRPr="00B511E9" w:rsidRDefault="006365EA" w:rsidP="006365EA">
            <w:pPr>
              <w:pStyle w:val="HTML"/>
              <w:jc w:val="both"/>
              <w:rPr>
                <w:rFonts w:ascii="Times New Roman" w:hAnsi="Times New Roman"/>
                <w:sz w:val="24"/>
                <w:szCs w:val="24"/>
                <w:lang w:val="uk-UA"/>
              </w:rPr>
            </w:pPr>
            <w:r w:rsidRPr="001E55E4">
              <w:rPr>
                <w:rFonts w:ascii="Times New Roman" w:hAnsi="Times New Roman"/>
                <w:i/>
                <w:sz w:val="24"/>
                <w:szCs w:val="24"/>
              </w:rPr>
              <w:t>(зазначаються стаття угоди про умови користування надрами та її зміст)</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0224D" w:rsidRDefault="006365EA" w:rsidP="006365EA">
            <w:pPr>
              <w:rPr>
                <w:rFonts w:ascii="Times New Roman" w:hAnsi="Times New Roman"/>
                <w:sz w:val="24"/>
                <w:szCs w:val="24"/>
              </w:rPr>
            </w:pPr>
            <w:r w:rsidRPr="0000224D">
              <w:rPr>
                <w:rFonts w:ascii="Times New Roman" w:hAnsi="Times New Roman"/>
                <w:sz w:val="24"/>
                <w:szCs w:val="24"/>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вимоги до ефективності робіт;</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сучасні технології видобування та переробки корисних копалин;</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види, обсяги і строки виконання робіт на ділянці надр;</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підстави для припинення діяльності, пов’язаної з використанням ділянки надр.</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6365EA" w:rsidRPr="0000224D" w:rsidRDefault="006365EA" w:rsidP="006365EA">
            <w:pPr>
              <w:rPr>
                <w:rFonts w:ascii="Times New Roman" w:hAnsi="Times New Roman"/>
                <w:sz w:val="24"/>
                <w:szCs w:val="24"/>
              </w:rPr>
            </w:pPr>
            <w:r w:rsidRPr="0000224D">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 xml:space="preserve">ункт 10 ПКМУ </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29</w:t>
            </w:r>
          </w:p>
        </w:tc>
        <w:tc>
          <w:tcPr>
            <w:tcW w:w="3685" w:type="dxa"/>
          </w:tcPr>
          <w:p w:rsidR="006365EA" w:rsidRPr="00B25FC3" w:rsidRDefault="006365EA" w:rsidP="006365EA">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надрокористувачем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а</w:t>
            </w:r>
            <w:r w:rsidRPr="00B9443C">
              <w:rPr>
                <w:rFonts w:ascii="Times New Roman" w:hAnsi="Times New Roman"/>
                <w:bCs/>
                <w:sz w:val="24"/>
                <w:szCs w:val="24"/>
              </w:rPr>
              <w:t>бзац перший пункту 10</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ПКМУ № 615</w:t>
            </w:r>
          </w:p>
        </w:tc>
        <w:tc>
          <w:tcPr>
            <w:tcW w:w="1350" w:type="dxa"/>
            <w:tcBorders>
              <w:bottom w:val="single" w:sz="4" w:space="0" w:color="auto"/>
            </w:tcBorders>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Borders>
              <w:bottom w:val="single" w:sz="4" w:space="0" w:color="auto"/>
            </w:tcBorders>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Borders>
              <w:bottom w:val="single" w:sz="4" w:space="0" w:color="auto"/>
            </w:tcBorders>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Borders>
              <w:bottom w:val="single" w:sz="4" w:space="0" w:color="auto"/>
            </w:tcBorders>
          </w:tcPr>
          <w:p w:rsidR="006365EA" w:rsidRPr="00572527" w:rsidRDefault="006365EA" w:rsidP="006365EA">
            <w:pPr>
              <w:jc w:val="center"/>
              <w:rPr>
                <w:rFonts w:ascii="Times New Roman" w:hAnsi="Times New Roman"/>
              </w:rPr>
            </w:pPr>
            <w:r>
              <w:rPr>
                <w:rFonts w:ascii="Times New Roman" w:hAnsi="Times New Roman"/>
              </w:rPr>
              <w:t>2</w:t>
            </w:r>
          </w:p>
        </w:tc>
        <w:tc>
          <w:tcPr>
            <w:tcW w:w="3037" w:type="dxa"/>
          </w:tcPr>
          <w:p w:rsidR="006365EA" w:rsidRPr="00451917" w:rsidRDefault="006365EA" w:rsidP="006365EA">
            <w:pPr>
              <w:spacing w:before="100" w:beforeAutospacing="1"/>
              <w:jc w:val="both"/>
              <w:rPr>
                <w:rFonts w:ascii="Times New Roman" w:hAnsi="Times New Roman"/>
                <w:sz w:val="24"/>
                <w:szCs w:val="24"/>
              </w:rPr>
            </w:pPr>
            <w:r>
              <w:rPr>
                <w:rFonts w:ascii="Times New Roman" w:hAnsi="Times New Roman" w:hint="eastAsia"/>
                <w:sz w:val="24"/>
                <w:szCs w:val="24"/>
                <w:lang w:val="ru-RU"/>
              </w:rPr>
              <w:t>П</w:t>
            </w:r>
            <w:r w:rsidRPr="00BD5B1E">
              <w:rPr>
                <w:rFonts w:ascii="Times New Roman" w:hAnsi="Times New Roman" w:hint="eastAsia"/>
                <w:sz w:val="24"/>
                <w:szCs w:val="24"/>
              </w:rPr>
              <w:t>рограм</w:t>
            </w:r>
            <w:r>
              <w:rPr>
                <w:rFonts w:ascii="Times New Roman" w:hAnsi="Times New Roman" w:hint="eastAsia"/>
                <w:sz w:val="24"/>
                <w:szCs w:val="24"/>
                <w:lang w:val="ru-RU"/>
              </w:rPr>
              <w:t>а</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2" w:type="dxa"/>
          </w:tcPr>
          <w:p w:rsidR="006365EA" w:rsidRPr="00572527" w:rsidRDefault="006365EA" w:rsidP="006365EA">
            <w:pPr>
              <w:rPr>
                <w:rFonts w:ascii="Times New Roman" w:hAnsi="Times New Roman"/>
              </w:rPr>
            </w:pPr>
          </w:p>
        </w:tc>
      </w:tr>
      <w:tr w:rsidR="006365EA" w:rsidRPr="00572527" w:rsidTr="00580142">
        <w:trPr>
          <w:trHeight w:val="3543"/>
        </w:trPr>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lastRenderedPageBreak/>
              <w:t>30</w:t>
            </w:r>
          </w:p>
        </w:tc>
        <w:tc>
          <w:tcPr>
            <w:tcW w:w="3685" w:type="dxa"/>
          </w:tcPr>
          <w:p w:rsidR="006365EA" w:rsidRPr="00B25FC3" w:rsidRDefault="006365EA" w:rsidP="006365EA">
            <w:pPr>
              <w:jc w:val="both"/>
              <w:rPr>
                <w:rFonts w:ascii="Times New Roman" w:hAnsi="Times New Roman"/>
                <w:sz w:val="24"/>
                <w:szCs w:val="24"/>
              </w:rPr>
            </w:pPr>
            <w:r w:rsidRPr="007F0C60">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2005" w:type="dxa"/>
          </w:tcPr>
          <w:p w:rsidR="006365EA" w:rsidRPr="00B511E9" w:rsidRDefault="006365EA" w:rsidP="006365EA">
            <w:pPr>
              <w:rPr>
                <w:rFonts w:ascii="Times New Roman" w:hAnsi="Times New Roman"/>
                <w:sz w:val="24"/>
                <w:szCs w:val="24"/>
              </w:rPr>
            </w:pPr>
            <w:r>
              <w:rPr>
                <w:rFonts w:ascii="Times New Roman" w:hAnsi="Times New Roman"/>
                <w:bCs/>
                <w:sz w:val="24"/>
                <w:szCs w:val="24"/>
              </w:rPr>
              <w:t>ч</w:t>
            </w:r>
            <w:r w:rsidRPr="00B9443C">
              <w:rPr>
                <w:rFonts w:ascii="Times New Roman" w:hAnsi="Times New Roman"/>
                <w:bCs/>
                <w:sz w:val="24"/>
                <w:szCs w:val="24"/>
              </w:rPr>
              <w:t>астина перша статті 37</w:t>
            </w:r>
            <w:r>
              <w:rPr>
                <w:rFonts w:ascii="Times New Roman" w:hAnsi="Times New Roman"/>
                <w:bCs/>
                <w:sz w:val="24"/>
                <w:szCs w:val="24"/>
              </w:rPr>
              <w:t xml:space="preserve"> </w:t>
            </w:r>
            <w:r w:rsidRPr="00B9443C">
              <w:rPr>
                <w:rFonts w:ascii="Times New Roman" w:hAnsi="Times New Roman"/>
                <w:bCs/>
                <w:sz w:val="24"/>
                <w:szCs w:val="24"/>
              </w:rPr>
              <w:t xml:space="preserve">КУ </w:t>
            </w:r>
            <w:r>
              <w:rPr>
                <w:rFonts w:ascii="Times New Roman" w:hAnsi="Times New Roman"/>
                <w:bCs/>
                <w:sz w:val="24"/>
                <w:szCs w:val="24"/>
              </w:rPr>
              <w:t xml:space="preserve">            </w:t>
            </w:r>
            <w:r w:rsidRPr="00B9443C">
              <w:rPr>
                <w:rFonts w:ascii="Times New Roman" w:hAnsi="Times New Roman"/>
                <w:bCs/>
                <w:sz w:val="24"/>
                <w:szCs w:val="24"/>
              </w:rPr>
              <w:t>№ 132/94</w:t>
            </w:r>
          </w:p>
          <w:p w:rsidR="006365EA" w:rsidRPr="00B511E9" w:rsidRDefault="006365EA" w:rsidP="006365EA">
            <w:pPr>
              <w:rPr>
                <w:rFonts w:ascii="Times New Roman" w:hAnsi="Times New Roman"/>
                <w:sz w:val="24"/>
                <w:szCs w:val="24"/>
              </w:rPr>
            </w:pP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Геологічне обслуговування проводиться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15EE7" w:rsidRDefault="006365EA" w:rsidP="006365EA">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6365EA" w:rsidRDefault="006365EA" w:rsidP="006365EA">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6365EA" w:rsidRPr="00315EE7" w:rsidRDefault="006365EA" w:rsidP="006365EA">
            <w:pPr>
              <w:shd w:val="clear" w:color="auto" w:fill="FFFFFF"/>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6365EA" w:rsidRPr="00315EE7" w:rsidRDefault="006365EA" w:rsidP="006365EA">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6365EA" w:rsidRPr="00B511E9" w:rsidRDefault="006365EA" w:rsidP="006365EA">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ункти 3-5 частини першої статті 38 КУ № 132/94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00224D" w:rsidRDefault="006365EA" w:rsidP="006365EA">
            <w:pPr>
              <w:jc w:val="both"/>
              <w:rPr>
                <w:rFonts w:ascii="Times New Roman" w:hAnsi="Times New Roman"/>
                <w:sz w:val="24"/>
                <w:szCs w:val="24"/>
              </w:rPr>
            </w:pPr>
            <w:r w:rsidRPr="0000224D">
              <w:rPr>
                <w:rFonts w:ascii="Times New Roman" w:hAnsi="Times New Roman"/>
                <w:sz w:val="24"/>
                <w:szCs w:val="24"/>
              </w:rPr>
              <w:t xml:space="preserve">2.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Класифікації</w:t>
            </w:r>
            <w:r w:rsidRPr="0000224D">
              <w:rPr>
                <w:rFonts w:ascii="Times New Roman" w:hAnsi="Times New Roman"/>
                <w:sz w:val="24"/>
                <w:szCs w:val="24"/>
              </w:rPr>
              <w:t xml:space="preserve"> </w:t>
            </w:r>
            <w:r w:rsidRPr="0000224D">
              <w:rPr>
                <w:rFonts w:ascii="Times New Roman" w:hAnsi="Times New Roman" w:hint="eastAsia"/>
                <w:sz w:val="24"/>
                <w:szCs w:val="24"/>
              </w:rPr>
              <w:t>наведені</w:t>
            </w:r>
            <w:r w:rsidRPr="0000224D">
              <w:rPr>
                <w:rFonts w:ascii="Times New Roman" w:hAnsi="Times New Roman"/>
                <w:sz w:val="24"/>
                <w:szCs w:val="24"/>
              </w:rPr>
              <w:t xml:space="preserve"> </w:t>
            </w:r>
            <w:r w:rsidRPr="0000224D">
              <w:rPr>
                <w:rFonts w:ascii="Times New Roman" w:hAnsi="Times New Roman" w:hint="eastAsia"/>
                <w:sz w:val="24"/>
                <w:szCs w:val="24"/>
              </w:rPr>
              <w:t>нижче</w:t>
            </w:r>
            <w:r w:rsidRPr="0000224D">
              <w:rPr>
                <w:rFonts w:ascii="Times New Roman" w:hAnsi="Times New Roman"/>
                <w:sz w:val="24"/>
                <w:szCs w:val="24"/>
              </w:rPr>
              <w:t xml:space="preserve"> </w:t>
            </w:r>
            <w:r w:rsidRPr="0000224D">
              <w:rPr>
                <w:rFonts w:ascii="Times New Roman" w:hAnsi="Times New Roman" w:hint="eastAsia"/>
                <w:sz w:val="24"/>
                <w:szCs w:val="24"/>
              </w:rPr>
              <w:t>терміни</w:t>
            </w:r>
            <w:r w:rsidRPr="0000224D">
              <w:rPr>
                <w:rFonts w:ascii="Times New Roman" w:hAnsi="Times New Roman"/>
                <w:sz w:val="24"/>
                <w:szCs w:val="24"/>
              </w:rPr>
              <w:t xml:space="preserve"> </w:t>
            </w:r>
            <w:r w:rsidRPr="0000224D">
              <w:rPr>
                <w:rFonts w:ascii="Times New Roman" w:hAnsi="Times New Roman" w:hint="eastAsia"/>
                <w:sz w:val="24"/>
                <w:szCs w:val="24"/>
              </w:rPr>
              <w:t>і</w:t>
            </w:r>
            <w:r w:rsidRPr="0000224D">
              <w:rPr>
                <w:rFonts w:ascii="Times New Roman" w:hAnsi="Times New Roman"/>
                <w:sz w:val="24"/>
                <w:szCs w:val="24"/>
              </w:rPr>
              <w:t xml:space="preserve"> </w:t>
            </w:r>
            <w:r w:rsidRPr="0000224D">
              <w:rPr>
                <w:rFonts w:ascii="Times New Roman" w:hAnsi="Times New Roman" w:hint="eastAsia"/>
                <w:sz w:val="24"/>
                <w:szCs w:val="24"/>
              </w:rPr>
              <w:t>поняття</w:t>
            </w:r>
            <w:r w:rsidRPr="0000224D">
              <w:rPr>
                <w:rFonts w:ascii="Times New Roman" w:hAnsi="Times New Roman"/>
                <w:sz w:val="24"/>
                <w:szCs w:val="24"/>
              </w:rPr>
              <w:t xml:space="preserve"> </w:t>
            </w:r>
            <w:r w:rsidRPr="0000224D">
              <w:rPr>
                <w:rFonts w:ascii="Times New Roman" w:hAnsi="Times New Roman" w:hint="eastAsia"/>
                <w:sz w:val="24"/>
                <w:szCs w:val="24"/>
              </w:rPr>
              <w:t>вживаються</w:t>
            </w:r>
            <w:r w:rsidRPr="0000224D">
              <w:rPr>
                <w:rFonts w:ascii="Times New Roman" w:hAnsi="Times New Roman"/>
                <w:sz w:val="24"/>
                <w:szCs w:val="24"/>
              </w:rPr>
              <w:t xml:space="preserve">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такому</w:t>
            </w:r>
            <w:r w:rsidRPr="0000224D">
              <w:rPr>
                <w:rFonts w:ascii="Times New Roman" w:hAnsi="Times New Roman"/>
                <w:sz w:val="24"/>
                <w:szCs w:val="24"/>
              </w:rPr>
              <w:t xml:space="preserve"> </w:t>
            </w:r>
            <w:r w:rsidRPr="0000224D">
              <w:rPr>
                <w:rFonts w:ascii="Times New Roman" w:hAnsi="Times New Roman" w:hint="eastAsia"/>
                <w:sz w:val="24"/>
                <w:szCs w:val="24"/>
              </w:rPr>
              <w:t>значенні</w:t>
            </w:r>
            <w:r w:rsidRPr="0000224D">
              <w:rPr>
                <w:rFonts w:ascii="Times New Roman" w:hAnsi="Times New Roman"/>
                <w:sz w:val="24"/>
                <w:szCs w:val="24"/>
              </w:rPr>
              <w:t>:</w:t>
            </w:r>
          </w:p>
          <w:p w:rsidR="006365EA" w:rsidRPr="0000224D" w:rsidRDefault="006365EA" w:rsidP="006365EA">
            <w:pPr>
              <w:jc w:val="both"/>
              <w:rPr>
                <w:rFonts w:ascii="Times New Roman" w:hAnsi="Times New Roman"/>
                <w:sz w:val="24"/>
                <w:szCs w:val="24"/>
              </w:rPr>
            </w:pPr>
            <w:r w:rsidRPr="0000224D">
              <w:rPr>
                <w:rFonts w:ascii="Times New Roman" w:hAnsi="Times New Roman"/>
                <w:sz w:val="24"/>
                <w:szCs w:val="24"/>
              </w:rPr>
              <w:t>геологічне вивчення корисних копалин - визначення речовинного складу, кількості, якості і технологічних властивостей корисних копалин, геологічної будови, гідрогеологічних, гірничо-геологічних та інших умов залягання їх покладів для обгрунтування проектних рішень щодо способу і системи видобутку та схеми комплексної переробки мінеральної сировини.</w:t>
            </w:r>
          </w:p>
          <w:p w:rsidR="006365EA" w:rsidRPr="0000224D" w:rsidRDefault="006365EA" w:rsidP="006365EA">
            <w:pPr>
              <w:spacing w:before="120"/>
              <w:jc w:val="both"/>
              <w:rPr>
                <w:rFonts w:ascii="Times New Roman" w:hAnsi="Times New Roman"/>
                <w:sz w:val="24"/>
                <w:szCs w:val="24"/>
              </w:rPr>
            </w:pPr>
            <w:r w:rsidRPr="0000224D">
              <w:rPr>
                <w:rFonts w:ascii="Times New Roman" w:hAnsi="Times New Roman"/>
                <w:sz w:val="24"/>
                <w:szCs w:val="24"/>
              </w:rPr>
              <w:lastRenderedPageBreak/>
              <w:t>17. Запаси підраховуються та обліковуються, ресурси оцінюються окремо за кожним видом корисних копалин і напрямом їх промислового використання.</w:t>
            </w:r>
          </w:p>
          <w:p w:rsidR="006365EA" w:rsidRPr="0000224D" w:rsidRDefault="006365EA" w:rsidP="006365EA">
            <w:pPr>
              <w:spacing w:before="120"/>
              <w:jc w:val="both"/>
              <w:rPr>
                <w:rFonts w:ascii="Times New Roman" w:hAnsi="Times New Roman"/>
                <w:sz w:val="24"/>
                <w:szCs w:val="24"/>
              </w:rPr>
            </w:pPr>
            <w:bookmarkStart w:id="25" w:name="n83"/>
            <w:bookmarkEnd w:id="25"/>
            <w:r w:rsidRPr="0000224D">
              <w:rPr>
                <w:rFonts w:ascii="Times New Roman" w:hAnsi="Times New Roman"/>
                <w:sz w:val="24"/>
                <w:szCs w:val="24"/>
              </w:rPr>
              <w:t>18. Оцінка якості корисних копалин здійснюється окремо за напрямами їх використання відповідно до граничних натуральних показників якості й технологічних властивостей мінеральної сировини, які встановлюються кондиціями на пробу, інтервал, перетин або підрахунковий блок корисних копалин. Кондиції щодо якості мінеральної сировини враховують вимоги діючих стандартів і технічних умов, технічних завдань надрокористувачів, а також якісні показники мінеральної сировини, на якій проводились технологічні випробування. При цьому визначаються вміст корисних і шкідливих компонентів, форми їх знаходження і особливості розподілу в продуктах переділу і відходах виробництва.</w:t>
            </w:r>
          </w:p>
          <w:p w:rsidR="006365EA" w:rsidRPr="0000224D" w:rsidRDefault="006365EA" w:rsidP="006365EA">
            <w:pPr>
              <w:spacing w:before="120"/>
              <w:jc w:val="both"/>
              <w:rPr>
                <w:rFonts w:ascii="Times New Roman" w:hAnsi="Times New Roman"/>
                <w:sz w:val="24"/>
                <w:szCs w:val="24"/>
              </w:rPr>
            </w:pPr>
            <w:bookmarkStart w:id="26" w:name="n84"/>
            <w:bookmarkEnd w:id="26"/>
            <w:r w:rsidRPr="0000224D">
              <w:rPr>
                <w:rFonts w:ascii="Times New Roman" w:hAnsi="Times New Roman"/>
                <w:sz w:val="24"/>
                <w:szCs w:val="24"/>
              </w:rPr>
              <w:t>19. Підрахунок і облік запасів корисних копалин та кількісні оцінки їх ресурсів наводяться в одиницях маси або об'єму.</w:t>
            </w:r>
          </w:p>
          <w:p w:rsidR="006365EA" w:rsidRPr="0000224D" w:rsidRDefault="006365EA" w:rsidP="006365EA">
            <w:pPr>
              <w:spacing w:before="120"/>
              <w:jc w:val="both"/>
              <w:rPr>
                <w:rFonts w:ascii="Times New Roman" w:hAnsi="Times New Roman"/>
                <w:sz w:val="24"/>
                <w:szCs w:val="24"/>
              </w:rPr>
            </w:pPr>
            <w:r w:rsidRPr="0000224D">
              <w:rPr>
                <w:rFonts w:ascii="Times New Roman" w:hAnsi="Times New Roman"/>
                <w:sz w:val="24"/>
                <w:szCs w:val="24"/>
              </w:rPr>
              <w:t xml:space="preserve">22. Відкриті родовища корисних копалин вважаються підготовленими до проведення розвідувальних робіт, якщо ступінь геологічного і техніко-економічного їх вивчення забезпечує можливість визначення всіх корисних копалин і компонентів, очікуваних розмірів покладів та їх геологічної будови, технологічних властивостей корисних копалин і гірничо-геологічних умов їх залягання, гірничо-технічних, екологічних та інших умов видобутку і </w:t>
            </w:r>
            <w:r w:rsidRPr="0000224D">
              <w:rPr>
                <w:rFonts w:ascii="Times New Roman" w:hAnsi="Times New Roman"/>
                <w:sz w:val="24"/>
                <w:szCs w:val="24"/>
              </w:rPr>
              <w:lastRenderedPageBreak/>
              <w:t>переробки мінеральної сировини та реалізації товарної продукції з детальністю, достатньою для правильної оцінки їх промислового значення.</w:t>
            </w:r>
          </w:p>
          <w:p w:rsidR="006365EA" w:rsidRPr="0000224D" w:rsidRDefault="006365EA" w:rsidP="006365EA">
            <w:pPr>
              <w:spacing w:after="150"/>
              <w:jc w:val="both"/>
              <w:rPr>
                <w:rFonts w:ascii="Times New Roman" w:hAnsi="Times New Roman"/>
                <w:sz w:val="24"/>
                <w:szCs w:val="24"/>
              </w:rPr>
            </w:pPr>
            <w:bookmarkStart w:id="27" w:name="n96"/>
            <w:bookmarkEnd w:id="27"/>
            <w:r w:rsidRPr="0000224D">
              <w:rPr>
                <w:rFonts w:ascii="Times New Roman" w:hAnsi="Times New Roman"/>
                <w:sz w:val="24"/>
                <w:szCs w:val="24"/>
              </w:rPr>
              <w:t>23. Розвідані родовища (ділянки) корисних копалин вважаються підготовленими до промислового освоєння, якщо:</w:t>
            </w:r>
          </w:p>
          <w:p w:rsidR="006365EA" w:rsidRPr="0000224D" w:rsidRDefault="006365EA" w:rsidP="006365EA">
            <w:pPr>
              <w:jc w:val="both"/>
              <w:rPr>
                <w:rFonts w:ascii="Times New Roman" w:hAnsi="Times New Roman"/>
                <w:sz w:val="24"/>
                <w:szCs w:val="24"/>
              </w:rPr>
            </w:pPr>
            <w:bookmarkStart w:id="28" w:name="n97"/>
            <w:bookmarkEnd w:id="28"/>
            <w:r w:rsidRPr="0000224D">
              <w:rPr>
                <w:rFonts w:ascii="Times New Roman" w:hAnsi="Times New Roman"/>
                <w:sz w:val="24"/>
                <w:szCs w:val="24"/>
              </w:rPr>
              <w:t>балансові запаси основних, спільно залягаючих і супутніх корисних копалин та наявних у них супутніх корисних компонентів, що мають промислове значення, затверджено ДКЗ;</w:t>
            </w:r>
          </w:p>
          <w:p w:rsidR="006365EA" w:rsidRPr="0000224D" w:rsidRDefault="006365EA" w:rsidP="006365EA">
            <w:pPr>
              <w:jc w:val="both"/>
              <w:rPr>
                <w:rFonts w:ascii="Times New Roman" w:hAnsi="Times New Roman"/>
                <w:sz w:val="24"/>
                <w:szCs w:val="24"/>
              </w:rPr>
            </w:pPr>
            <w:bookmarkStart w:id="29" w:name="n98"/>
            <w:bookmarkStart w:id="30" w:name="n99"/>
            <w:bookmarkEnd w:id="29"/>
            <w:bookmarkEnd w:id="30"/>
            <w:r w:rsidRPr="0000224D">
              <w:rPr>
                <w:rFonts w:ascii="Times New Roman" w:hAnsi="Times New Roman"/>
                <w:sz w:val="24"/>
                <w:szCs w:val="24"/>
              </w:rPr>
              <w:t>встановлено обсяги загальних запасів і ресурсів корисних копалин у межах родовища згідно із ступенем їх геологічного вивчення, запасів і ресурсів, розташованих поруч нерозроблюваних родовищ корисних копалин, які враховуються під час проектування будівництва (реконструкції) гірничодобувного підприємства для визначення можливих перспектив його розвитку, граничної глибини розробки, способу розкриття і схеми розробки покладів корисних копалин, розроблення плану розташування виробничих споруд, під'їзних шляхів, місць видалення відходів тощо;</w:t>
            </w:r>
          </w:p>
          <w:p w:rsidR="006365EA" w:rsidRPr="0000224D" w:rsidRDefault="006365EA" w:rsidP="006365EA">
            <w:pPr>
              <w:jc w:val="both"/>
              <w:rPr>
                <w:rFonts w:ascii="Times New Roman" w:hAnsi="Times New Roman"/>
                <w:sz w:val="24"/>
                <w:szCs w:val="24"/>
              </w:rPr>
            </w:pPr>
            <w:bookmarkStart w:id="31" w:name="n100"/>
            <w:bookmarkEnd w:id="31"/>
            <w:r w:rsidRPr="0000224D">
              <w:rPr>
                <w:rFonts w:ascii="Times New Roman" w:hAnsi="Times New Roman"/>
                <w:sz w:val="24"/>
                <w:szCs w:val="24"/>
              </w:rPr>
              <w:t>визначено обсяги балансових розвіданих і попередньо розвіданих запасів корисних копалин, що використовуються для проектування будівництва (реконструкції) гірничодобувного підприємства, обгрунтовано можливість їх розробки без шкоди для покладів корисних копалин, які залишаються у надрах;</w:t>
            </w:r>
          </w:p>
          <w:p w:rsidR="006365EA" w:rsidRDefault="006365EA" w:rsidP="006365EA">
            <w:pPr>
              <w:jc w:val="both"/>
              <w:rPr>
                <w:rFonts w:ascii="Times New Roman" w:hAnsi="Times New Roman"/>
                <w:sz w:val="24"/>
                <w:szCs w:val="24"/>
              </w:rPr>
            </w:pPr>
            <w:bookmarkStart w:id="32" w:name="n101"/>
            <w:bookmarkEnd w:id="32"/>
            <w:r w:rsidRPr="0000224D">
              <w:rPr>
                <w:rFonts w:ascii="Times New Roman" w:hAnsi="Times New Roman"/>
                <w:sz w:val="24"/>
                <w:szCs w:val="24"/>
              </w:rPr>
              <w:t xml:space="preserve">визначено й оцінено небезпечні екологічні фактори, що впливають або можуть вплинути на стан довкілля під час розвідки </w:t>
            </w:r>
            <w:r w:rsidRPr="0000224D">
              <w:rPr>
                <w:rFonts w:ascii="Times New Roman" w:hAnsi="Times New Roman"/>
                <w:sz w:val="24"/>
                <w:szCs w:val="24"/>
              </w:rPr>
              <w:lastRenderedPageBreak/>
              <w:t xml:space="preserve">і розробки родовища, переробки мінеральної сировини, видалення виробничих відходів; </w:t>
            </w:r>
          </w:p>
          <w:p w:rsidR="006365EA" w:rsidRPr="0000224D" w:rsidRDefault="006365EA" w:rsidP="006365EA">
            <w:pPr>
              <w:jc w:val="both"/>
              <w:rPr>
                <w:rFonts w:ascii="Times New Roman" w:hAnsi="Times New Roman"/>
                <w:sz w:val="24"/>
                <w:szCs w:val="24"/>
              </w:rPr>
            </w:pPr>
            <w:r w:rsidRPr="0000224D">
              <w:rPr>
                <w:rFonts w:ascii="Times New Roman" w:hAnsi="Times New Roman"/>
                <w:sz w:val="24"/>
                <w:szCs w:val="24"/>
              </w:rPr>
              <w:t>розроблено раціональний комплекс заходів щодо охорони природи; визначено фонові параметри стану довкілля;</w:t>
            </w:r>
          </w:p>
          <w:p w:rsidR="006365EA" w:rsidRPr="0000224D" w:rsidRDefault="006365EA" w:rsidP="006365EA">
            <w:pPr>
              <w:jc w:val="both"/>
              <w:rPr>
                <w:rFonts w:ascii="Times New Roman" w:hAnsi="Times New Roman"/>
                <w:sz w:val="24"/>
                <w:szCs w:val="24"/>
              </w:rPr>
            </w:pPr>
            <w:bookmarkStart w:id="33" w:name="n102"/>
            <w:bookmarkEnd w:id="33"/>
            <w:r w:rsidRPr="0000224D">
              <w:rPr>
                <w:rFonts w:ascii="Times New Roman" w:hAnsi="Times New Roman"/>
                <w:sz w:val="24"/>
                <w:szCs w:val="24"/>
              </w:rPr>
              <w:t>одержано попередні погодження на спеціальне користування земельними ділянками з метою видобутку корисних копалин згідно із законодавством;</w:t>
            </w:r>
          </w:p>
          <w:p w:rsidR="006365EA" w:rsidRPr="0000224D" w:rsidRDefault="006365EA" w:rsidP="006365EA">
            <w:pPr>
              <w:jc w:val="both"/>
              <w:rPr>
                <w:rFonts w:ascii="Times New Roman" w:hAnsi="Times New Roman"/>
                <w:sz w:val="24"/>
                <w:szCs w:val="24"/>
              </w:rPr>
            </w:pPr>
            <w:bookmarkStart w:id="34" w:name="n103"/>
            <w:bookmarkEnd w:id="34"/>
            <w:r w:rsidRPr="0000224D">
              <w:rPr>
                <w:rFonts w:ascii="Times New Roman" w:hAnsi="Times New Roman"/>
                <w:sz w:val="24"/>
                <w:szCs w:val="24"/>
              </w:rPr>
              <w:t>обгрунтовано техніко-економічними розрахунками рентабельність виробничої діяльності гірничодобувного підприємства, що проектується, забезпечено узгоджену з надрокористувачем ефективність капіталовкладень у розробку родовища (ділянки).</w:t>
            </w:r>
          </w:p>
        </w:tc>
        <w:tc>
          <w:tcPr>
            <w:tcW w:w="2005" w:type="dxa"/>
          </w:tcPr>
          <w:p w:rsidR="006365EA" w:rsidRPr="00B511E9" w:rsidRDefault="006365EA" w:rsidP="006365EA">
            <w:pPr>
              <w:spacing w:line="276" w:lineRule="auto"/>
              <w:rPr>
                <w:rFonts w:ascii="Times New Roman" w:hAnsi="Times New Roman"/>
                <w:sz w:val="24"/>
                <w:szCs w:val="24"/>
              </w:rPr>
            </w:pPr>
            <w:r>
              <w:rPr>
                <w:rFonts w:ascii="Times New Roman" w:hAnsi="Times New Roman"/>
                <w:bCs/>
                <w:sz w:val="24"/>
                <w:szCs w:val="24"/>
              </w:rPr>
              <w:lastRenderedPageBreak/>
              <w:t>а</w:t>
            </w:r>
            <w:r w:rsidRPr="003839C9">
              <w:rPr>
                <w:rFonts w:ascii="Times New Roman" w:hAnsi="Times New Roman"/>
                <w:bCs/>
                <w:sz w:val="24"/>
                <w:szCs w:val="24"/>
              </w:rPr>
              <w:t xml:space="preserve">бзац чотирнадцятий пункту </w:t>
            </w:r>
            <w:r>
              <w:rPr>
                <w:rFonts w:ascii="Times New Roman" w:hAnsi="Times New Roman"/>
                <w:bCs/>
                <w:sz w:val="24"/>
                <w:szCs w:val="24"/>
              </w:rPr>
              <w:t>2, п</w:t>
            </w:r>
            <w:r w:rsidRPr="00B9443C">
              <w:rPr>
                <w:rFonts w:ascii="Times New Roman" w:hAnsi="Times New Roman"/>
                <w:bCs/>
                <w:sz w:val="24"/>
                <w:szCs w:val="24"/>
              </w:rPr>
              <w:t xml:space="preserve">ункти 17-19, 22, 23 </w:t>
            </w:r>
            <w:r>
              <w:rPr>
                <w:rFonts w:ascii="Times New Roman" w:hAnsi="Times New Roman"/>
                <w:bCs/>
                <w:sz w:val="24"/>
                <w:szCs w:val="24"/>
              </w:rPr>
              <w:t>ПКМУ № 432</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Pr>
                <w:rFonts w:ascii="Times New Roman" w:hAnsi="Times New Roman"/>
                <w:sz w:val="24"/>
                <w:szCs w:val="24"/>
              </w:rPr>
              <w:t xml:space="preserve">3.1. </w:t>
            </w:r>
            <w:r w:rsidRPr="00A8047A">
              <w:rPr>
                <w:rFonts w:ascii="Times New Roman" w:hAnsi="Times New Roman"/>
                <w:sz w:val="24"/>
                <w:szCs w:val="24"/>
              </w:rPr>
              <w:t>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r>
              <w:rPr>
                <w:rFonts w:ascii="Times New Roman" w:hAnsi="Times New Roman"/>
                <w:sz w:val="24"/>
                <w:szCs w:val="24"/>
              </w:rPr>
              <w:t>.</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пункт 3</w:t>
            </w:r>
            <w:r>
              <w:rPr>
                <w:rFonts w:ascii="Times New Roman" w:hAnsi="Times New Roman"/>
                <w:bCs/>
                <w:sz w:val="24"/>
                <w:szCs w:val="24"/>
              </w:rPr>
              <w:t>.</w:t>
            </w:r>
            <w:r w:rsidRPr="00B9443C">
              <w:rPr>
                <w:rFonts w:ascii="Times New Roman" w:hAnsi="Times New Roman"/>
                <w:bCs/>
                <w:sz w:val="24"/>
                <w:szCs w:val="24"/>
              </w:rPr>
              <w:t xml:space="preserve">1 </w:t>
            </w:r>
          </w:p>
          <w:p w:rsidR="006365EA" w:rsidRPr="00B9443C" w:rsidRDefault="006365EA" w:rsidP="006365EA">
            <w:pPr>
              <w:spacing w:line="276" w:lineRule="auto"/>
              <w:jc w:val="both"/>
              <w:rPr>
                <w:rFonts w:ascii="Times New Roman" w:hAnsi="Times New Roman"/>
                <w:bCs/>
                <w:sz w:val="24"/>
                <w:szCs w:val="24"/>
              </w:rPr>
            </w:pPr>
            <w:r w:rsidRPr="00B9443C">
              <w:rPr>
                <w:rFonts w:ascii="Times New Roman" w:hAnsi="Times New Roman"/>
                <w:bCs/>
                <w:sz w:val="24"/>
                <w:szCs w:val="24"/>
              </w:rPr>
              <w:t>НПАОН</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00.0-1.01-85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30</w:t>
            </w:r>
          </w:p>
        </w:tc>
        <w:tc>
          <w:tcPr>
            <w:tcW w:w="3685" w:type="dxa"/>
          </w:tcPr>
          <w:p w:rsidR="006365EA" w:rsidRDefault="006365EA" w:rsidP="006365EA">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6365EA" w:rsidRPr="00B25FC3" w:rsidRDefault="006365EA" w:rsidP="006365EA">
            <w:pPr>
              <w:rPr>
                <w:rFonts w:ascii="Times New Roman" w:hAnsi="Times New Roman"/>
                <w:sz w:val="24"/>
                <w:szCs w:val="24"/>
              </w:rPr>
            </w:pPr>
            <w:r w:rsidRPr="00653FD0">
              <w:rPr>
                <w:rFonts w:ascii="Times New Roman" w:hAnsi="Times New Roman"/>
                <w:sz w:val="24"/>
                <w:szCs w:val="24"/>
              </w:rPr>
              <w:t>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w:t>
            </w:r>
            <w:r>
              <w:rPr>
                <w:rFonts w:ascii="Times New Roman" w:hAnsi="Times New Roman"/>
                <w:sz w:val="24"/>
                <w:szCs w:val="24"/>
              </w:rPr>
              <w:t>нням корисних копалин</w:t>
            </w:r>
          </w:p>
        </w:tc>
        <w:tc>
          <w:tcPr>
            <w:tcW w:w="2005" w:type="dxa"/>
          </w:tcPr>
          <w:p w:rsidR="006365EA" w:rsidRPr="00B511E9" w:rsidRDefault="006365EA" w:rsidP="006365EA">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8 частини першої статті 38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Геологічна документація в повному обсязі наявна</w:t>
            </w:r>
            <w:r>
              <w:rPr>
                <w:rFonts w:ascii="Times New Roman" w:hAnsi="Times New Roman"/>
                <w:sz w:val="24"/>
                <w:szCs w:val="24"/>
                <w:lang w:val="uk-UA"/>
              </w:rPr>
              <w:t>.</w:t>
            </w:r>
          </w:p>
          <w:p w:rsidR="006365EA" w:rsidRPr="00B511E9" w:rsidRDefault="006365EA" w:rsidP="006365EA">
            <w:pPr>
              <w:pStyle w:val="HTML"/>
              <w:jc w:val="both"/>
              <w:rPr>
                <w:rFonts w:ascii="Times New Roman" w:hAnsi="Times New Roman"/>
                <w:sz w:val="24"/>
                <w:szCs w:val="24"/>
                <w:lang w:val="uk-UA"/>
              </w:rPr>
            </w:pP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4C3E88" w:rsidRDefault="006365EA" w:rsidP="006365EA">
            <w:pPr>
              <w:jc w:val="both"/>
              <w:rPr>
                <w:rFonts w:ascii="Times New Roman" w:hAnsi="Times New Roman"/>
                <w:sz w:val="24"/>
                <w:szCs w:val="24"/>
              </w:rPr>
            </w:pPr>
            <w:r w:rsidRPr="00A02530">
              <w:rPr>
                <w:rFonts w:ascii="Times New Roman" w:hAnsi="Times New Roman"/>
                <w:sz w:val="24"/>
                <w:szCs w:val="24"/>
              </w:rPr>
              <w:t>3.11. На підставі первинної геологічної документації повинна складатися зведена геологічна документація. Обов’язковий комплект та зміст первинної та зведеної геологічної документації визначаються інструкцією з геологічних робіт</w:t>
            </w:r>
          </w:p>
        </w:tc>
        <w:tc>
          <w:tcPr>
            <w:tcW w:w="2005" w:type="dxa"/>
          </w:tcPr>
          <w:p w:rsidR="006365EA" w:rsidRPr="00EE7DAD" w:rsidRDefault="006365EA" w:rsidP="006365EA">
            <w:pPr>
              <w:rPr>
                <w:rFonts w:ascii="Times New Roman" w:hAnsi="Times New Roman"/>
                <w:sz w:val="24"/>
                <w:szCs w:val="24"/>
              </w:rPr>
            </w:pPr>
            <w:r w:rsidRPr="00EE7DAD">
              <w:rPr>
                <w:rFonts w:ascii="Times New Roman" w:hAnsi="Times New Roman"/>
                <w:sz w:val="24"/>
                <w:szCs w:val="24"/>
              </w:rPr>
              <w:t>пункт 3.11</w:t>
            </w:r>
          </w:p>
          <w:p w:rsidR="006365EA" w:rsidRPr="00EE7DAD" w:rsidRDefault="006365EA" w:rsidP="006365EA">
            <w:pPr>
              <w:keepNext/>
              <w:outlineLvl w:val="1"/>
              <w:rPr>
                <w:rFonts w:ascii="Times New Roman" w:hAnsi="Times New Roman"/>
                <w:bCs/>
                <w:iCs/>
                <w:sz w:val="24"/>
                <w:szCs w:val="24"/>
              </w:rPr>
            </w:pPr>
            <w:r w:rsidRPr="00EE7DAD">
              <w:rPr>
                <w:rFonts w:ascii="Times New Roman" w:hAnsi="Times New Roman"/>
                <w:bCs/>
                <w:iCs/>
                <w:sz w:val="24"/>
                <w:szCs w:val="24"/>
              </w:rPr>
              <w:t>НПАОН</w:t>
            </w:r>
          </w:p>
          <w:p w:rsidR="006365EA" w:rsidRPr="00B511E9" w:rsidRDefault="006365EA" w:rsidP="006365EA">
            <w:pPr>
              <w:rPr>
                <w:rFonts w:ascii="Times New Roman" w:hAnsi="Times New Roman"/>
                <w:sz w:val="24"/>
                <w:szCs w:val="24"/>
              </w:rPr>
            </w:pPr>
            <w:r w:rsidRPr="00EE7DAD">
              <w:rPr>
                <w:rFonts w:ascii="Times New Roman" w:hAnsi="Times New Roman"/>
                <w:sz w:val="24"/>
                <w:szCs w:val="24"/>
              </w:rPr>
              <w:t>00.0-1.01-85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Pr>
                <w:rFonts w:ascii="Times New Roman" w:hAnsi="Times New Roman"/>
                <w:sz w:val="24"/>
                <w:szCs w:val="24"/>
              </w:rPr>
              <w:t xml:space="preserve">11. Призначенням геологічної документації різних гірничих </w:t>
            </w:r>
            <w:r>
              <w:rPr>
                <w:rFonts w:ascii="Times New Roman" w:hAnsi="Times New Roman"/>
                <w:sz w:val="24"/>
                <w:szCs w:val="24"/>
              </w:rPr>
              <w:lastRenderedPageBreak/>
              <w:t>виробок та бурових свердловин є:</w:t>
            </w:r>
          </w:p>
          <w:p w:rsidR="006365EA" w:rsidRDefault="006365EA" w:rsidP="006365EA">
            <w:pPr>
              <w:rPr>
                <w:rFonts w:ascii="Times New Roman" w:hAnsi="Times New Roman"/>
                <w:sz w:val="24"/>
                <w:szCs w:val="24"/>
              </w:rPr>
            </w:pPr>
            <w:r>
              <w:rPr>
                <w:rFonts w:ascii="Times New Roman" w:hAnsi="Times New Roman"/>
                <w:sz w:val="24"/>
                <w:szCs w:val="24"/>
              </w:rPr>
              <w:t>1) систематичне детальне вивчення та фіксація геологічних особливостей родовища, встановлення контурів та внутрішньої будови корисних копалин для раціонального направлення виробок (підготовчих, експлуатаційних, розвідувальних), правильного розміщення проб та збору необхідних даних для підрахунку запасів;</w:t>
            </w:r>
          </w:p>
          <w:p w:rsidR="006365EA" w:rsidRDefault="006365EA" w:rsidP="006365EA">
            <w:pPr>
              <w:rPr>
                <w:rFonts w:ascii="Times New Roman" w:hAnsi="Times New Roman"/>
                <w:sz w:val="24"/>
                <w:szCs w:val="24"/>
                <w:lang w:val="ru-RU"/>
              </w:rPr>
            </w:pPr>
            <w:r>
              <w:rPr>
                <w:rFonts w:ascii="Times New Roman" w:hAnsi="Times New Roman"/>
                <w:sz w:val="24"/>
                <w:szCs w:val="24"/>
                <w:lang w:val="ru-RU"/>
              </w:rPr>
              <w:t>2) спостереження за забезпеченням повноти та якості відбійної руди, виявлення джерел втрат та разубоження, боротьба з ними.</w:t>
            </w:r>
          </w:p>
          <w:p w:rsidR="006365EA" w:rsidRDefault="006365EA" w:rsidP="006365EA">
            <w:pPr>
              <w:spacing w:before="120"/>
              <w:rPr>
                <w:rFonts w:ascii="Times New Roman" w:hAnsi="Times New Roman"/>
                <w:sz w:val="24"/>
                <w:szCs w:val="24"/>
                <w:lang w:val="ru-RU"/>
              </w:rPr>
            </w:pPr>
            <w:r>
              <w:rPr>
                <w:rFonts w:ascii="Times New Roman" w:hAnsi="Times New Roman"/>
                <w:sz w:val="24"/>
                <w:szCs w:val="24"/>
                <w:lang w:val="ru-RU"/>
              </w:rPr>
              <w:t>12. До складу робіт з документації входять:</w:t>
            </w:r>
          </w:p>
          <w:p w:rsidR="006365EA" w:rsidRDefault="006365EA" w:rsidP="006365EA">
            <w:pPr>
              <w:rPr>
                <w:rFonts w:ascii="Times New Roman" w:hAnsi="Times New Roman"/>
                <w:sz w:val="24"/>
                <w:szCs w:val="24"/>
              </w:rPr>
            </w:pPr>
            <w:r>
              <w:rPr>
                <w:rFonts w:ascii="Times New Roman" w:hAnsi="Times New Roman"/>
                <w:sz w:val="24"/>
                <w:szCs w:val="24"/>
                <w:lang w:val="ru-RU"/>
              </w:rPr>
              <w:t xml:space="preserve">1) замальовки, опис їх, збір зразків по </w:t>
            </w:r>
            <w:r>
              <w:rPr>
                <w:rFonts w:ascii="Times New Roman" w:hAnsi="Times New Roman"/>
                <w:sz w:val="24"/>
                <w:szCs w:val="24"/>
              </w:rPr>
              <w:t>гірничим виробкам та буровим свердловинам;</w:t>
            </w:r>
          </w:p>
          <w:p w:rsidR="006365EA" w:rsidRPr="00366138" w:rsidRDefault="006365EA" w:rsidP="006365EA">
            <w:pPr>
              <w:rPr>
                <w:rFonts w:ascii="Times New Roman" w:hAnsi="Times New Roman"/>
                <w:sz w:val="24"/>
                <w:szCs w:val="24"/>
              </w:rPr>
            </w:pPr>
            <w:r>
              <w:rPr>
                <w:rFonts w:ascii="Times New Roman" w:hAnsi="Times New Roman"/>
                <w:sz w:val="24"/>
                <w:szCs w:val="24"/>
              </w:rPr>
              <w:t>2) первинна обробка зібраних даних.</w:t>
            </w:r>
          </w:p>
          <w:p w:rsidR="006365EA" w:rsidRPr="00366138" w:rsidRDefault="006365EA" w:rsidP="006365EA">
            <w:pPr>
              <w:spacing w:before="120"/>
              <w:rPr>
                <w:rFonts w:ascii="Times New Roman" w:hAnsi="Times New Roman"/>
                <w:sz w:val="24"/>
                <w:szCs w:val="24"/>
              </w:rPr>
            </w:pPr>
            <w:r w:rsidRPr="00366138">
              <w:rPr>
                <w:rFonts w:ascii="Times New Roman" w:hAnsi="Times New Roman"/>
                <w:sz w:val="24"/>
                <w:szCs w:val="24"/>
              </w:rPr>
              <w:t>13. Документуванню підлягають усі горні виробки та бурові свердловини родовища, незалежно від їх призначення, та шпури, які призначені для експлуатаційної розвідки</w:t>
            </w:r>
          </w:p>
        </w:tc>
        <w:tc>
          <w:tcPr>
            <w:tcW w:w="2005" w:type="dxa"/>
          </w:tcPr>
          <w:p w:rsidR="006365EA" w:rsidRPr="00953616" w:rsidRDefault="006365EA" w:rsidP="006365EA">
            <w:pPr>
              <w:rPr>
                <w:rFonts w:ascii="Times New Roman" w:hAnsi="Times New Roman"/>
                <w:sz w:val="24"/>
                <w:szCs w:val="24"/>
              </w:rPr>
            </w:pPr>
            <w:r w:rsidRPr="00953616">
              <w:rPr>
                <w:rFonts w:ascii="Times New Roman" w:hAnsi="Times New Roman" w:hint="eastAsia"/>
                <w:sz w:val="24"/>
                <w:szCs w:val="24"/>
              </w:rPr>
              <w:lastRenderedPageBreak/>
              <w:t>пункти</w:t>
            </w:r>
            <w:r w:rsidRPr="00953616">
              <w:rPr>
                <w:rFonts w:ascii="Times New Roman" w:hAnsi="Times New Roman"/>
                <w:sz w:val="24"/>
                <w:szCs w:val="24"/>
              </w:rPr>
              <w:t xml:space="preserve"> 11, 12, 13</w:t>
            </w:r>
          </w:p>
          <w:p w:rsidR="006365EA" w:rsidRPr="00953616" w:rsidRDefault="006365EA" w:rsidP="006365EA">
            <w:pPr>
              <w:rPr>
                <w:rFonts w:ascii="Times New Roman" w:hAnsi="Times New Roman"/>
                <w:sz w:val="24"/>
                <w:szCs w:val="24"/>
              </w:rPr>
            </w:pPr>
            <w:r w:rsidRPr="00953616">
              <w:rPr>
                <w:rFonts w:ascii="Times New Roman" w:hAnsi="Times New Roman" w:hint="eastAsia"/>
                <w:sz w:val="24"/>
                <w:szCs w:val="24"/>
              </w:rPr>
              <w:t>розділ</w:t>
            </w:r>
            <w:r>
              <w:rPr>
                <w:rFonts w:ascii="Times New Roman" w:hAnsi="Times New Roman" w:hint="eastAsia"/>
                <w:sz w:val="24"/>
                <w:szCs w:val="24"/>
                <w:lang w:val="ru-RU"/>
              </w:rPr>
              <w:t>у</w:t>
            </w:r>
            <w:r w:rsidRPr="00953616">
              <w:rPr>
                <w:rFonts w:ascii="Times New Roman" w:hAnsi="Times New Roman"/>
                <w:sz w:val="24"/>
                <w:szCs w:val="24"/>
              </w:rPr>
              <w:t xml:space="preserve"> II</w:t>
            </w:r>
          </w:p>
          <w:p w:rsidR="006365EA" w:rsidRPr="00953616" w:rsidRDefault="006365EA" w:rsidP="006365EA">
            <w:pPr>
              <w:rPr>
                <w:rFonts w:ascii="Times New Roman" w:hAnsi="Times New Roman"/>
                <w:sz w:val="24"/>
                <w:szCs w:val="24"/>
              </w:rPr>
            </w:pPr>
            <w:r w:rsidRPr="00953616">
              <w:rPr>
                <w:rFonts w:ascii="Times New Roman" w:hAnsi="Times New Roman" w:hint="eastAsia"/>
                <w:sz w:val="24"/>
                <w:szCs w:val="24"/>
              </w:rPr>
              <w:lastRenderedPageBreak/>
              <w:t>Мінгео</w:t>
            </w:r>
            <w:r w:rsidRPr="00953616">
              <w:rPr>
                <w:rFonts w:ascii="Times New Roman" w:hAnsi="Times New Roman"/>
                <w:sz w:val="24"/>
                <w:szCs w:val="24"/>
              </w:rPr>
              <w:t xml:space="preserve"> </w:t>
            </w:r>
            <w:r w:rsidRPr="00953616">
              <w:rPr>
                <w:rFonts w:ascii="Times New Roman" w:hAnsi="Times New Roman" w:hint="eastAsia"/>
                <w:sz w:val="24"/>
                <w:szCs w:val="24"/>
              </w:rPr>
              <w:t>СРСР</w:t>
            </w:r>
          </w:p>
          <w:p w:rsidR="006365EA" w:rsidRPr="00B511E9" w:rsidRDefault="006365EA" w:rsidP="006365EA">
            <w:pPr>
              <w:rPr>
                <w:rFonts w:ascii="Times New Roman" w:hAnsi="Times New Roman"/>
                <w:sz w:val="24"/>
                <w:szCs w:val="24"/>
              </w:rPr>
            </w:pPr>
            <w:r w:rsidRPr="00953616">
              <w:rPr>
                <w:rFonts w:ascii="Times New Roman" w:hAnsi="Times New Roman"/>
                <w:sz w:val="24"/>
                <w:szCs w:val="24"/>
              </w:rPr>
              <w:t>09.02.1973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31</w:t>
            </w:r>
          </w:p>
        </w:tc>
        <w:tc>
          <w:tcPr>
            <w:tcW w:w="3685" w:type="dxa"/>
          </w:tcPr>
          <w:p w:rsidR="006365EA" w:rsidRDefault="006365EA" w:rsidP="006365EA">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6365EA" w:rsidRPr="00A74B14" w:rsidRDefault="006365EA" w:rsidP="006365EA">
            <w:pPr>
              <w:rPr>
                <w:rFonts w:ascii="Times New Roman" w:hAnsi="Times New Roman"/>
                <w:sz w:val="24"/>
                <w:szCs w:val="24"/>
              </w:rPr>
            </w:pPr>
            <w:r w:rsidRPr="00653FD0">
              <w:rPr>
                <w:rFonts w:ascii="Times New Roman" w:hAnsi="Times New Roman"/>
                <w:sz w:val="24"/>
                <w:szCs w:val="24"/>
              </w:rPr>
              <w:t xml:space="preserve">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w:t>
            </w:r>
            <w:r>
              <w:rPr>
                <w:rFonts w:ascii="Times New Roman" w:hAnsi="Times New Roman"/>
                <w:sz w:val="24"/>
                <w:szCs w:val="24"/>
              </w:rPr>
              <w:t>з видобуванням корисних копалин</w:t>
            </w:r>
          </w:p>
        </w:tc>
        <w:tc>
          <w:tcPr>
            <w:tcW w:w="2005" w:type="dxa"/>
          </w:tcPr>
          <w:p w:rsidR="006365EA" w:rsidRPr="00B511E9" w:rsidRDefault="006365EA" w:rsidP="006365EA">
            <w:pPr>
              <w:spacing w:line="276" w:lineRule="auto"/>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8 частини пер</w:t>
            </w:r>
            <w:r>
              <w:rPr>
                <w:rFonts w:ascii="Times New Roman" w:hAnsi="Times New Roman"/>
                <w:bCs/>
                <w:sz w:val="24"/>
                <w:szCs w:val="24"/>
              </w:rPr>
              <w:t>шої статті 38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Наявна геологічна документація – якісна та достовірна</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A74B14" w:rsidRDefault="006365EA" w:rsidP="006365EA">
            <w:pPr>
              <w:rPr>
                <w:rFonts w:ascii="Times New Roman" w:hAnsi="Times New Roman"/>
                <w:sz w:val="24"/>
                <w:szCs w:val="24"/>
                <w:lang w:val="ru-RU"/>
              </w:rPr>
            </w:pPr>
            <w:r w:rsidRPr="00F024BB">
              <w:rPr>
                <w:rFonts w:ascii="Times New Roman" w:hAnsi="Times New Roman"/>
                <w:sz w:val="24"/>
                <w:szCs w:val="24"/>
                <w:lang w:val="ru-RU"/>
              </w:rPr>
              <w:t>3.2. Підприємства повинні вести встановлену геологічну та маркшейдерську документацію</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пункт 3.2 НПАОН</w:t>
            </w:r>
          </w:p>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00.0-1.01-85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lang w:val="ru-RU"/>
              </w:rPr>
            </w:pPr>
            <w:r>
              <w:rPr>
                <w:rFonts w:ascii="Times New Roman" w:hAnsi="Times New Roman"/>
                <w:sz w:val="24"/>
                <w:szCs w:val="24"/>
                <w:lang w:val="ru-RU"/>
              </w:rPr>
              <w:t xml:space="preserve">14. Вимоги до повноти та детальності документанція </w:t>
            </w:r>
            <w:r>
              <w:rPr>
                <w:rFonts w:ascii="Times New Roman" w:hAnsi="Times New Roman"/>
                <w:sz w:val="24"/>
                <w:szCs w:val="24"/>
                <w:lang w:val="ru-RU"/>
              </w:rPr>
              <w:lastRenderedPageBreak/>
              <w:t>визначаються її призначенням. Водночас у всіх випадках вона повинна бути повною та коректною. Найбільш детально документуються виробки, які розкривають нові маловивчені ділянки та ділянки родовищ, на яких має місце прояви принципіально нових для родовища геологічних особливостей.</w:t>
            </w:r>
          </w:p>
          <w:p w:rsidR="006365EA" w:rsidRPr="00653FD0" w:rsidRDefault="006365EA" w:rsidP="006365EA">
            <w:pPr>
              <w:spacing w:before="120"/>
              <w:rPr>
                <w:rFonts w:ascii="Times New Roman" w:hAnsi="Times New Roman"/>
                <w:sz w:val="24"/>
                <w:szCs w:val="24"/>
              </w:rPr>
            </w:pPr>
            <w:r>
              <w:rPr>
                <w:rFonts w:ascii="Times New Roman" w:hAnsi="Times New Roman"/>
                <w:sz w:val="24"/>
                <w:szCs w:val="24"/>
                <w:lang w:val="ru-RU"/>
              </w:rPr>
              <w:t>15. На кожному підприємстві геологічна служба повинна буди власна інструкція щодо документації</w:t>
            </w:r>
          </w:p>
        </w:tc>
        <w:tc>
          <w:tcPr>
            <w:tcW w:w="2005" w:type="dxa"/>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lastRenderedPageBreak/>
              <w:t>пункти 14, 15</w:t>
            </w:r>
          </w:p>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lastRenderedPageBreak/>
              <w:t>розділ II</w:t>
            </w:r>
          </w:p>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МінгеоСРСР</w:t>
            </w:r>
          </w:p>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09.02.1973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32</w:t>
            </w:r>
          </w:p>
        </w:tc>
        <w:tc>
          <w:tcPr>
            <w:tcW w:w="3685" w:type="dxa"/>
          </w:tcPr>
          <w:p w:rsidR="006365EA" w:rsidRPr="00F55431" w:rsidRDefault="006365EA" w:rsidP="006365EA">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6365EA" w:rsidRPr="00F55431" w:rsidRDefault="006365EA" w:rsidP="006365EA">
            <w:pPr>
              <w:jc w:val="both"/>
              <w:rPr>
                <w:rFonts w:ascii="Times New Roman" w:hAnsi="Times New Roman"/>
                <w:sz w:val="24"/>
                <w:szCs w:val="24"/>
              </w:rPr>
            </w:pPr>
            <w:r w:rsidRPr="00F55431">
              <w:rPr>
                <w:rFonts w:ascii="Times New Roman" w:hAnsi="Times New Roman"/>
                <w:sz w:val="24"/>
                <w:szCs w:val="24"/>
              </w:rPr>
              <w:t>2) здійснення дорозвідки родовищ корисних копалин та інших геологічних робіт, проведення маркшейдерських робіт, ведення технічної документації;</w:t>
            </w:r>
          </w:p>
          <w:p w:rsidR="006365EA" w:rsidRPr="00F55431" w:rsidRDefault="006365EA" w:rsidP="006365EA">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6365EA" w:rsidRPr="005E5128" w:rsidRDefault="006365EA" w:rsidP="006365EA">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005" w:type="dxa"/>
          </w:tcPr>
          <w:p w:rsidR="006365EA" w:rsidRPr="00B511E9" w:rsidRDefault="006365EA" w:rsidP="006365E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6365EA" w:rsidRPr="00451917" w:rsidRDefault="006365EA" w:rsidP="006365EA">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451917">
              <w:rPr>
                <w:rFonts w:ascii="Times New Roman" w:hAnsi="Times New Roman"/>
                <w:sz w:val="24"/>
                <w:szCs w:val="24"/>
              </w:rPr>
              <w:t>Маркшейдерське обслуговування проводиться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pStyle w:val="rvps2"/>
              <w:shd w:val="clear" w:color="auto" w:fill="FFFFFF"/>
              <w:spacing w:before="0" w:beforeAutospacing="0" w:after="0" w:afterAutospacing="0"/>
              <w:jc w:val="both"/>
            </w:pPr>
            <w:r>
              <w:t>3.1. 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p>
          <w:p w:rsidR="006365EA" w:rsidRPr="002911B5" w:rsidRDefault="006365EA" w:rsidP="006365EA">
            <w:pPr>
              <w:pStyle w:val="rvps2"/>
              <w:shd w:val="clear" w:color="auto" w:fill="FFFFFF"/>
              <w:spacing w:before="120" w:beforeAutospacing="0" w:after="0" w:afterAutospacing="0"/>
              <w:jc w:val="both"/>
              <w:rPr>
                <w:color w:val="000000"/>
                <w:highlight w:val="yellow"/>
              </w:rPr>
            </w:pPr>
            <w:r>
              <w:t>3.16. Забороняється проводити геологорозвідувальні, горні та будівельні роботи без маркшейдерського забезпечення таких робіт</w:t>
            </w:r>
          </w:p>
        </w:tc>
        <w:tc>
          <w:tcPr>
            <w:tcW w:w="2005" w:type="dxa"/>
          </w:tcPr>
          <w:p w:rsidR="006365EA" w:rsidRPr="00451917" w:rsidRDefault="006365EA" w:rsidP="006365EA">
            <w:pPr>
              <w:rPr>
                <w:rFonts w:ascii="Times New Roman" w:hAnsi="Times New Roman"/>
                <w:sz w:val="24"/>
                <w:szCs w:val="24"/>
              </w:rPr>
            </w:pPr>
            <w:r w:rsidRPr="00451917">
              <w:rPr>
                <w:rFonts w:ascii="Times New Roman" w:hAnsi="Times New Roman"/>
                <w:sz w:val="24"/>
                <w:szCs w:val="24"/>
              </w:rPr>
              <w:t>пункти 3.1, 3.16</w:t>
            </w:r>
          </w:p>
          <w:p w:rsidR="006365EA" w:rsidRPr="00451917" w:rsidRDefault="006365EA" w:rsidP="006365EA">
            <w:pPr>
              <w:jc w:val="both"/>
              <w:rPr>
                <w:rFonts w:ascii="Times New Roman" w:hAnsi="Times New Roman"/>
                <w:sz w:val="24"/>
                <w:szCs w:val="24"/>
              </w:rPr>
            </w:pPr>
            <w:r w:rsidRPr="00451917">
              <w:rPr>
                <w:rFonts w:ascii="Times New Roman" w:hAnsi="Times New Roman"/>
                <w:sz w:val="24"/>
                <w:szCs w:val="24"/>
              </w:rPr>
              <w:t xml:space="preserve">НПАОН </w:t>
            </w:r>
          </w:p>
          <w:p w:rsidR="006365EA" w:rsidRPr="002911B5" w:rsidRDefault="006365EA" w:rsidP="006365EA">
            <w:pPr>
              <w:jc w:val="both"/>
              <w:rPr>
                <w:rFonts w:ascii="Times New Roman" w:hAnsi="Times New Roman"/>
                <w:bCs/>
                <w:sz w:val="24"/>
                <w:szCs w:val="24"/>
                <w:highlight w:val="yellow"/>
              </w:rPr>
            </w:pPr>
            <w:r w:rsidRPr="00451917">
              <w:rPr>
                <w:rFonts w:ascii="Times New Roman" w:hAnsi="Times New Roman"/>
                <w:sz w:val="24"/>
                <w:szCs w:val="24"/>
              </w:rPr>
              <w:t>00.0-1.01-85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451917" w:rsidRDefault="006365EA" w:rsidP="006365EA">
            <w:pPr>
              <w:pStyle w:val="HTML"/>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2911B5" w:rsidRDefault="006365EA" w:rsidP="006365EA">
            <w:pPr>
              <w:pStyle w:val="rvps2"/>
              <w:shd w:val="clear" w:color="auto" w:fill="FFFFFF"/>
              <w:spacing w:before="0" w:beforeAutospacing="0" w:after="0" w:afterAutospacing="0"/>
              <w:jc w:val="both"/>
              <w:rPr>
                <w:color w:val="000000"/>
                <w:highlight w:val="yellow"/>
              </w:rPr>
            </w:pPr>
            <w:r>
              <w:t xml:space="preserve">Проектування, будівництво та реконструкція підприємств, які здійснюють видобування корисних копалин, дорозвідка та </w:t>
            </w:r>
            <w:r>
              <w:lastRenderedPageBreak/>
              <w:t>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маркшейдерського забезпечення забороняються</w:t>
            </w:r>
          </w:p>
        </w:tc>
        <w:tc>
          <w:tcPr>
            <w:tcW w:w="2005" w:type="dxa"/>
          </w:tcPr>
          <w:p w:rsidR="006365EA" w:rsidRPr="00451917" w:rsidRDefault="006365EA" w:rsidP="006365EA">
            <w:pPr>
              <w:rPr>
                <w:rFonts w:ascii="Times New Roman" w:hAnsi="Times New Roman"/>
                <w:bCs/>
                <w:sz w:val="24"/>
                <w:szCs w:val="24"/>
              </w:rPr>
            </w:pPr>
            <w:r w:rsidRPr="00451917">
              <w:rPr>
                <w:rFonts w:ascii="Times New Roman" w:hAnsi="Times New Roman"/>
                <w:bCs/>
                <w:sz w:val="24"/>
                <w:szCs w:val="24"/>
              </w:rPr>
              <w:lastRenderedPageBreak/>
              <w:t xml:space="preserve">пункти 1, 6 Типового положення про відомчу </w:t>
            </w:r>
            <w:r w:rsidRPr="00451917">
              <w:rPr>
                <w:rFonts w:ascii="Times New Roman" w:hAnsi="Times New Roman"/>
                <w:bCs/>
                <w:sz w:val="24"/>
                <w:szCs w:val="24"/>
              </w:rPr>
              <w:lastRenderedPageBreak/>
              <w:t>маркшейдерську службу</w:t>
            </w:r>
          </w:p>
          <w:p w:rsidR="006365EA" w:rsidRPr="00451917" w:rsidRDefault="006365EA" w:rsidP="006365EA">
            <w:pPr>
              <w:rPr>
                <w:rFonts w:ascii="Times New Roman" w:hAnsi="Times New Roman"/>
                <w:sz w:val="24"/>
                <w:szCs w:val="24"/>
              </w:rPr>
            </w:pPr>
            <w:r w:rsidRPr="00451917">
              <w:rPr>
                <w:rFonts w:ascii="Times New Roman" w:hAnsi="Times New Roman"/>
                <w:sz w:val="24"/>
                <w:szCs w:val="24"/>
              </w:rPr>
              <w:t xml:space="preserve">ПРМ СРСР </w:t>
            </w:r>
          </w:p>
          <w:p w:rsidR="006365EA" w:rsidRPr="002911B5" w:rsidRDefault="006365EA" w:rsidP="006365EA">
            <w:pPr>
              <w:rPr>
                <w:rFonts w:ascii="Times New Roman" w:hAnsi="Times New Roman"/>
                <w:bCs/>
                <w:sz w:val="24"/>
                <w:szCs w:val="24"/>
                <w:highlight w:val="yellow"/>
              </w:rPr>
            </w:pPr>
            <w:r w:rsidRPr="00451917">
              <w:rPr>
                <w:rStyle w:val="a6"/>
                <w:rFonts w:ascii="Times New Roman" w:hAnsi="Times New Roman"/>
                <w:b w:val="0"/>
                <w:bCs/>
                <w:sz w:val="24"/>
                <w:szCs w:val="24"/>
              </w:rPr>
              <w:t>№ 1040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451917" w:rsidRDefault="006365EA" w:rsidP="006365EA">
            <w:pPr>
              <w:pStyle w:val="HTML"/>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33</w:t>
            </w:r>
          </w:p>
        </w:tc>
        <w:tc>
          <w:tcPr>
            <w:tcW w:w="3685" w:type="dxa"/>
          </w:tcPr>
          <w:p w:rsidR="006365EA" w:rsidRPr="00F55431" w:rsidRDefault="006365EA" w:rsidP="006365EA">
            <w:pPr>
              <w:pStyle w:val="rvps2"/>
              <w:shd w:val="clear" w:color="auto" w:fill="FFFFFF"/>
              <w:spacing w:before="0" w:beforeAutospacing="0" w:after="0" w:afterAutospacing="0"/>
              <w:jc w:val="both"/>
            </w:pPr>
            <w:r w:rsidRPr="00F55431">
              <w:t>При розробці родовищ корисних копалин повинні забезпечуватися:</w:t>
            </w:r>
          </w:p>
          <w:p w:rsidR="006365EA" w:rsidRPr="00F55431" w:rsidRDefault="006365EA" w:rsidP="006365EA">
            <w:pPr>
              <w:pStyle w:val="rvps2"/>
              <w:shd w:val="clear" w:color="auto" w:fill="FFFFFF"/>
              <w:spacing w:before="0" w:beforeAutospacing="0" w:after="0" w:afterAutospacing="0"/>
              <w:jc w:val="both"/>
            </w:pPr>
            <w:r w:rsidRPr="00F55431">
              <w:t>2) здійснення дорозвідки родовищ корисних копалин та інших геологічних робіт, проведення маркшейдерських робіт, ведення технічної документації;</w:t>
            </w:r>
          </w:p>
          <w:p w:rsidR="006365EA" w:rsidRPr="00F55431" w:rsidRDefault="006365EA" w:rsidP="006365EA">
            <w:pPr>
              <w:pStyle w:val="rvps2"/>
              <w:shd w:val="clear" w:color="auto" w:fill="FFFFFF"/>
              <w:spacing w:before="0" w:beforeAutospacing="0" w:after="0" w:afterAutospacing="0"/>
              <w:jc w:val="both"/>
            </w:pPr>
            <w:r w:rsidRPr="00F55431">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6365EA" w:rsidRPr="005E5128" w:rsidRDefault="006365EA" w:rsidP="006365EA">
            <w:pPr>
              <w:pStyle w:val="rvps2"/>
              <w:shd w:val="clear" w:color="auto" w:fill="FFFFFF"/>
              <w:spacing w:before="0" w:beforeAutospacing="0" w:after="0" w:afterAutospacing="0"/>
              <w:jc w:val="both"/>
            </w:pPr>
            <w:r w:rsidRPr="00F55431">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005" w:type="dxa"/>
          </w:tcPr>
          <w:p w:rsidR="006365EA" w:rsidRPr="00F55431" w:rsidRDefault="006365EA" w:rsidP="006365EA">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6365EA" w:rsidRPr="00F55431" w:rsidRDefault="006365EA" w:rsidP="006365EA">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Маркшейдерська документація наявна</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82410" w:rsidRDefault="006365EA" w:rsidP="006365EA">
            <w:pPr>
              <w:pStyle w:val="rvps2"/>
              <w:shd w:val="clear" w:color="auto" w:fill="FFFFFF"/>
              <w:spacing w:before="0" w:beforeAutospacing="0" w:after="150" w:afterAutospacing="0"/>
              <w:jc w:val="both"/>
              <w:rPr>
                <w:color w:val="000000"/>
                <w:highlight w:val="yellow"/>
              </w:rPr>
            </w:pPr>
            <w:r w:rsidRPr="008D2F11">
              <w:rPr>
                <w:color w:val="000000"/>
              </w:rPr>
              <w:t>Гірниче підприємство при проведенні гірничих робіт повинно мати:</w:t>
            </w:r>
            <w:r>
              <w:rPr>
                <w:color w:val="000000"/>
                <w:lang w:val="ru-RU"/>
              </w:rPr>
              <w:t xml:space="preserve"> </w:t>
            </w:r>
            <w:r w:rsidRPr="008D2F11">
              <w:rPr>
                <w:color w:val="000000"/>
              </w:rPr>
              <w:t>технічний проект, затверджений і пог</w:t>
            </w:r>
            <w:r>
              <w:rPr>
                <w:color w:val="000000"/>
              </w:rPr>
              <w:t>оджений у встановленому порядку</w:t>
            </w:r>
          </w:p>
        </w:tc>
        <w:tc>
          <w:tcPr>
            <w:tcW w:w="2005" w:type="dxa"/>
          </w:tcPr>
          <w:p w:rsidR="006365EA" w:rsidRPr="00451917" w:rsidRDefault="006365EA" w:rsidP="006365EA">
            <w:pPr>
              <w:jc w:val="both"/>
              <w:rPr>
                <w:rFonts w:ascii="Times New Roman" w:hAnsi="Times New Roman"/>
                <w:sz w:val="24"/>
                <w:szCs w:val="24"/>
              </w:rPr>
            </w:pPr>
            <w:r w:rsidRPr="00451917">
              <w:rPr>
                <w:rFonts w:ascii="Times New Roman" w:hAnsi="Times New Roman"/>
                <w:bCs/>
                <w:sz w:val="24"/>
                <w:szCs w:val="24"/>
              </w:rPr>
              <w:t xml:space="preserve">абзац п’ятий статті 24 </w:t>
            </w:r>
            <w:r w:rsidRPr="00451917">
              <w:rPr>
                <w:rFonts w:ascii="Times New Roman" w:hAnsi="Times New Roman"/>
                <w:sz w:val="24"/>
                <w:szCs w:val="24"/>
              </w:rPr>
              <w:t xml:space="preserve">ЗУ </w:t>
            </w:r>
          </w:p>
          <w:p w:rsidR="006365EA" w:rsidRPr="00782410" w:rsidRDefault="006365EA" w:rsidP="006365EA">
            <w:pPr>
              <w:rPr>
                <w:rFonts w:ascii="Times New Roman" w:hAnsi="Times New Roman"/>
                <w:bCs/>
                <w:sz w:val="24"/>
                <w:szCs w:val="24"/>
                <w:highlight w:val="yellow"/>
              </w:rPr>
            </w:pPr>
            <w:r>
              <w:rPr>
                <w:rFonts w:ascii="Times New Roman" w:hAnsi="Times New Roman"/>
                <w:sz w:val="24"/>
                <w:szCs w:val="24"/>
              </w:rPr>
              <w:t>№ 1127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82410" w:rsidRDefault="006365EA" w:rsidP="006365EA">
            <w:pPr>
              <w:pStyle w:val="rvps2"/>
              <w:shd w:val="clear" w:color="auto" w:fill="FFFFFF"/>
              <w:spacing w:before="0" w:beforeAutospacing="0" w:after="150" w:afterAutospacing="0"/>
              <w:jc w:val="both"/>
              <w:rPr>
                <w:color w:val="000000"/>
                <w:highlight w:val="yellow"/>
              </w:rPr>
            </w:pPr>
            <w:r w:rsidRPr="00D15AE5">
              <w:rPr>
                <w:color w:val="000000"/>
              </w:rPr>
              <w:t>Галузева інструкція з визначення і обліку втрат корисної ко</w:t>
            </w:r>
            <w:r>
              <w:rPr>
                <w:color w:val="000000"/>
              </w:rPr>
              <w:t>палини під час добування блоків</w:t>
            </w:r>
          </w:p>
        </w:tc>
        <w:tc>
          <w:tcPr>
            <w:tcW w:w="2005" w:type="dxa"/>
          </w:tcPr>
          <w:p w:rsidR="006365EA" w:rsidRPr="00782410" w:rsidRDefault="006365EA" w:rsidP="006365EA">
            <w:pPr>
              <w:rPr>
                <w:rFonts w:ascii="Times New Roman" w:hAnsi="Times New Roman"/>
                <w:bCs/>
                <w:sz w:val="24"/>
                <w:szCs w:val="24"/>
                <w:highlight w:val="yellow"/>
              </w:rPr>
            </w:pPr>
            <w:r w:rsidRPr="00451917">
              <w:rPr>
                <w:rFonts w:ascii="Times New Roman" w:hAnsi="Times New Roman"/>
                <w:bCs/>
                <w:iCs/>
                <w:sz w:val="24"/>
                <w:szCs w:val="24"/>
              </w:rPr>
              <w:t>НПАОН 00.0-5.03-74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82410" w:rsidRDefault="006365EA" w:rsidP="006365EA">
            <w:pPr>
              <w:pStyle w:val="rvps2"/>
              <w:shd w:val="clear" w:color="auto" w:fill="FFFFFF"/>
              <w:spacing w:before="0" w:beforeAutospacing="0" w:after="150" w:afterAutospacing="0"/>
              <w:jc w:val="both"/>
              <w:rPr>
                <w:color w:val="000000"/>
                <w:highlight w:val="yellow"/>
              </w:rPr>
            </w:pPr>
            <w:r w:rsidRPr="00D15AE5">
              <w:rPr>
                <w:color w:val="000000"/>
              </w:rPr>
              <w:t>Міжгалузева інструкція з визначення і контролю добувних</w:t>
            </w:r>
            <w:r>
              <w:rPr>
                <w:color w:val="000000"/>
              </w:rPr>
              <w:t xml:space="preserve"> і розкривних робіт на кар'єрах</w:t>
            </w:r>
          </w:p>
        </w:tc>
        <w:tc>
          <w:tcPr>
            <w:tcW w:w="2005" w:type="dxa"/>
          </w:tcPr>
          <w:p w:rsidR="006365EA" w:rsidRPr="00782410" w:rsidRDefault="006365EA" w:rsidP="006365EA">
            <w:pPr>
              <w:rPr>
                <w:rFonts w:ascii="Times New Roman" w:hAnsi="Times New Roman"/>
                <w:bCs/>
                <w:sz w:val="24"/>
                <w:szCs w:val="24"/>
                <w:highlight w:val="yellow"/>
              </w:rPr>
            </w:pPr>
            <w:r w:rsidRPr="00451917">
              <w:rPr>
                <w:rFonts w:ascii="Times New Roman" w:hAnsi="Times New Roman"/>
                <w:bCs/>
                <w:iCs/>
                <w:sz w:val="24"/>
                <w:szCs w:val="24"/>
              </w:rPr>
              <w:t>НПАОН 00.0-5.02-76</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82410" w:rsidRDefault="006365EA" w:rsidP="006365EA">
            <w:pPr>
              <w:pStyle w:val="rvps2"/>
              <w:shd w:val="clear" w:color="auto" w:fill="FFFFFF"/>
              <w:spacing w:before="0" w:beforeAutospacing="0" w:after="150" w:afterAutospacing="0"/>
              <w:jc w:val="both"/>
              <w:rPr>
                <w:color w:val="000000"/>
                <w:highlight w:val="yellow"/>
              </w:rPr>
            </w:pPr>
            <w:r>
              <w:rPr>
                <w:color w:val="000000"/>
              </w:rPr>
              <w:t>Гірнича графічна документація. Види і комплектність</w:t>
            </w:r>
          </w:p>
        </w:tc>
        <w:tc>
          <w:tcPr>
            <w:tcW w:w="2005" w:type="dxa"/>
          </w:tcPr>
          <w:p w:rsidR="006365EA" w:rsidRPr="00782410" w:rsidRDefault="006365EA" w:rsidP="006365EA">
            <w:pPr>
              <w:rPr>
                <w:rFonts w:ascii="Times New Roman" w:hAnsi="Times New Roman"/>
                <w:bCs/>
                <w:sz w:val="24"/>
                <w:szCs w:val="24"/>
                <w:highlight w:val="yellow"/>
              </w:rPr>
            </w:pPr>
            <w:r w:rsidRPr="00451917">
              <w:rPr>
                <w:rFonts w:ascii="Times New Roman" w:hAnsi="Times New Roman"/>
                <w:sz w:val="24"/>
                <w:szCs w:val="24"/>
              </w:rPr>
              <w:t>ГОСТ 2.850-75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pStyle w:val="rvps2"/>
              <w:shd w:val="clear" w:color="auto" w:fill="FFFFFF"/>
              <w:spacing w:before="0" w:beforeAutospacing="0" w:after="0" w:afterAutospacing="0"/>
              <w:jc w:val="both"/>
              <w:rPr>
                <w:color w:val="000000"/>
              </w:rPr>
            </w:pPr>
            <w:r w:rsidRPr="00782410">
              <w:rPr>
                <w:color w:val="000000"/>
              </w:rPr>
              <w:t>3.2. Підприємства повинні: вести визначену геологічну та маркшейдерську документацію</w:t>
            </w:r>
            <w:r>
              <w:rPr>
                <w:color w:val="000000"/>
              </w:rPr>
              <w:t>.</w:t>
            </w:r>
          </w:p>
          <w:p w:rsidR="006365EA" w:rsidRPr="00782410" w:rsidRDefault="006365EA" w:rsidP="006365EA">
            <w:pPr>
              <w:pStyle w:val="rvps2"/>
              <w:shd w:val="clear" w:color="auto" w:fill="FFFFFF"/>
              <w:spacing w:before="120" w:beforeAutospacing="0" w:after="0" w:afterAutospacing="0"/>
              <w:jc w:val="both"/>
              <w:rPr>
                <w:color w:val="000000"/>
              </w:rPr>
            </w:pPr>
            <w:r>
              <w:rPr>
                <w:color w:val="000000"/>
              </w:rPr>
              <w:t>3.14. На діючих підприємствах та тих, що будуються, повинні виконуватись наступні маркшейдерські роботи:</w:t>
            </w:r>
          </w:p>
        </w:tc>
        <w:tc>
          <w:tcPr>
            <w:tcW w:w="2005" w:type="dxa"/>
          </w:tcPr>
          <w:p w:rsidR="006365EA" w:rsidRPr="00451917" w:rsidRDefault="006365EA" w:rsidP="006365EA">
            <w:pPr>
              <w:rPr>
                <w:rFonts w:ascii="Times New Roman" w:hAnsi="Times New Roman"/>
                <w:sz w:val="24"/>
                <w:szCs w:val="24"/>
              </w:rPr>
            </w:pPr>
            <w:r w:rsidRPr="00451917">
              <w:rPr>
                <w:rFonts w:ascii="Times New Roman" w:hAnsi="Times New Roman"/>
                <w:sz w:val="24"/>
                <w:szCs w:val="24"/>
              </w:rPr>
              <w:t>пункти 3.2, 3.14</w:t>
            </w:r>
          </w:p>
          <w:p w:rsidR="006365EA" w:rsidRPr="00451917" w:rsidRDefault="006365EA" w:rsidP="006365EA">
            <w:pPr>
              <w:jc w:val="both"/>
              <w:rPr>
                <w:rFonts w:ascii="Times New Roman" w:hAnsi="Times New Roman"/>
                <w:sz w:val="24"/>
                <w:szCs w:val="24"/>
              </w:rPr>
            </w:pPr>
            <w:r w:rsidRPr="00451917">
              <w:rPr>
                <w:rFonts w:ascii="Times New Roman" w:hAnsi="Times New Roman"/>
                <w:sz w:val="24"/>
                <w:szCs w:val="24"/>
              </w:rPr>
              <w:t xml:space="preserve">НПАОН </w:t>
            </w:r>
          </w:p>
          <w:p w:rsidR="006365EA" w:rsidRPr="00782410" w:rsidRDefault="006365EA" w:rsidP="006365EA">
            <w:pPr>
              <w:rPr>
                <w:rFonts w:ascii="Times New Roman" w:hAnsi="Times New Roman"/>
                <w:bCs/>
                <w:sz w:val="24"/>
                <w:szCs w:val="24"/>
                <w:highlight w:val="yellow"/>
              </w:rPr>
            </w:pPr>
            <w:r w:rsidRPr="00451917">
              <w:rPr>
                <w:rFonts w:ascii="Times New Roman" w:hAnsi="Times New Roman"/>
                <w:sz w:val="24"/>
                <w:szCs w:val="24"/>
              </w:rPr>
              <w:t>00.0-1.01-85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82410" w:rsidRDefault="006365EA" w:rsidP="006365EA">
            <w:pPr>
              <w:pStyle w:val="rvps2"/>
              <w:shd w:val="clear" w:color="auto" w:fill="FFFFFF"/>
              <w:spacing w:before="0" w:beforeAutospacing="0" w:after="0" w:afterAutospacing="0"/>
              <w:jc w:val="both"/>
              <w:rPr>
                <w:color w:val="000000"/>
                <w:highlight w:val="yellow"/>
              </w:rPr>
            </w:pPr>
            <w:r>
              <w:rPr>
                <w:color w:val="000000"/>
              </w:rPr>
              <w:t>Інструкція по здійсненню маркшейдерських робіт</w:t>
            </w:r>
          </w:p>
        </w:tc>
        <w:tc>
          <w:tcPr>
            <w:tcW w:w="2005" w:type="dxa"/>
          </w:tcPr>
          <w:p w:rsidR="006365EA" w:rsidRPr="00782410" w:rsidRDefault="006365EA" w:rsidP="006365EA">
            <w:pPr>
              <w:rPr>
                <w:rFonts w:ascii="Times New Roman" w:hAnsi="Times New Roman"/>
                <w:bCs/>
                <w:sz w:val="24"/>
                <w:szCs w:val="24"/>
                <w:highlight w:val="yellow"/>
              </w:rPr>
            </w:pPr>
            <w:r w:rsidRPr="00451917">
              <w:rPr>
                <w:rFonts w:ascii="Times New Roman" w:hAnsi="Times New Roman"/>
                <w:bCs/>
                <w:iCs/>
                <w:sz w:val="24"/>
                <w:szCs w:val="24"/>
              </w:rPr>
              <w:t>НПАОП 74.22-5.01.-85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34</w:t>
            </w:r>
          </w:p>
        </w:tc>
        <w:tc>
          <w:tcPr>
            <w:tcW w:w="3685" w:type="dxa"/>
          </w:tcPr>
          <w:p w:rsidR="006365EA" w:rsidRPr="00475C99" w:rsidRDefault="006365EA" w:rsidP="006365EA">
            <w:pPr>
              <w:rPr>
                <w:rFonts w:ascii="Times New Roman" w:hAnsi="Times New Roman"/>
                <w:sz w:val="24"/>
                <w:szCs w:val="24"/>
              </w:rPr>
            </w:pPr>
            <w:r w:rsidRPr="00475C99">
              <w:rPr>
                <w:rFonts w:ascii="Times New Roman" w:hAnsi="Times New Roman"/>
                <w:sz w:val="24"/>
                <w:szCs w:val="24"/>
              </w:rPr>
              <w:t>Користувачі надр зобов'язані:</w:t>
            </w:r>
          </w:p>
          <w:p w:rsidR="006365EA" w:rsidRPr="00530FD2" w:rsidRDefault="006365EA" w:rsidP="006365EA">
            <w:pPr>
              <w:rPr>
                <w:rFonts w:ascii="Times New Roman" w:hAnsi="Times New Roman"/>
                <w:sz w:val="24"/>
                <w:szCs w:val="24"/>
              </w:rPr>
            </w:pPr>
            <w:r w:rsidRPr="00475C99">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2005" w:type="dxa"/>
          </w:tcPr>
          <w:p w:rsidR="006365EA" w:rsidRPr="00B511E9" w:rsidRDefault="006365EA" w:rsidP="006365EA">
            <w:pPr>
              <w:spacing w:line="276" w:lineRule="auto"/>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2 части</w:t>
            </w:r>
            <w:r>
              <w:rPr>
                <w:rFonts w:ascii="Times New Roman" w:hAnsi="Times New Roman"/>
                <w:bCs/>
                <w:sz w:val="24"/>
                <w:szCs w:val="24"/>
              </w:rPr>
              <w:t>ни другої статті 24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Комплексність робіт з геологічного вивчення ділянки надр забезпечується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530FD2">
              <w:rPr>
                <w:rFonts w:ascii="Times New Roman" w:hAnsi="Times New Roman"/>
                <w:sz w:val="24"/>
                <w:szCs w:val="24"/>
              </w:rPr>
              <w:t>Комплексне використання родовищ корисних копалин - видобуток усіх корисних копалин родовища і вилучення наявних корисних компонентів та їх промислове використання, а також використання відходів, що утворюються у процесі видобутку і переробки міне</w:t>
            </w:r>
            <w:r>
              <w:rPr>
                <w:rFonts w:ascii="Times New Roman" w:hAnsi="Times New Roman"/>
                <w:sz w:val="24"/>
                <w:szCs w:val="24"/>
              </w:rPr>
              <w:t>ральної сировини</w:t>
            </w:r>
          </w:p>
        </w:tc>
        <w:tc>
          <w:tcPr>
            <w:tcW w:w="2005" w:type="dxa"/>
            <w:tcBorders>
              <w:bottom w:val="single" w:sz="4" w:space="0" w:color="auto"/>
            </w:tcBorders>
          </w:tcPr>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абзац дванадцятий пункту 2 ПКМУ № 432</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bottom w:val="single" w:sz="4" w:space="0" w:color="auto"/>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Borders>
              <w:bottom w:val="single" w:sz="4" w:space="0" w:color="auto"/>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bottom w:val="single" w:sz="4" w:space="0" w:color="auto"/>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bottom w:val="single" w:sz="4" w:space="0" w:color="auto"/>
            </w:tcBorders>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розділ 1 наказу </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 83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bottom w:val="single" w:sz="4" w:space="0" w:color="auto"/>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Borders>
              <w:bottom w:val="single" w:sz="4" w:space="0" w:color="auto"/>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bottom w:val="single" w:sz="4" w:space="0" w:color="auto"/>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bottom w:val="single" w:sz="4" w:space="0" w:color="auto"/>
            </w:tcBorders>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розділ 11 наказу </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 100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bottom w:val="single" w:sz="4" w:space="0" w:color="auto"/>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Borders>
              <w:bottom w:val="single" w:sz="4" w:space="0" w:color="auto"/>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Borders>
              <w:bottom w:val="single" w:sz="4" w:space="0" w:color="auto"/>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Borders>
              <w:bottom w:val="single" w:sz="4" w:space="0" w:color="auto"/>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52084"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6365EA" w:rsidRPr="00B25FC3" w:rsidRDefault="006365EA" w:rsidP="006365EA">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155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val="restart"/>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475C99" w:rsidRDefault="006365EA" w:rsidP="006365EA">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6365EA" w:rsidRPr="00475C99" w:rsidRDefault="006365EA" w:rsidP="006365EA">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6365EA" w:rsidRPr="00B25FC3" w:rsidRDefault="006365EA" w:rsidP="006365EA">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199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 xml:space="preserve">розділ 7 наказу </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 29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E53E9"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6365EA" w:rsidRPr="00B25FC3" w:rsidRDefault="006365EA" w:rsidP="006365EA">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224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r>
              <w:rPr>
                <w:rFonts w:ascii="Times New Roman" w:hAnsi="Times New Roman" w:hint="eastAsia"/>
                <w:sz w:val="24"/>
                <w:szCs w:val="24"/>
                <w:lang w:val="ru-RU"/>
              </w:rPr>
              <w:t>озподіл</w:t>
            </w:r>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5, 10</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225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67A2E" w:rsidRDefault="006365EA" w:rsidP="006365EA">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5, 10</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263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A47DAA" w:rsidRDefault="006365EA" w:rsidP="006365EA">
            <w:pPr>
              <w:rPr>
                <w:rFonts w:ascii="Times New Roman" w:hAnsi="Times New Roman"/>
                <w:sz w:val="24"/>
                <w:szCs w:val="24"/>
              </w:rPr>
            </w:pPr>
            <w:r w:rsidRPr="00A47DAA">
              <w:rPr>
                <w:rFonts w:ascii="Times New Roman" w:hAnsi="Times New Roman"/>
                <w:sz w:val="24"/>
                <w:szCs w:val="24"/>
              </w:rPr>
              <w:t xml:space="preserve">6. </w:t>
            </w:r>
            <w:r w:rsidRPr="00A47DAA">
              <w:rPr>
                <w:rFonts w:ascii="Times New Roman" w:hAnsi="Times New Roman" w:hint="eastAsia"/>
                <w:sz w:val="24"/>
                <w:szCs w:val="24"/>
              </w:rPr>
              <w:t>Послідовність</w:t>
            </w:r>
            <w:r w:rsidRPr="00A47DAA">
              <w:rPr>
                <w:rFonts w:ascii="Times New Roman" w:hAnsi="Times New Roman"/>
                <w:sz w:val="24"/>
                <w:szCs w:val="24"/>
              </w:rPr>
              <w:t xml:space="preserve"> </w:t>
            </w:r>
            <w:r w:rsidRPr="00A47DAA">
              <w:rPr>
                <w:rFonts w:ascii="Times New Roman" w:hAnsi="Times New Roman" w:hint="eastAsia"/>
                <w:sz w:val="24"/>
                <w:szCs w:val="24"/>
              </w:rPr>
              <w:t>проведення</w:t>
            </w:r>
            <w:r w:rsidRPr="00A47DAA">
              <w:rPr>
                <w:rFonts w:ascii="Times New Roman" w:hAnsi="Times New Roman"/>
                <w:sz w:val="24"/>
                <w:szCs w:val="24"/>
              </w:rPr>
              <w:t xml:space="preserve"> </w:t>
            </w:r>
          </w:p>
          <w:p w:rsidR="006365EA" w:rsidRDefault="006365EA" w:rsidP="006365EA">
            <w:pPr>
              <w:rPr>
                <w:rFonts w:ascii="Times New Roman" w:hAnsi="Times New Roman"/>
                <w:sz w:val="24"/>
                <w:szCs w:val="24"/>
              </w:rPr>
            </w:pPr>
            <w:r w:rsidRPr="00A47DAA">
              <w:rPr>
                <w:rFonts w:ascii="Times New Roman" w:hAnsi="Times New Roman" w:hint="eastAsia"/>
                <w:sz w:val="24"/>
                <w:szCs w:val="24"/>
              </w:rPr>
              <w:t>геологорозвідувальних</w:t>
            </w:r>
            <w:r w:rsidRPr="00A47DAA">
              <w:rPr>
                <w:rFonts w:ascii="Times New Roman" w:hAnsi="Times New Roman"/>
                <w:sz w:val="24"/>
                <w:szCs w:val="24"/>
              </w:rPr>
              <w:t xml:space="preserve"> </w:t>
            </w:r>
            <w:r w:rsidRPr="00A47DAA">
              <w:rPr>
                <w:rFonts w:ascii="Times New Roman" w:hAnsi="Times New Roman" w:hint="eastAsia"/>
                <w:sz w:val="24"/>
                <w:szCs w:val="24"/>
              </w:rPr>
              <w:t>робіт</w:t>
            </w:r>
            <w:r w:rsidRPr="00A47DAA">
              <w:rPr>
                <w:rFonts w:ascii="Times New Roman" w:hAnsi="Times New Roman"/>
                <w:sz w:val="24"/>
                <w:szCs w:val="24"/>
              </w:rPr>
              <w:t xml:space="preserve"> </w:t>
            </w:r>
            <w:r w:rsidRPr="00A47DAA">
              <w:rPr>
                <w:rFonts w:ascii="Times New Roman" w:hAnsi="Times New Roman" w:hint="eastAsia"/>
                <w:sz w:val="24"/>
                <w:szCs w:val="24"/>
              </w:rPr>
              <w:t>на</w:t>
            </w:r>
            <w:r w:rsidRPr="00A47DAA">
              <w:rPr>
                <w:rFonts w:ascii="Times New Roman" w:hAnsi="Times New Roman"/>
                <w:sz w:val="24"/>
                <w:szCs w:val="24"/>
              </w:rPr>
              <w:t xml:space="preserve"> </w:t>
            </w:r>
            <w:r w:rsidRPr="00A47DAA">
              <w:rPr>
                <w:rFonts w:ascii="Times New Roman" w:hAnsi="Times New Roman" w:hint="eastAsia"/>
                <w:sz w:val="24"/>
                <w:szCs w:val="24"/>
              </w:rPr>
              <w:t>каоліни</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Pr>
                <w:rFonts w:ascii="Times New Roman" w:hAnsi="Times New Roman"/>
                <w:sz w:val="24"/>
                <w:szCs w:val="24"/>
              </w:rPr>
              <w:t xml:space="preserve">11. </w:t>
            </w:r>
            <w:r w:rsidRPr="00A47DAA">
              <w:rPr>
                <w:rFonts w:ascii="Times New Roman" w:hAnsi="Times New Roman"/>
                <w:sz w:val="24"/>
                <w:szCs w:val="24"/>
                <w:lang w:val="ru-RU"/>
              </w:rPr>
              <w:t>Вимоги до вивченості родовищ каолінів</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6365EA" w:rsidRPr="00B511E9" w:rsidRDefault="006365EA" w:rsidP="006365EA">
            <w:pPr>
              <w:spacing w:line="276" w:lineRule="auto"/>
              <w:rPr>
                <w:rFonts w:ascii="Times New Roman" w:hAnsi="Times New Roman"/>
                <w:sz w:val="24"/>
                <w:szCs w:val="24"/>
              </w:rPr>
            </w:pPr>
            <w:r w:rsidRPr="00B9443C">
              <w:rPr>
                <w:rFonts w:ascii="Times New Roman" w:hAnsi="Times New Roman"/>
                <w:bCs/>
                <w:sz w:val="24"/>
                <w:szCs w:val="24"/>
              </w:rPr>
              <w:t>наказу № 354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6365EA" w:rsidRPr="007C09D7"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6365EA" w:rsidRPr="00B25FC3" w:rsidRDefault="006365EA" w:rsidP="006365EA">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bottom w:val="single" w:sz="4" w:space="0" w:color="auto"/>
            </w:tcBorders>
          </w:tcPr>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67A2E" w:rsidRDefault="006365EA" w:rsidP="006365EA">
            <w:pPr>
              <w:rPr>
                <w:rFonts w:ascii="Times New Roman" w:hAnsi="Times New Roman"/>
                <w:sz w:val="24"/>
                <w:szCs w:val="24"/>
              </w:rPr>
            </w:pPr>
            <w:r w:rsidRPr="00E67A2E">
              <w:rPr>
                <w:rFonts w:ascii="Times New Roman" w:hAnsi="Times New Roman"/>
                <w:sz w:val="24"/>
                <w:szCs w:val="24"/>
              </w:rPr>
              <w:t xml:space="preserve">6. </w:t>
            </w:r>
            <w:r w:rsidRPr="00E67A2E">
              <w:rPr>
                <w:rFonts w:ascii="Times New Roman" w:hAnsi="Times New Roman" w:hint="eastAsia"/>
                <w:sz w:val="24"/>
                <w:szCs w:val="24"/>
              </w:rPr>
              <w:t>Розподіл</w:t>
            </w:r>
            <w:r w:rsidRPr="00E67A2E">
              <w:rPr>
                <w:rFonts w:ascii="Times New Roman" w:hAnsi="Times New Roman"/>
                <w:sz w:val="24"/>
                <w:szCs w:val="24"/>
              </w:rPr>
              <w:t xml:space="preserve"> </w:t>
            </w:r>
            <w:r w:rsidRPr="00E67A2E">
              <w:rPr>
                <w:rFonts w:ascii="Times New Roman" w:hAnsi="Times New Roman" w:hint="eastAsia"/>
                <w:sz w:val="24"/>
                <w:szCs w:val="24"/>
              </w:rPr>
              <w:t>запасів</w:t>
            </w:r>
            <w:r w:rsidRPr="00E67A2E">
              <w:rPr>
                <w:rFonts w:ascii="Times New Roman" w:hAnsi="Times New Roman"/>
                <w:sz w:val="24"/>
                <w:szCs w:val="24"/>
              </w:rPr>
              <w:t xml:space="preserve"> </w:t>
            </w:r>
            <w:r w:rsidRPr="00E67A2E">
              <w:rPr>
                <w:rFonts w:ascii="Times New Roman" w:hAnsi="Times New Roman" w:hint="eastAsia"/>
                <w:sz w:val="24"/>
                <w:szCs w:val="24"/>
              </w:rPr>
              <w:t>піску</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гравію</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класи</w:t>
            </w:r>
            <w:r w:rsidRPr="00E67A2E">
              <w:rPr>
                <w:rFonts w:ascii="Times New Roman" w:hAnsi="Times New Roman"/>
                <w:sz w:val="24"/>
                <w:szCs w:val="24"/>
              </w:rPr>
              <w:t xml:space="preserve"> </w:t>
            </w:r>
          </w:p>
          <w:p w:rsidR="006365EA" w:rsidRPr="00E67A2E" w:rsidRDefault="006365EA" w:rsidP="006365EA">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пісок</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гравій</w:t>
            </w:r>
            <w:r w:rsidRPr="00E67A2E">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E67A2E">
              <w:rPr>
                <w:rFonts w:ascii="Times New Roman" w:hAnsi="Times New Roman"/>
                <w:sz w:val="24"/>
                <w:szCs w:val="24"/>
              </w:rPr>
              <w:t xml:space="preserve">11.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піску</w:t>
            </w:r>
            <w:r w:rsidRPr="00E67A2E">
              <w:rPr>
                <w:rFonts w:ascii="Times New Roman" w:hAnsi="Times New Roman"/>
                <w:sz w:val="24"/>
                <w:szCs w:val="24"/>
              </w:rPr>
              <w:t xml:space="preserve"> </w:t>
            </w:r>
            <w:r w:rsidRPr="00E67A2E">
              <w:rPr>
                <w:rFonts w:ascii="Times New Roman" w:hAnsi="Times New Roman" w:hint="eastAsia"/>
                <w:sz w:val="24"/>
                <w:szCs w:val="24"/>
              </w:rPr>
              <w:t>і</w:t>
            </w:r>
            <w:r w:rsidRPr="00E67A2E">
              <w:rPr>
                <w:rFonts w:ascii="Times New Roman" w:hAnsi="Times New Roman"/>
                <w:sz w:val="24"/>
                <w:szCs w:val="24"/>
              </w:rPr>
              <w:t xml:space="preserve"> </w:t>
            </w:r>
            <w:r w:rsidRPr="00E67A2E">
              <w:rPr>
                <w:rFonts w:ascii="Times New Roman" w:hAnsi="Times New Roman" w:hint="eastAsia"/>
                <w:sz w:val="24"/>
                <w:szCs w:val="24"/>
              </w:rPr>
              <w:t>гравію</w:t>
            </w:r>
          </w:p>
        </w:tc>
        <w:tc>
          <w:tcPr>
            <w:tcW w:w="2005" w:type="dxa"/>
            <w:tcBorders>
              <w:bottom w:val="single" w:sz="4" w:space="0" w:color="auto"/>
            </w:tcBorders>
          </w:tcPr>
          <w:p w:rsidR="006365EA" w:rsidRPr="00B9443C" w:rsidRDefault="006365EA" w:rsidP="006365EA">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10</w:t>
            </w:r>
          </w:p>
          <w:p w:rsidR="006365EA" w:rsidRPr="00B511E9" w:rsidRDefault="006365EA" w:rsidP="006365EA">
            <w:pPr>
              <w:pStyle w:val="HTML"/>
              <w:spacing w:line="276" w:lineRule="auto"/>
              <w:rPr>
                <w:rFonts w:ascii="Times New Roman" w:hAnsi="Times New Roman"/>
                <w:sz w:val="24"/>
                <w:szCs w:val="24"/>
              </w:rPr>
            </w:pPr>
            <w:r w:rsidRPr="00B9443C">
              <w:rPr>
                <w:rFonts w:ascii="Times New Roman" w:eastAsiaTheme="minorHAnsi" w:hAnsi="Times New Roman"/>
                <w:bCs/>
                <w:sz w:val="24"/>
                <w:szCs w:val="24"/>
                <w:lang w:val="uk-UA" w:eastAsia="en-US"/>
              </w:rPr>
              <w:t>11 наказу № 198</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67A2E" w:rsidRDefault="006365EA" w:rsidP="006365EA">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Стадія</w:t>
            </w:r>
            <w:r w:rsidRPr="00E67A2E">
              <w:rPr>
                <w:rFonts w:ascii="Times New Roman" w:hAnsi="Times New Roman"/>
                <w:sz w:val="24"/>
                <w:szCs w:val="24"/>
              </w:rPr>
              <w:t xml:space="preserve"> I. </w:t>
            </w:r>
            <w:r w:rsidRPr="00E67A2E">
              <w:rPr>
                <w:rFonts w:ascii="Times New Roman" w:hAnsi="Times New Roman" w:hint="eastAsia"/>
                <w:sz w:val="24"/>
                <w:szCs w:val="24"/>
              </w:rPr>
              <w:t>Регіональне</w:t>
            </w:r>
            <w:r w:rsidRPr="00E67A2E">
              <w:rPr>
                <w:rFonts w:ascii="Times New Roman" w:hAnsi="Times New Roman"/>
                <w:sz w:val="24"/>
                <w:szCs w:val="24"/>
              </w:rPr>
              <w:t xml:space="preserve"> </w:t>
            </w:r>
            <w:r w:rsidRPr="00E67A2E">
              <w:rPr>
                <w:rFonts w:ascii="Times New Roman" w:hAnsi="Times New Roman" w:hint="eastAsia"/>
                <w:sz w:val="24"/>
                <w:szCs w:val="24"/>
              </w:rPr>
              <w:t>геологічне</w:t>
            </w:r>
            <w:r w:rsidRPr="00E67A2E">
              <w:rPr>
                <w:rFonts w:ascii="Times New Roman" w:hAnsi="Times New Roman"/>
                <w:sz w:val="24"/>
                <w:szCs w:val="24"/>
              </w:rPr>
              <w:t xml:space="preserve"> </w:t>
            </w:r>
            <w:r w:rsidRPr="00E67A2E">
              <w:rPr>
                <w:rFonts w:ascii="Times New Roman" w:hAnsi="Times New Roman" w:hint="eastAsia"/>
                <w:sz w:val="24"/>
                <w:szCs w:val="24"/>
              </w:rPr>
              <w:t>вивчення</w:t>
            </w:r>
            <w:r w:rsidRPr="00E67A2E">
              <w:rPr>
                <w:rFonts w:ascii="Times New Roman" w:hAnsi="Times New Roman"/>
                <w:sz w:val="24"/>
                <w:szCs w:val="24"/>
              </w:rPr>
              <w:t xml:space="preserve"> </w:t>
            </w:r>
            <w:r w:rsidRPr="00E67A2E">
              <w:rPr>
                <w:rFonts w:ascii="Times New Roman" w:hAnsi="Times New Roman" w:hint="eastAsia"/>
                <w:sz w:val="24"/>
                <w:szCs w:val="24"/>
              </w:rPr>
              <w:t>території</w:t>
            </w:r>
            <w:r w:rsidRPr="00E67A2E">
              <w:rPr>
                <w:rFonts w:ascii="Times New Roman" w:hAnsi="Times New Roman"/>
                <w:sz w:val="24"/>
                <w:szCs w:val="24"/>
              </w:rPr>
              <w:t xml:space="preserve"> </w:t>
            </w:r>
            <w:r w:rsidRPr="00E67A2E">
              <w:rPr>
                <w:rFonts w:ascii="Times New Roman" w:hAnsi="Times New Roman" w:hint="eastAsia"/>
                <w:sz w:val="24"/>
                <w:szCs w:val="24"/>
              </w:rPr>
              <w:t>України</w:t>
            </w:r>
            <w:r w:rsidRPr="00E67A2E">
              <w:rPr>
                <w:rFonts w:ascii="Times New Roman" w:hAnsi="Times New Roman"/>
                <w:sz w:val="24"/>
                <w:szCs w:val="24"/>
              </w:rPr>
              <w:t xml:space="preserve"> </w:t>
            </w:r>
          </w:p>
          <w:p w:rsidR="006365EA" w:rsidRPr="00E67A2E" w:rsidRDefault="006365EA" w:rsidP="006365EA">
            <w:pPr>
              <w:spacing w:before="120"/>
              <w:rPr>
                <w:rFonts w:ascii="Times New Roman" w:hAnsi="Times New Roman"/>
                <w:sz w:val="24"/>
                <w:szCs w:val="24"/>
              </w:rPr>
            </w:pPr>
            <w:r w:rsidRPr="00E67A2E">
              <w:rPr>
                <w:rFonts w:ascii="Times New Roman" w:hAnsi="Times New Roman"/>
                <w:sz w:val="24"/>
                <w:szCs w:val="24"/>
              </w:rPr>
              <w:t xml:space="preserve">6. </w:t>
            </w:r>
            <w:r w:rsidRPr="00E67A2E">
              <w:rPr>
                <w:rFonts w:ascii="Times New Roman" w:hAnsi="Times New Roman" w:hint="eastAsia"/>
                <w:sz w:val="24"/>
                <w:szCs w:val="24"/>
              </w:rPr>
              <w:t>Стадія</w:t>
            </w:r>
            <w:r w:rsidRPr="00E67A2E">
              <w:rPr>
                <w:rFonts w:ascii="Times New Roman" w:hAnsi="Times New Roman"/>
                <w:sz w:val="24"/>
                <w:szCs w:val="24"/>
              </w:rPr>
              <w:t xml:space="preserve"> II. </w:t>
            </w:r>
            <w:r w:rsidRPr="00E67A2E">
              <w:rPr>
                <w:rFonts w:ascii="Times New Roman" w:hAnsi="Times New Roman" w:hint="eastAsia"/>
                <w:sz w:val="24"/>
                <w:szCs w:val="24"/>
              </w:rPr>
              <w:t>Пошук</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пошукова</w:t>
            </w:r>
            <w:r w:rsidRPr="00E67A2E">
              <w:rPr>
                <w:rFonts w:ascii="Times New Roman" w:hAnsi="Times New Roman"/>
                <w:sz w:val="24"/>
                <w:szCs w:val="24"/>
              </w:rPr>
              <w:t xml:space="preserve"> </w:t>
            </w:r>
            <w:r w:rsidRPr="00E67A2E">
              <w:rPr>
                <w:rFonts w:ascii="Times New Roman" w:hAnsi="Times New Roman" w:hint="eastAsia"/>
                <w:sz w:val="24"/>
                <w:szCs w:val="24"/>
              </w:rPr>
              <w:t>оцінка</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корисних</w:t>
            </w:r>
            <w:r w:rsidRPr="00E67A2E">
              <w:rPr>
                <w:rFonts w:ascii="Times New Roman" w:hAnsi="Times New Roman"/>
                <w:sz w:val="24"/>
                <w:szCs w:val="24"/>
              </w:rPr>
              <w:t xml:space="preserve"> </w:t>
            </w:r>
            <w:r w:rsidRPr="00E67A2E">
              <w:rPr>
                <w:rFonts w:ascii="Times New Roman" w:hAnsi="Times New Roman" w:hint="eastAsia"/>
                <w:sz w:val="24"/>
                <w:szCs w:val="24"/>
              </w:rPr>
              <w:t>копалин</w:t>
            </w:r>
            <w:r w:rsidRPr="00E67A2E">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E67A2E">
              <w:rPr>
                <w:rFonts w:ascii="Times New Roman" w:hAnsi="Times New Roman"/>
                <w:sz w:val="24"/>
                <w:szCs w:val="24"/>
              </w:rPr>
              <w:t xml:space="preserve">7. </w:t>
            </w:r>
            <w:r w:rsidRPr="00E67A2E">
              <w:rPr>
                <w:rFonts w:ascii="Times New Roman" w:hAnsi="Times New Roman" w:hint="eastAsia"/>
                <w:sz w:val="24"/>
                <w:szCs w:val="24"/>
              </w:rPr>
              <w:t>Стадія</w:t>
            </w:r>
            <w:r w:rsidRPr="00E67A2E">
              <w:rPr>
                <w:rFonts w:ascii="Times New Roman" w:hAnsi="Times New Roman"/>
                <w:sz w:val="24"/>
                <w:szCs w:val="24"/>
              </w:rPr>
              <w:t xml:space="preserve"> III. </w:t>
            </w:r>
            <w:r w:rsidRPr="00E67A2E">
              <w:rPr>
                <w:rFonts w:ascii="Times New Roman" w:hAnsi="Times New Roman" w:hint="eastAsia"/>
                <w:sz w:val="24"/>
                <w:szCs w:val="24"/>
              </w:rPr>
              <w:t>Розвідка</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корисних</w:t>
            </w:r>
            <w:r w:rsidRPr="00E67A2E">
              <w:rPr>
                <w:rFonts w:ascii="Times New Roman" w:hAnsi="Times New Roman"/>
                <w:sz w:val="24"/>
                <w:szCs w:val="24"/>
              </w:rPr>
              <w:t xml:space="preserve"> </w:t>
            </w:r>
            <w:r w:rsidRPr="00E67A2E">
              <w:rPr>
                <w:rFonts w:ascii="Times New Roman" w:hAnsi="Times New Roman" w:hint="eastAsia"/>
                <w:sz w:val="24"/>
                <w:szCs w:val="24"/>
              </w:rPr>
              <w:t>копалин»</w:t>
            </w:r>
            <w:r w:rsidRPr="00E67A2E">
              <w:rPr>
                <w:rFonts w:ascii="Times New Roman" w:hAnsi="Times New Roman"/>
                <w:sz w:val="24"/>
                <w:szCs w:val="24"/>
              </w:rPr>
              <w:t>.</w:t>
            </w:r>
          </w:p>
        </w:tc>
        <w:tc>
          <w:tcPr>
            <w:tcW w:w="2005" w:type="dxa"/>
            <w:tcBorders>
              <w:bottom w:val="single" w:sz="4" w:space="0" w:color="auto"/>
            </w:tcBorders>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розділи 5, 6, 7</w:t>
            </w:r>
          </w:p>
          <w:p w:rsidR="006365EA" w:rsidRPr="00B511E9" w:rsidRDefault="006365EA" w:rsidP="006365EA">
            <w:pPr>
              <w:rPr>
                <w:rFonts w:ascii="Times New Roman" w:hAnsi="Times New Roman"/>
                <w:sz w:val="24"/>
                <w:szCs w:val="24"/>
              </w:rPr>
            </w:pPr>
            <w:r w:rsidRPr="00B9443C">
              <w:rPr>
                <w:rFonts w:ascii="Times New Roman" w:hAnsi="Times New Roman"/>
                <w:bCs/>
                <w:sz w:val="24"/>
                <w:szCs w:val="24"/>
              </w:rPr>
              <w:t>наказу № 19</w:t>
            </w:r>
          </w:p>
        </w:tc>
        <w:tc>
          <w:tcPr>
            <w:tcW w:w="1350" w:type="dxa"/>
            <w:vMerge/>
            <w:tcBorders>
              <w:bottom w:val="single" w:sz="4" w:space="0" w:color="auto"/>
            </w:tcBorders>
          </w:tcPr>
          <w:p w:rsidR="006365EA" w:rsidRPr="00572527" w:rsidRDefault="006365EA" w:rsidP="006365EA">
            <w:pPr>
              <w:rPr>
                <w:rFonts w:ascii="Times New Roman" w:hAnsi="Times New Roman"/>
              </w:rPr>
            </w:pPr>
          </w:p>
        </w:tc>
        <w:tc>
          <w:tcPr>
            <w:tcW w:w="2265" w:type="dxa"/>
            <w:vMerge/>
            <w:tcBorders>
              <w:bottom w:val="single" w:sz="4" w:space="0" w:color="auto"/>
            </w:tcBorders>
          </w:tcPr>
          <w:p w:rsidR="006365EA" w:rsidRPr="00572527" w:rsidRDefault="006365EA" w:rsidP="006365EA">
            <w:pPr>
              <w:rPr>
                <w:rFonts w:ascii="Times New Roman" w:hAnsi="Times New Roman"/>
              </w:rPr>
            </w:pPr>
          </w:p>
        </w:tc>
        <w:tc>
          <w:tcPr>
            <w:tcW w:w="1310" w:type="dxa"/>
            <w:vMerge/>
            <w:tcBorders>
              <w:bottom w:val="single" w:sz="4" w:space="0" w:color="auto"/>
            </w:tcBorders>
          </w:tcPr>
          <w:p w:rsidR="006365EA" w:rsidRPr="00572527" w:rsidRDefault="006365EA" w:rsidP="006365EA">
            <w:pPr>
              <w:rPr>
                <w:rFonts w:ascii="Times New Roman" w:hAnsi="Times New Roman"/>
              </w:rPr>
            </w:pPr>
          </w:p>
        </w:tc>
        <w:tc>
          <w:tcPr>
            <w:tcW w:w="2754" w:type="dxa"/>
            <w:vMerge/>
            <w:tcBorders>
              <w:bottom w:val="single" w:sz="4" w:space="0" w:color="auto"/>
            </w:tcBorders>
          </w:tcPr>
          <w:p w:rsidR="006365EA" w:rsidRPr="00572527" w:rsidRDefault="006365EA" w:rsidP="006365EA">
            <w:pPr>
              <w:rPr>
                <w:rFonts w:ascii="Times New Roman" w:hAnsi="Times New Roman"/>
              </w:rPr>
            </w:pPr>
          </w:p>
        </w:tc>
        <w:tc>
          <w:tcPr>
            <w:tcW w:w="2207" w:type="dxa"/>
            <w:vMerge/>
            <w:tcBorders>
              <w:bottom w:val="single" w:sz="4" w:space="0" w:color="auto"/>
            </w:tcBorders>
          </w:tcPr>
          <w:p w:rsidR="006365EA" w:rsidRPr="00572527" w:rsidRDefault="006365EA" w:rsidP="006365EA">
            <w:pPr>
              <w:rPr>
                <w:rFonts w:ascii="Times New Roman" w:hAnsi="Times New Roman"/>
              </w:rPr>
            </w:pPr>
          </w:p>
        </w:tc>
        <w:tc>
          <w:tcPr>
            <w:tcW w:w="1431" w:type="dxa"/>
            <w:vMerge/>
            <w:tcBorders>
              <w:bottom w:val="single" w:sz="4" w:space="0" w:color="auto"/>
            </w:tcBorders>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rPr>
          <w:trHeight w:val="4536"/>
        </w:trPr>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35</w:t>
            </w: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При розробці родовищ корисних копалин повинні забезпечуватися:</w:t>
            </w:r>
          </w:p>
          <w:p w:rsidR="006365EA" w:rsidRPr="00530FD2" w:rsidRDefault="006365EA" w:rsidP="006365EA">
            <w:pPr>
              <w:rPr>
                <w:rFonts w:ascii="Times New Roman" w:hAnsi="Times New Roman"/>
                <w:sz w:val="24"/>
                <w:szCs w:val="24"/>
              </w:rPr>
            </w:pPr>
            <w:r w:rsidRPr="007C09D7">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Якість робіт з геологічного вивчення ділянки надр забезпечується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Pr>
                <w:rFonts w:ascii="Times New Roman" w:hAnsi="Times New Roman"/>
                <w:sz w:val="24"/>
                <w:szCs w:val="24"/>
              </w:rPr>
              <w:t xml:space="preserve"> 83</w:t>
            </w:r>
            <w:r w:rsidRPr="00B511E9">
              <w:rPr>
                <w:rFonts w:ascii="Times New Roman" w:hAnsi="Times New Roman"/>
                <w:sz w:val="24"/>
                <w:szCs w:val="24"/>
              </w:rPr>
              <w:t xml:space="preserve"> </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top w:val="nil"/>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top w:val="nil"/>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100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top w:val="nil"/>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top w:val="nil"/>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52084"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6365EA" w:rsidRPr="00B25FC3" w:rsidRDefault="006365EA" w:rsidP="006365EA">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155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Borders>
              <w:top w:val="nil"/>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Borders>
              <w:top w:val="nil"/>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475C99" w:rsidRDefault="006365EA" w:rsidP="006365EA">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6365EA" w:rsidRPr="00475C99" w:rsidRDefault="006365EA" w:rsidP="006365EA">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6365EA" w:rsidRPr="00B25FC3" w:rsidRDefault="006365EA" w:rsidP="006365EA">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val="restart"/>
            <w:tcBorders>
              <w:top w:val="nil"/>
            </w:tcBorders>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vMerge w:val="restart"/>
            <w:tcBorders>
              <w:top w:val="nil"/>
            </w:tcBorders>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Borders>
              <w:top w:val="nil"/>
            </w:tcBorders>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7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E53E9"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6365EA" w:rsidRPr="00B25FC3" w:rsidRDefault="006365EA" w:rsidP="006365EA">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r>
              <w:rPr>
                <w:rFonts w:ascii="Times New Roman" w:hAnsi="Times New Roman" w:hint="eastAsia"/>
                <w:sz w:val="24"/>
                <w:szCs w:val="24"/>
                <w:lang w:val="ru-RU"/>
              </w:rPr>
              <w:t>озподіл</w:t>
            </w:r>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67A2E" w:rsidRDefault="006365EA" w:rsidP="006365EA">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263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6.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p>
          <w:p w:rsidR="006365EA" w:rsidRPr="007C09D7" w:rsidRDefault="006365EA" w:rsidP="006365EA">
            <w:pPr>
              <w:rPr>
                <w:rFonts w:ascii="Times New Roman" w:hAnsi="Times New Roman"/>
                <w:sz w:val="24"/>
                <w:szCs w:val="24"/>
              </w:rPr>
            </w:pP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каоліни</w:t>
            </w:r>
            <w:r w:rsidRPr="007C09D7">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каолінів</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354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6365EA" w:rsidRPr="007C09D7"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6365EA" w:rsidRPr="00B25FC3" w:rsidRDefault="006365EA" w:rsidP="006365EA">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top w:val="nil"/>
            </w:tcBorders>
          </w:tcPr>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6365EA" w:rsidRPr="007C09D7" w:rsidRDefault="006365EA" w:rsidP="006365EA">
            <w:pPr>
              <w:rPr>
                <w:rFonts w:ascii="Times New Roman" w:hAnsi="Times New Roman"/>
                <w:b/>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10.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пісок</w:t>
            </w:r>
            <w:r w:rsidRPr="007C09D7">
              <w:rPr>
                <w:rFonts w:ascii="Times New Roman" w:hAnsi="Times New Roman"/>
                <w:sz w:val="24"/>
                <w:szCs w:val="24"/>
              </w:rPr>
              <w:t xml:space="preserve"> </w:t>
            </w:r>
            <w:r w:rsidRPr="007C09D7">
              <w:rPr>
                <w:rFonts w:ascii="Times New Roman" w:hAnsi="Times New Roman" w:hint="eastAsia"/>
                <w:sz w:val="24"/>
                <w:szCs w:val="24"/>
              </w:rPr>
              <w:t>та</w:t>
            </w:r>
            <w:r w:rsidRPr="007C09D7">
              <w:rPr>
                <w:rFonts w:ascii="Times New Roman" w:hAnsi="Times New Roman"/>
                <w:sz w:val="24"/>
                <w:szCs w:val="24"/>
              </w:rPr>
              <w:t xml:space="preserve"> </w:t>
            </w:r>
            <w:r w:rsidRPr="007C09D7">
              <w:rPr>
                <w:rFonts w:ascii="Times New Roman" w:hAnsi="Times New Roman" w:hint="eastAsia"/>
                <w:sz w:val="24"/>
                <w:szCs w:val="24"/>
              </w:rPr>
              <w:t>гравій</w:t>
            </w:r>
            <w:r w:rsidRPr="007C09D7">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піску</w:t>
            </w:r>
            <w:r w:rsidRPr="007C09D7">
              <w:rPr>
                <w:rFonts w:ascii="Times New Roman" w:hAnsi="Times New Roman"/>
                <w:sz w:val="24"/>
                <w:szCs w:val="24"/>
              </w:rPr>
              <w:t xml:space="preserve"> </w:t>
            </w:r>
            <w:r w:rsidRPr="007C09D7">
              <w:rPr>
                <w:rFonts w:ascii="Times New Roman" w:hAnsi="Times New Roman" w:hint="eastAsia"/>
                <w:sz w:val="24"/>
                <w:szCs w:val="24"/>
              </w:rPr>
              <w:t>і</w:t>
            </w:r>
            <w:r w:rsidRPr="007C09D7">
              <w:rPr>
                <w:rFonts w:ascii="Times New Roman" w:hAnsi="Times New Roman"/>
                <w:sz w:val="24"/>
                <w:szCs w:val="24"/>
              </w:rPr>
              <w:t xml:space="preserve"> </w:t>
            </w:r>
            <w:r w:rsidRPr="007C09D7">
              <w:rPr>
                <w:rFonts w:ascii="Times New Roman" w:hAnsi="Times New Roman" w:hint="eastAsia"/>
                <w:sz w:val="24"/>
                <w:szCs w:val="24"/>
              </w:rPr>
              <w:t>гравію</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10, 11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198</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lastRenderedPageBreak/>
              <w:t>36</w:t>
            </w: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При розробці родовищ корисних копалин повинні забезпечуватися:</w:t>
            </w:r>
          </w:p>
          <w:p w:rsidR="006365EA" w:rsidRPr="00530FD2" w:rsidRDefault="006365EA" w:rsidP="006365EA">
            <w:pPr>
              <w:rPr>
                <w:rFonts w:ascii="Times New Roman" w:hAnsi="Times New Roman"/>
                <w:sz w:val="24"/>
                <w:szCs w:val="24"/>
              </w:rPr>
            </w:pPr>
            <w:r w:rsidRPr="007C09D7">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165B03">
              <w:rPr>
                <w:rFonts w:ascii="Times New Roman" w:hAnsi="Times New Roman" w:hint="eastAsia"/>
                <w:sz w:val="24"/>
                <w:szCs w:val="24"/>
                <w:lang w:val="uk-UA"/>
              </w:rPr>
              <w:t>Ефективність</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робіт</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з</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геологічного</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вивчення</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ділянки</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надр</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забезпечується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Pr>
                <w:rFonts w:ascii="Times New Roman" w:hAnsi="Times New Roman"/>
                <w:sz w:val="24"/>
                <w:szCs w:val="24"/>
              </w:rPr>
              <w:t xml:space="preserve"> 83</w:t>
            </w:r>
            <w:r w:rsidRPr="00B511E9">
              <w:rPr>
                <w:rFonts w:ascii="Times New Roman" w:hAnsi="Times New Roman"/>
                <w:sz w:val="24"/>
                <w:szCs w:val="24"/>
              </w:rPr>
              <w:t xml:space="preserve"> </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100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52084"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6365EA" w:rsidRPr="00B25FC3" w:rsidRDefault="006365EA" w:rsidP="006365EA">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155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475C99" w:rsidRDefault="006365EA" w:rsidP="006365EA">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6365EA" w:rsidRPr="00475C99" w:rsidRDefault="006365EA" w:rsidP="006365EA">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6365EA" w:rsidRPr="00B25FC3" w:rsidRDefault="006365EA" w:rsidP="006365EA">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val="restart"/>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top w:val="nil"/>
            </w:tcBorders>
          </w:tcPr>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7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E53E9" w:rsidRDefault="006365EA" w:rsidP="00636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6365EA" w:rsidRPr="00B25FC3" w:rsidRDefault="006365EA" w:rsidP="006365EA">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Default="006365EA" w:rsidP="006365EA">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r>
              <w:rPr>
                <w:rFonts w:ascii="Times New Roman" w:hAnsi="Times New Roman" w:hint="eastAsia"/>
                <w:sz w:val="24"/>
                <w:szCs w:val="24"/>
                <w:lang w:val="ru-RU"/>
              </w:rPr>
              <w:t>озподіл</w:t>
            </w:r>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E67A2E" w:rsidRDefault="006365EA" w:rsidP="006365EA">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E67A2E">
              <w:rPr>
                <w:rFonts w:ascii="Times New Roman" w:hAnsi="Times New Roman"/>
                <w:sz w:val="24"/>
                <w:szCs w:val="24"/>
              </w:rPr>
              <w:lastRenderedPageBreak/>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lastRenderedPageBreak/>
              <w:t>розділи</w:t>
            </w:r>
            <w:r w:rsidRPr="00475C99">
              <w:rPr>
                <w:rFonts w:ascii="Times New Roman" w:hAnsi="Times New Roman"/>
                <w:sz w:val="24"/>
                <w:szCs w:val="24"/>
              </w:rPr>
              <w:t xml:space="preserve"> 5, 10</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263</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6.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p>
          <w:p w:rsidR="006365EA" w:rsidRPr="007C09D7" w:rsidRDefault="006365EA" w:rsidP="006365EA">
            <w:pPr>
              <w:rPr>
                <w:rFonts w:ascii="Times New Roman" w:hAnsi="Times New Roman"/>
                <w:sz w:val="24"/>
                <w:szCs w:val="24"/>
              </w:rPr>
            </w:pP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каоліни</w:t>
            </w:r>
            <w:r w:rsidRPr="007C09D7">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каолінів</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354</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6365EA" w:rsidRDefault="006365EA" w:rsidP="006365EA">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6365EA" w:rsidRPr="007C09D7"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6365EA" w:rsidRPr="00B25FC3" w:rsidRDefault="006365EA" w:rsidP="006365EA">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top w:val="nil"/>
            </w:tcBorders>
          </w:tcPr>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6365EA" w:rsidRPr="00547597" w:rsidRDefault="006365EA" w:rsidP="006365EA">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6365EA" w:rsidRPr="00547597" w:rsidRDefault="006365EA" w:rsidP="006365EA">
            <w:pPr>
              <w:rPr>
                <w:rFonts w:ascii="Times New Roman" w:hAnsi="Times New Roman"/>
                <w:b/>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7C09D7" w:rsidRDefault="006365EA" w:rsidP="006365EA">
            <w:pPr>
              <w:rPr>
                <w:rFonts w:ascii="Times New Roman" w:hAnsi="Times New Roman"/>
                <w:sz w:val="24"/>
                <w:szCs w:val="24"/>
              </w:rPr>
            </w:pPr>
            <w:r w:rsidRPr="007C09D7">
              <w:rPr>
                <w:rFonts w:ascii="Times New Roman" w:hAnsi="Times New Roman"/>
                <w:sz w:val="24"/>
                <w:szCs w:val="24"/>
              </w:rPr>
              <w:t xml:space="preserve">10.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пісок</w:t>
            </w:r>
            <w:r w:rsidRPr="007C09D7">
              <w:rPr>
                <w:rFonts w:ascii="Times New Roman" w:hAnsi="Times New Roman"/>
                <w:sz w:val="24"/>
                <w:szCs w:val="24"/>
              </w:rPr>
              <w:t xml:space="preserve"> </w:t>
            </w:r>
            <w:r w:rsidRPr="007C09D7">
              <w:rPr>
                <w:rFonts w:ascii="Times New Roman" w:hAnsi="Times New Roman" w:hint="eastAsia"/>
                <w:sz w:val="24"/>
                <w:szCs w:val="24"/>
              </w:rPr>
              <w:t>та</w:t>
            </w:r>
            <w:r w:rsidRPr="007C09D7">
              <w:rPr>
                <w:rFonts w:ascii="Times New Roman" w:hAnsi="Times New Roman"/>
                <w:sz w:val="24"/>
                <w:szCs w:val="24"/>
              </w:rPr>
              <w:t xml:space="preserve"> </w:t>
            </w:r>
            <w:r w:rsidRPr="007C09D7">
              <w:rPr>
                <w:rFonts w:ascii="Times New Roman" w:hAnsi="Times New Roman" w:hint="eastAsia"/>
                <w:sz w:val="24"/>
                <w:szCs w:val="24"/>
              </w:rPr>
              <w:t>гравій</w:t>
            </w:r>
            <w:r w:rsidRPr="007C09D7">
              <w:rPr>
                <w:rFonts w:ascii="Times New Roman" w:hAnsi="Times New Roman"/>
                <w:sz w:val="24"/>
                <w:szCs w:val="24"/>
              </w:rPr>
              <w:t>.</w:t>
            </w:r>
          </w:p>
          <w:p w:rsidR="006365EA" w:rsidRPr="00B25FC3" w:rsidRDefault="006365EA" w:rsidP="006365EA">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піску</w:t>
            </w:r>
            <w:r w:rsidRPr="007C09D7">
              <w:rPr>
                <w:rFonts w:ascii="Times New Roman" w:hAnsi="Times New Roman"/>
                <w:sz w:val="24"/>
                <w:szCs w:val="24"/>
              </w:rPr>
              <w:t xml:space="preserve"> </w:t>
            </w:r>
            <w:r w:rsidRPr="007C09D7">
              <w:rPr>
                <w:rFonts w:ascii="Times New Roman" w:hAnsi="Times New Roman" w:hint="eastAsia"/>
                <w:sz w:val="24"/>
                <w:szCs w:val="24"/>
              </w:rPr>
              <w:t>і</w:t>
            </w:r>
            <w:r w:rsidRPr="007C09D7">
              <w:rPr>
                <w:rFonts w:ascii="Times New Roman" w:hAnsi="Times New Roman"/>
                <w:sz w:val="24"/>
                <w:szCs w:val="24"/>
              </w:rPr>
              <w:t xml:space="preserve"> </w:t>
            </w:r>
            <w:r w:rsidRPr="007C09D7">
              <w:rPr>
                <w:rFonts w:ascii="Times New Roman" w:hAnsi="Times New Roman" w:hint="eastAsia"/>
                <w:sz w:val="24"/>
                <w:szCs w:val="24"/>
              </w:rPr>
              <w:t>гравію</w:t>
            </w:r>
          </w:p>
        </w:tc>
        <w:tc>
          <w:tcPr>
            <w:tcW w:w="2005" w:type="dxa"/>
            <w:tcBorders>
              <w:top w:val="nil"/>
            </w:tcBorders>
          </w:tcPr>
          <w:p w:rsidR="006365EA" w:rsidRPr="00475C99" w:rsidRDefault="006365EA" w:rsidP="006365EA">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10, 11</w:t>
            </w:r>
          </w:p>
          <w:p w:rsidR="006365EA" w:rsidRPr="00B511E9" w:rsidRDefault="006365EA" w:rsidP="006365EA">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198</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37</w:t>
            </w:r>
          </w:p>
        </w:tc>
        <w:tc>
          <w:tcPr>
            <w:tcW w:w="3685" w:type="dxa"/>
          </w:tcPr>
          <w:p w:rsidR="006365EA" w:rsidRPr="00547597" w:rsidRDefault="006365EA" w:rsidP="006365EA">
            <w:pPr>
              <w:rPr>
                <w:rFonts w:ascii="Times New Roman" w:hAnsi="Times New Roman"/>
                <w:sz w:val="24"/>
                <w:szCs w:val="24"/>
              </w:rPr>
            </w:pPr>
            <w:r w:rsidRPr="00547597">
              <w:rPr>
                <w:rFonts w:ascii="Times New Roman" w:hAnsi="Times New Roman"/>
                <w:sz w:val="24"/>
                <w:szCs w:val="24"/>
              </w:rPr>
              <w:t>При розробці родовищ корисних копалин повинні забезпечуватися:</w:t>
            </w:r>
            <w:bookmarkStart w:id="35" w:name="n356"/>
            <w:bookmarkEnd w:id="35"/>
          </w:p>
          <w:p w:rsidR="006365EA" w:rsidRPr="00547597" w:rsidRDefault="006365EA" w:rsidP="006365EA">
            <w:pPr>
              <w:rPr>
                <w:rFonts w:ascii="Times New Roman" w:hAnsi="Times New Roman"/>
                <w:sz w:val="24"/>
                <w:szCs w:val="24"/>
              </w:rPr>
            </w:pPr>
            <w:r w:rsidRPr="00547597">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005" w:type="dxa"/>
          </w:tcPr>
          <w:p w:rsidR="006365EA" w:rsidRPr="00451917" w:rsidRDefault="006365EA" w:rsidP="006365EA">
            <w:pPr>
              <w:rPr>
                <w:rFonts w:ascii="Times New Roman" w:hAnsi="Times New Roman"/>
                <w:bCs/>
                <w:sz w:val="24"/>
                <w:szCs w:val="24"/>
              </w:rPr>
            </w:pPr>
            <w:r>
              <w:rPr>
                <w:rFonts w:ascii="Times New Roman" w:hAnsi="Times New Roman"/>
                <w:sz w:val="24"/>
                <w:szCs w:val="24"/>
              </w:rPr>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p w:rsidR="006365EA" w:rsidRPr="00451917" w:rsidRDefault="006365EA" w:rsidP="006365EA">
            <w:pPr>
              <w:rPr>
                <w:rFonts w:ascii="Times New Roman" w:hAnsi="Times New Roman"/>
                <w:sz w:val="24"/>
                <w:szCs w:val="24"/>
              </w:rPr>
            </w:pP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6365EA" w:rsidRPr="00451917" w:rsidRDefault="006365EA" w:rsidP="006365EA">
            <w:pPr>
              <w:jc w:val="both"/>
              <w:rPr>
                <w:rFonts w:ascii="Times New Roman" w:hAnsi="Times New Roman"/>
                <w:bCs/>
                <w:sz w:val="24"/>
                <w:szCs w:val="24"/>
              </w:rPr>
            </w:pPr>
            <w:r w:rsidRPr="00451917">
              <w:rPr>
                <w:rFonts w:ascii="Times New Roman" w:hAnsi="Times New Roman"/>
                <w:sz w:val="24"/>
                <w:szCs w:val="24"/>
              </w:rPr>
              <w:t>Звітність за формою 5-гр (металічні руди, неметалічні корисні копалини, горючі тверді корисні копалини)</w:t>
            </w:r>
            <w:r w:rsidRPr="00451917">
              <w:rPr>
                <w:rFonts w:ascii="Times New Roman" w:hAnsi="Times New Roman"/>
                <w:bCs/>
                <w:sz w:val="24"/>
                <w:szCs w:val="24"/>
              </w:rPr>
              <w:t xml:space="preserve"> </w:t>
            </w:r>
            <w:r w:rsidRPr="00451917">
              <w:rPr>
                <w:rFonts w:ascii="Times New Roman" w:hAnsi="Times New Roman"/>
                <w:sz w:val="24"/>
                <w:szCs w:val="24"/>
              </w:rPr>
              <w:t>за попередній рік складена за встановленими вимогами та в установлені строки надіслана</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геологозйомочних</w:t>
            </w:r>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r w:rsidRPr="00B9335E">
              <w:rPr>
                <w:rFonts w:ascii="Times New Roman" w:hAnsi="Times New Roman" w:hint="eastAsia"/>
                <w:sz w:val="24"/>
                <w:szCs w:val="24"/>
              </w:rPr>
              <w:t>обгрунтувань</w:t>
            </w:r>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5" w:type="dxa"/>
          </w:tcPr>
          <w:p w:rsidR="006365EA" w:rsidRPr="001E55E4" w:rsidRDefault="006365EA" w:rsidP="006365EA">
            <w:pPr>
              <w:rPr>
                <w:rFonts w:ascii="Times New Roman" w:hAnsi="Times New Roman"/>
                <w:bCs/>
                <w:sz w:val="24"/>
                <w:szCs w:val="24"/>
              </w:rPr>
            </w:pPr>
            <w:r w:rsidRPr="001E55E4">
              <w:rPr>
                <w:rFonts w:ascii="Times New Roman" w:hAnsi="Times New Roman"/>
                <w:sz w:val="24"/>
                <w:szCs w:val="24"/>
              </w:rPr>
              <w:t>пункт 3 ПКМУ № 75</w:t>
            </w: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005" w:type="dxa"/>
          </w:tcPr>
          <w:p w:rsidR="006365EA" w:rsidRPr="001E55E4" w:rsidRDefault="006365EA" w:rsidP="006365EA">
            <w:pPr>
              <w:rPr>
                <w:rFonts w:ascii="Times New Roman" w:hAnsi="Times New Roman"/>
                <w:bCs/>
                <w:sz w:val="24"/>
                <w:szCs w:val="24"/>
              </w:rPr>
            </w:pPr>
            <w:r w:rsidRPr="001E55E4">
              <w:rPr>
                <w:rFonts w:ascii="Times New Roman" w:hAnsi="Times New Roman"/>
                <w:sz w:val="24"/>
                <w:szCs w:val="24"/>
              </w:rPr>
              <w:t>наказ № 97</w:t>
            </w: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B93F52">
              <w:rPr>
                <w:rFonts w:ascii="Times New Roman" w:hAnsi="Times New Roman"/>
                <w:sz w:val="24"/>
                <w:szCs w:val="24"/>
              </w:rPr>
              <w:lastRenderedPageBreak/>
              <w:t>користування надрами</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lastRenderedPageBreak/>
              <w:t>1</w:t>
            </w: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38</w:t>
            </w:r>
          </w:p>
        </w:tc>
        <w:tc>
          <w:tcPr>
            <w:tcW w:w="3685" w:type="dxa"/>
          </w:tcPr>
          <w:p w:rsidR="006365EA" w:rsidRPr="00FF56FA" w:rsidRDefault="006365EA" w:rsidP="006365EA">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6365EA" w:rsidRPr="00B25FC3" w:rsidRDefault="006365EA" w:rsidP="006365EA">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005" w:type="dxa"/>
          </w:tcPr>
          <w:p w:rsidR="006365EA" w:rsidRPr="001E55E4" w:rsidRDefault="006365EA" w:rsidP="006365EA">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6365EA" w:rsidRPr="00451917" w:rsidRDefault="006365EA" w:rsidP="006365EA">
            <w:pPr>
              <w:jc w:val="both"/>
              <w:rPr>
                <w:rFonts w:ascii="Times New Roman" w:hAnsi="Times New Roman"/>
                <w:sz w:val="24"/>
                <w:szCs w:val="24"/>
              </w:rPr>
            </w:pPr>
            <w:r w:rsidRPr="00451917">
              <w:rPr>
                <w:rFonts w:ascii="Times New Roman" w:hAnsi="Times New Roman"/>
                <w:sz w:val="24"/>
                <w:szCs w:val="24"/>
              </w:rPr>
              <w:t>Заборгованість з плати за користування надрами відсутня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05" w:type="dxa"/>
          </w:tcPr>
          <w:p w:rsidR="006365EA" w:rsidRPr="001E55E4" w:rsidRDefault="006365EA" w:rsidP="006365EA">
            <w:pPr>
              <w:rPr>
                <w:rFonts w:ascii="Times New Roman" w:hAnsi="Times New Roman"/>
                <w:bCs/>
                <w:sz w:val="24"/>
                <w:szCs w:val="24"/>
              </w:rPr>
            </w:pPr>
            <w:r w:rsidRPr="001E55E4">
              <w:rPr>
                <w:rFonts w:ascii="Times New Roman" w:hAnsi="Times New Roman"/>
                <w:bCs/>
                <w:sz w:val="24"/>
                <w:szCs w:val="24"/>
              </w:rPr>
              <w:t xml:space="preserve">підпункт 258.1.1 пункту 258.1 статті 258 КУ </w:t>
            </w:r>
          </w:p>
          <w:p w:rsidR="006365EA" w:rsidRPr="001E55E4" w:rsidRDefault="006365EA" w:rsidP="006365EA">
            <w:pPr>
              <w:rPr>
                <w:rFonts w:ascii="Times New Roman" w:hAnsi="Times New Roman"/>
                <w:bCs/>
                <w:sz w:val="24"/>
                <w:szCs w:val="24"/>
              </w:rPr>
            </w:pPr>
            <w:r w:rsidRPr="001E55E4">
              <w:rPr>
                <w:rFonts w:ascii="Times New Roman" w:hAnsi="Times New Roman"/>
                <w:bCs/>
                <w:sz w:val="24"/>
                <w:szCs w:val="24"/>
              </w:rPr>
              <w:t>№ 2755</w:t>
            </w: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vMerge w:val="restart"/>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vMerge w:val="restart"/>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005" w:type="dxa"/>
          </w:tcPr>
          <w:p w:rsidR="006365EA" w:rsidRPr="001E55E4" w:rsidRDefault="006365EA" w:rsidP="006365EA">
            <w:pPr>
              <w:rPr>
                <w:rFonts w:ascii="Times New Roman" w:hAnsi="Times New Roman"/>
                <w:bCs/>
                <w:sz w:val="24"/>
                <w:szCs w:val="24"/>
              </w:rPr>
            </w:pPr>
            <w:r w:rsidRPr="001E55E4">
              <w:rPr>
                <w:rFonts w:ascii="Times New Roman" w:hAnsi="Times New Roman"/>
                <w:bCs/>
                <w:sz w:val="24"/>
                <w:szCs w:val="24"/>
              </w:rPr>
              <w:t xml:space="preserve">частина друга статті 25 </w:t>
            </w:r>
            <w:r w:rsidRPr="001E55E4">
              <w:rPr>
                <w:rFonts w:ascii="Times New Roman" w:hAnsi="Times New Roman"/>
                <w:sz w:val="24"/>
                <w:szCs w:val="24"/>
              </w:rPr>
              <w:t>ЗУ № 1039</w:t>
            </w: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39</w:t>
            </w:r>
          </w:p>
        </w:tc>
        <w:tc>
          <w:tcPr>
            <w:tcW w:w="3685" w:type="dxa"/>
          </w:tcPr>
          <w:p w:rsidR="006365EA" w:rsidRPr="00B9335E" w:rsidRDefault="006365EA" w:rsidP="006365EA">
            <w:pPr>
              <w:rPr>
                <w:rFonts w:ascii="Times New Roman" w:hAnsi="Times New Roman"/>
                <w:sz w:val="24"/>
                <w:szCs w:val="24"/>
              </w:rPr>
            </w:pPr>
            <w:r w:rsidRPr="00BC6D2A">
              <w:rPr>
                <w:rFonts w:ascii="Times New Roman" w:hAnsi="Times New Roman" w:hint="eastAsia"/>
                <w:sz w:val="24"/>
                <w:szCs w:val="24"/>
              </w:rPr>
              <w:t>Роботи</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дослідження</w:t>
            </w:r>
            <w:r w:rsidRPr="00BC6D2A">
              <w:rPr>
                <w:rFonts w:ascii="Times New Roman" w:hAnsi="Times New Roman"/>
                <w:sz w:val="24"/>
                <w:szCs w:val="24"/>
              </w:rPr>
              <w:t xml:space="preserve">, </w:t>
            </w:r>
            <w:r w:rsidRPr="00BC6D2A">
              <w:rPr>
                <w:rFonts w:ascii="Times New Roman" w:hAnsi="Times New Roman" w:hint="eastAsia"/>
                <w:sz w:val="24"/>
                <w:szCs w:val="24"/>
              </w:rPr>
              <w:t>пов</w:t>
            </w:r>
            <w:r w:rsidRPr="00BC6D2A">
              <w:rPr>
                <w:rFonts w:ascii="Times New Roman" w:hAnsi="Times New Roman"/>
                <w:sz w:val="24"/>
                <w:szCs w:val="24"/>
              </w:rPr>
              <w:t>'</w:t>
            </w:r>
            <w:r w:rsidRPr="00BC6D2A">
              <w:rPr>
                <w:rFonts w:ascii="Times New Roman" w:hAnsi="Times New Roman" w:hint="eastAsia"/>
                <w:sz w:val="24"/>
                <w:szCs w:val="24"/>
              </w:rPr>
              <w:t>язані</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підлягають</w:t>
            </w:r>
            <w:r w:rsidRPr="00BC6D2A">
              <w:rPr>
                <w:rFonts w:ascii="Times New Roman" w:hAnsi="Times New Roman"/>
                <w:sz w:val="24"/>
                <w:szCs w:val="24"/>
              </w:rPr>
              <w:t xml:space="preserve"> </w:t>
            </w:r>
            <w:r w:rsidRPr="00BC6D2A">
              <w:rPr>
                <w:rFonts w:ascii="Times New Roman" w:hAnsi="Times New Roman" w:hint="eastAsia"/>
                <w:sz w:val="24"/>
                <w:szCs w:val="24"/>
              </w:rPr>
              <w:t>обов</w:t>
            </w:r>
            <w:r w:rsidRPr="00BC6D2A">
              <w:rPr>
                <w:rFonts w:ascii="Times New Roman" w:hAnsi="Times New Roman"/>
                <w:sz w:val="24"/>
                <w:szCs w:val="24"/>
              </w:rPr>
              <w:t>'</w:t>
            </w:r>
            <w:r w:rsidRPr="00BC6D2A">
              <w:rPr>
                <w:rFonts w:ascii="Times New Roman" w:hAnsi="Times New Roman" w:hint="eastAsia"/>
                <w:sz w:val="24"/>
                <w:szCs w:val="24"/>
              </w:rPr>
              <w:t>язковій</w:t>
            </w:r>
            <w:r w:rsidRPr="00BC6D2A">
              <w:rPr>
                <w:rFonts w:ascii="Times New Roman" w:hAnsi="Times New Roman"/>
                <w:sz w:val="24"/>
                <w:szCs w:val="24"/>
              </w:rPr>
              <w:t xml:space="preserve"> </w:t>
            </w:r>
            <w:r w:rsidRPr="00BC6D2A">
              <w:rPr>
                <w:rFonts w:ascii="Times New Roman" w:hAnsi="Times New Roman" w:hint="eastAsia"/>
                <w:sz w:val="24"/>
                <w:szCs w:val="24"/>
              </w:rPr>
              <w:t>державній</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та</w:t>
            </w:r>
            <w:r w:rsidRPr="00BC6D2A">
              <w:rPr>
                <w:rFonts w:ascii="Times New Roman" w:hAnsi="Times New Roman"/>
                <w:sz w:val="24"/>
                <w:szCs w:val="24"/>
              </w:rPr>
              <w:t xml:space="preserve"> </w:t>
            </w:r>
            <w:r w:rsidRPr="00BC6D2A">
              <w:rPr>
                <w:rFonts w:ascii="Times New Roman" w:hAnsi="Times New Roman" w:hint="eastAsia"/>
                <w:sz w:val="24"/>
                <w:szCs w:val="24"/>
              </w:rPr>
              <w:t>обліку</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метою</w:t>
            </w:r>
            <w:r w:rsidRPr="00BC6D2A">
              <w:rPr>
                <w:rFonts w:ascii="Times New Roman" w:hAnsi="Times New Roman"/>
                <w:sz w:val="24"/>
                <w:szCs w:val="24"/>
              </w:rPr>
              <w:t xml:space="preserve"> </w:t>
            </w:r>
            <w:r w:rsidRPr="00BC6D2A">
              <w:rPr>
                <w:rFonts w:ascii="Times New Roman" w:hAnsi="Times New Roman" w:hint="eastAsia"/>
                <w:sz w:val="24"/>
                <w:szCs w:val="24"/>
              </w:rPr>
              <w:t>узагальнення</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максимального</w:t>
            </w:r>
            <w:r w:rsidRPr="00BC6D2A">
              <w:rPr>
                <w:rFonts w:ascii="Times New Roman" w:hAnsi="Times New Roman"/>
                <w:sz w:val="24"/>
                <w:szCs w:val="24"/>
              </w:rPr>
              <w:t xml:space="preserve"> </w:t>
            </w:r>
            <w:r w:rsidRPr="00BC6D2A">
              <w:rPr>
                <w:rFonts w:ascii="Times New Roman" w:hAnsi="Times New Roman" w:hint="eastAsia"/>
                <w:sz w:val="24"/>
                <w:szCs w:val="24"/>
              </w:rPr>
              <w:t>використання</w:t>
            </w:r>
            <w:r w:rsidRPr="00BC6D2A">
              <w:rPr>
                <w:rFonts w:ascii="Times New Roman" w:hAnsi="Times New Roman"/>
                <w:sz w:val="24"/>
                <w:szCs w:val="24"/>
              </w:rPr>
              <w:t xml:space="preserve"> </w:t>
            </w:r>
            <w:r w:rsidRPr="00BC6D2A">
              <w:rPr>
                <w:rFonts w:ascii="Times New Roman" w:hAnsi="Times New Roman" w:hint="eastAsia"/>
                <w:sz w:val="24"/>
                <w:szCs w:val="24"/>
              </w:rPr>
              <w:t>результатів</w:t>
            </w:r>
            <w:r w:rsidRPr="00BC6D2A">
              <w:rPr>
                <w:rFonts w:ascii="Times New Roman" w:hAnsi="Times New Roman"/>
                <w:sz w:val="24"/>
                <w:szCs w:val="24"/>
              </w:rPr>
              <w:t xml:space="preserve"> </w:t>
            </w:r>
            <w:r w:rsidRPr="00BC6D2A">
              <w:rPr>
                <w:rFonts w:ascii="Times New Roman" w:hAnsi="Times New Roman" w:hint="eastAsia"/>
                <w:sz w:val="24"/>
                <w:szCs w:val="24"/>
              </w:rPr>
              <w:t>вивчення</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а</w:t>
            </w:r>
            <w:r w:rsidRPr="00BC6D2A">
              <w:rPr>
                <w:rFonts w:ascii="Times New Roman" w:hAnsi="Times New Roman"/>
                <w:sz w:val="24"/>
                <w:szCs w:val="24"/>
              </w:rPr>
              <w:t xml:space="preserve"> </w:t>
            </w:r>
            <w:r w:rsidRPr="00BC6D2A">
              <w:rPr>
                <w:rFonts w:ascii="Times New Roman" w:hAnsi="Times New Roman" w:hint="eastAsia"/>
                <w:sz w:val="24"/>
                <w:szCs w:val="24"/>
              </w:rPr>
              <w:t>також</w:t>
            </w:r>
            <w:r w:rsidRPr="00BC6D2A">
              <w:rPr>
                <w:rFonts w:ascii="Times New Roman" w:hAnsi="Times New Roman"/>
                <w:sz w:val="24"/>
                <w:szCs w:val="24"/>
              </w:rPr>
              <w:t xml:space="preserve"> </w:t>
            </w:r>
            <w:r w:rsidRPr="00BC6D2A">
              <w:rPr>
                <w:rFonts w:ascii="Times New Roman" w:hAnsi="Times New Roman" w:hint="eastAsia"/>
                <w:sz w:val="24"/>
                <w:szCs w:val="24"/>
              </w:rPr>
              <w:t>запобігання</w:t>
            </w:r>
            <w:r w:rsidRPr="00BC6D2A">
              <w:rPr>
                <w:rFonts w:ascii="Times New Roman" w:hAnsi="Times New Roman"/>
                <w:sz w:val="24"/>
                <w:szCs w:val="24"/>
              </w:rPr>
              <w:t xml:space="preserve"> </w:t>
            </w:r>
            <w:r w:rsidRPr="00BC6D2A">
              <w:rPr>
                <w:rFonts w:ascii="Times New Roman" w:hAnsi="Times New Roman" w:hint="eastAsia"/>
                <w:sz w:val="24"/>
                <w:szCs w:val="24"/>
              </w:rPr>
              <w:t>дублюванню</w:t>
            </w:r>
            <w:r w:rsidRPr="00BC6D2A">
              <w:rPr>
                <w:rFonts w:ascii="Times New Roman" w:hAnsi="Times New Roman"/>
                <w:sz w:val="24"/>
                <w:szCs w:val="24"/>
              </w:rPr>
              <w:t xml:space="preserve"> </w:t>
            </w:r>
            <w:r w:rsidRPr="00BC6D2A">
              <w:rPr>
                <w:rFonts w:ascii="Times New Roman" w:hAnsi="Times New Roman" w:hint="eastAsia"/>
                <w:sz w:val="24"/>
                <w:szCs w:val="24"/>
              </w:rPr>
              <w:t>зазначених</w:t>
            </w:r>
            <w:r w:rsidRPr="00BC6D2A">
              <w:rPr>
                <w:rFonts w:ascii="Times New Roman" w:hAnsi="Times New Roman"/>
                <w:sz w:val="24"/>
                <w:szCs w:val="24"/>
              </w:rPr>
              <w:t xml:space="preserve"> </w:t>
            </w:r>
            <w:r w:rsidRPr="00BC6D2A">
              <w:rPr>
                <w:rFonts w:ascii="Times New Roman" w:hAnsi="Times New Roman" w:hint="eastAsia"/>
                <w:sz w:val="24"/>
                <w:szCs w:val="24"/>
              </w:rPr>
              <w:t>робіт</w:t>
            </w:r>
          </w:p>
        </w:tc>
        <w:tc>
          <w:tcPr>
            <w:tcW w:w="2005" w:type="dxa"/>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t>ч</w:t>
            </w:r>
            <w:r w:rsidRPr="00B9443C">
              <w:rPr>
                <w:rFonts w:ascii="Times New Roman" w:hAnsi="Times New Roman"/>
                <w:bCs/>
                <w:sz w:val="24"/>
                <w:szCs w:val="24"/>
              </w:rPr>
              <w:t>астина перша статті 39 КУ</w:t>
            </w:r>
          </w:p>
          <w:p w:rsidR="006365EA"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6365EA" w:rsidRPr="00451917" w:rsidRDefault="006365EA" w:rsidP="006365EA">
            <w:pPr>
              <w:jc w:val="both"/>
              <w:rPr>
                <w:rFonts w:ascii="Times New Roman" w:hAnsi="Times New Roman"/>
                <w:sz w:val="24"/>
                <w:szCs w:val="24"/>
              </w:rPr>
            </w:pPr>
            <w:r w:rsidRPr="00B9443C">
              <w:rPr>
                <w:rFonts w:ascii="Times New Roman" w:hAnsi="Times New Roman"/>
                <w:sz w:val="24"/>
                <w:szCs w:val="24"/>
              </w:rPr>
              <w:t>Державну реєстрацію та облік робіт по геологічному вивченню надр за формою 3-гр в установлені строки здійснено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val="restart"/>
          </w:tcPr>
          <w:p w:rsidR="006365EA" w:rsidRPr="00B9335E" w:rsidRDefault="006365EA" w:rsidP="006365EA">
            <w:pPr>
              <w:rPr>
                <w:rFonts w:ascii="Times New Roman" w:hAnsi="Times New Roman"/>
                <w:sz w:val="24"/>
                <w:szCs w:val="24"/>
              </w:rPr>
            </w:pPr>
            <w:r w:rsidRPr="00BC6D2A">
              <w:rPr>
                <w:rFonts w:ascii="Times New Roman" w:hAnsi="Times New Roman" w:hint="eastAsia"/>
                <w:sz w:val="24"/>
                <w:szCs w:val="24"/>
              </w:rPr>
              <w:t>Порядок</w:t>
            </w:r>
            <w:r w:rsidRPr="00BC6D2A">
              <w:rPr>
                <w:rFonts w:ascii="Times New Roman" w:hAnsi="Times New Roman"/>
                <w:sz w:val="24"/>
                <w:szCs w:val="24"/>
              </w:rPr>
              <w:t xml:space="preserve"> </w:t>
            </w:r>
            <w:r w:rsidRPr="00BC6D2A">
              <w:rPr>
                <w:rFonts w:ascii="Times New Roman" w:hAnsi="Times New Roman" w:hint="eastAsia"/>
                <w:sz w:val="24"/>
                <w:szCs w:val="24"/>
              </w:rPr>
              <w:t>державної</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робіт</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досліджень</w:t>
            </w:r>
            <w:r w:rsidRPr="00BC6D2A">
              <w:rPr>
                <w:rFonts w:ascii="Times New Roman" w:hAnsi="Times New Roman"/>
                <w:sz w:val="24"/>
                <w:szCs w:val="24"/>
              </w:rPr>
              <w:t xml:space="preserve">, </w:t>
            </w:r>
            <w:r w:rsidRPr="00BC6D2A">
              <w:rPr>
                <w:rFonts w:ascii="Times New Roman" w:hAnsi="Times New Roman" w:hint="eastAsia"/>
                <w:sz w:val="24"/>
                <w:szCs w:val="24"/>
              </w:rPr>
              <w:t>пов’язаних</w:t>
            </w:r>
            <w:r w:rsidRPr="00BC6D2A">
              <w:rPr>
                <w:rFonts w:ascii="Times New Roman" w:hAnsi="Times New Roman"/>
                <w:sz w:val="24"/>
                <w:szCs w:val="24"/>
              </w:rPr>
              <w:t xml:space="preserve"> </w:t>
            </w:r>
            <w:r w:rsidRPr="00BC6D2A">
              <w:rPr>
                <w:rFonts w:ascii="Times New Roman" w:hAnsi="Times New Roman" w:hint="eastAsia"/>
                <w:sz w:val="24"/>
                <w:szCs w:val="24"/>
              </w:rPr>
              <w:t>із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p>
        </w:tc>
        <w:tc>
          <w:tcPr>
            <w:tcW w:w="2005" w:type="dxa"/>
            <w:vMerge w:val="restart"/>
          </w:tcPr>
          <w:p w:rsidR="006365EA" w:rsidRPr="00B9443C" w:rsidRDefault="006365EA" w:rsidP="006365EA">
            <w:pPr>
              <w:spacing w:line="276" w:lineRule="auto"/>
              <w:rPr>
                <w:rFonts w:ascii="Times New Roman" w:hAnsi="Times New Roman"/>
                <w:bCs/>
                <w:sz w:val="24"/>
                <w:szCs w:val="24"/>
              </w:rPr>
            </w:pPr>
            <w:r w:rsidRPr="00B9443C">
              <w:rPr>
                <w:rFonts w:ascii="Times New Roman" w:hAnsi="Times New Roman"/>
                <w:bCs/>
                <w:sz w:val="24"/>
                <w:szCs w:val="24"/>
              </w:rPr>
              <w:t xml:space="preserve">наказ № </w:t>
            </w:r>
            <w:r w:rsidRPr="00D5543E">
              <w:rPr>
                <w:rFonts w:ascii="Times New Roman" w:hAnsi="Times New Roman"/>
                <w:bCs/>
                <w:sz w:val="24"/>
                <w:szCs w:val="24"/>
              </w:rPr>
              <w:t>263-1</w:t>
            </w: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9443C"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BC6D2A" w:rsidRDefault="006365EA" w:rsidP="006365EA">
            <w:pPr>
              <w:rPr>
                <w:rFonts w:ascii="Times New Roman" w:hAnsi="Times New Roman" w:hint="eastAsia"/>
                <w:sz w:val="24"/>
                <w:szCs w:val="24"/>
              </w:rPr>
            </w:pPr>
          </w:p>
        </w:tc>
        <w:tc>
          <w:tcPr>
            <w:tcW w:w="2005" w:type="dxa"/>
            <w:vMerge/>
          </w:tcPr>
          <w:p w:rsidR="006365EA" w:rsidRPr="00B9443C" w:rsidRDefault="006365EA" w:rsidP="006365EA">
            <w:pPr>
              <w:spacing w:line="276" w:lineRule="auto"/>
              <w:rPr>
                <w:rFonts w:ascii="Times New Roman" w:hAnsi="Times New Roman"/>
                <w:bCs/>
                <w:sz w:val="24"/>
                <w:szCs w:val="24"/>
              </w:rPr>
            </w:pP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B9443C"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lastRenderedPageBreak/>
              <w:t>40</w:t>
            </w:r>
          </w:p>
        </w:tc>
        <w:tc>
          <w:tcPr>
            <w:tcW w:w="3685" w:type="dxa"/>
          </w:tcPr>
          <w:p w:rsidR="006365EA" w:rsidRPr="00B25FC3" w:rsidRDefault="006365EA" w:rsidP="006365EA">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05" w:type="dxa"/>
          </w:tcPr>
          <w:p w:rsidR="006365EA" w:rsidRPr="001E55E4" w:rsidRDefault="006365EA" w:rsidP="006365EA">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6365EA" w:rsidRPr="00451917" w:rsidRDefault="006365EA" w:rsidP="006365EA">
            <w:pPr>
              <w:jc w:val="both"/>
              <w:rPr>
                <w:rFonts w:ascii="Times New Roman" w:hAnsi="Times New Roman"/>
                <w:sz w:val="24"/>
                <w:szCs w:val="24"/>
              </w:rPr>
            </w:pPr>
            <w:r w:rsidRPr="00451917">
              <w:rPr>
                <w:rFonts w:ascii="Times New Roman" w:hAnsi="Times New Roman"/>
                <w:sz w:val="24"/>
                <w:szCs w:val="24"/>
              </w:rPr>
              <w:t>Збереження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val="restart"/>
          </w:tcPr>
          <w:p w:rsidR="006365EA" w:rsidRPr="00B9335E" w:rsidRDefault="006365EA" w:rsidP="006365EA">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6365EA" w:rsidRPr="00B25FC3" w:rsidRDefault="006365EA" w:rsidP="006365EA">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виконавчо</w:t>
            </w:r>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05" w:type="dxa"/>
            <w:vMerge w:val="restart"/>
          </w:tcPr>
          <w:p w:rsidR="006365EA" w:rsidRPr="001E55E4" w:rsidRDefault="006365EA" w:rsidP="006365EA">
            <w:pPr>
              <w:rPr>
                <w:rFonts w:ascii="Times New Roman" w:hAnsi="Times New Roman"/>
                <w:sz w:val="24"/>
                <w:szCs w:val="24"/>
              </w:rPr>
            </w:pPr>
            <w:r w:rsidRPr="001E55E4">
              <w:rPr>
                <w:rFonts w:ascii="Times New Roman" w:hAnsi="Times New Roman"/>
                <w:bCs/>
                <w:sz w:val="24"/>
                <w:szCs w:val="24"/>
              </w:rPr>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6365EA" w:rsidRPr="001E55E4" w:rsidRDefault="006365EA" w:rsidP="006365EA">
            <w:pPr>
              <w:rPr>
                <w:rFonts w:ascii="Times New Roman" w:hAnsi="Times New Roman"/>
                <w:sz w:val="24"/>
                <w:szCs w:val="24"/>
              </w:rPr>
            </w:pP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B9335E" w:rsidRDefault="006365EA" w:rsidP="006365EA">
            <w:pPr>
              <w:rPr>
                <w:rFonts w:ascii="Times New Roman" w:hAnsi="Times New Roman" w:hint="eastAsia"/>
                <w:sz w:val="24"/>
                <w:szCs w:val="24"/>
              </w:rPr>
            </w:pPr>
          </w:p>
        </w:tc>
        <w:tc>
          <w:tcPr>
            <w:tcW w:w="2005" w:type="dxa"/>
            <w:vMerge/>
          </w:tcPr>
          <w:p w:rsidR="006365EA" w:rsidRPr="001E55E4" w:rsidRDefault="006365EA" w:rsidP="006365EA">
            <w:pPr>
              <w:rPr>
                <w:rFonts w:ascii="Times New Roman" w:hAnsi="Times New Roman"/>
                <w:bCs/>
                <w:sz w:val="24"/>
                <w:szCs w:val="24"/>
              </w:rPr>
            </w:pPr>
          </w:p>
        </w:tc>
        <w:tc>
          <w:tcPr>
            <w:tcW w:w="1350" w:type="dxa"/>
            <w:vMerge/>
          </w:tcPr>
          <w:p w:rsidR="006365EA" w:rsidRPr="00451917" w:rsidRDefault="006365EA" w:rsidP="006365EA">
            <w:pPr>
              <w:rPr>
                <w:rFonts w:ascii="Times New Roman" w:hAnsi="Times New Roman"/>
                <w:sz w:val="24"/>
                <w:szCs w:val="24"/>
              </w:rPr>
            </w:pPr>
          </w:p>
        </w:tc>
        <w:tc>
          <w:tcPr>
            <w:tcW w:w="2265" w:type="dxa"/>
            <w:vMerge/>
          </w:tcPr>
          <w:p w:rsidR="006365EA" w:rsidRPr="0045191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45191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41</w:t>
            </w:r>
          </w:p>
        </w:tc>
        <w:tc>
          <w:tcPr>
            <w:tcW w:w="3685" w:type="dxa"/>
            <w:vMerge w:val="restart"/>
          </w:tcPr>
          <w:p w:rsidR="006365EA" w:rsidRPr="00312C80" w:rsidRDefault="006365EA" w:rsidP="006365EA">
            <w:pPr>
              <w:rPr>
                <w:rFonts w:ascii="Times New Roman" w:hAnsi="Times New Roman"/>
                <w:sz w:val="24"/>
                <w:szCs w:val="24"/>
              </w:rPr>
            </w:pPr>
            <w:r w:rsidRPr="00312C80">
              <w:rPr>
                <w:rFonts w:ascii="Times New Roman" w:hAnsi="Times New Roman"/>
                <w:sz w:val="24"/>
                <w:szCs w:val="24"/>
              </w:rPr>
              <w:t>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6365EA" w:rsidRPr="00312C80" w:rsidRDefault="006365EA" w:rsidP="006365EA">
            <w:pPr>
              <w:spacing w:before="120"/>
              <w:rPr>
                <w:rFonts w:ascii="Times New Roman" w:hAnsi="Times New Roman"/>
                <w:sz w:val="24"/>
                <w:szCs w:val="24"/>
              </w:rPr>
            </w:pPr>
            <w:bookmarkStart w:id="36" w:name="n17"/>
            <w:bookmarkStart w:id="37" w:name="n18"/>
            <w:bookmarkStart w:id="38" w:name="n19"/>
            <w:bookmarkEnd w:id="36"/>
            <w:bookmarkEnd w:id="37"/>
            <w:bookmarkEnd w:id="38"/>
            <w:r w:rsidRPr="00312C80">
              <w:rPr>
                <w:rFonts w:ascii="Times New Roman" w:hAnsi="Times New Roman"/>
                <w:sz w:val="24"/>
                <w:szCs w:val="24"/>
              </w:rPr>
              <w:t>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повірочних лабораторіях підприємств і організацій, уповноважених на проведення державних випробувань або повірок.</w:t>
            </w:r>
          </w:p>
          <w:p w:rsidR="006365EA" w:rsidRPr="00312C80" w:rsidRDefault="006365EA" w:rsidP="006365EA">
            <w:pPr>
              <w:spacing w:before="120"/>
              <w:rPr>
                <w:rFonts w:ascii="Times New Roman" w:hAnsi="Times New Roman"/>
                <w:sz w:val="24"/>
                <w:szCs w:val="24"/>
              </w:rPr>
            </w:pPr>
            <w:bookmarkStart w:id="39" w:name="n20"/>
            <w:bookmarkEnd w:id="39"/>
            <w:r w:rsidRPr="00312C80">
              <w:rPr>
                <w:rFonts w:ascii="Times New Roman" w:hAnsi="Times New Roman"/>
                <w:sz w:val="24"/>
                <w:szCs w:val="24"/>
              </w:rPr>
              <w:lastRenderedPageBreak/>
              <w:t>6. Представники повірочних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6365EA" w:rsidRPr="00312C80" w:rsidRDefault="006365EA" w:rsidP="006365EA">
            <w:pPr>
              <w:spacing w:before="120"/>
              <w:rPr>
                <w:rFonts w:ascii="Times New Roman" w:hAnsi="Times New Roman"/>
                <w:sz w:val="24"/>
                <w:szCs w:val="24"/>
              </w:rPr>
            </w:pPr>
            <w:bookmarkStart w:id="40" w:name="n21"/>
            <w:bookmarkEnd w:id="40"/>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6365EA" w:rsidRPr="00312C80" w:rsidRDefault="006365EA" w:rsidP="006365EA">
            <w:pPr>
              <w:spacing w:before="120"/>
              <w:rPr>
                <w:rFonts w:ascii="Times New Roman" w:hAnsi="Times New Roman"/>
                <w:sz w:val="24"/>
                <w:szCs w:val="24"/>
              </w:rPr>
            </w:pPr>
            <w:bookmarkStart w:id="41" w:name="n22"/>
            <w:bookmarkEnd w:id="41"/>
            <w:r w:rsidRPr="00312C80">
              <w:rPr>
                <w:rFonts w:ascii="Times New Roman" w:hAnsi="Times New Roman"/>
                <w:sz w:val="24"/>
                <w:szCs w:val="24"/>
              </w:rPr>
              <w:t>8. Відомості про об'єм видобутих підземних вод вносяться водокористувачами до автоматизованої системи обліку.</w:t>
            </w:r>
          </w:p>
        </w:tc>
        <w:tc>
          <w:tcPr>
            <w:tcW w:w="2005" w:type="dxa"/>
            <w:vMerge w:val="restart"/>
          </w:tcPr>
          <w:p w:rsidR="006365EA" w:rsidRPr="00A55397" w:rsidRDefault="006365EA" w:rsidP="006365EA">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О1</w:t>
            </w:r>
          </w:p>
        </w:tc>
        <w:tc>
          <w:tcPr>
            <w:tcW w:w="2754"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Усі наслідки</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6365EA" w:rsidRPr="00A55397" w:rsidRDefault="006365EA" w:rsidP="006365EA">
            <w:pPr>
              <w:jc w:val="both"/>
              <w:rPr>
                <w:rFonts w:ascii="Times New Roman" w:hAnsi="Times New Roman"/>
                <w:sz w:val="24"/>
                <w:szCs w:val="24"/>
              </w:rPr>
            </w:pPr>
            <w:r w:rsidRPr="00A55397">
              <w:rPr>
                <w:rFonts w:ascii="Times New Roman" w:hAnsi="Times New Roman"/>
                <w:sz w:val="24"/>
                <w:szCs w:val="24"/>
              </w:rPr>
              <w:t>Порядок державного обліку артезіанських свердловин, облаштування їх засобами вимірювання об’єму видобутих підземних вод дотримуються</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12C80" w:rsidRDefault="006365EA" w:rsidP="006365EA">
            <w:pPr>
              <w:rPr>
                <w:rFonts w:ascii="Times New Roman" w:hAnsi="Times New Roman"/>
                <w:sz w:val="24"/>
                <w:szCs w:val="24"/>
              </w:rPr>
            </w:pPr>
          </w:p>
        </w:tc>
        <w:tc>
          <w:tcPr>
            <w:tcW w:w="2005" w:type="dxa"/>
            <w:vMerge/>
          </w:tcPr>
          <w:p w:rsidR="006365EA" w:rsidRPr="00A55397" w:rsidRDefault="006365EA" w:rsidP="006365EA">
            <w:pPr>
              <w:rPr>
                <w:rFonts w:ascii="Times New Roman" w:hAnsi="Times New Roman"/>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О4</w:t>
            </w:r>
          </w:p>
        </w:tc>
        <w:tc>
          <w:tcPr>
            <w:tcW w:w="2754"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tcPr>
          <w:p w:rsidR="006365EA" w:rsidRPr="00A5539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12C80" w:rsidRDefault="006365EA" w:rsidP="006365EA">
            <w:pPr>
              <w:rPr>
                <w:rFonts w:ascii="Times New Roman" w:hAnsi="Times New Roman"/>
                <w:sz w:val="24"/>
                <w:szCs w:val="24"/>
              </w:rPr>
            </w:pPr>
          </w:p>
        </w:tc>
        <w:tc>
          <w:tcPr>
            <w:tcW w:w="2005" w:type="dxa"/>
            <w:vMerge/>
          </w:tcPr>
          <w:p w:rsidR="006365EA" w:rsidRPr="00A55397" w:rsidRDefault="006365EA" w:rsidP="006365EA">
            <w:pPr>
              <w:rPr>
                <w:rFonts w:ascii="Times New Roman" w:hAnsi="Times New Roman"/>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О4</w:t>
            </w:r>
          </w:p>
        </w:tc>
        <w:tc>
          <w:tcPr>
            <w:tcW w:w="2754"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Зниження рівня підземних вод</w:t>
            </w:r>
          </w:p>
        </w:tc>
        <w:tc>
          <w:tcPr>
            <w:tcW w:w="2207"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A5539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12C80" w:rsidRDefault="006365EA" w:rsidP="006365EA">
            <w:pPr>
              <w:rPr>
                <w:rFonts w:ascii="Times New Roman" w:hAnsi="Times New Roman"/>
                <w:sz w:val="24"/>
                <w:szCs w:val="24"/>
              </w:rPr>
            </w:pPr>
          </w:p>
        </w:tc>
        <w:tc>
          <w:tcPr>
            <w:tcW w:w="2005" w:type="dxa"/>
            <w:vMerge/>
          </w:tcPr>
          <w:p w:rsidR="006365EA" w:rsidRPr="00A55397" w:rsidRDefault="006365EA" w:rsidP="006365EA">
            <w:pPr>
              <w:rPr>
                <w:rFonts w:ascii="Times New Roman" w:hAnsi="Times New Roman"/>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О5</w:t>
            </w:r>
          </w:p>
        </w:tc>
        <w:tc>
          <w:tcPr>
            <w:tcW w:w="2754"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6365EA" w:rsidRPr="002E598E" w:rsidRDefault="006365EA" w:rsidP="006365EA">
            <w:pPr>
              <w:rPr>
                <w:rFonts w:ascii="Times New Roman" w:hAnsi="Times New Roman"/>
                <w:strike/>
                <w:sz w:val="24"/>
                <w:szCs w:val="24"/>
              </w:rPr>
            </w:pPr>
            <w:r w:rsidRPr="002E598E">
              <w:rPr>
                <w:rFonts w:ascii="Times New Roman" w:hAnsi="Times New Roman"/>
                <w:sz w:val="24"/>
                <w:szCs w:val="24"/>
              </w:rPr>
              <w:t>Знелюднення частини території України</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tcPr>
          <w:p w:rsidR="006365EA" w:rsidRPr="00A5539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12C80" w:rsidRDefault="006365EA" w:rsidP="006365EA">
            <w:pPr>
              <w:rPr>
                <w:rFonts w:ascii="Times New Roman" w:hAnsi="Times New Roman"/>
                <w:sz w:val="24"/>
                <w:szCs w:val="24"/>
              </w:rPr>
            </w:pPr>
          </w:p>
        </w:tc>
        <w:tc>
          <w:tcPr>
            <w:tcW w:w="2005" w:type="dxa"/>
            <w:vMerge/>
          </w:tcPr>
          <w:p w:rsidR="006365EA" w:rsidRPr="00A55397" w:rsidRDefault="006365EA" w:rsidP="006365EA">
            <w:pPr>
              <w:rPr>
                <w:rFonts w:ascii="Times New Roman" w:hAnsi="Times New Roman"/>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О6</w:t>
            </w:r>
          </w:p>
        </w:tc>
        <w:tc>
          <w:tcPr>
            <w:tcW w:w="2754" w:type="dxa"/>
          </w:tcPr>
          <w:p w:rsidR="006365EA" w:rsidRPr="002E598E" w:rsidRDefault="006365EA" w:rsidP="006365EA">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6365EA" w:rsidRPr="002E598E" w:rsidRDefault="006365EA" w:rsidP="006365EA">
            <w:pPr>
              <w:pStyle w:val="5"/>
              <w:spacing w:before="0" w:after="0"/>
              <w:outlineLvl w:val="4"/>
              <w:rPr>
                <w:strike/>
                <w:sz w:val="24"/>
                <w:szCs w:val="24"/>
              </w:rPr>
            </w:pPr>
            <w:r w:rsidRPr="002E598E">
              <w:rPr>
                <w:b w:val="0"/>
                <w:sz w:val="24"/>
                <w:szCs w:val="24"/>
              </w:rPr>
              <w:t>Витрати державного та місцевих бюджетів на ліквідацію наслідків настання небезпечної події</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1</w:t>
            </w:r>
          </w:p>
        </w:tc>
        <w:tc>
          <w:tcPr>
            <w:tcW w:w="3037" w:type="dxa"/>
            <w:vMerge/>
          </w:tcPr>
          <w:p w:rsidR="006365EA" w:rsidRPr="00A55397" w:rsidRDefault="006365EA" w:rsidP="006365EA">
            <w:pPr>
              <w:jc w:val="both"/>
              <w:rPr>
                <w:rFonts w:ascii="Times New Roman" w:hAnsi="Times New Roman"/>
                <w:sz w:val="24"/>
                <w:szCs w:val="24"/>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42</w:t>
            </w:r>
          </w:p>
        </w:tc>
        <w:tc>
          <w:tcPr>
            <w:tcW w:w="3685" w:type="dxa"/>
          </w:tcPr>
          <w:p w:rsidR="006365EA" w:rsidRPr="00FC4C66" w:rsidRDefault="006365EA" w:rsidP="006365EA">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6365EA" w:rsidRPr="00B25FC3" w:rsidRDefault="006365EA" w:rsidP="006365EA">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005" w:type="dxa"/>
          </w:tcPr>
          <w:p w:rsidR="006365EA" w:rsidRPr="00A55397" w:rsidRDefault="006365EA" w:rsidP="006365EA">
            <w:pPr>
              <w:rPr>
                <w:rFonts w:ascii="Times New Roman" w:hAnsi="Times New Roman"/>
                <w:bCs/>
                <w:sz w:val="24"/>
                <w:szCs w:val="24"/>
              </w:rPr>
            </w:pPr>
            <w:r>
              <w:rPr>
                <w:rFonts w:ascii="Times New Roman" w:hAnsi="Times New Roman"/>
                <w:bCs/>
                <w:sz w:val="24"/>
                <w:szCs w:val="24"/>
              </w:rPr>
              <w:t>п</w:t>
            </w:r>
            <w:r w:rsidRPr="00A55397">
              <w:rPr>
                <w:rFonts w:ascii="Times New Roman" w:hAnsi="Times New Roman"/>
                <w:bCs/>
                <w:sz w:val="24"/>
                <w:szCs w:val="24"/>
              </w:rPr>
              <w:t>ункт 4 частини другої статті 24 КУ №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О4</w:t>
            </w:r>
          </w:p>
        </w:tc>
        <w:tc>
          <w:tcPr>
            <w:tcW w:w="2754" w:type="dxa"/>
          </w:tcPr>
          <w:p w:rsidR="006365EA" w:rsidRPr="00A55397" w:rsidRDefault="006365EA" w:rsidP="006365EA">
            <w:pPr>
              <w:rPr>
                <w:rFonts w:ascii="Times New Roman" w:hAnsi="Times New Roman"/>
                <w:sz w:val="24"/>
                <w:szCs w:val="24"/>
              </w:rPr>
            </w:pPr>
            <w:r w:rsidRPr="002E598E">
              <w:rPr>
                <w:rFonts w:ascii="Times New Roman" w:hAnsi="Times New Roman"/>
                <w:sz w:val="24"/>
                <w:szCs w:val="24"/>
              </w:rPr>
              <w:t xml:space="preserve">4.3. </w:t>
            </w:r>
            <w:r w:rsidRPr="002E598E">
              <w:rPr>
                <w:rFonts w:ascii="Times New Roman" w:hAnsi="Times New Roman" w:hint="eastAsia"/>
                <w:sz w:val="24"/>
                <w:szCs w:val="24"/>
              </w:rPr>
              <w:t>Втрата</w:t>
            </w:r>
            <w:r w:rsidRPr="002E598E">
              <w:rPr>
                <w:rFonts w:ascii="Times New Roman" w:hAnsi="Times New Roman"/>
                <w:sz w:val="24"/>
                <w:szCs w:val="24"/>
              </w:rPr>
              <w:t xml:space="preserve"> (</w:t>
            </w:r>
            <w:r w:rsidRPr="002E598E">
              <w:rPr>
                <w:rFonts w:ascii="Times New Roman" w:hAnsi="Times New Roman" w:hint="eastAsia"/>
                <w:sz w:val="24"/>
                <w:szCs w:val="24"/>
              </w:rPr>
              <w:t>деградація</w:t>
            </w:r>
            <w:r w:rsidRPr="002E598E">
              <w:rPr>
                <w:rFonts w:ascii="Times New Roman" w:hAnsi="Times New Roman"/>
                <w:sz w:val="24"/>
                <w:szCs w:val="24"/>
              </w:rPr>
              <w:t xml:space="preserve">) </w:t>
            </w:r>
            <w:r w:rsidRPr="002E598E">
              <w:rPr>
                <w:rFonts w:ascii="Times New Roman" w:hAnsi="Times New Roman" w:hint="eastAsia"/>
                <w:sz w:val="24"/>
                <w:szCs w:val="24"/>
              </w:rPr>
              <w:t>плодоносного</w:t>
            </w:r>
            <w:r w:rsidRPr="002E598E">
              <w:rPr>
                <w:rFonts w:ascii="Times New Roman" w:hAnsi="Times New Roman"/>
                <w:sz w:val="24"/>
                <w:szCs w:val="24"/>
              </w:rPr>
              <w:t xml:space="preserve"> </w:t>
            </w:r>
            <w:r w:rsidRPr="002E598E">
              <w:rPr>
                <w:rFonts w:ascii="Times New Roman" w:hAnsi="Times New Roman" w:hint="eastAsia"/>
                <w:sz w:val="24"/>
                <w:szCs w:val="24"/>
              </w:rPr>
              <w:t>шару</w:t>
            </w:r>
            <w:r w:rsidRPr="002E598E">
              <w:rPr>
                <w:rFonts w:ascii="Times New Roman" w:hAnsi="Times New Roman"/>
                <w:sz w:val="24"/>
                <w:szCs w:val="24"/>
              </w:rPr>
              <w:t xml:space="preserve"> </w:t>
            </w:r>
            <w:r w:rsidRPr="002E598E">
              <w:rPr>
                <w:rFonts w:ascii="Times New Roman" w:hAnsi="Times New Roman" w:hint="eastAsia"/>
                <w:sz w:val="24"/>
                <w:szCs w:val="24"/>
              </w:rPr>
              <w:t>ґрунту</w:t>
            </w:r>
          </w:p>
        </w:tc>
        <w:tc>
          <w:tcPr>
            <w:tcW w:w="2207" w:type="dxa"/>
          </w:tcPr>
          <w:p w:rsidR="006365EA" w:rsidRPr="00A55397" w:rsidRDefault="006365EA" w:rsidP="006365EA">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6365EA" w:rsidRPr="00A55397"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Земельні ділянки, які порушені при видобуванні, приведено в стан, придатний для подальшого їх використання у суспільному виробництві</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43</w:t>
            </w:r>
          </w:p>
        </w:tc>
        <w:tc>
          <w:tcPr>
            <w:tcW w:w="3685" w:type="dxa"/>
            <w:vMerge w:val="restart"/>
          </w:tcPr>
          <w:p w:rsidR="006365EA" w:rsidRPr="00B25FC3" w:rsidRDefault="006365EA" w:rsidP="006365EA">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vMerge w:val="restart"/>
          </w:tcPr>
          <w:p w:rsidR="006365EA" w:rsidRPr="00B9443C" w:rsidRDefault="006365EA" w:rsidP="006365EA">
            <w:pPr>
              <w:spacing w:line="276" w:lineRule="auto"/>
              <w:rPr>
                <w:rFonts w:ascii="Times New Roman" w:hAnsi="Times New Roman"/>
                <w:bCs/>
                <w:sz w:val="24"/>
                <w:szCs w:val="24"/>
              </w:rPr>
            </w:pPr>
            <w:r w:rsidRPr="00547597">
              <w:rPr>
                <w:rFonts w:ascii="Times New Roman" w:hAnsi="Times New Roman"/>
                <w:bCs/>
                <w:sz w:val="24"/>
                <w:szCs w:val="24"/>
              </w:rPr>
              <w:t>пункт 2.3</w:t>
            </w:r>
            <w:r w:rsidRPr="00B9443C">
              <w:rPr>
                <w:rFonts w:ascii="Times New Roman" w:hAnsi="Times New Roman"/>
                <w:bCs/>
                <w:sz w:val="24"/>
                <w:szCs w:val="24"/>
              </w:rPr>
              <w:t xml:space="preserve"> наказу № 34/м</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Обсяг вилучених корисних копалин не перевищує встановлені нормативними документами обсяги </w:t>
            </w:r>
          </w:p>
        </w:tc>
        <w:tc>
          <w:tcPr>
            <w:tcW w:w="1272" w:type="dxa"/>
            <w:vMerge w:val="restart"/>
          </w:tcPr>
          <w:p w:rsidR="006365EA" w:rsidRPr="00572527" w:rsidRDefault="006365EA" w:rsidP="006365EA">
            <w:pPr>
              <w:rPr>
                <w:rFonts w:ascii="Times New Roman" w:hAnsi="Times New Roman"/>
              </w:rPr>
            </w:pPr>
          </w:p>
        </w:tc>
      </w:tr>
      <w:tr w:rsidR="006365EA" w:rsidRPr="00572527" w:rsidTr="00467900">
        <w:trPr>
          <w:trHeight w:val="70"/>
        </w:trPr>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6038A" w:rsidRDefault="006365EA" w:rsidP="006365EA">
            <w:pPr>
              <w:jc w:val="both"/>
              <w:rPr>
                <w:rFonts w:ascii="Times New Roman" w:hAnsi="Times New Roman" w:hint="eastAsia"/>
                <w:sz w:val="24"/>
                <w:szCs w:val="24"/>
              </w:rPr>
            </w:pPr>
          </w:p>
        </w:tc>
        <w:tc>
          <w:tcPr>
            <w:tcW w:w="2005" w:type="dxa"/>
            <w:vMerge/>
          </w:tcPr>
          <w:p w:rsidR="006365EA" w:rsidRPr="00547597" w:rsidRDefault="006365EA" w:rsidP="006365EA">
            <w:pPr>
              <w:spacing w:line="276" w:lineRule="auto"/>
              <w:rPr>
                <w:rFonts w:ascii="Times New Roman" w:hAnsi="Times New Roman"/>
                <w:bCs/>
                <w:sz w:val="24"/>
                <w:szCs w:val="24"/>
              </w:rPr>
            </w:pPr>
          </w:p>
        </w:tc>
        <w:tc>
          <w:tcPr>
            <w:tcW w:w="1350" w:type="dxa"/>
            <w:vMerge/>
          </w:tcPr>
          <w:p w:rsidR="006365EA"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9443C" w:rsidRDefault="006365EA" w:rsidP="006365EA">
            <w:pPr>
              <w:pStyle w:val="HTML"/>
              <w:spacing w:line="276" w:lineRule="auto"/>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36038A" w:rsidRDefault="006365EA" w:rsidP="006365EA">
            <w:pPr>
              <w:jc w:val="both"/>
              <w:rPr>
                <w:rFonts w:ascii="Times New Roman" w:hAnsi="Times New Roman" w:hint="eastAsia"/>
                <w:sz w:val="24"/>
                <w:szCs w:val="24"/>
              </w:rPr>
            </w:pPr>
          </w:p>
        </w:tc>
        <w:tc>
          <w:tcPr>
            <w:tcW w:w="2005" w:type="dxa"/>
            <w:vMerge/>
          </w:tcPr>
          <w:p w:rsidR="006365EA" w:rsidRPr="00547597" w:rsidRDefault="006365EA" w:rsidP="006365EA">
            <w:pPr>
              <w:spacing w:line="276" w:lineRule="auto"/>
              <w:rPr>
                <w:rFonts w:ascii="Times New Roman" w:hAnsi="Times New Roman"/>
                <w:bCs/>
                <w:sz w:val="24"/>
                <w:szCs w:val="24"/>
              </w:rPr>
            </w:pPr>
          </w:p>
        </w:tc>
        <w:tc>
          <w:tcPr>
            <w:tcW w:w="1350" w:type="dxa"/>
            <w:vMerge/>
          </w:tcPr>
          <w:p w:rsidR="006365EA"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9443C" w:rsidRDefault="006365EA" w:rsidP="006365EA">
            <w:pPr>
              <w:pStyle w:val="HTML"/>
              <w:spacing w:line="276" w:lineRule="auto"/>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44</w:t>
            </w:r>
          </w:p>
        </w:tc>
        <w:tc>
          <w:tcPr>
            <w:tcW w:w="3685" w:type="dxa"/>
            <w:vMerge w:val="restart"/>
          </w:tcPr>
          <w:p w:rsidR="006365EA" w:rsidRPr="00F306EC" w:rsidRDefault="006365EA" w:rsidP="006365EA">
            <w:pPr>
              <w:jc w:val="both"/>
              <w:rPr>
                <w:rFonts w:ascii="Times New Roman" w:hAnsi="Times New Roman"/>
                <w:sz w:val="24"/>
                <w:szCs w:val="24"/>
              </w:rPr>
            </w:pPr>
            <w:r w:rsidRPr="00F306EC">
              <w:rPr>
                <w:rFonts w:ascii="Times New Roman" w:hAnsi="Times New Roman" w:hint="eastAsia"/>
                <w:sz w:val="24"/>
                <w:szCs w:val="24"/>
              </w:rPr>
              <w:t>Термін</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кількість</w:t>
            </w:r>
            <w:r w:rsidRPr="00F306EC">
              <w:rPr>
                <w:rFonts w:ascii="Times New Roman" w:hAnsi="Times New Roman"/>
                <w:sz w:val="24"/>
                <w:szCs w:val="24"/>
              </w:rPr>
              <w:t xml:space="preserve">  </w:t>
            </w:r>
            <w:r w:rsidRPr="00F306EC">
              <w:rPr>
                <w:rFonts w:ascii="Times New Roman" w:hAnsi="Times New Roman" w:hint="eastAsia"/>
                <w:sz w:val="24"/>
                <w:szCs w:val="24"/>
              </w:rPr>
              <w:t>і</w:t>
            </w:r>
            <w:r w:rsidRPr="00F306EC">
              <w:rPr>
                <w:rFonts w:ascii="Times New Roman" w:hAnsi="Times New Roman"/>
                <w:sz w:val="24"/>
                <w:szCs w:val="24"/>
              </w:rPr>
              <w:t xml:space="preserve">  </w:t>
            </w:r>
            <w:r w:rsidRPr="00F306EC">
              <w:rPr>
                <w:rFonts w:ascii="Times New Roman" w:hAnsi="Times New Roman" w:hint="eastAsia"/>
                <w:sz w:val="24"/>
                <w:szCs w:val="24"/>
              </w:rPr>
              <w:t>умови</w:t>
            </w:r>
            <w:r w:rsidRPr="00F306EC">
              <w:rPr>
                <w:rFonts w:ascii="Times New Roman" w:hAnsi="Times New Roman"/>
                <w:sz w:val="24"/>
                <w:szCs w:val="24"/>
              </w:rPr>
              <w:t xml:space="preserve"> </w:t>
            </w:r>
            <w:r w:rsidRPr="00F306EC">
              <w:rPr>
                <w:rFonts w:ascii="Times New Roman" w:hAnsi="Times New Roman" w:hint="eastAsia"/>
                <w:sz w:val="24"/>
                <w:szCs w:val="24"/>
              </w:rPr>
              <w:t>вилучення</w:t>
            </w:r>
            <w:r w:rsidRPr="00F306EC">
              <w:rPr>
                <w:rFonts w:ascii="Times New Roman" w:hAnsi="Times New Roman"/>
                <w:sz w:val="24"/>
                <w:szCs w:val="24"/>
              </w:rPr>
              <w:t xml:space="preserve"> </w:t>
            </w:r>
            <w:r w:rsidRPr="00F306EC">
              <w:rPr>
                <w:rFonts w:ascii="Times New Roman" w:hAnsi="Times New Roman" w:hint="eastAsia"/>
                <w:sz w:val="24"/>
                <w:szCs w:val="24"/>
              </w:rPr>
              <w:t>мінеральної</w:t>
            </w:r>
            <w:r w:rsidRPr="00F306EC">
              <w:rPr>
                <w:rFonts w:ascii="Times New Roman" w:hAnsi="Times New Roman"/>
                <w:sz w:val="24"/>
                <w:szCs w:val="24"/>
              </w:rPr>
              <w:t xml:space="preserve"> </w:t>
            </w:r>
            <w:r w:rsidRPr="00F306EC">
              <w:rPr>
                <w:rFonts w:ascii="Times New Roman" w:hAnsi="Times New Roman" w:hint="eastAsia"/>
                <w:sz w:val="24"/>
                <w:szCs w:val="24"/>
              </w:rPr>
              <w:t>сировини</w:t>
            </w:r>
            <w:r w:rsidRPr="00F306EC">
              <w:rPr>
                <w:rFonts w:ascii="Times New Roman" w:hAnsi="Times New Roman"/>
                <w:sz w:val="24"/>
                <w:szCs w:val="24"/>
              </w:rPr>
              <w:t xml:space="preserve"> </w:t>
            </w:r>
            <w:r w:rsidRPr="00F306EC">
              <w:rPr>
                <w:rFonts w:ascii="Times New Roman" w:hAnsi="Times New Roman" w:hint="eastAsia"/>
                <w:sz w:val="24"/>
                <w:szCs w:val="24"/>
              </w:rPr>
              <w:t>обґрунтовуються</w:t>
            </w:r>
            <w:r w:rsidRPr="00F306EC">
              <w:rPr>
                <w:rFonts w:ascii="Times New Roman" w:hAnsi="Times New Roman"/>
                <w:sz w:val="24"/>
                <w:szCs w:val="24"/>
              </w:rPr>
              <w:t xml:space="preserve"> </w:t>
            </w:r>
            <w:r w:rsidRPr="00F306EC">
              <w:rPr>
                <w:rFonts w:ascii="Times New Roman" w:hAnsi="Times New Roman" w:hint="eastAsia"/>
                <w:sz w:val="24"/>
                <w:szCs w:val="24"/>
              </w:rPr>
              <w:t>у</w:t>
            </w:r>
            <w:r w:rsidRPr="00F306EC">
              <w:rPr>
                <w:rFonts w:ascii="Times New Roman" w:hAnsi="Times New Roman"/>
                <w:sz w:val="24"/>
                <w:szCs w:val="24"/>
              </w:rPr>
              <w:t xml:space="preserve"> </w:t>
            </w:r>
            <w:r w:rsidRPr="00F306EC">
              <w:rPr>
                <w:rFonts w:ascii="Times New Roman" w:hAnsi="Times New Roman" w:hint="eastAsia"/>
                <w:sz w:val="24"/>
                <w:szCs w:val="24"/>
              </w:rPr>
              <w:t>проекті</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w:t>
            </w:r>
          </w:p>
          <w:p w:rsidR="006365EA" w:rsidRPr="00F306EC" w:rsidRDefault="006365EA" w:rsidP="006365EA">
            <w:pPr>
              <w:jc w:val="both"/>
              <w:rPr>
                <w:rFonts w:ascii="Times New Roman" w:hAnsi="Times New Roman"/>
                <w:sz w:val="24"/>
                <w:szCs w:val="24"/>
              </w:rPr>
            </w:pPr>
            <w:r w:rsidRPr="00F306EC">
              <w:rPr>
                <w:rFonts w:ascii="Times New Roman" w:hAnsi="Times New Roman" w:hint="eastAsia"/>
                <w:sz w:val="24"/>
                <w:szCs w:val="24"/>
              </w:rPr>
              <w:lastRenderedPageBreak/>
              <w:t>Строк</w:t>
            </w:r>
            <w:r w:rsidRPr="00F306EC">
              <w:rPr>
                <w:rFonts w:ascii="Times New Roman" w:hAnsi="Times New Roman"/>
                <w:sz w:val="24"/>
                <w:szCs w:val="24"/>
              </w:rPr>
              <w:t xml:space="preserve"> </w:t>
            </w:r>
            <w:r w:rsidRPr="00F306EC">
              <w:rPr>
                <w:rFonts w:ascii="Times New Roman" w:hAnsi="Times New Roman" w:hint="eastAsia"/>
                <w:sz w:val="24"/>
                <w:szCs w:val="24"/>
              </w:rPr>
              <w:t>проведення</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не</w:t>
            </w:r>
            <w:r w:rsidRPr="00F306EC">
              <w:rPr>
                <w:rFonts w:ascii="Times New Roman" w:hAnsi="Times New Roman"/>
                <w:sz w:val="24"/>
                <w:szCs w:val="24"/>
              </w:rPr>
              <w:t xml:space="preserve"> </w:t>
            </w:r>
            <w:r w:rsidRPr="00F306EC">
              <w:rPr>
                <w:rFonts w:ascii="Times New Roman" w:hAnsi="Times New Roman" w:hint="eastAsia"/>
                <w:sz w:val="24"/>
                <w:szCs w:val="24"/>
              </w:rPr>
              <w:t>повинен</w:t>
            </w:r>
            <w:r w:rsidRPr="00F306EC">
              <w:rPr>
                <w:rFonts w:ascii="Times New Roman" w:hAnsi="Times New Roman"/>
                <w:sz w:val="24"/>
                <w:szCs w:val="24"/>
              </w:rPr>
              <w:t xml:space="preserve"> </w:t>
            </w:r>
            <w:r w:rsidRPr="00F306EC">
              <w:rPr>
                <w:rFonts w:ascii="Times New Roman" w:hAnsi="Times New Roman" w:hint="eastAsia"/>
                <w:sz w:val="24"/>
                <w:szCs w:val="24"/>
              </w:rPr>
              <w:t>перевищувати</w:t>
            </w:r>
            <w:r w:rsidRPr="00F306EC">
              <w:rPr>
                <w:rFonts w:ascii="Times New Roman" w:hAnsi="Times New Roman"/>
                <w:sz w:val="24"/>
                <w:szCs w:val="24"/>
              </w:rPr>
              <w:t xml:space="preserve"> </w:t>
            </w:r>
            <w:r w:rsidRPr="00F306EC">
              <w:rPr>
                <w:rFonts w:ascii="Times New Roman" w:hAnsi="Times New Roman" w:hint="eastAsia"/>
                <w:sz w:val="24"/>
                <w:szCs w:val="24"/>
              </w:rPr>
              <w:t>трьох</w:t>
            </w:r>
            <w:r w:rsidRPr="00F306EC">
              <w:rPr>
                <w:rFonts w:ascii="Times New Roman" w:hAnsi="Times New Roman"/>
                <w:sz w:val="24"/>
                <w:szCs w:val="24"/>
              </w:rPr>
              <w:t xml:space="preserve">  </w:t>
            </w:r>
            <w:r w:rsidRPr="00F306EC">
              <w:rPr>
                <w:rFonts w:ascii="Times New Roman" w:hAnsi="Times New Roman" w:hint="eastAsia"/>
                <w:sz w:val="24"/>
                <w:szCs w:val="24"/>
              </w:rPr>
              <w:t>років</w:t>
            </w:r>
            <w:r w:rsidRPr="00F306EC">
              <w:rPr>
                <w:rFonts w:ascii="Times New Roman" w:hAnsi="Times New Roman"/>
                <w:sz w:val="24"/>
                <w:szCs w:val="24"/>
              </w:rPr>
              <w:t xml:space="preserve">, </w:t>
            </w:r>
            <w:r w:rsidRPr="00F306EC">
              <w:rPr>
                <w:rFonts w:ascii="Times New Roman" w:hAnsi="Times New Roman" w:hint="eastAsia"/>
                <w:sz w:val="24"/>
                <w:szCs w:val="24"/>
              </w:rPr>
              <w:t>а</w:t>
            </w:r>
            <w:r w:rsidRPr="00F306EC">
              <w:rPr>
                <w:rFonts w:ascii="Times New Roman" w:hAnsi="Times New Roman"/>
                <w:sz w:val="24"/>
                <w:szCs w:val="24"/>
              </w:rPr>
              <w:t xml:space="preserve"> </w:t>
            </w:r>
            <w:r w:rsidRPr="00F306EC">
              <w:rPr>
                <w:rFonts w:ascii="Times New Roman" w:hAnsi="Times New Roman" w:hint="eastAsia"/>
                <w:sz w:val="24"/>
                <w:szCs w:val="24"/>
              </w:rPr>
              <w:t>для</w:t>
            </w:r>
            <w:r w:rsidRPr="00F306EC">
              <w:rPr>
                <w:rFonts w:ascii="Times New Roman" w:hAnsi="Times New Roman"/>
                <w:sz w:val="24"/>
                <w:szCs w:val="24"/>
              </w:rPr>
              <w:t xml:space="preserve"> </w:t>
            </w:r>
            <w:r w:rsidRPr="00F306EC">
              <w:rPr>
                <w:rFonts w:ascii="Times New Roman" w:hAnsi="Times New Roman" w:hint="eastAsia"/>
                <w:sz w:val="24"/>
                <w:szCs w:val="24"/>
              </w:rPr>
              <w:t>підземних</w:t>
            </w:r>
            <w:r w:rsidRPr="00F306EC">
              <w:rPr>
                <w:rFonts w:ascii="Times New Roman" w:hAnsi="Times New Roman"/>
                <w:sz w:val="24"/>
                <w:szCs w:val="24"/>
              </w:rPr>
              <w:t xml:space="preserve">  </w:t>
            </w:r>
            <w:r w:rsidRPr="00F306EC">
              <w:rPr>
                <w:rFonts w:ascii="Times New Roman" w:hAnsi="Times New Roman" w:hint="eastAsia"/>
                <w:sz w:val="24"/>
                <w:szCs w:val="24"/>
              </w:rPr>
              <w:t>вод</w:t>
            </w:r>
            <w:r w:rsidRPr="00F306EC">
              <w:rPr>
                <w:rFonts w:ascii="Times New Roman" w:hAnsi="Times New Roman"/>
                <w:sz w:val="24"/>
                <w:szCs w:val="24"/>
              </w:rPr>
              <w:t xml:space="preserve">, </w:t>
            </w:r>
            <w:r w:rsidRPr="00F306EC">
              <w:rPr>
                <w:rFonts w:ascii="Times New Roman" w:hAnsi="Times New Roman" w:hint="eastAsia"/>
                <w:sz w:val="24"/>
                <w:szCs w:val="24"/>
              </w:rPr>
              <w:t>де</w:t>
            </w:r>
            <w:r w:rsidRPr="00F306EC">
              <w:rPr>
                <w:rFonts w:ascii="Times New Roman" w:hAnsi="Times New Roman"/>
                <w:sz w:val="24"/>
                <w:szCs w:val="24"/>
              </w:rPr>
              <w:t xml:space="preserve"> </w:t>
            </w:r>
            <w:r w:rsidRPr="00F306EC">
              <w:rPr>
                <w:rFonts w:ascii="Times New Roman" w:hAnsi="Times New Roman" w:hint="eastAsia"/>
                <w:sz w:val="24"/>
                <w:szCs w:val="24"/>
              </w:rPr>
              <w:t>здійснюється</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природного</w:t>
            </w:r>
            <w:r w:rsidRPr="00F306EC">
              <w:rPr>
                <w:rFonts w:ascii="Times New Roman" w:hAnsi="Times New Roman"/>
                <w:sz w:val="24"/>
                <w:szCs w:val="24"/>
              </w:rPr>
              <w:t xml:space="preserve"> </w:t>
            </w:r>
            <w:r w:rsidRPr="00F306EC">
              <w:rPr>
                <w:rFonts w:ascii="Times New Roman" w:hAnsi="Times New Roman" w:hint="eastAsia"/>
                <w:sz w:val="24"/>
                <w:szCs w:val="24"/>
              </w:rPr>
              <w:t>джерельного</w:t>
            </w:r>
            <w:r w:rsidRPr="00F306EC">
              <w:rPr>
                <w:rFonts w:ascii="Times New Roman" w:hAnsi="Times New Roman"/>
                <w:sz w:val="24"/>
                <w:szCs w:val="24"/>
              </w:rPr>
              <w:t xml:space="preserve"> </w:t>
            </w:r>
            <w:r w:rsidRPr="00F306EC">
              <w:rPr>
                <w:rFonts w:ascii="Times New Roman" w:hAnsi="Times New Roman" w:hint="eastAsia"/>
                <w:sz w:val="24"/>
                <w:szCs w:val="24"/>
              </w:rPr>
              <w:t>стоку</w:t>
            </w:r>
            <w:r w:rsidRPr="00F306EC">
              <w:rPr>
                <w:rFonts w:ascii="Times New Roman" w:hAnsi="Times New Roman"/>
                <w:sz w:val="24"/>
                <w:szCs w:val="24"/>
              </w:rPr>
              <w:t xml:space="preserve">, - </w:t>
            </w:r>
            <w:r w:rsidRPr="00F306EC">
              <w:rPr>
                <w:rFonts w:ascii="Times New Roman" w:hAnsi="Times New Roman" w:hint="eastAsia"/>
                <w:sz w:val="24"/>
                <w:szCs w:val="24"/>
              </w:rPr>
              <w:t>п</w:t>
            </w:r>
            <w:r w:rsidRPr="00F306EC">
              <w:rPr>
                <w:rFonts w:ascii="Times New Roman" w:hAnsi="Times New Roman"/>
                <w:sz w:val="24"/>
                <w:szCs w:val="24"/>
              </w:rPr>
              <w:t>'</w:t>
            </w:r>
            <w:r w:rsidRPr="00F306EC">
              <w:rPr>
                <w:rFonts w:ascii="Times New Roman" w:hAnsi="Times New Roman" w:hint="eastAsia"/>
                <w:sz w:val="24"/>
                <w:szCs w:val="24"/>
              </w:rPr>
              <w:t>яти</w:t>
            </w:r>
            <w:r w:rsidRPr="00F306EC">
              <w:rPr>
                <w:rFonts w:ascii="Times New Roman" w:hAnsi="Times New Roman"/>
                <w:sz w:val="24"/>
                <w:szCs w:val="24"/>
              </w:rPr>
              <w:t xml:space="preserve"> </w:t>
            </w:r>
            <w:r w:rsidRPr="00F306EC">
              <w:rPr>
                <w:rFonts w:ascii="Times New Roman" w:hAnsi="Times New Roman" w:hint="eastAsia"/>
                <w:sz w:val="24"/>
                <w:szCs w:val="24"/>
              </w:rPr>
              <w:t>років</w:t>
            </w:r>
            <w:r w:rsidRPr="00F306EC">
              <w:rPr>
                <w:rFonts w:ascii="Times New Roman" w:hAnsi="Times New Roman"/>
                <w:sz w:val="24"/>
                <w:szCs w:val="24"/>
              </w:rPr>
              <w:t>.</w:t>
            </w:r>
          </w:p>
          <w:p w:rsidR="006365EA" w:rsidRPr="00FC4C66" w:rsidRDefault="006365EA" w:rsidP="006365EA">
            <w:pPr>
              <w:jc w:val="both"/>
              <w:rPr>
                <w:rFonts w:ascii="Times New Roman" w:hAnsi="Times New Roman"/>
                <w:sz w:val="24"/>
                <w:szCs w:val="24"/>
              </w:rPr>
            </w:pP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пробна</w:t>
            </w:r>
            <w:r w:rsidRPr="00F306EC">
              <w:rPr>
                <w:rFonts w:ascii="Times New Roman" w:hAnsi="Times New Roman"/>
                <w:sz w:val="24"/>
                <w:szCs w:val="24"/>
              </w:rPr>
              <w:t xml:space="preserve"> </w:t>
            </w:r>
            <w:r w:rsidRPr="00F306EC">
              <w:rPr>
                <w:rFonts w:ascii="Times New Roman" w:hAnsi="Times New Roman" w:hint="eastAsia"/>
                <w:sz w:val="24"/>
                <w:szCs w:val="24"/>
              </w:rPr>
              <w:t>експлуатація</w:t>
            </w:r>
            <w:r w:rsidRPr="00F306EC">
              <w:rPr>
                <w:rFonts w:ascii="Times New Roman" w:hAnsi="Times New Roman"/>
                <w:sz w:val="24"/>
                <w:szCs w:val="24"/>
              </w:rPr>
              <w:t xml:space="preserve">) </w:t>
            </w:r>
            <w:r w:rsidRPr="00F306EC">
              <w:rPr>
                <w:rFonts w:ascii="Times New Roman" w:hAnsi="Times New Roman" w:hint="eastAsia"/>
                <w:sz w:val="24"/>
                <w:szCs w:val="24"/>
              </w:rPr>
              <w:t>свердловини</w:t>
            </w:r>
            <w:r w:rsidRPr="00F306EC">
              <w:rPr>
                <w:rFonts w:ascii="Times New Roman" w:hAnsi="Times New Roman"/>
                <w:sz w:val="24"/>
                <w:szCs w:val="24"/>
              </w:rPr>
              <w:t xml:space="preserve"> </w:t>
            </w:r>
            <w:r w:rsidRPr="00F306EC">
              <w:rPr>
                <w:rFonts w:ascii="Times New Roman" w:hAnsi="Times New Roman" w:hint="eastAsia"/>
                <w:sz w:val="24"/>
                <w:szCs w:val="24"/>
              </w:rPr>
              <w:t>вуглеводневої</w:t>
            </w:r>
            <w:r w:rsidRPr="00F306EC">
              <w:rPr>
                <w:rFonts w:ascii="Times New Roman" w:hAnsi="Times New Roman"/>
                <w:sz w:val="24"/>
                <w:szCs w:val="24"/>
              </w:rPr>
              <w:t xml:space="preserve"> </w:t>
            </w:r>
            <w:r w:rsidRPr="00F306EC">
              <w:rPr>
                <w:rFonts w:ascii="Times New Roman" w:hAnsi="Times New Roman" w:hint="eastAsia"/>
                <w:sz w:val="24"/>
                <w:szCs w:val="24"/>
              </w:rPr>
              <w:t>сировини</w:t>
            </w:r>
            <w:r>
              <w:rPr>
                <w:rFonts w:ascii="Times New Roman" w:hAnsi="Times New Roman"/>
                <w:sz w:val="24"/>
                <w:szCs w:val="24"/>
              </w:rPr>
              <w:t xml:space="preserve"> </w:t>
            </w:r>
            <w:r w:rsidRPr="00F306EC">
              <w:rPr>
                <w:rFonts w:ascii="Times New Roman" w:hAnsi="Times New Roman" w:hint="eastAsia"/>
                <w:sz w:val="24"/>
                <w:szCs w:val="24"/>
              </w:rPr>
              <w:t>може</w:t>
            </w:r>
            <w:r w:rsidRPr="00F306EC">
              <w:rPr>
                <w:rFonts w:ascii="Times New Roman" w:hAnsi="Times New Roman"/>
                <w:sz w:val="24"/>
                <w:szCs w:val="24"/>
              </w:rPr>
              <w:t xml:space="preserve"> </w:t>
            </w:r>
            <w:r w:rsidRPr="00F306EC">
              <w:rPr>
                <w:rFonts w:ascii="Times New Roman" w:hAnsi="Times New Roman" w:hint="eastAsia"/>
                <w:sz w:val="24"/>
                <w:szCs w:val="24"/>
              </w:rPr>
              <w:t>здійснюватися</w:t>
            </w:r>
            <w:r w:rsidRPr="00F306EC">
              <w:rPr>
                <w:rFonts w:ascii="Times New Roman" w:hAnsi="Times New Roman"/>
                <w:sz w:val="24"/>
                <w:szCs w:val="24"/>
              </w:rPr>
              <w:t xml:space="preserve"> </w:t>
            </w:r>
            <w:r w:rsidRPr="00F306EC">
              <w:rPr>
                <w:rFonts w:ascii="Times New Roman" w:hAnsi="Times New Roman" w:hint="eastAsia"/>
                <w:sz w:val="24"/>
                <w:szCs w:val="24"/>
              </w:rPr>
              <w:t>у</w:t>
            </w:r>
            <w:r w:rsidRPr="00F306EC">
              <w:rPr>
                <w:rFonts w:ascii="Times New Roman" w:hAnsi="Times New Roman"/>
                <w:sz w:val="24"/>
                <w:szCs w:val="24"/>
              </w:rPr>
              <w:t xml:space="preserve">  </w:t>
            </w:r>
            <w:r w:rsidRPr="00F306EC">
              <w:rPr>
                <w:rFonts w:ascii="Times New Roman" w:hAnsi="Times New Roman" w:hint="eastAsia"/>
                <w:sz w:val="24"/>
                <w:szCs w:val="24"/>
              </w:rPr>
              <w:t>термін</w:t>
            </w:r>
            <w:r w:rsidRPr="00F306EC">
              <w:rPr>
                <w:rFonts w:ascii="Times New Roman" w:hAnsi="Times New Roman"/>
                <w:sz w:val="24"/>
                <w:szCs w:val="24"/>
              </w:rPr>
              <w:t xml:space="preserve"> </w:t>
            </w:r>
            <w:r w:rsidRPr="00F306EC">
              <w:rPr>
                <w:rFonts w:ascii="Times New Roman" w:hAnsi="Times New Roman" w:hint="eastAsia"/>
                <w:sz w:val="24"/>
                <w:szCs w:val="24"/>
              </w:rPr>
              <w:t>не</w:t>
            </w:r>
            <w:r w:rsidRPr="00F306EC">
              <w:rPr>
                <w:rFonts w:ascii="Times New Roman" w:hAnsi="Times New Roman"/>
                <w:sz w:val="24"/>
                <w:szCs w:val="24"/>
              </w:rPr>
              <w:t xml:space="preserve"> </w:t>
            </w:r>
            <w:r w:rsidRPr="00F306EC">
              <w:rPr>
                <w:rFonts w:ascii="Times New Roman" w:hAnsi="Times New Roman" w:hint="eastAsia"/>
                <w:sz w:val="24"/>
                <w:szCs w:val="24"/>
              </w:rPr>
              <w:t>більше</w:t>
            </w:r>
            <w:r w:rsidRPr="00F306EC">
              <w:rPr>
                <w:rFonts w:ascii="Times New Roman" w:hAnsi="Times New Roman"/>
                <w:sz w:val="24"/>
                <w:szCs w:val="24"/>
              </w:rPr>
              <w:t xml:space="preserve"> </w:t>
            </w:r>
            <w:r w:rsidRPr="00F306EC">
              <w:rPr>
                <w:rFonts w:ascii="Times New Roman" w:hAnsi="Times New Roman" w:hint="eastAsia"/>
                <w:sz w:val="24"/>
                <w:szCs w:val="24"/>
              </w:rPr>
              <w:t>одного</w:t>
            </w:r>
            <w:r w:rsidRPr="00F306EC">
              <w:rPr>
                <w:rFonts w:ascii="Times New Roman" w:hAnsi="Times New Roman"/>
                <w:sz w:val="24"/>
                <w:szCs w:val="24"/>
              </w:rPr>
              <w:t xml:space="preserve">  </w:t>
            </w:r>
            <w:r w:rsidRPr="00F306EC">
              <w:rPr>
                <w:rFonts w:ascii="Times New Roman" w:hAnsi="Times New Roman" w:hint="eastAsia"/>
                <w:sz w:val="24"/>
                <w:szCs w:val="24"/>
              </w:rPr>
              <w:t>року</w:t>
            </w:r>
            <w:r w:rsidRPr="00F306EC">
              <w:rPr>
                <w:rFonts w:ascii="Times New Roman" w:hAnsi="Times New Roman"/>
                <w:sz w:val="24"/>
                <w:szCs w:val="24"/>
              </w:rPr>
              <w:t xml:space="preserve"> </w:t>
            </w:r>
            <w:r w:rsidRPr="00F306EC">
              <w:rPr>
                <w:rFonts w:ascii="Times New Roman" w:hAnsi="Times New Roman" w:hint="eastAsia"/>
                <w:sz w:val="24"/>
                <w:szCs w:val="24"/>
              </w:rPr>
              <w:t>згідно</w:t>
            </w:r>
            <w:r w:rsidRPr="00F306EC">
              <w:rPr>
                <w:rFonts w:ascii="Times New Roman" w:hAnsi="Times New Roman"/>
                <w:sz w:val="24"/>
                <w:szCs w:val="24"/>
              </w:rPr>
              <w:t xml:space="preserve"> </w:t>
            </w:r>
            <w:r w:rsidRPr="00F306EC">
              <w:rPr>
                <w:rFonts w:ascii="Times New Roman" w:hAnsi="Times New Roman" w:hint="eastAsia"/>
                <w:sz w:val="24"/>
                <w:szCs w:val="24"/>
              </w:rPr>
              <w:t>із</w:t>
            </w:r>
            <w:r w:rsidRPr="00F306EC">
              <w:rPr>
                <w:rFonts w:ascii="Times New Roman" w:hAnsi="Times New Roman"/>
                <w:sz w:val="24"/>
                <w:szCs w:val="24"/>
              </w:rPr>
              <w:t xml:space="preserve"> </w:t>
            </w:r>
            <w:r w:rsidRPr="00F306EC">
              <w:rPr>
                <w:rFonts w:ascii="Times New Roman" w:hAnsi="Times New Roman" w:hint="eastAsia"/>
                <w:sz w:val="24"/>
                <w:szCs w:val="24"/>
              </w:rPr>
              <w:t>затвердженим</w:t>
            </w:r>
            <w:r w:rsidRPr="00F306EC">
              <w:rPr>
                <w:rFonts w:ascii="Times New Roman" w:hAnsi="Times New Roman"/>
                <w:sz w:val="24"/>
                <w:szCs w:val="24"/>
              </w:rPr>
              <w:t xml:space="preserve"> </w:t>
            </w:r>
            <w:r w:rsidRPr="00F306EC">
              <w:rPr>
                <w:rFonts w:ascii="Times New Roman" w:hAnsi="Times New Roman" w:hint="eastAsia"/>
                <w:sz w:val="24"/>
                <w:szCs w:val="24"/>
              </w:rPr>
              <w:t>планом</w:t>
            </w:r>
            <w:r w:rsidRPr="00F306EC">
              <w:rPr>
                <w:rFonts w:ascii="Times New Roman" w:hAnsi="Times New Roman"/>
                <w:sz w:val="24"/>
                <w:szCs w:val="24"/>
              </w:rPr>
              <w:t xml:space="preserve"> </w:t>
            </w:r>
            <w:r w:rsidRPr="00F306EC">
              <w:rPr>
                <w:rFonts w:ascii="Times New Roman" w:hAnsi="Times New Roman" w:hint="eastAsia"/>
                <w:sz w:val="24"/>
                <w:szCs w:val="24"/>
              </w:rPr>
              <w:t>пробної</w:t>
            </w:r>
            <w:r w:rsidRPr="00F306EC">
              <w:rPr>
                <w:rFonts w:ascii="Times New Roman" w:hAnsi="Times New Roman"/>
                <w:sz w:val="24"/>
                <w:szCs w:val="24"/>
              </w:rPr>
              <w:t xml:space="preserve"> </w:t>
            </w:r>
            <w:r w:rsidRPr="00F306EC">
              <w:rPr>
                <w:rFonts w:ascii="Times New Roman" w:hAnsi="Times New Roman" w:hint="eastAsia"/>
                <w:sz w:val="24"/>
                <w:szCs w:val="24"/>
              </w:rPr>
              <w:t>експлуатації</w:t>
            </w:r>
            <w:r w:rsidRPr="00F306EC">
              <w:rPr>
                <w:rFonts w:ascii="Times New Roman" w:hAnsi="Times New Roman"/>
                <w:sz w:val="24"/>
                <w:szCs w:val="24"/>
              </w:rPr>
              <w:t>.</w:t>
            </w:r>
          </w:p>
        </w:tc>
        <w:tc>
          <w:tcPr>
            <w:tcW w:w="2005" w:type="dxa"/>
            <w:vMerge w:val="restart"/>
          </w:tcPr>
          <w:p w:rsidR="006365EA" w:rsidRPr="00B9443C" w:rsidRDefault="006365EA" w:rsidP="006365EA">
            <w:pPr>
              <w:spacing w:line="276" w:lineRule="auto"/>
              <w:rPr>
                <w:rFonts w:ascii="Times New Roman" w:hAnsi="Times New Roman"/>
                <w:bCs/>
                <w:sz w:val="24"/>
                <w:szCs w:val="24"/>
              </w:rPr>
            </w:pPr>
            <w:r>
              <w:rPr>
                <w:rFonts w:ascii="Times New Roman" w:hAnsi="Times New Roman"/>
                <w:bCs/>
                <w:sz w:val="24"/>
                <w:szCs w:val="24"/>
              </w:rPr>
              <w:lastRenderedPageBreak/>
              <w:t>п</w:t>
            </w:r>
            <w:r w:rsidRPr="00B9443C">
              <w:rPr>
                <w:rFonts w:ascii="Times New Roman" w:hAnsi="Times New Roman"/>
                <w:bCs/>
                <w:sz w:val="24"/>
                <w:szCs w:val="24"/>
              </w:rPr>
              <w:t>ункт 2.2 наказу № 34/м</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lastRenderedPageBreak/>
              <w:t xml:space="preserve">05.10, 05.20, 07.10, 07.21, </w:t>
            </w:r>
            <w:r>
              <w:rPr>
                <w:rFonts w:ascii="Times New Roman" w:hAnsi="Times New Roman"/>
              </w:rPr>
              <w:lastRenderedPageBreak/>
              <w:t xml:space="preserve">07.29, 08.11, 08.12, 08.91, 08.92, 08.93, 08.99, 09.90, 43.13 </w:t>
            </w: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lastRenderedPageBreak/>
              <w:t>О4</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6365EA" w:rsidRPr="00B9443C" w:rsidRDefault="006365EA" w:rsidP="006365EA">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Терміни проведення дослідно-промислової </w:t>
            </w:r>
            <w:r w:rsidRPr="00B9443C">
              <w:rPr>
                <w:rFonts w:ascii="Times New Roman" w:hAnsi="Times New Roman"/>
                <w:sz w:val="24"/>
                <w:szCs w:val="24"/>
                <w:lang w:val="uk-UA"/>
              </w:rPr>
              <w:lastRenderedPageBreak/>
              <w:t>розробки не перевищують 3 роки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F306EC" w:rsidRDefault="006365EA" w:rsidP="006365EA">
            <w:pPr>
              <w:jc w:val="both"/>
              <w:rPr>
                <w:rFonts w:ascii="Times New Roman" w:hAnsi="Times New Roman" w:hint="eastAsia"/>
                <w:sz w:val="24"/>
                <w:szCs w:val="24"/>
              </w:rPr>
            </w:pPr>
          </w:p>
        </w:tc>
        <w:tc>
          <w:tcPr>
            <w:tcW w:w="2005" w:type="dxa"/>
            <w:vMerge/>
          </w:tcPr>
          <w:p w:rsidR="006365EA" w:rsidRDefault="006365EA" w:rsidP="006365EA">
            <w:pPr>
              <w:spacing w:line="276" w:lineRule="auto"/>
              <w:rPr>
                <w:rFonts w:ascii="Times New Roman" w:hAnsi="Times New Roman"/>
                <w:bCs/>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 xml:space="preserve">Розубоження корисних копалин (втрата якості </w:t>
            </w:r>
            <w:r w:rsidRPr="00B93F52">
              <w:rPr>
                <w:rFonts w:ascii="Times New Roman" w:hAnsi="Times New Roman"/>
                <w:sz w:val="24"/>
                <w:szCs w:val="24"/>
              </w:rPr>
              <w:lastRenderedPageBreak/>
              <w:t>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lastRenderedPageBreak/>
              <w:t xml:space="preserve">Витрати суб’єктів господарювання на </w:t>
            </w:r>
            <w:r w:rsidRPr="00B93F52">
              <w:rPr>
                <w:rFonts w:ascii="Times New Roman" w:hAnsi="Times New Roman"/>
                <w:sz w:val="24"/>
                <w:szCs w:val="24"/>
              </w:rPr>
              <w:lastRenderedPageBreak/>
              <w:t>ліквідацію наслідків настання небезпечної події</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lastRenderedPageBreak/>
              <w:t>3</w:t>
            </w:r>
          </w:p>
        </w:tc>
        <w:tc>
          <w:tcPr>
            <w:tcW w:w="3037" w:type="dxa"/>
            <w:vMerge/>
          </w:tcPr>
          <w:p w:rsidR="006365EA" w:rsidRPr="00B9443C" w:rsidRDefault="006365EA" w:rsidP="006365EA">
            <w:pPr>
              <w:pStyle w:val="HTML"/>
              <w:spacing w:line="276" w:lineRule="auto"/>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vMerge/>
          </w:tcPr>
          <w:p w:rsidR="006365EA" w:rsidRPr="00F306EC" w:rsidRDefault="006365EA" w:rsidP="006365EA">
            <w:pPr>
              <w:jc w:val="both"/>
              <w:rPr>
                <w:rFonts w:ascii="Times New Roman" w:hAnsi="Times New Roman" w:hint="eastAsia"/>
                <w:sz w:val="24"/>
                <w:szCs w:val="24"/>
              </w:rPr>
            </w:pPr>
          </w:p>
        </w:tc>
        <w:tc>
          <w:tcPr>
            <w:tcW w:w="2005" w:type="dxa"/>
            <w:vMerge/>
          </w:tcPr>
          <w:p w:rsidR="006365EA" w:rsidRDefault="006365EA" w:rsidP="006365EA">
            <w:pPr>
              <w:spacing w:line="276" w:lineRule="auto"/>
              <w:rPr>
                <w:rFonts w:ascii="Times New Roman" w:hAnsi="Times New Roman"/>
                <w:bCs/>
                <w:sz w:val="24"/>
                <w:szCs w:val="24"/>
              </w:rPr>
            </w:pPr>
          </w:p>
        </w:tc>
        <w:tc>
          <w:tcPr>
            <w:tcW w:w="1350" w:type="dxa"/>
            <w:vMerge/>
          </w:tcPr>
          <w:p w:rsidR="006365EA" w:rsidRPr="00A55397" w:rsidRDefault="006365EA" w:rsidP="006365EA">
            <w:pPr>
              <w:rPr>
                <w:rFonts w:ascii="Times New Roman" w:hAnsi="Times New Roman"/>
                <w:sz w:val="24"/>
                <w:szCs w:val="24"/>
              </w:rPr>
            </w:pPr>
          </w:p>
        </w:tc>
        <w:tc>
          <w:tcPr>
            <w:tcW w:w="2265" w:type="dxa"/>
            <w:vMerge/>
          </w:tcPr>
          <w:p w:rsidR="006365EA" w:rsidRPr="00A55397" w:rsidRDefault="006365EA" w:rsidP="006365EA">
            <w:pPr>
              <w:rPr>
                <w:rFonts w:ascii="Times New Roman" w:hAnsi="Times New Roman"/>
                <w:sz w:val="24"/>
                <w:szCs w:val="24"/>
              </w:rPr>
            </w:pPr>
          </w:p>
        </w:tc>
        <w:tc>
          <w:tcPr>
            <w:tcW w:w="1310" w:type="dxa"/>
          </w:tcPr>
          <w:p w:rsidR="006365EA" w:rsidRPr="00B93F52" w:rsidRDefault="006365EA" w:rsidP="006365EA">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Розубоження корисних копалин (втрата якості корисних копалин у процесі видобування)</w:t>
            </w:r>
          </w:p>
        </w:tc>
        <w:tc>
          <w:tcPr>
            <w:tcW w:w="2207" w:type="dxa"/>
          </w:tcPr>
          <w:p w:rsidR="006365EA" w:rsidRPr="00B93F52" w:rsidRDefault="006365EA" w:rsidP="006365EA">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6365EA" w:rsidRPr="00B93F52" w:rsidRDefault="006365EA" w:rsidP="006365EA">
            <w:pPr>
              <w:jc w:val="center"/>
              <w:rPr>
                <w:rFonts w:ascii="Times New Roman" w:hAnsi="Times New Roman"/>
                <w:sz w:val="24"/>
                <w:szCs w:val="24"/>
              </w:rPr>
            </w:pPr>
            <w:r>
              <w:rPr>
                <w:rFonts w:ascii="Times New Roman" w:hAnsi="Times New Roman"/>
                <w:sz w:val="24"/>
                <w:szCs w:val="24"/>
              </w:rPr>
              <w:t>3</w:t>
            </w:r>
          </w:p>
        </w:tc>
        <w:tc>
          <w:tcPr>
            <w:tcW w:w="3037" w:type="dxa"/>
            <w:vMerge/>
          </w:tcPr>
          <w:p w:rsidR="006365EA" w:rsidRPr="00B9443C" w:rsidRDefault="006365EA" w:rsidP="006365EA">
            <w:pPr>
              <w:pStyle w:val="HTML"/>
              <w:spacing w:line="276" w:lineRule="auto"/>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45</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6365EA" w:rsidRPr="00B25FC3" w:rsidRDefault="006365EA" w:rsidP="006365EA">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05" w:type="dxa"/>
          </w:tcPr>
          <w:p w:rsidR="006365EA" w:rsidRPr="001E55E4" w:rsidRDefault="006365EA" w:rsidP="006365EA">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Відпала потреба у подальшому користуванні надрами</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46</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6365EA" w:rsidRPr="00B25FC3" w:rsidRDefault="006365EA" w:rsidP="006365EA">
            <w:pPr>
              <w:rPr>
                <w:rFonts w:ascii="Times New Roman" w:hAnsi="Times New Roman"/>
                <w:sz w:val="24"/>
                <w:szCs w:val="24"/>
              </w:rPr>
            </w:pPr>
            <w:r w:rsidRPr="007A71DD">
              <w:rPr>
                <w:rFonts w:ascii="Times New Roman" w:hAnsi="Times New Roman" w:hint="eastAsia"/>
                <w:sz w:val="24"/>
                <w:szCs w:val="24"/>
              </w:rPr>
              <w:t>звернення</w:t>
            </w:r>
            <w:r w:rsidRPr="007A71DD">
              <w:rPr>
                <w:rFonts w:ascii="Times New Roman" w:hAnsi="Times New Roman"/>
                <w:sz w:val="24"/>
                <w:szCs w:val="24"/>
              </w:rPr>
              <w:t xml:space="preserve"> </w:t>
            </w:r>
            <w:r w:rsidRPr="007A71DD">
              <w:rPr>
                <w:rFonts w:ascii="Times New Roman" w:hAnsi="Times New Roman" w:hint="eastAsia"/>
                <w:sz w:val="24"/>
                <w:szCs w:val="24"/>
              </w:rPr>
              <w:t>суб’єкта</w:t>
            </w:r>
            <w:r w:rsidRPr="007A71DD">
              <w:rPr>
                <w:rFonts w:ascii="Times New Roman" w:hAnsi="Times New Roman"/>
                <w:sz w:val="24"/>
                <w:szCs w:val="24"/>
              </w:rPr>
              <w:t xml:space="preserve"> </w:t>
            </w:r>
            <w:r w:rsidRPr="007A71DD">
              <w:rPr>
                <w:rFonts w:ascii="Times New Roman" w:hAnsi="Times New Roman" w:hint="eastAsia"/>
                <w:sz w:val="24"/>
                <w:szCs w:val="24"/>
              </w:rPr>
              <w:t>господарювання</w:t>
            </w:r>
            <w:r w:rsidRPr="007A71DD">
              <w:rPr>
                <w:rFonts w:ascii="Times New Roman" w:hAnsi="Times New Roman"/>
                <w:sz w:val="24"/>
                <w:szCs w:val="24"/>
              </w:rPr>
              <w:t xml:space="preserve"> </w:t>
            </w:r>
            <w:r w:rsidRPr="007A71DD">
              <w:rPr>
                <w:rFonts w:ascii="Times New Roman" w:hAnsi="Times New Roman" w:hint="eastAsia"/>
                <w:sz w:val="24"/>
                <w:szCs w:val="24"/>
              </w:rPr>
              <w:t>із</w:t>
            </w:r>
            <w:r w:rsidRPr="007A71DD">
              <w:rPr>
                <w:rFonts w:ascii="Times New Roman" w:hAnsi="Times New Roman"/>
                <w:sz w:val="24"/>
                <w:szCs w:val="24"/>
              </w:rPr>
              <w:t xml:space="preserve"> </w:t>
            </w:r>
            <w:r w:rsidRPr="007A71DD">
              <w:rPr>
                <w:rFonts w:ascii="Times New Roman" w:hAnsi="Times New Roman" w:hint="eastAsia"/>
                <w:sz w:val="24"/>
                <w:szCs w:val="24"/>
              </w:rPr>
              <w:t>заявою</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p>
        </w:tc>
        <w:tc>
          <w:tcPr>
            <w:tcW w:w="2005" w:type="dxa"/>
          </w:tcPr>
          <w:p w:rsidR="006365EA" w:rsidRPr="001E55E4" w:rsidRDefault="006365EA" w:rsidP="006365EA">
            <w:pPr>
              <w:rPr>
                <w:rFonts w:ascii="Times New Roman" w:hAnsi="Times New Roman"/>
                <w:color w:val="000000"/>
                <w:sz w:val="24"/>
                <w:szCs w:val="24"/>
                <w:lang w:eastAsia="uk-UA"/>
              </w:rPr>
            </w:pPr>
            <w:r>
              <w:rPr>
                <w:rFonts w:ascii="Times New Roman" w:hAnsi="Times New Roman"/>
                <w:bCs/>
                <w:sz w:val="24"/>
                <w:szCs w:val="24"/>
              </w:rPr>
              <w:t>а</w:t>
            </w:r>
            <w:r w:rsidRPr="001E55E4">
              <w:rPr>
                <w:rFonts w:ascii="Times New Roman" w:hAnsi="Times New Roman"/>
                <w:bCs/>
                <w:sz w:val="24"/>
                <w:szCs w:val="24"/>
              </w:rPr>
              <w:t xml:space="preserve">бзац </w:t>
            </w:r>
            <w:r w:rsidRPr="001E55E4">
              <w:rPr>
                <w:rFonts w:ascii="Times New Roman" w:hAnsi="Times New Roman"/>
                <w:color w:val="000000"/>
                <w:sz w:val="24"/>
                <w:szCs w:val="24"/>
                <w:lang w:eastAsia="uk-UA"/>
              </w:rPr>
              <w:t>другий частини сьомої статті 4</w:t>
            </w:r>
            <w:r w:rsidRPr="001E55E4">
              <w:rPr>
                <w:rFonts w:ascii="Times New Roman" w:hAnsi="Times New Roman"/>
                <w:color w:val="000000"/>
                <w:sz w:val="24"/>
                <w:szCs w:val="24"/>
                <w:vertAlign w:val="superscript"/>
                <w:lang w:eastAsia="uk-UA"/>
              </w:rPr>
              <w:t>1</w:t>
            </w:r>
            <w:r w:rsidRPr="001E55E4">
              <w:rPr>
                <w:rFonts w:ascii="Times New Roman" w:hAnsi="Times New Roman"/>
                <w:color w:val="000000"/>
                <w:sz w:val="24"/>
                <w:szCs w:val="24"/>
                <w:lang w:eastAsia="uk-UA"/>
              </w:rPr>
              <w:t xml:space="preserve"> ЗУ </w:t>
            </w:r>
          </w:p>
          <w:p w:rsidR="006365EA" w:rsidRPr="001E55E4" w:rsidRDefault="006365EA" w:rsidP="006365EA">
            <w:pPr>
              <w:rPr>
                <w:rFonts w:ascii="Times New Roman" w:hAnsi="Times New Roman"/>
                <w:bCs/>
                <w:sz w:val="24"/>
                <w:szCs w:val="24"/>
              </w:rPr>
            </w:pPr>
            <w:r w:rsidRPr="001E55E4">
              <w:rPr>
                <w:rFonts w:ascii="Times New Roman" w:hAnsi="Times New Roman"/>
                <w:color w:val="000000"/>
                <w:sz w:val="24"/>
                <w:szCs w:val="24"/>
                <w:lang w:eastAsia="uk-UA"/>
              </w:rPr>
              <w:t>№ 2806</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господарювання відмовляється від права користування надрами</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47</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6365EA" w:rsidRPr="00B25FC3" w:rsidRDefault="006365EA" w:rsidP="006365EA">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6365EA" w:rsidRPr="001E55E4" w:rsidRDefault="006365EA" w:rsidP="006365EA">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A55397" w:rsidRDefault="006365EA" w:rsidP="0063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55397">
              <w:rPr>
                <w:rFonts w:ascii="Times New Roman" w:hAnsi="Times New Roman"/>
                <w:color w:val="000000"/>
                <w:sz w:val="24"/>
                <w:szCs w:val="24"/>
                <w:lang w:eastAsia="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48</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6365EA" w:rsidRPr="00B25FC3" w:rsidRDefault="006365EA" w:rsidP="006365EA">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55397" w:rsidRDefault="006365EA" w:rsidP="006365EA">
            <w:pPr>
              <w:rPr>
                <w:rFonts w:ascii="Times New Roman" w:hAnsi="Times New Roman"/>
                <w:sz w:val="24"/>
                <w:szCs w:val="24"/>
              </w:rPr>
            </w:pPr>
          </w:p>
        </w:tc>
        <w:tc>
          <w:tcPr>
            <w:tcW w:w="2754" w:type="dxa"/>
          </w:tcPr>
          <w:p w:rsidR="006365EA" w:rsidRPr="00A55397" w:rsidRDefault="006365EA" w:rsidP="006365EA">
            <w:pPr>
              <w:rPr>
                <w:rFonts w:ascii="Times New Roman" w:hAnsi="Times New Roman"/>
                <w:sz w:val="24"/>
                <w:szCs w:val="24"/>
              </w:rPr>
            </w:pPr>
          </w:p>
        </w:tc>
        <w:tc>
          <w:tcPr>
            <w:tcW w:w="2207" w:type="dxa"/>
          </w:tcPr>
          <w:p w:rsidR="006365EA" w:rsidRPr="00A55397" w:rsidRDefault="006365EA" w:rsidP="006365EA">
            <w:pPr>
              <w:rPr>
                <w:rFonts w:ascii="Times New Roman" w:hAnsi="Times New Roman"/>
                <w:sz w:val="24"/>
                <w:szCs w:val="24"/>
              </w:rPr>
            </w:pPr>
          </w:p>
        </w:tc>
        <w:tc>
          <w:tcPr>
            <w:tcW w:w="1431" w:type="dxa"/>
          </w:tcPr>
          <w:p w:rsidR="006365EA" w:rsidRPr="00A55397" w:rsidRDefault="006365EA" w:rsidP="006365EA">
            <w:pPr>
              <w:rPr>
                <w:rFonts w:ascii="Times New Roman" w:hAnsi="Times New Roman"/>
                <w:sz w:val="24"/>
                <w:szCs w:val="24"/>
              </w:rPr>
            </w:pPr>
          </w:p>
        </w:tc>
        <w:tc>
          <w:tcPr>
            <w:tcW w:w="3037" w:type="dxa"/>
            <w:vMerge/>
          </w:tcPr>
          <w:p w:rsidR="006365EA" w:rsidRPr="00A55397" w:rsidRDefault="006365EA" w:rsidP="0063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49</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6365EA" w:rsidRPr="00B25FC3" w:rsidRDefault="006365EA" w:rsidP="006365EA">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005" w:type="dxa"/>
          </w:tcPr>
          <w:p w:rsidR="006365EA" w:rsidRPr="001E55E4" w:rsidRDefault="006365EA" w:rsidP="006365EA">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w:t>
            </w:r>
            <w:r>
              <w:rPr>
                <w:rFonts w:ascii="Times New Roman" w:hAnsi="Times New Roman"/>
                <w:sz w:val="24"/>
                <w:szCs w:val="24"/>
              </w:rPr>
              <w:lastRenderedPageBreak/>
              <w:t>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lastRenderedPageBreak/>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Надана у користування ділянка надр вилучена в установленому законодавством порядку</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50</w:t>
            </w:r>
          </w:p>
        </w:tc>
        <w:tc>
          <w:tcPr>
            <w:tcW w:w="3685" w:type="dxa"/>
          </w:tcPr>
          <w:p w:rsidR="006365EA" w:rsidRPr="007A71DD" w:rsidRDefault="006365EA" w:rsidP="006365EA">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6365EA" w:rsidRPr="00B25FC3" w:rsidRDefault="006365EA" w:rsidP="006365EA">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color w:val="000000"/>
                <w:sz w:val="24"/>
                <w:szCs w:val="24"/>
                <w:lang w:val="uk-UA" w:eastAsia="uk-UA"/>
              </w:rPr>
              <w:t>Встановлення факту надання в заяві про видачу спеціального дозволу на користування надрами та документах, що додаються до неї, недостовірної інформації</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51</w:t>
            </w:r>
          </w:p>
        </w:tc>
        <w:tc>
          <w:tcPr>
            <w:tcW w:w="3685" w:type="dxa"/>
          </w:tcPr>
          <w:p w:rsidR="006365EA" w:rsidRPr="000016F9" w:rsidRDefault="006365EA" w:rsidP="006365EA">
            <w:pPr>
              <w:rPr>
                <w:rFonts w:ascii="Times New Roman" w:hAnsi="Times New Roman"/>
                <w:sz w:val="24"/>
                <w:szCs w:val="24"/>
              </w:rPr>
            </w:pP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що</w:t>
            </w:r>
            <w:r w:rsidRPr="000016F9">
              <w:rPr>
                <w:rFonts w:ascii="Times New Roman" w:hAnsi="Times New Roman"/>
                <w:sz w:val="24"/>
                <w:szCs w:val="24"/>
              </w:rPr>
              <w:t xml:space="preserve"> </w:t>
            </w:r>
            <w:r w:rsidRPr="000016F9">
              <w:rPr>
                <w:rFonts w:ascii="Times New Roman" w:hAnsi="Times New Roman" w:hint="eastAsia"/>
                <w:sz w:val="24"/>
                <w:szCs w:val="24"/>
              </w:rPr>
              <w:t>видав</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може</w:t>
            </w:r>
            <w:r w:rsidRPr="000016F9">
              <w:rPr>
                <w:rFonts w:ascii="Times New Roman" w:hAnsi="Times New Roman"/>
                <w:sz w:val="24"/>
                <w:szCs w:val="24"/>
              </w:rPr>
              <w:t xml:space="preserve"> </w:t>
            </w:r>
            <w:r w:rsidRPr="000016F9">
              <w:rPr>
                <w:rFonts w:ascii="Times New Roman" w:hAnsi="Times New Roman" w:hint="eastAsia"/>
                <w:sz w:val="24"/>
                <w:szCs w:val="24"/>
              </w:rPr>
              <w:t>звернутися</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адміністративного</w:t>
            </w:r>
            <w:r w:rsidRPr="000016F9">
              <w:rPr>
                <w:rFonts w:ascii="Times New Roman" w:hAnsi="Times New Roman"/>
                <w:sz w:val="24"/>
                <w:szCs w:val="24"/>
              </w:rPr>
              <w:t xml:space="preserve"> </w:t>
            </w:r>
            <w:r w:rsidRPr="000016F9">
              <w:rPr>
                <w:rFonts w:ascii="Times New Roman" w:hAnsi="Times New Roman" w:hint="eastAsia"/>
                <w:sz w:val="24"/>
                <w:szCs w:val="24"/>
              </w:rPr>
              <w:t>суду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позовом</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застосування</w:t>
            </w:r>
            <w:r w:rsidRPr="000016F9">
              <w:rPr>
                <w:rFonts w:ascii="Times New Roman" w:hAnsi="Times New Roman"/>
                <w:sz w:val="24"/>
                <w:szCs w:val="24"/>
              </w:rPr>
              <w:t xml:space="preserve"> </w:t>
            </w:r>
            <w:r w:rsidRPr="000016F9">
              <w:rPr>
                <w:rFonts w:ascii="Times New Roman" w:hAnsi="Times New Roman" w:hint="eastAsia"/>
                <w:sz w:val="24"/>
                <w:szCs w:val="24"/>
              </w:rPr>
              <w:t>заходу</w:t>
            </w:r>
            <w:r w:rsidRPr="000016F9">
              <w:rPr>
                <w:rFonts w:ascii="Times New Roman" w:hAnsi="Times New Roman"/>
                <w:sz w:val="24"/>
                <w:szCs w:val="24"/>
              </w:rPr>
              <w:t xml:space="preserve"> </w:t>
            </w:r>
            <w:r w:rsidRPr="000016F9">
              <w:rPr>
                <w:rFonts w:ascii="Times New Roman" w:hAnsi="Times New Roman" w:hint="eastAsia"/>
                <w:sz w:val="24"/>
                <w:szCs w:val="24"/>
              </w:rPr>
              <w:t>реагування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виді</w:t>
            </w:r>
            <w:r w:rsidRPr="000016F9">
              <w:rPr>
                <w:rFonts w:ascii="Times New Roman" w:hAnsi="Times New Roman"/>
                <w:sz w:val="24"/>
                <w:szCs w:val="24"/>
              </w:rPr>
              <w:t xml:space="preserve"> </w:t>
            </w:r>
            <w:r w:rsidRPr="000016F9">
              <w:rPr>
                <w:rFonts w:ascii="Times New Roman" w:hAnsi="Times New Roman" w:hint="eastAsia"/>
                <w:sz w:val="24"/>
                <w:szCs w:val="24"/>
              </w:rPr>
              <w:t>анулювання</w:t>
            </w:r>
            <w:r w:rsidRPr="000016F9">
              <w:rPr>
                <w:rFonts w:ascii="Times New Roman" w:hAnsi="Times New Roman"/>
                <w:sz w:val="24"/>
                <w:szCs w:val="24"/>
              </w:rPr>
              <w:t xml:space="preserve"> </w:t>
            </w:r>
            <w:r w:rsidRPr="000016F9">
              <w:rPr>
                <w:rFonts w:ascii="Times New Roman" w:hAnsi="Times New Roman" w:hint="eastAsia"/>
                <w:sz w:val="24"/>
                <w:szCs w:val="24"/>
              </w:rPr>
              <w:t>документа</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за</w:t>
            </w:r>
            <w:r w:rsidRPr="000016F9">
              <w:rPr>
                <w:rFonts w:ascii="Times New Roman" w:hAnsi="Times New Roman"/>
                <w:sz w:val="24"/>
                <w:szCs w:val="24"/>
              </w:rPr>
              <w:t xml:space="preserve"> </w:t>
            </w:r>
            <w:r w:rsidRPr="000016F9">
              <w:rPr>
                <w:rFonts w:ascii="Times New Roman" w:hAnsi="Times New Roman" w:hint="eastAsia"/>
                <w:sz w:val="24"/>
                <w:szCs w:val="24"/>
              </w:rPr>
              <w:t>наявності</w:t>
            </w:r>
            <w:r w:rsidRPr="000016F9">
              <w:rPr>
                <w:rFonts w:ascii="Times New Roman" w:hAnsi="Times New Roman"/>
                <w:sz w:val="24"/>
                <w:szCs w:val="24"/>
              </w:rPr>
              <w:t xml:space="preserve"> </w:t>
            </w:r>
            <w:r w:rsidRPr="000016F9">
              <w:rPr>
                <w:rFonts w:ascii="Times New Roman" w:hAnsi="Times New Roman" w:hint="eastAsia"/>
                <w:sz w:val="24"/>
                <w:szCs w:val="24"/>
              </w:rPr>
              <w:t>хоча</w:t>
            </w:r>
            <w:r w:rsidRPr="000016F9">
              <w:rPr>
                <w:rFonts w:ascii="Times New Roman" w:hAnsi="Times New Roman"/>
                <w:sz w:val="24"/>
                <w:szCs w:val="24"/>
              </w:rPr>
              <w:t xml:space="preserve"> </w:t>
            </w:r>
            <w:r w:rsidRPr="000016F9">
              <w:rPr>
                <w:rFonts w:ascii="Times New Roman" w:hAnsi="Times New Roman" w:hint="eastAsia"/>
                <w:sz w:val="24"/>
                <w:szCs w:val="24"/>
              </w:rPr>
              <w:t>б</w:t>
            </w:r>
            <w:r w:rsidRPr="000016F9">
              <w:rPr>
                <w:rFonts w:ascii="Times New Roman" w:hAnsi="Times New Roman"/>
                <w:sz w:val="24"/>
                <w:szCs w:val="24"/>
              </w:rPr>
              <w:t xml:space="preserve"> </w:t>
            </w:r>
            <w:r w:rsidRPr="000016F9">
              <w:rPr>
                <w:rFonts w:ascii="Times New Roman" w:hAnsi="Times New Roman" w:hint="eastAsia"/>
                <w:sz w:val="24"/>
                <w:szCs w:val="24"/>
              </w:rPr>
              <w:t>однієї</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таких</w:t>
            </w:r>
            <w:r w:rsidRPr="000016F9">
              <w:rPr>
                <w:rFonts w:ascii="Times New Roman" w:hAnsi="Times New Roman"/>
                <w:sz w:val="24"/>
                <w:szCs w:val="24"/>
              </w:rPr>
              <w:t xml:space="preserve"> </w:t>
            </w:r>
            <w:r w:rsidRPr="000016F9">
              <w:rPr>
                <w:rFonts w:ascii="Times New Roman" w:hAnsi="Times New Roman" w:hint="eastAsia"/>
                <w:sz w:val="24"/>
                <w:szCs w:val="24"/>
              </w:rPr>
              <w:t>підстав</w:t>
            </w:r>
            <w:r w:rsidRPr="000016F9">
              <w:rPr>
                <w:rFonts w:ascii="Times New Roman" w:hAnsi="Times New Roman"/>
                <w:sz w:val="24"/>
                <w:szCs w:val="24"/>
              </w:rPr>
              <w:t>:</w:t>
            </w:r>
          </w:p>
          <w:p w:rsidR="006365EA" w:rsidRPr="00B25FC3" w:rsidRDefault="006365EA" w:rsidP="006365EA">
            <w:pPr>
              <w:rPr>
                <w:rFonts w:ascii="Times New Roman" w:hAnsi="Times New Roman"/>
                <w:sz w:val="24"/>
                <w:szCs w:val="24"/>
              </w:rPr>
            </w:pPr>
            <w:r w:rsidRPr="000016F9">
              <w:rPr>
                <w:rFonts w:ascii="Times New Roman" w:hAnsi="Times New Roman"/>
                <w:sz w:val="24"/>
                <w:szCs w:val="24"/>
              </w:rPr>
              <w:t xml:space="preserve">2) </w:t>
            </w:r>
            <w:r w:rsidRPr="000016F9">
              <w:rPr>
                <w:rFonts w:ascii="Times New Roman" w:hAnsi="Times New Roman" w:hint="eastAsia"/>
                <w:sz w:val="24"/>
                <w:szCs w:val="24"/>
              </w:rPr>
              <w:t>здійснення</w:t>
            </w:r>
            <w:r w:rsidRPr="000016F9">
              <w:rPr>
                <w:rFonts w:ascii="Times New Roman" w:hAnsi="Times New Roman"/>
                <w:sz w:val="24"/>
                <w:szCs w:val="24"/>
              </w:rPr>
              <w:t xml:space="preserve"> </w:t>
            </w:r>
            <w:r w:rsidRPr="000016F9">
              <w:rPr>
                <w:rFonts w:ascii="Times New Roman" w:hAnsi="Times New Roman" w:hint="eastAsia"/>
                <w:sz w:val="24"/>
                <w:szCs w:val="24"/>
              </w:rPr>
              <w:t>суб’єктом</w:t>
            </w:r>
            <w:r w:rsidRPr="000016F9">
              <w:rPr>
                <w:rFonts w:ascii="Times New Roman" w:hAnsi="Times New Roman"/>
                <w:sz w:val="24"/>
                <w:szCs w:val="24"/>
              </w:rPr>
              <w:t xml:space="preserve"> </w:t>
            </w:r>
            <w:r w:rsidRPr="000016F9">
              <w:rPr>
                <w:rFonts w:ascii="Times New Roman" w:hAnsi="Times New Roman" w:hint="eastAsia"/>
                <w:sz w:val="24"/>
                <w:szCs w:val="24"/>
              </w:rPr>
              <w:t>господарювання</w:t>
            </w:r>
            <w:r w:rsidRPr="000016F9">
              <w:rPr>
                <w:rFonts w:ascii="Times New Roman" w:hAnsi="Times New Roman"/>
                <w:sz w:val="24"/>
                <w:szCs w:val="24"/>
              </w:rPr>
              <w:t xml:space="preserve"> </w:t>
            </w:r>
            <w:r w:rsidRPr="000016F9">
              <w:rPr>
                <w:rFonts w:ascii="Times New Roman" w:hAnsi="Times New Roman" w:hint="eastAsia"/>
                <w:sz w:val="24"/>
                <w:szCs w:val="24"/>
              </w:rPr>
              <w:t>певних</w:t>
            </w:r>
            <w:r w:rsidRPr="000016F9">
              <w:rPr>
                <w:rFonts w:ascii="Times New Roman" w:hAnsi="Times New Roman"/>
                <w:sz w:val="24"/>
                <w:szCs w:val="24"/>
              </w:rPr>
              <w:t xml:space="preserve"> </w:t>
            </w:r>
            <w:r w:rsidRPr="000016F9">
              <w:rPr>
                <w:rFonts w:ascii="Times New Roman" w:hAnsi="Times New Roman" w:hint="eastAsia"/>
                <w:sz w:val="24"/>
                <w:szCs w:val="24"/>
              </w:rPr>
              <w:t>дій</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провадження</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або</w:t>
            </w:r>
            <w:r w:rsidRPr="000016F9">
              <w:rPr>
                <w:rFonts w:ascii="Times New Roman" w:hAnsi="Times New Roman"/>
                <w:sz w:val="24"/>
                <w:szCs w:val="24"/>
              </w:rPr>
              <w:t xml:space="preserve"> </w:t>
            </w:r>
            <w:r w:rsidRPr="000016F9">
              <w:rPr>
                <w:rFonts w:ascii="Times New Roman" w:hAnsi="Times New Roman" w:hint="eastAsia"/>
                <w:sz w:val="24"/>
                <w:szCs w:val="24"/>
              </w:rPr>
              <w:t>видів</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які</w:t>
            </w:r>
            <w:r w:rsidRPr="000016F9">
              <w:rPr>
                <w:rFonts w:ascii="Times New Roman" w:hAnsi="Times New Roman"/>
                <w:sz w:val="24"/>
                <w:szCs w:val="24"/>
              </w:rPr>
              <w:t xml:space="preserve"> </w:t>
            </w:r>
            <w:r w:rsidRPr="000016F9">
              <w:rPr>
                <w:rFonts w:ascii="Times New Roman" w:hAnsi="Times New Roman" w:hint="eastAsia"/>
                <w:sz w:val="24"/>
                <w:szCs w:val="24"/>
              </w:rPr>
              <w:t>отримано</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порушенням</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законодавства</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яких</w:t>
            </w:r>
            <w:r w:rsidRPr="000016F9">
              <w:rPr>
                <w:rFonts w:ascii="Times New Roman" w:hAnsi="Times New Roman"/>
                <w:sz w:val="24"/>
                <w:szCs w:val="24"/>
              </w:rPr>
              <w:t xml:space="preserve"> </w:t>
            </w: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видавав</w:t>
            </w:r>
            <w:r w:rsidRPr="000016F9">
              <w:rPr>
                <w:rFonts w:ascii="Times New Roman" w:hAnsi="Times New Roman"/>
                <w:sz w:val="24"/>
                <w:szCs w:val="24"/>
              </w:rPr>
              <w:t xml:space="preserve"> </w:t>
            </w:r>
            <w:r w:rsidRPr="000016F9">
              <w:rPr>
                <w:rFonts w:ascii="Times New Roman" w:hAnsi="Times New Roman" w:hint="eastAsia"/>
                <w:sz w:val="24"/>
                <w:szCs w:val="24"/>
              </w:rPr>
              <w:t>припис</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r w:rsidRPr="000016F9">
              <w:rPr>
                <w:rFonts w:ascii="Times New Roman" w:hAnsi="Times New Roman"/>
                <w:sz w:val="24"/>
                <w:szCs w:val="24"/>
              </w:rPr>
              <w:t xml:space="preserve"> </w:t>
            </w:r>
            <w:r w:rsidRPr="000016F9">
              <w:rPr>
                <w:rFonts w:ascii="Times New Roman" w:hAnsi="Times New Roman" w:hint="eastAsia"/>
                <w:sz w:val="24"/>
                <w:szCs w:val="24"/>
              </w:rPr>
              <w:t>із</w:t>
            </w:r>
            <w:r w:rsidRPr="000016F9">
              <w:rPr>
                <w:rFonts w:ascii="Times New Roman" w:hAnsi="Times New Roman"/>
                <w:sz w:val="24"/>
                <w:szCs w:val="24"/>
              </w:rPr>
              <w:t xml:space="preserve"> </w:t>
            </w:r>
            <w:r w:rsidRPr="000016F9">
              <w:rPr>
                <w:rFonts w:ascii="Times New Roman" w:hAnsi="Times New Roman" w:hint="eastAsia"/>
                <w:sz w:val="24"/>
                <w:szCs w:val="24"/>
              </w:rPr>
              <w:t>наданням</w:t>
            </w:r>
            <w:r w:rsidRPr="000016F9">
              <w:rPr>
                <w:rFonts w:ascii="Times New Roman" w:hAnsi="Times New Roman"/>
                <w:sz w:val="24"/>
                <w:szCs w:val="24"/>
              </w:rPr>
              <w:t xml:space="preserve"> </w:t>
            </w:r>
            <w:r w:rsidRPr="000016F9">
              <w:rPr>
                <w:rFonts w:ascii="Times New Roman" w:hAnsi="Times New Roman" w:hint="eastAsia"/>
                <w:sz w:val="24"/>
                <w:szCs w:val="24"/>
              </w:rPr>
              <w:t>достатнього</w:t>
            </w:r>
            <w:r w:rsidRPr="000016F9">
              <w:rPr>
                <w:rFonts w:ascii="Times New Roman" w:hAnsi="Times New Roman"/>
                <w:sz w:val="24"/>
                <w:szCs w:val="24"/>
              </w:rPr>
              <w:t xml:space="preserve"> </w:t>
            </w:r>
            <w:r w:rsidRPr="000016F9">
              <w:rPr>
                <w:rFonts w:ascii="Times New Roman" w:hAnsi="Times New Roman" w:hint="eastAsia"/>
                <w:sz w:val="24"/>
                <w:szCs w:val="24"/>
              </w:rPr>
              <w:t>часу</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а</w:t>
            </w:r>
            <w:r w:rsidRPr="001E55E4">
              <w:rPr>
                <w:rFonts w:ascii="Times New Roman" w:hAnsi="Times New Roman"/>
                <w:color w:val="000000"/>
                <w:sz w:val="24"/>
                <w:szCs w:val="24"/>
                <w:lang w:val="uk-UA" w:eastAsia="uk-UA"/>
              </w:rPr>
              <w:t>бзац сьомий частини сьомої 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 2806 </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tcPr>
          <w:p w:rsidR="006365EA" w:rsidRPr="00A55397" w:rsidRDefault="006365EA" w:rsidP="006365EA">
            <w:pPr>
              <w:pStyle w:val="HTML"/>
              <w:jc w:val="both"/>
              <w:rPr>
                <w:rFonts w:ascii="Times New Roman" w:hAnsi="Times New Roman"/>
                <w:color w:val="000000"/>
                <w:sz w:val="24"/>
                <w:szCs w:val="24"/>
                <w:lang w:val="uk-UA" w:eastAsia="uk-UA"/>
              </w:rPr>
            </w:pPr>
            <w:r w:rsidRPr="00A55397">
              <w:rPr>
                <w:rFonts w:ascii="Times New Roman" w:hAnsi="Times New Roman"/>
                <w:color w:val="000000"/>
                <w:sz w:val="24"/>
                <w:szCs w:val="24"/>
                <w:lang w:val="uk-UA" w:eastAsia="uk-UA"/>
              </w:rPr>
              <w:t>Здійснення суб'єктом господарювання певних дій щодо провадження господарської діяльності або видів господарської діяльності, на які отримано спеціальний дозвіл на користування надрами, з порушенням вимог законодавства, щодо яких Держгеонадра видавали припис про їх усунення із наданням  достатнього часу для їх усунення</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52</w:t>
            </w:r>
          </w:p>
        </w:tc>
        <w:tc>
          <w:tcPr>
            <w:tcW w:w="3685" w:type="dxa"/>
          </w:tcPr>
          <w:p w:rsidR="006365EA" w:rsidRPr="000016F9" w:rsidRDefault="006365EA" w:rsidP="006365EA">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6365EA" w:rsidRPr="00B25FC3" w:rsidRDefault="006365EA" w:rsidP="006365EA">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05" w:type="dxa"/>
          </w:tcPr>
          <w:p w:rsidR="006365EA" w:rsidRPr="001E55E4" w:rsidRDefault="006365EA" w:rsidP="006365EA">
            <w:pPr>
              <w:rPr>
                <w:rFonts w:ascii="Times New Roman" w:hAnsi="Times New Roman"/>
                <w:color w:val="000000"/>
                <w:sz w:val="24"/>
                <w:szCs w:val="24"/>
                <w:lang w:eastAsia="uk-UA"/>
              </w:rPr>
            </w:pPr>
            <w:r>
              <w:rPr>
                <w:rFonts w:ascii="Times New Roman" w:hAnsi="Times New Roman"/>
                <w:sz w:val="24"/>
                <w:szCs w:val="24"/>
              </w:rPr>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tcPr>
          <w:p w:rsidR="006365EA" w:rsidRPr="00A55397" w:rsidRDefault="006365EA" w:rsidP="006365EA">
            <w:pPr>
              <w:pStyle w:val="HTML"/>
              <w:jc w:val="both"/>
              <w:rPr>
                <w:rFonts w:ascii="Times New Roman" w:hAnsi="Times New Roman"/>
                <w:color w:val="000000"/>
                <w:sz w:val="24"/>
                <w:szCs w:val="24"/>
                <w:lang w:val="uk-UA" w:eastAsia="uk-UA"/>
              </w:rPr>
            </w:pPr>
            <w:r w:rsidRPr="00A55397">
              <w:rPr>
                <w:rFonts w:ascii="Times New Roman" w:hAnsi="Times New Roman"/>
                <w:color w:val="000000"/>
                <w:sz w:val="24"/>
                <w:szCs w:val="24"/>
                <w:shd w:val="clear" w:color="auto" w:fill="FFFFFF"/>
                <w:lang w:val="uk-UA"/>
              </w:rPr>
              <w:t>В</w:t>
            </w:r>
            <w:r w:rsidRPr="00A55397">
              <w:rPr>
                <w:rFonts w:ascii="Times New Roman" w:hAnsi="Times New Roman"/>
                <w:color w:val="000000"/>
                <w:sz w:val="24"/>
                <w:szCs w:val="24"/>
                <w:shd w:val="clear" w:color="auto" w:fill="FFFFFF"/>
              </w:rPr>
              <w:t>икористання надр не для тієї мети, для якої їх було надано, порушення інших вимог, передбачених спеціальним дозволом на користування ділянкою надр</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53</w:t>
            </w:r>
          </w:p>
        </w:tc>
        <w:tc>
          <w:tcPr>
            <w:tcW w:w="3685" w:type="dxa"/>
          </w:tcPr>
          <w:p w:rsidR="006365EA" w:rsidRPr="000016F9" w:rsidRDefault="006365EA" w:rsidP="006365EA">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6365EA" w:rsidRPr="00B25FC3" w:rsidRDefault="006365EA" w:rsidP="006365EA">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нафтогазоперспективних</w:t>
            </w:r>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lastRenderedPageBreak/>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05" w:type="dxa"/>
          </w:tcPr>
          <w:p w:rsidR="006365EA" w:rsidRPr="001E55E4" w:rsidRDefault="006365EA" w:rsidP="006365EA">
            <w:pPr>
              <w:jc w:val="both"/>
              <w:rPr>
                <w:rFonts w:ascii="Times New Roman" w:hAnsi="Times New Roman"/>
                <w:bCs/>
                <w:sz w:val="24"/>
                <w:szCs w:val="24"/>
              </w:rPr>
            </w:pPr>
            <w:r>
              <w:rPr>
                <w:rFonts w:ascii="Times New Roman" w:hAnsi="Times New Roman"/>
                <w:bCs/>
                <w:sz w:val="24"/>
                <w:szCs w:val="24"/>
              </w:rPr>
              <w:lastRenderedPageBreak/>
              <w:t>п</w:t>
            </w:r>
            <w:r w:rsidRPr="001E55E4">
              <w:rPr>
                <w:rFonts w:ascii="Times New Roman" w:hAnsi="Times New Roman"/>
                <w:bCs/>
                <w:sz w:val="24"/>
                <w:szCs w:val="24"/>
              </w:rPr>
              <w:t>ункт 6 частини першої статті 26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w:t>
            </w:r>
            <w:r>
              <w:rPr>
                <w:rFonts w:ascii="Times New Roman" w:hAnsi="Times New Roman"/>
                <w:sz w:val="24"/>
                <w:szCs w:val="24"/>
              </w:rPr>
              <w:lastRenderedPageBreak/>
              <w:t>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lastRenderedPageBreak/>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val="restart"/>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господарської діяльності протягом двох років з початку дії дозволу без поважної причини не розпочав користування надрами</w:t>
            </w:r>
          </w:p>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lastRenderedPageBreak/>
              <w:t>Приписи органів державного нагляду (контролю) щодо усунення порушень законодавства у сфері надрокористування виконуються в установлений строк</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E4BFF" w:rsidRDefault="006365EA" w:rsidP="006365EA">
            <w:pPr>
              <w:rPr>
                <w:rFonts w:ascii="Times New Roman" w:hAnsi="Times New Roman"/>
                <w:sz w:val="24"/>
                <w:szCs w:val="24"/>
              </w:rPr>
            </w:pPr>
            <w:r w:rsidRPr="00FE4BFF">
              <w:rPr>
                <w:rFonts w:ascii="Times New Roman" w:hAnsi="Times New Roman" w:hint="eastAsia"/>
                <w:sz w:val="24"/>
                <w:szCs w:val="24"/>
              </w:rPr>
              <w:t>На</w:t>
            </w:r>
            <w:r w:rsidRPr="00FE4BFF">
              <w:rPr>
                <w:rFonts w:ascii="Times New Roman" w:hAnsi="Times New Roman"/>
                <w:sz w:val="24"/>
                <w:szCs w:val="24"/>
              </w:rPr>
              <w:t xml:space="preserve"> </w:t>
            </w:r>
            <w:r w:rsidRPr="00FE4BFF">
              <w:rPr>
                <w:rFonts w:ascii="Times New Roman" w:hAnsi="Times New Roman" w:hint="eastAsia"/>
                <w:sz w:val="24"/>
                <w:szCs w:val="24"/>
              </w:rPr>
              <w:t>підставі</w:t>
            </w:r>
            <w:r w:rsidRPr="00FE4BFF">
              <w:rPr>
                <w:rFonts w:ascii="Times New Roman" w:hAnsi="Times New Roman"/>
                <w:sz w:val="24"/>
                <w:szCs w:val="24"/>
              </w:rPr>
              <w:t xml:space="preserve"> </w:t>
            </w:r>
            <w:r w:rsidRPr="00FE4BFF">
              <w:rPr>
                <w:rFonts w:ascii="Times New Roman" w:hAnsi="Times New Roman" w:hint="eastAsia"/>
                <w:sz w:val="24"/>
                <w:szCs w:val="24"/>
              </w:rPr>
              <w:t>акта</w:t>
            </w:r>
            <w:r w:rsidRPr="00FE4BFF">
              <w:rPr>
                <w:rFonts w:ascii="Times New Roman" w:hAnsi="Times New Roman"/>
                <w:sz w:val="24"/>
                <w:szCs w:val="24"/>
              </w:rPr>
              <w:t xml:space="preserve">, </w:t>
            </w:r>
            <w:r w:rsidRPr="00FE4BFF">
              <w:rPr>
                <w:rFonts w:ascii="Times New Roman" w:hAnsi="Times New Roman" w:hint="eastAsia"/>
                <w:sz w:val="24"/>
                <w:szCs w:val="24"/>
              </w:rPr>
              <w:t>складеного</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результатами</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в</w:t>
            </w:r>
            <w:r w:rsidRPr="00FE4BFF">
              <w:rPr>
                <w:rFonts w:ascii="Times New Roman" w:hAnsi="Times New Roman"/>
                <w:sz w:val="24"/>
                <w:szCs w:val="24"/>
              </w:rPr>
              <w:t xml:space="preserve"> </w:t>
            </w:r>
            <w:r w:rsidRPr="00FE4BFF">
              <w:rPr>
                <w:rFonts w:ascii="Times New Roman" w:hAnsi="Times New Roman" w:hint="eastAsia"/>
                <w:sz w:val="24"/>
                <w:szCs w:val="24"/>
              </w:rPr>
              <w:t>ході</w:t>
            </w:r>
            <w:r w:rsidRPr="00FE4BFF">
              <w:rPr>
                <w:rFonts w:ascii="Times New Roman" w:hAnsi="Times New Roman"/>
                <w:sz w:val="24"/>
                <w:szCs w:val="24"/>
              </w:rPr>
              <w:t xml:space="preserve"> </w:t>
            </w:r>
            <w:r w:rsidRPr="00FE4BFF">
              <w:rPr>
                <w:rFonts w:ascii="Times New Roman" w:hAnsi="Times New Roman" w:hint="eastAsia"/>
                <w:sz w:val="24"/>
                <w:szCs w:val="24"/>
              </w:rPr>
              <w:t>якого</w:t>
            </w:r>
            <w:r w:rsidRPr="00FE4BFF">
              <w:rPr>
                <w:rFonts w:ascii="Times New Roman" w:hAnsi="Times New Roman"/>
                <w:sz w:val="24"/>
                <w:szCs w:val="24"/>
              </w:rPr>
              <w:t xml:space="preserve"> </w:t>
            </w:r>
            <w:r w:rsidRPr="00FE4BFF">
              <w:rPr>
                <w:rFonts w:ascii="Times New Roman" w:hAnsi="Times New Roman" w:hint="eastAsia"/>
                <w:sz w:val="24"/>
                <w:szCs w:val="24"/>
              </w:rPr>
              <w:t>виявлено</w:t>
            </w:r>
            <w:r w:rsidRPr="00FE4BFF">
              <w:rPr>
                <w:rFonts w:ascii="Times New Roman" w:hAnsi="Times New Roman"/>
                <w:sz w:val="24"/>
                <w:szCs w:val="24"/>
              </w:rPr>
              <w:t xml:space="preserve"> </w:t>
            </w:r>
            <w:r w:rsidRPr="00FE4BFF">
              <w:rPr>
                <w:rFonts w:ascii="Times New Roman" w:hAnsi="Times New Roman" w:hint="eastAsia"/>
                <w:sz w:val="24"/>
                <w:szCs w:val="24"/>
              </w:rPr>
              <w:t>порушення</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наявності</w:t>
            </w:r>
            <w:r w:rsidRPr="00FE4BFF">
              <w:rPr>
                <w:rFonts w:ascii="Times New Roman" w:hAnsi="Times New Roman"/>
                <w:sz w:val="24"/>
                <w:szCs w:val="24"/>
              </w:rPr>
              <w:t xml:space="preserve"> </w:t>
            </w:r>
            <w:r w:rsidRPr="00FE4BFF">
              <w:rPr>
                <w:rFonts w:ascii="Times New Roman" w:hAnsi="Times New Roman" w:hint="eastAsia"/>
                <w:sz w:val="24"/>
                <w:szCs w:val="24"/>
              </w:rPr>
              <w:t>підстав</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повного</w:t>
            </w:r>
            <w:r w:rsidRPr="00FE4BFF">
              <w:rPr>
                <w:rFonts w:ascii="Times New Roman" w:hAnsi="Times New Roman"/>
                <w:sz w:val="24"/>
                <w:szCs w:val="24"/>
              </w:rPr>
              <w:t xml:space="preserve"> </w:t>
            </w:r>
            <w:r w:rsidRPr="00FE4BFF">
              <w:rPr>
                <w:rFonts w:ascii="Times New Roman" w:hAnsi="Times New Roman" w:hint="eastAsia"/>
                <w:sz w:val="24"/>
                <w:szCs w:val="24"/>
              </w:rPr>
              <w:t>або</w:t>
            </w:r>
            <w:r w:rsidRPr="00FE4BFF">
              <w:rPr>
                <w:rFonts w:ascii="Times New Roman" w:hAnsi="Times New Roman"/>
                <w:sz w:val="24"/>
                <w:szCs w:val="24"/>
              </w:rPr>
              <w:t xml:space="preserve"> </w:t>
            </w:r>
            <w:r w:rsidRPr="00FE4BFF">
              <w:rPr>
                <w:rFonts w:ascii="Times New Roman" w:hAnsi="Times New Roman" w:hint="eastAsia"/>
                <w:sz w:val="24"/>
                <w:szCs w:val="24"/>
              </w:rPr>
              <w:t>часткового</w:t>
            </w:r>
            <w:r w:rsidRPr="00FE4BFF">
              <w:rPr>
                <w:rFonts w:ascii="Times New Roman" w:hAnsi="Times New Roman"/>
                <w:sz w:val="24"/>
                <w:szCs w:val="24"/>
              </w:rPr>
              <w:t xml:space="preserve"> </w:t>
            </w:r>
            <w:r w:rsidRPr="00FE4BFF">
              <w:rPr>
                <w:rFonts w:ascii="Times New Roman" w:hAnsi="Times New Roman" w:hint="eastAsia"/>
                <w:sz w:val="24"/>
                <w:szCs w:val="24"/>
              </w:rPr>
              <w:t>зупинення</w:t>
            </w:r>
            <w:r w:rsidRPr="00FE4BFF">
              <w:rPr>
                <w:rFonts w:ascii="Times New Roman" w:hAnsi="Times New Roman"/>
                <w:sz w:val="24"/>
                <w:szCs w:val="24"/>
              </w:rPr>
              <w:t xml:space="preserve"> </w:t>
            </w:r>
            <w:r w:rsidRPr="00FE4BFF">
              <w:rPr>
                <w:rFonts w:ascii="Times New Roman" w:hAnsi="Times New Roman" w:hint="eastAsia"/>
                <w:sz w:val="24"/>
                <w:szCs w:val="24"/>
              </w:rPr>
              <w:t>виробництва</w:t>
            </w:r>
            <w:r w:rsidRPr="00FE4BFF">
              <w:rPr>
                <w:rFonts w:ascii="Times New Roman" w:hAnsi="Times New Roman"/>
                <w:sz w:val="24"/>
                <w:szCs w:val="24"/>
              </w:rPr>
              <w:t xml:space="preserve"> (</w:t>
            </w:r>
            <w:r w:rsidRPr="00FE4BFF">
              <w:rPr>
                <w:rFonts w:ascii="Times New Roman" w:hAnsi="Times New Roman" w:hint="eastAsia"/>
                <w:sz w:val="24"/>
                <w:szCs w:val="24"/>
              </w:rPr>
              <w:t>виготовлення</w:t>
            </w:r>
            <w:r w:rsidRPr="00FE4BFF">
              <w:rPr>
                <w:rFonts w:ascii="Times New Roman" w:hAnsi="Times New Roman"/>
                <w:sz w:val="24"/>
                <w:szCs w:val="24"/>
              </w:rPr>
              <w:t xml:space="preserve">), </w:t>
            </w:r>
            <w:r w:rsidRPr="00FE4BFF">
              <w:rPr>
                <w:rFonts w:ascii="Times New Roman" w:hAnsi="Times New Roman" w:hint="eastAsia"/>
                <w:sz w:val="24"/>
                <w:szCs w:val="24"/>
              </w:rPr>
              <w:t>реалізації</w:t>
            </w:r>
            <w:r w:rsidRPr="00FE4BFF">
              <w:rPr>
                <w:rFonts w:ascii="Times New Roman" w:hAnsi="Times New Roman"/>
                <w:sz w:val="24"/>
                <w:szCs w:val="24"/>
              </w:rPr>
              <w:t xml:space="preserve"> </w:t>
            </w:r>
            <w:r w:rsidRPr="00FE4BFF">
              <w:rPr>
                <w:rFonts w:ascii="Times New Roman" w:hAnsi="Times New Roman" w:hint="eastAsia"/>
                <w:sz w:val="24"/>
                <w:szCs w:val="24"/>
              </w:rPr>
              <w:t>продукції</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робіт</w:t>
            </w:r>
            <w:r w:rsidRPr="00FE4BFF">
              <w:rPr>
                <w:rFonts w:ascii="Times New Roman" w:hAnsi="Times New Roman"/>
                <w:sz w:val="24"/>
                <w:szCs w:val="24"/>
              </w:rPr>
              <w:t xml:space="preserve">, </w:t>
            </w:r>
            <w:r w:rsidRPr="00FE4BFF">
              <w:rPr>
                <w:rFonts w:ascii="Times New Roman" w:hAnsi="Times New Roman" w:hint="eastAsia"/>
                <w:sz w:val="24"/>
                <w:szCs w:val="24"/>
              </w:rPr>
              <w:t>надання</w:t>
            </w:r>
            <w:r w:rsidRPr="00FE4BFF">
              <w:rPr>
                <w:rFonts w:ascii="Times New Roman" w:hAnsi="Times New Roman"/>
                <w:sz w:val="24"/>
                <w:szCs w:val="24"/>
              </w:rPr>
              <w:t xml:space="preserve"> </w:t>
            </w:r>
            <w:r w:rsidRPr="00FE4BFF">
              <w:rPr>
                <w:rFonts w:ascii="Times New Roman" w:hAnsi="Times New Roman" w:hint="eastAsia"/>
                <w:sz w:val="24"/>
                <w:szCs w:val="24"/>
              </w:rPr>
              <w:t>послуг</w:t>
            </w:r>
            <w:r w:rsidRPr="00FE4BFF">
              <w:rPr>
                <w:rFonts w:ascii="Times New Roman" w:hAnsi="Times New Roman"/>
                <w:sz w:val="24"/>
                <w:szCs w:val="24"/>
              </w:rPr>
              <w:t xml:space="preserve"> </w:t>
            </w:r>
            <w:r w:rsidRPr="00FE4BFF">
              <w:rPr>
                <w:rFonts w:ascii="Times New Roman" w:hAnsi="Times New Roman" w:hint="eastAsia"/>
                <w:sz w:val="24"/>
                <w:szCs w:val="24"/>
              </w:rPr>
              <w:t>звертається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порядку</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встановлені</w:t>
            </w:r>
            <w:r w:rsidRPr="00FE4BFF">
              <w:rPr>
                <w:rFonts w:ascii="Times New Roman" w:hAnsi="Times New Roman"/>
                <w:sz w:val="24"/>
                <w:szCs w:val="24"/>
              </w:rPr>
              <w:t xml:space="preserve"> </w:t>
            </w:r>
            <w:r w:rsidRPr="00FE4BFF">
              <w:rPr>
                <w:rFonts w:ascii="Times New Roman" w:hAnsi="Times New Roman" w:hint="eastAsia"/>
                <w:sz w:val="24"/>
                <w:szCs w:val="24"/>
              </w:rPr>
              <w:t>законом</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відповідним</w:t>
            </w:r>
            <w:r w:rsidRPr="00FE4BFF">
              <w:rPr>
                <w:rFonts w:ascii="Times New Roman" w:hAnsi="Times New Roman"/>
                <w:sz w:val="24"/>
                <w:szCs w:val="24"/>
              </w:rPr>
              <w:t xml:space="preserve"> </w:t>
            </w:r>
            <w:r w:rsidRPr="00FE4BFF">
              <w:rPr>
                <w:rFonts w:ascii="Times New Roman" w:hAnsi="Times New Roman" w:hint="eastAsia"/>
                <w:sz w:val="24"/>
                <w:szCs w:val="24"/>
              </w:rPr>
              <w:t>позовом</w:t>
            </w:r>
            <w:r w:rsidRPr="00FE4BFF">
              <w:rPr>
                <w:rFonts w:ascii="Times New Roman" w:hAnsi="Times New Roman"/>
                <w:sz w:val="24"/>
                <w:szCs w:val="24"/>
              </w:rPr>
              <w:t xml:space="preserve"> </w:t>
            </w:r>
            <w:r w:rsidRPr="00FE4BFF">
              <w:rPr>
                <w:rFonts w:ascii="Times New Roman" w:hAnsi="Times New Roman" w:hint="eastAsia"/>
                <w:sz w:val="24"/>
                <w:szCs w:val="24"/>
              </w:rPr>
              <w:t>до</w:t>
            </w:r>
            <w:r w:rsidRPr="00FE4BFF">
              <w:rPr>
                <w:rFonts w:ascii="Times New Roman" w:hAnsi="Times New Roman"/>
                <w:sz w:val="24"/>
                <w:szCs w:val="24"/>
              </w:rPr>
              <w:t xml:space="preserve"> </w:t>
            </w:r>
            <w:r w:rsidRPr="00FE4BFF">
              <w:rPr>
                <w:rFonts w:ascii="Times New Roman" w:hAnsi="Times New Roman" w:hint="eastAsia"/>
                <w:sz w:val="24"/>
                <w:szCs w:val="24"/>
              </w:rPr>
              <w:t>адміністративного</w:t>
            </w:r>
            <w:r w:rsidRPr="00FE4BFF">
              <w:rPr>
                <w:rFonts w:ascii="Times New Roman" w:hAnsi="Times New Roman"/>
                <w:sz w:val="24"/>
                <w:szCs w:val="24"/>
              </w:rPr>
              <w:t xml:space="preserve"> </w:t>
            </w:r>
            <w:r w:rsidRPr="00FE4BFF">
              <w:rPr>
                <w:rFonts w:ascii="Times New Roman" w:hAnsi="Times New Roman" w:hint="eastAsia"/>
                <w:sz w:val="24"/>
                <w:szCs w:val="24"/>
              </w:rPr>
              <w:t>суду</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разі</w:t>
            </w:r>
            <w:r w:rsidRPr="00FE4BFF">
              <w:rPr>
                <w:rFonts w:ascii="Times New Roman" w:hAnsi="Times New Roman"/>
                <w:sz w:val="24"/>
                <w:szCs w:val="24"/>
              </w:rPr>
              <w:t xml:space="preserve"> </w:t>
            </w:r>
            <w:r w:rsidRPr="00FE4BFF">
              <w:rPr>
                <w:rFonts w:ascii="Times New Roman" w:hAnsi="Times New Roman" w:hint="eastAsia"/>
                <w:sz w:val="24"/>
                <w:szCs w:val="24"/>
              </w:rPr>
              <w:t>необхідності</w:t>
            </w:r>
            <w:r w:rsidRPr="00FE4BFF">
              <w:rPr>
                <w:rFonts w:ascii="Times New Roman" w:hAnsi="Times New Roman"/>
                <w:sz w:val="24"/>
                <w:szCs w:val="24"/>
              </w:rPr>
              <w:t xml:space="preserve"> </w:t>
            </w:r>
            <w:r w:rsidRPr="00FE4BFF">
              <w:rPr>
                <w:rFonts w:ascii="Times New Roman" w:hAnsi="Times New Roman" w:hint="eastAsia"/>
                <w:sz w:val="24"/>
                <w:szCs w:val="24"/>
              </w:rPr>
              <w:t>вжиття</w:t>
            </w:r>
            <w:r w:rsidRPr="00FE4BFF">
              <w:rPr>
                <w:rFonts w:ascii="Times New Roman" w:hAnsi="Times New Roman"/>
                <w:sz w:val="24"/>
                <w:szCs w:val="24"/>
              </w:rPr>
              <w:t xml:space="preserve"> </w:t>
            </w:r>
            <w:r w:rsidRPr="00FE4BFF">
              <w:rPr>
                <w:rFonts w:ascii="Times New Roman" w:hAnsi="Times New Roman" w:hint="eastAsia"/>
                <w:sz w:val="24"/>
                <w:szCs w:val="24"/>
              </w:rPr>
              <w:t>інших</w:t>
            </w:r>
            <w:r w:rsidRPr="00FE4BFF">
              <w:rPr>
                <w:rFonts w:ascii="Times New Roman" w:hAnsi="Times New Roman"/>
                <w:sz w:val="24"/>
                <w:szCs w:val="24"/>
              </w:rPr>
              <w:t xml:space="preserve"> </w:t>
            </w:r>
            <w:r w:rsidRPr="00FE4BFF">
              <w:rPr>
                <w:rFonts w:ascii="Times New Roman" w:hAnsi="Times New Roman" w:hint="eastAsia"/>
                <w:sz w:val="24"/>
                <w:szCs w:val="24"/>
              </w:rPr>
              <w:t>заходів</w:t>
            </w:r>
            <w:r w:rsidRPr="00FE4BFF">
              <w:rPr>
                <w:rFonts w:ascii="Times New Roman" w:hAnsi="Times New Roman"/>
                <w:sz w:val="24"/>
                <w:szCs w:val="24"/>
              </w:rPr>
              <w:t xml:space="preserve"> </w:t>
            </w:r>
            <w:r w:rsidRPr="00FE4BFF">
              <w:rPr>
                <w:rFonts w:ascii="Times New Roman" w:hAnsi="Times New Roman" w:hint="eastAsia"/>
                <w:sz w:val="24"/>
                <w:szCs w:val="24"/>
              </w:rPr>
              <w:t>реагування</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протягом</w:t>
            </w:r>
            <w:r w:rsidRPr="00FE4BFF">
              <w:rPr>
                <w:rFonts w:ascii="Times New Roman" w:hAnsi="Times New Roman"/>
                <w:sz w:val="24"/>
                <w:szCs w:val="24"/>
              </w:rPr>
              <w:t xml:space="preserve"> </w:t>
            </w:r>
            <w:r w:rsidRPr="00FE4BFF">
              <w:rPr>
                <w:rFonts w:ascii="Times New Roman" w:hAnsi="Times New Roman" w:hint="eastAsia"/>
                <w:sz w:val="24"/>
                <w:szCs w:val="24"/>
              </w:rPr>
              <w:t>п’яти</w:t>
            </w:r>
            <w:r w:rsidRPr="00FE4BFF">
              <w:rPr>
                <w:rFonts w:ascii="Times New Roman" w:hAnsi="Times New Roman"/>
                <w:sz w:val="24"/>
                <w:szCs w:val="24"/>
              </w:rPr>
              <w:t xml:space="preserve"> </w:t>
            </w:r>
            <w:r w:rsidRPr="00FE4BFF">
              <w:rPr>
                <w:rFonts w:ascii="Times New Roman" w:hAnsi="Times New Roman" w:hint="eastAsia"/>
                <w:sz w:val="24"/>
                <w:szCs w:val="24"/>
              </w:rPr>
              <w:t>робочих</w:t>
            </w:r>
            <w:r w:rsidRPr="00FE4BFF">
              <w:rPr>
                <w:rFonts w:ascii="Times New Roman" w:hAnsi="Times New Roman"/>
                <w:sz w:val="24"/>
                <w:szCs w:val="24"/>
              </w:rPr>
              <w:t xml:space="preserve"> </w:t>
            </w:r>
            <w:r w:rsidRPr="00FE4BFF">
              <w:rPr>
                <w:rFonts w:ascii="Times New Roman" w:hAnsi="Times New Roman" w:hint="eastAsia"/>
                <w:sz w:val="24"/>
                <w:szCs w:val="24"/>
              </w:rPr>
              <w:t>днів</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дня</w:t>
            </w:r>
            <w:r w:rsidRPr="00FE4BFF">
              <w:rPr>
                <w:rFonts w:ascii="Times New Roman" w:hAnsi="Times New Roman"/>
                <w:sz w:val="24"/>
                <w:szCs w:val="24"/>
              </w:rPr>
              <w:t xml:space="preserve"> </w:t>
            </w:r>
            <w:r w:rsidRPr="00FE4BFF">
              <w:rPr>
                <w:rFonts w:ascii="Times New Roman" w:hAnsi="Times New Roman" w:hint="eastAsia"/>
                <w:sz w:val="24"/>
                <w:szCs w:val="24"/>
              </w:rPr>
              <w:t>завершення</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складає</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розпорядження</w:t>
            </w:r>
            <w:r w:rsidRPr="00FE4BFF">
              <w:rPr>
                <w:rFonts w:ascii="Times New Roman" w:hAnsi="Times New Roman"/>
                <w:sz w:val="24"/>
                <w:szCs w:val="24"/>
              </w:rPr>
              <w:t xml:space="preserve">, </w:t>
            </w:r>
            <w:r w:rsidRPr="00FE4BFF">
              <w:rPr>
                <w:rFonts w:ascii="Times New Roman" w:hAnsi="Times New Roman" w:hint="eastAsia"/>
                <w:sz w:val="24"/>
                <w:szCs w:val="24"/>
              </w:rPr>
              <w:t>інший</w:t>
            </w:r>
            <w:r w:rsidRPr="00FE4BFF">
              <w:rPr>
                <w:rFonts w:ascii="Times New Roman" w:hAnsi="Times New Roman"/>
                <w:sz w:val="24"/>
                <w:szCs w:val="24"/>
              </w:rPr>
              <w:t xml:space="preserve"> </w:t>
            </w:r>
            <w:r w:rsidRPr="00FE4BFF">
              <w:rPr>
                <w:rFonts w:ascii="Times New Roman" w:hAnsi="Times New Roman" w:hint="eastAsia"/>
                <w:sz w:val="24"/>
                <w:szCs w:val="24"/>
              </w:rPr>
              <w:t>розпорядчий</w:t>
            </w:r>
            <w:r w:rsidRPr="00FE4BFF">
              <w:rPr>
                <w:rFonts w:ascii="Times New Roman" w:hAnsi="Times New Roman"/>
                <w:sz w:val="24"/>
                <w:szCs w:val="24"/>
              </w:rPr>
              <w:t xml:space="preserve"> </w:t>
            </w:r>
            <w:r w:rsidRPr="00FE4BFF">
              <w:rPr>
                <w:rFonts w:ascii="Times New Roman" w:hAnsi="Times New Roman" w:hint="eastAsia"/>
                <w:sz w:val="24"/>
                <w:szCs w:val="24"/>
              </w:rPr>
              <w:t>документ</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виявлених</w:t>
            </w:r>
            <w:r w:rsidRPr="00FE4BFF">
              <w:rPr>
                <w:rFonts w:ascii="Times New Roman" w:hAnsi="Times New Roman"/>
                <w:sz w:val="24"/>
                <w:szCs w:val="24"/>
              </w:rPr>
              <w:t xml:space="preserve"> </w:t>
            </w:r>
            <w:r w:rsidRPr="00FE4BFF">
              <w:rPr>
                <w:rFonts w:ascii="Times New Roman" w:hAnsi="Times New Roman" w:hint="eastAsia"/>
                <w:sz w:val="24"/>
                <w:szCs w:val="24"/>
              </w:rPr>
              <w:t>під</w:t>
            </w:r>
            <w:r w:rsidRPr="00FE4BFF">
              <w:rPr>
                <w:rFonts w:ascii="Times New Roman" w:hAnsi="Times New Roman"/>
                <w:sz w:val="24"/>
                <w:szCs w:val="24"/>
              </w:rPr>
              <w:t xml:space="preserve"> </w:t>
            </w:r>
            <w:r w:rsidRPr="00FE4BFF">
              <w:rPr>
                <w:rFonts w:ascii="Times New Roman" w:hAnsi="Times New Roman" w:hint="eastAsia"/>
                <w:sz w:val="24"/>
                <w:szCs w:val="24"/>
              </w:rPr>
              <w:t>час</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w:t>
            </w:r>
          </w:p>
          <w:p w:rsidR="006365EA" w:rsidRPr="00650CAD" w:rsidRDefault="006365EA" w:rsidP="006365EA">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05" w:type="dxa"/>
          </w:tcPr>
          <w:p w:rsidR="006365EA" w:rsidRPr="00B511E9" w:rsidRDefault="006365EA" w:rsidP="006365EA">
            <w:pPr>
              <w:rPr>
                <w:rFonts w:ascii="Times New Roman" w:hAnsi="Times New Roman"/>
                <w:bCs/>
                <w:sz w:val="24"/>
                <w:szCs w:val="24"/>
              </w:rPr>
            </w:pPr>
            <w:r>
              <w:rPr>
                <w:rFonts w:ascii="Times New Roman" w:hAnsi="Times New Roman"/>
                <w:bCs/>
                <w:sz w:val="24"/>
                <w:szCs w:val="24"/>
              </w:rPr>
              <w:t xml:space="preserve">частини сьома, восьма статті 7 </w:t>
            </w:r>
            <w:r w:rsidRPr="001E55E4">
              <w:rPr>
                <w:rFonts w:ascii="Times New Roman" w:hAnsi="Times New Roman"/>
                <w:sz w:val="24"/>
                <w:szCs w:val="24"/>
              </w:rPr>
              <w:t>ЗУ № 877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54</w:t>
            </w:r>
          </w:p>
        </w:tc>
        <w:tc>
          <w:tcPr>
            <w:tcW w:w="3685" w:type="dxa"/>
          </w:tcPr>
          <w:p w:rsidR="006365EA" w:rsidRPr="00622BC0" w:rsidRDefault="006365EA" w:rsidP="006365EA">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6365EA" w:rsidRPr="00B25FC3" w:rsidRDefault="006365EA" w:rsidP="006365EA">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05" w:type="dxa"/>
          </w:tcPr>
          <w:p w:rsidR="006365EA" w:rsidRPr="001E55E4" w:rsidRDefault="006365EA" w:rsidP="006365EA">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6365EA" w:rsidRPr="001E55E4" w:rsidRDefault="006365EA" w:rsidP="006365EA">
            <w:pPr>
              <w:jc w:val="both"/>
              <w:rPr>
                <w:rFonts w:ascii="Times New Roman" w:hAnsi="Times New Roman"/>
                <w:bCs/>
                <w:sz w:val="24"/>
                <w:szCs w:val="24"/>
              </w:rPr>
            </w:pPr>
            <w:r w:rsidRPr="001E55E4">
              <w:rPr>
                <w:rFonts w:ascii="Times New Roman" w:hAnsi="Times New Roman"/>
                <w:sz w:val="24"/>
                <w:szCs w:val="24"/>
              </w:rPr>
              <w:t>№ 877</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tcPr>
          <w:p w:rsidR="006365EA" w:rsidRPr="00A55397"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Суб'єктом господарювання нада</w:t>
            </w:r>
            <w:r>
              <w:rPr>
                <w:rFonts w:ascii="Times New Roman" w:hAnsi="Times New Roman"/>
                <w:sz w:val="24"/>
                <w:szCs w:val="24"/>
                <w:lang w:val="uk-UA"/>
              </w:rPr>
              <w:t>ні</w:t>
            </w:r>
            <w:r w:rsidRPr="00A55397">
              <w:rPr>
                <w:rFonts w:ascii="Times New Roman" w:hAnsi="Times New Roman"/>
                <w:sz w:val="24"/>
                <w:szCs w:val="24"/>
                <w:lang w:val="uk-UA"/>
              </w:rPr>
              <w:t xml:space="preserve"> документи, зразки  продукції, пояснення, довідки, відомості,  матеріали з питань, що виникли під час  державного нагляду (контролю</w:t>
            </w:r>
            <w:r>
              <w:rPr>
                <w:rFonts w:ascii="Times New Roman" w:hAnsi="Times New Roman"/>
                <w:sz w:val="24"/>
                <w:szCs w:val="24"/>
                <w:lang w:val="uk-UA"/>
              </w:rPr>
              <w:t>)</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lastRenderedPageBreak/>
              <w:t>55</w:t>
            </w:r>
          </w:p>
        </w:tc>
        <w:tc>
          <w:tcPr>
            <w:tcW w:w="3685" w:type="dxa"/>
          </w:tcPr>
          <w:p w:rsidR="006365EA" w:rsidRPr="00622BC0" w:rsidRDefault="006365EA" w:rsidP="006365EA">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6365EA" w:rsidRPr="00F96AF8" w:rsidRDefault="006365EA" w:rsidP="006365EA">
            <w:pPr>
              <w:spacing w:before="120"/>
              <w:rPr>
                <w:rFonts w:ascii="Times New Roman" w:hAnsi="Times New Roman"/>
                <w:sz w:val="24"/>
                <w:szCs w:val="24"/>
              </w:rPr>
            </w:pPr>
            <w:r w:rsidRPr="00622BC0">
              <w:rPr>
                <w:rFonts w:ascii="Times New Roman" w:hAnsi="Times New Roman" w:hint="eastAsia"/>
                <w:sz w:val="24"/>
                <w:szCs w:val="24"/>
              </w:rPr>
              <w:t>допускати</w:t>
            </w:r>
            <w:r w:rsidRPr="00622BC0">
              <w:rPr>
                <w:rFonts w:ascii="Times New Roman" w:hAnsi="Times New Roman"/>
                <w:sz w:val="24"/>
                <w:szCs w:val="24"/>
              </w:rPr>
              <w:t xml:space="preserve"> </w:t>
            </w:r>
            <w:r w:rsidRPr="00622BC0">
              <w:rPr>
                <w:rFonts w:ascii="Times New Roman" w:hAnsi="Times New Roman" w:hint="eastAsia"/>
                <w:sz w:val="24"/>
                <w:szCs w:val="24"/>
              </w:rPr>
              <w:t>посадових</w:t>
            </w:r>
            <w:r w:rsidRPr="00622BC0">
              <w:rPr>
                <w:rFonts w:ascii="Times New Roman" w:hAnsi="Times New Roman"/>
                <w:sz w:val="24"/>
                <w:szCs w:val="24"/>
              </w:rPr>
              <w:t xml:space="preserve"> </w:t>
            </w:r>
            <w:r w:rsidRPr="00622BC0">
              <w:rPr>
                <w:rFonts w:ascii="Times New Roman" w:hAnsi="Times New Roman" w:hint="eastAsia"/>
                <w:sz w:val="24"/>
                <w:szCs w:val="24"/>
              </w:rPr>
              <w:t>осіб</w:t>
            </w:r>
            <w:r w:rsidRPr="00622BC0">
              <w:rPr>
                <w:rFonts w:ascii="Times New Roman" w:hAnsi="Times New Roman"/>
                <w:sz w:val="24"/>
                <w:szCs w:val="24"/>
              </w:rPr>
              <w:t xml:space="preserve"> </w:t>
            </w:r>
            <w:r w:rsidRPr="00622BC0">
              <w:rPr>
                <w:rFonts w:ascii="Times New Roman" w:hAnsi="Times New Roman" w:hint="eastAsia"/>
                <w:sz w:val="24"/>
                <w:szCs w:val="24"/>
              </w:rPr>
              <w:t>органу</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заходів</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за</w:t>
            </w:r>
            <w:r w:rsidRPr="00622BC0">
              <w:rPr>
                <w:rFonts w:ascii="Times New Roman" w:hAnsi="Times New Roman"/>
                <w:sz w:val="24"/>
                <w:szCs w:val="24"/>
              </w:rPr>
              <w:t xml:space="preserve"> </w:t>
            </w:r>
            <w:r w:rsidRPr="00622BC0">
              <w:rPr>
                <w:rFonts w:ascii="Times New Roman" w:hAnsi="Times New Roman" w:hint="eastAsia"/>
                <w:sz w:val="24"/>
                <w:szCs w:val="24"/>
              </w:rPr>
              <w:t>умови</w:t>
            </w:r>
            <w:r w:rsidRPr="00622BC0">
              <w:rPr>
                <w:rFonts w:ascii="Times New Roman" w:hAnsi="Times New Roman"/>
                <w:sz w:val="24"/>
                <w:szCs w:val="24"/>
              </w:rPr>
              <w:t xml:space="preserve"> </w:t>
            </w:r>
            <w:r w:rsidRPr="00622BC0">
              <w:rPr>
                <w:rFonts w:ascii="Times New Roman" w:hAnsi="Times New Roman" w:hint="eastAsia"/>
                <w:sz w:val="24"/>
                <w:szCs w:val="24"/>
              </w:rPr>
              <w:t>дотримання</w:t>
            </w:r>
            <w:r w:rsidRPr="00622BC0">
              <w:rPr>
                <w:rFonts w:ascii="Times New Roman" w:hAnsi="Times New Roman"/>
                <w:sz w:val="24"/>
                <w:szCs w:val="24"/>
              </w:rPr>
              <w:t xml:space="preserve"> </w:t>
            </w:r>
            <w:r w:rsidRPr="00622BC0">
              <w:rPr>
                <w:rFonts w:ascii="Times New Roman" w:hAnsi="Times New Roman" w:hint="eastAsia"/>
                <w:sz w:val="24"/>
                <w:szCs w:val="24"/>
              </w:rPr>
              <w:t>ними</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передбаченого</w:t>
            </w:r>
            <w:r w:rsidRPr="00622BC0">
              <w:rPr>
                <w:rFonts w:ascii="Times New Roman" w:hAnsi="Times New Roman"/>
                <w:sz w:val="24"/>
                <w:szCs w:val="24"/>
              </w:rPr>
              <w:t xml:space="preserve"> </w:t>
            </w:r>
            <w:r w:rsidRPr="00622BC0">
              <w:rPr>
                <w:rFonts w:ascii="Times New Roman" w:hAnsi="Times New Roman" w:hint="eastAsia"/>
                <w:sz w:val="24"/>
                <w:szCs w:val="24"/>
              </w:rPr>
              <w:t>цим</w:t>
            </w:r>
            <w:r w:rsidRPr="00622BC0">
              <w:rPr>
                <w:rFonts w:ascii="Times New Roman" w:hAnsi="Times New Roman"/>
                <w:sz w:val="24"/>
                <w:szCs w:val="24"/>
              </w:rPr>
              <w:t xml:space="preserve"> </w:t>
            </w:r>
            <w:r w:rsidRPr="00622BC0">
              <w:rPr>
                <w:rFonts w:ascii="Times New Roman" w:hAnsi="Times New Roman" w:hint="eastAsia"/>
                <w:sz w:val="24"/>
                <w:szCs w:val="24"/>
              </w:rPr>
              <w:t>Законом</w:t>
            </w:r>
          </w:p>
        </w:tc>
        <w:tc>
          <w:tcPr>
            <w:tcW w:w="2005" w:type="dxa"/>
          </w:tcPr>
          <w:p w:rsidR="006365EA" w:rsidRPr="001E55E4" w:rsidRDefault="006365EA" w:rsidP="006365EA">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другий  статті 11 </w:t>
            </w:r>
            <w:r w:rsidRPr="001E55E4">
              <w:rPr>
                <w:rFonts w:ascii="Times New Roman" w:hAnsi="Times New Roman"/>
                <w:sz w:val="24"/>
                <w:szCs w:val="24"/>
              </w:rPr>
              <w:t xml:space="preserve">ЗУ </w:t>
            </w:r>
          </w:p>
          <w:p w:rsidR="006365EA" w:rsidRPr="00B511E9" w:rsidRDefault="006365EA" w:rsidP="006365EA">
            <w:pPr>
              <w:rPr>
                <w:rFonts w:ascii="Times New Roman" w:hAnsi="Times New Roman"/>
                <w:bCs/>
                <w:sz w:val="24"/>
                <w:szCs w:val="24"/>
              </w:rPr>
            </w:pPr>
            <w:r w:rsidRPr="001E55E4">
              <w:rPr>
                <w:rFonts w:ascii="Times New Roman" w:hAnsi="Times New Roman"/>
                <w:sz w:val="24"/>
                <w:szCs w:val="24"/>
              </w:rPr>
              <w:t>№ 877</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tcPr>
          <w:p w:rsidR="006365EA" w:rsidRPr="00B511E9" w:rsidRDefault="006365EA" w:rsidP="006365EA">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господарювання 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56</w:t>
            </w:r>
          </w:p>
        </w:tc>
        <w:tc>
          <w:tcPr>
            <w:tcW w:w="3685" w:type="dxa"/>
          </w:tcPr>
          <w:p w:rsidR="006365EA" w:rsidRPr="00622BC0" w:rsidRDefault="006365EA" w:rsidP="006365EA">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6365EA" w:rsidRPr="00B25FC3" w:rsidRDefault="006365EA" w:rsidP="006365EA">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6365EA" w:rsidRPr="001E55E4" w:rsidRDefault="006365EA" w:rsidP="006365EA">
            <w:pPr>
              <w:rPr>
                <w:rFonts w:ascii="Times New Roman" w:hAnsi="Times New Roman"/>
                <w:bCs/>
                <w:sz w:val="24"/>
                <w:szCs w:val="24"/>
              </w:rPr>
            </w:pPr>
            <w:r w:rsidRPr="001E55E4">
              <w:rPr>
                <w:rFonts w:ascii="Times New Roman" w:hAnsi="Times New Roman"/>
                <w:bCs/>
                <w:sz w:val="24"/>
                <w:szCs w:val="24"/>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r w:rsidRPr="00572527">
              <w:rPr>
                <w:rFonts w:ascii="Times New Roman" w:hAnsi="Times New Roman"/>
                <w:sz w:val="24"/>
                <w:szCs w:val="24"/>
              </w:rPr>
              <w:t>рювання</w:t>
            </w:r>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A55397" w:rsidRDefault="006365EA" w:rsidP="006365EA">
            <w:pPr>
              <w:pStyle w:val="HTML"/>
              <w:jc w:val="both"/>
              <w:rPr>
                <w:rFonts w:ascii="Times New Roman" w:hAnsi="Times New Roman"/>
                <w:sz w:val="24"/>
                <w:szCs w:val="24"/>
                <w:lang w:val="uk-UA"/>
              </w:rPr>
            </w:pPr>
            <w:r w:rsidRPr="00EC5777">
              <w:rPr>
                <w:rFonts w:ascii="Times New Roman" w:hAnsi="Times New Roman" w:hint="eastAsia"/>
                <w:sz w:val="24"/>
                <w:szCs w:val="24"/>
                <w:lang w:val="uk-UA"/>
              </w:rPr>
              <w:t>Суб</w:t>
            </w:r>
            <w:r w:rsidRPr="00EC5777">
              <w:rPr>
                <w:rFonts w:ascii="Times New Roman" w:hAnsi="Times New Roman"/>
                <w:sz w:val="24"/>
                <w:szCs w:val="24"/>
                <w:lang w:val="uk-UA"/>
              </w:rPr>
              <w:t>'</w:t>
            </w:r>
            <w:r w:rsidRPr="00EC5777">
              <w:rPr>
                <w:rFonts w:ascii="Times New Roman" w:hAnsi="Times New Roman" w:hint="eastAsia"/>
                <w:sz w:val="24"/>
                <w:szCs w:val="24"/>
                <w:lang w:val="uk-UA"/>
              </w:rPr>
              <w:t>єкт</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господарювання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після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дії</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чи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анулювання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спеціального</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припинив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проведення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наданій</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йому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ділянці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роботи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передбачені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спеціальним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дозволом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r w:rsidRPr="00622BC0">
              <w:rPr>
                <w:rFonts w:ascii="Times New Roman" w:hAnsi="Times New Roman" w:hint="eastAsia"/>
                <w:sz w:val="24"/>
                <w:szCs w:val="24"/>
              </w:rPr>
              <w:t>надрокористувач</w:t>
            </w:r>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05" w:type="dxa"/>
          </w:tcPr>
          <w:p w:rsidR="006365EA" w:rsidRPr="001E55E4" w:rsidRDefault="006365EA" w:rsidP="006365EA">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bl>
    <w:p w:rsidR="00572527" w:rsidRDefault="00572527"/>
    <w:p w:rsidR="00906ADD" w:rsidRPr="007D5839"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r w:rsidRPr="007D5839">
        <w:rPr>
          <w:rFonts w:ascii="Times New Roman" w:hAnsi="Times New Roman"/>
          <w:sz w:val="24"/>
          <w:szCs w:val="24"/>
        </w:rPr>
        <w:t>Примітки</w:t>
      </w:r>
      <w:r>
        <w:rPr>
          <w:rFonts w:ascii="Times New Roman" w:hAnsi="Times New Roman"/>
          <w:sz w:val="24"/>
          <w:szCs w:val="24"/>
        </w:rPr>
        <w:t>: * - повне найменування нормативних актів наведено у додатку 1;</w:t>
      </w:r>
    </w:p>
    <w:p w:rsidR="00906ADD" w:rsidRDefault="00906ADD" w:rsidP="00906ADD">
      <w:pPr>
        <w:rPr>
          <w:rFonts w:ascii="Times New Roman" w:hAnsi="Times New Roman"/>
          <w:sz w:val="24"/>
          <w:szCs w:val="24"/>
        </w:rPr>
      </w:pPr>
      <w:r>
        <w:rPr>
          <w:rFonts w:ascii="Times New Roman" w:hAnsi="Times New Roman"/>
          <w:sz w:val="24"/>
          <w:szCs w:val="24"/>
        </w:rPr>
        <w:t xml:space="preserve">                 **- д</w:t>
      </w:r>
      <w:r w:rsidRPr="007D5839">
        <w:rPr>
          <w:rFonts w:ascii="Times New Roman" w:hAnsi="Times New Roman"/>
          <w:sz w:val="24"/>
          <w:szCs w:val="24"/>
        </w:rPr>
        <w:t>іяльність, на яку спрямована вимога законодавства</w:t>
      </w:r>
      <w:r>
        <w:rPr>
          <w:rFonts w:ascii="Times New Roman" w:hAnsi="Times New Roman"/>
          <w:sz w:val="24"/>
          <w:szCs w:val="24"/>
        </w:rPr>
        <w:t>,</w:t>
      </w:r>
      <w:r w:rsidRPr="007D5839">
        <w:rPr>
          <w:rFonts w:ascii="Times New Roman" w:hAnsi="Times New Roman"/>
          <w:sz w:val="24"/>
          <w:szCs w:val="24"/>
        </w:rPr>
        <w:t xml:space="preserve"> </w:t>
      </w:r>
      <w:r>
        <w:rPr>
          <w:rFonts w:ascii="Times New Roman" w:hAnsi="Times New Roman"/>
          <w:sz w:val="24"/>
          <w:szCs w:val="24"/>
        </w:rPr>
        <w:t xml:space="preserve">відповідно до </w:t>
      </w:r>
      <w:r w:rsidRPr="007D5839">
        <w:rPr>
          <w:rFonts w:ascii="Times New Roman" w:hAnsi="Times New Roman"/>
          <w:sz w:val="24"/>
          <w:szCs w:val="24"/>
        </w:rPr>
        <w:t>коду згідно з КВЕД</w:t>
      </w:r>
      <w:r>
        <w:rPr>
          <w:rFonts w:ascii="Times New Roman" w:hAnsi="Times New Roman"/>
          <w:sz w:val="24"/>
          <w:szCs w:val="24"/>
        </w:rPr>
        <w:t>-2010, наведено у додатку 2.</w:t>
      </w:r>
    </w:p>
    <w:p w:rsidR="00906ADD" w:rsidRDefault="00906ADD" w:rsidP="00906ADD">
      <w:pPr>
        <w:rPr>
          <w:rFonts w:ascii="Times New Roman" w:hAnsi="Times New Roman"/>
          <w:sz w:val="24"/>
          <w:szCs w:val="24"/>
        </w:rPr>
      </w:pPr>
      <w:r>
        <w:rPr>
          <w:rFonts w:ascii="Times New Roman" w:hAnsi="Times New Roman"/>
          <w:sz w:val="24"/>
          <w:szCs w:val="24"/>
        </w:rPr>
        <w:br w:type="page"/>
      </w:r>
    </w:p>
    <w:p w:rsidR="00906ADD" w:rsidRDefault="00906ADD" w:rsidP="00906ADD">
      <w:pPr>
        <w:ind w:left="17577"/>
        <w:rPr>
          <w:rFonts w:ascii="Times New Roman" w:hAnsi="Times New Roman"/>
          <w:sz w:val="20"/>
        </w:rPr>
      </w:pPr>
      <w:r>
        <w:rPr>
          <w:rFonts w:ascii="Times New Roman" w:hAnsi="Times New Roman"/>
          <w:sz w:val="20"/>
        </w:rPr>
        <w:lastRenderedPageBreak/>
        <w:t>Додаток 1</w:t>
      </w:r>
    </w:p>
    <w:p w:rsidR="00906ADD" w:rsidRPr="007D5839" w:rsidRDefault="00906ADD" w:rsidP="00906ADD">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906ADD" w:rsidRPr="007D5839" w:rsidRDefault="00906ADD" w:rsidP="00906ADD">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w:t>
      </w:r>
      <w:r w:rsidRPr="00906ADD">
        <w:rPr>
          <w:rFonts w:ascii="Times New Roman" w:hAnsi="Times New Roman" w:hint="eastAsia"/>
          <w:sz w:val="20"/>
        </w:rPr>
        <w:t>геологічне</w:t>
      </w:r>
      <w:r w:rsidRPr="00906ADD">
        <w:rPr>
          <w:rFonts w:ascii="Times New Roman" w:hAnsi="Times New Roman"/>
          <w:sz w:val="20"/>
        </w:rPr>
        <w:t xml:space="preserve"> </w:t>
      </w:r>
      <w:r w:rsidRPr="00906ADD">
        <w:rPr>
          <w:rFonts w:ascii="Times New Roman" w:hAnsi="Times New Roman" w:hint="eastAsia"/>
          <w:sz w:val="20"/>
        </w:rPr>
        <w:t>вивчення</w:t>
      </w:r>
      <w:r w:rsidRPr="00906ADD">
        <w:rPr>
          <w:rFonts w:ascii="Times New Roman" w:hAnsi="Times New Roman"/>
          <w:sz w:val="20"/>
        </w:rPr>
        <w:t xml:space="preserve">, </w:t>
      </w:r>
      <w:r w:rsidRPr="00906ADD">
        <w:rPr>
          <w:rFonts w:ascii="Times New Roman" w:hAnsi="Times New Roman" w:hint="eastAsia"/>
          <w:sz w:val="20"/>
        </w:rPr>
        <w:t>в</w:t>
      </w:r>
      <w:r w:rsidRPr="00906ADD">
        <w:rPr>
          <w:rFonts w:ascii="Times New Roman" w:hAnsi="Times New Roman"/>
          <w:sz w:val="20"/>
        </w:rPr>
        <w:t xml:space="preserve"> </w:t>
      </w:r>
      <w:r w:rsidRPr="00906ADD">
        <w:rPr>
          <w:rFonts w:ascii="Times New Roman" w:hAnsi="Times New Roman" w:hint="eastAsia"/>
          <w:sz w:val="20"/>
        </w:rPr>
        <w:t>тому</w:t>
      </w:r>
      <w:r w:rsidRPr="00906ADD">
        <w:rPr>
          <w:rFonts w:ascii="Times New Roman" w:hAnsi="Times New Roman"/>
          <w:sz w:val="20"/>
        </w:rPr>
        <w:t xml:space="preserve"> </w:t>
      </w:r>
      <w:r w:rsidRPr="00906ADD">
        <w:rPr>
          <w:rFonts w:ascii="Times New Roman" w:hAnsi="Times New Roman" w:hint="eastAsia"/>
          <w:sz w:val="20"/>
        </w:rPr>
        <w:t>числі</w:t>
      </w:r>
      <w:r w:rsidRPr="00906ADD">
        <w:rPr>
          <w:rFonts w:ascii="Times New Roman" w:hAnsi="Times New Roman"/>
          <w:sz w:val="20"/>
        </w:rPr>
        <w:t xml:space="preserve"> </w:t>
      </w:r>
      <w:r w:rsidRPr="00906ADD">
        <w:rPr>
          <w:rFonts w:ascii="Times New Roman" w:hAnsi="Times New Roman" w:hint="eastAsia"/>
          <w:sz w:val="20"/>
        </w:rPr>
        <w:t>дослідно</w:t>
      </w:r>
      <w:r w:rsidRPr="00906ADD">
        <w:rPr>
          <w:rFonts w:ascii="Times New Roman" w:hAnsi="Times New Roman"/>
          <w:sz w:val="20"/>
        </w:rPr>
        <w:t>-</w:t>
      </w:r>
      <w:r w:rsidRPr="00906ADD">
        <w:rPr>
          <w:rFonts w:ascii="Times New Roman" w:hAnsi="Times New Roman" w:hint="eastAsia"/>
          <w:sz w:val="20"/>
        </w:rPr>
        <w:t>промислова</w:t>
      </w:r>
      <w:r w:rsidRPr="00906ADD">
        <w:rPr>
          <w:rFonts w:ascii="Times New Roman" w:hAnsi="Times New Roman"/>
          <w:sz w:val="20"/>
        </w:rPr>
        <w:t xml:space="preserve"> </w:t>
      </w:r>
      <w:r w:rsidRPr="00906ADD">
        <w:rPr>
          <w:rFonts w:ascii="Times New Roman" w:hAnsi="Times New Roman" w:hint="eastAsia"/>
          <w:sz w:val="20"/>
        </w:rPr>
        <w:t>розробка</w:t>
      </w:r>
      <w:r w:rsidRPr="00906ADD">
        <w:rPr>
          <w:rFonts w:ascii="Times New Roman" w:hAnsi="Times New Roman"/>
          <w:sz w:val="20"/>
        </w:rPr>
        <w:t xml:space="preserve">, </w:t>
      </w:r>
      <w:r w:rsidRPr="00906ADD">
        <w:rPr>
          <w:rFonts w:ascii="Times New Roman" w:hAnsi="Times New Roman" w:hint="eastAsia"/>
          <w:sz w:val="20"/>
        </w:rPr>
        <w:t>металевих</w:t>
      </w:r>
      <w:r w:rsidRPr="00906ADD">
        <w:rPr>
          <w:rFonts w:ascii="Times New Roman" w:hAnsi="Times New Roman"/>
          <w:sz w:val="20"/>
        </w:rPr>
        <w:t xml:space="preserve"> </w:t>
      </w:r>
      <w:r w:rsidRPr="00906ADD">
        <w:rPr>
          <w:rFonts w:ascii="Times New Roman" w:hAnsi="Times New Roman" w:hint="eastAsia"/>
          <w:sz w:val="20"/>
        </w:rPr>
        <w:t>руд</w:t>
      </w:r>
      <w:r w:rsidRPr="00906ADD">
        <w:rPr>
          <w:rFonts w:ascii="Times New Roman" w:hAnsi="Times New Roman"/>
          <w:sz w:val="20"/>
        </w:rPr>
        <w:t xml:space="preserve">, </w:t>
      </w:r>
      <w:r w:rsidRPr="00906ADD">
        <w:rPr>
          <w:rFonts w:ascii="Times New Roman" w:hAnsi="Times New Roman" w:hint="eastAsia"/>
          <w:sz w:val="20"/>
        </w:rPr>
        <w:t>неметалевих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906ADD">
        <w:rPr>
          <w:rFonts w:ascii="Times New Roman" w:hAnsi="Times New Roman"/>
          <w:sz w:val="20"/>
        </w:rPr>
        <w:t xml:space="preserve">, </w:t>
      </w:r>
      <w:r w:rsidRPr="00906ADD">
        <w:rPr>
          <w:rFonts w:ascii="Times New Roman" w:hAnsi="Times New Roman" w:hint="eastAsia"/>
          <w:sz w:val="20"/>
        </w:rPr>
        <w:t>горючих</w:t>
      </w:r>
      <w:r w:rsidRPr="00906ADD">
        <w:rPr>
          <w:rFonts w:ascii="Times New Roman" w:hAnsi="Times New Roman"/>
          <w:sz w:val="20"/>
        </w:rPr>
        <w:t xml:space="preserve"> </w:t>
      </w:r>
      <w:r w:rsidRPr="00906ADD">
        <w:rPr>
          <w:rFonts w:ascii="Times New Roman" w:hAnsi="Times New Roman" w:hint="eastAsia"/>
          <w:sz w:val="20"/>
        </w:rPr>
        <w:t>твердих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7D5839">
        <w:rPr>
          <w:rFonts w:ascii="Times New Roman" w:hAnsi="Times New Roman"/>
          <w:sz w:val="20"/>
        </w:rPr>
        <w:t>)</w:t>
      </w:r>
    </w:p>
    <w:p w:rsidR="00906ADD" w:rsidRDefault="00906ADD" w:rsidP="00906ADD">
      <w:pPr>
        <w:rPr>
          <w:rFonts w:ascii="Times New Roman" w:hAnsi="Times New Roman"/>
          <w:sz w:val="24"/>
          <w:szCs w:val="24"/>
        </w:rPr>
      </w:pPr>
    </w:p>
    <w:p w:rsidR="00906ADD" w:rsidRPr="00B9443C" w:rsidRDefault="00906ADD" w:rsidP="00906ADD">
      <w:pPr>
        <w:rPr>
          <w:rFonts w:ascii="Times New Roman" w:hAnsi="Times New Roman"/>
          <w:b/>
          <w:sz w:val="24"/>
          <w:szCs w:val="24"/>
        </w:rPr>
      </w:pPr>
    </w:p>
    <w:tbl>
      <w:tblPr>
        <w:tblW w:w="20833" w:type="dxa"/>
        <w:jc w:val="center"/>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0490"/>
        <w:gridCol w:w="5670"/>
        <w:gridCol w:w="3969"/>
      </w:tblGrid>
      <w:tr w:rsidR="00906ADD" w:rsidRPr="00B9443C" w:rsidTr="00906ADD">
        <w:trPr>
          <w:trHeight w:val="2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Порядковий номер</w:t>
            </w:r>
          </w:p>
        </w:tc>
        <w:tc>
          <w:tcPr>
            <w:tcW w:w="16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Нормативно-правовий акт або нормативний документ</w:t>
            </w:r>
          </w:p>
        </w:tc>
        <w:tc>
          <w:tcPr>
            <w:tcW w:w="3969" w:type="dxa"/>
            <w:vMerge w:val="restart"/>
            <w:tcBorders>
              <w:top w:val="single" w:sz="4" w:space="0" w:color="auto"/>
              <w:left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Дата і номер державної реєстрації нормативно-правового акта у Мін’юсті</w:t>
            </w:r>
          </w:p>
        </w:tc>
      </w:tr>
      <w:tr w:rsidR="00906ADD" w:rsidRPr="00B9443C" w:rsidTr="00906ADD">
        <w:trPr>
          <w:trHeight w:val="292"/>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найменування</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дата і номер</w:t>
            </w:r>
          </w:p>
        </w:tc>
        <w:tc>
          <w:tcPr>
            <w:tcW w:w="3969" w:type="dxa"/>
            <w:vMerge/>
            <w:tcBorders>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Кодекси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bCs/>
                <w:sz w:val="24"/>
                <w:szCs w:val="24"/>
              </w:rPr>
            </w:pPr>
            <w:r w:rsidRPr="00B9443C">
              <w:rPr>
                <w:rFonts w:ascii="Times New Roman" w:hAnsi="Times New Roman"/>
                <w:bCs/>
                <w:sz w:val="24"/>
                <w:szCs w:val="24"/>
              </w:rPr>
              <w:t>Кодекс України про надра (КУ № 132/94)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 липня 1994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132/94-ВР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Податковий кодекс України (КУ № 2755)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02 грудня 2010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 2755-VІ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Закони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bCs/>
                <w:sz w:val="24"/>
                <w:szCs w:val="24"/>
              </w:rPr>
            </w:pPr>
            <w:r w:rsidRPr="00B9443C">
              <w:rPr>
                <w:rFonts w:ascii="Times New Roman" w:hAnsi="Times New Roman"/>
                <w:sz w:val="24"/>
                <w:szCs w:val="24"/>
              </w:rPr>
              <w:t>Закон України</w:t>
            </w:r>
            <w:r w:rsidRPr="00B9443C">
              <w:rPr>
                <w:rFonts w:ascii="Times New Roman" w:hAnsi="Times New Roman"/>
                <w:b/>
                <w:i/>
                <w:sz w:val="24"/>
                <w:szCs w:val="24"/>
              </w:rPr>
              <w:t xml:space="preserve"> «</w:t>
            </w:r>
            <w:r w:rsidRPr="00B9443C">
              <w:rPr>
                <w:rFonts w:ascii="Times New Roman" w:hAnsi="Times New Roman"/>
                <w:sz w:val="24"/>
                <w:szCs w:val="24"/>
              </w:rPr>
              <w:t>Про видобування і переробку уранових руд»</w:t>
            </w:r>
            <w:r>
              <w:rPr>
                <w:rFonts w:ascii="Times New Roman" w:hAnsi="Times New Roman"/>
                <w:sz w:val="24"/>
                <w:szCs w:val="24"/>
              </w:rPr>
              <w:t xml:space="preserve"> </w:t>
            </w:r>
            <w:r w:rsidRPr="00B9443C">
              <w:rPr>
                <w:rFonts w:ascii="Times New Roman" w:hAnsi="Times New Roman"/>
                <w:sz w:val="24"/>
                <w:szCs w:val="24"/>
              </w:rPr>
              <w:t>(ЗУ № 645)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19 листопада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645/97-ВР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угоди про розподіл продукції»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1039)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вересня 1999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 1039-XІV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Гірничий закон України (ЗУ № 1127)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06 жовтня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1127-XІV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дозвільну систему у сфері господарської діяльності»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2806)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06 вересня 2005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2806-ІV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05 квітня2007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bCs/>
                <w:sz w:val="24"/>
                <w:szCs w:val="24"/>
              </w:rPr>
              <w:t>№ 877</w:t>
            </w:r>
            <w:r w:rsidRPr="00B9443C">
              <w:rPr>
                <w:rFonts w:ascii="Times New Roman" w:hAnsi="Times New Roman"/>
                <w:sz w:val="24"/>
                <w:szCs w:val="24"/>
              </w:rPr>
              <w:t>-V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особливості приватизації вугледобувних підприємств»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4650)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12 квітня 2012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 4650-VІ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Закон України «Про оцінку впливу на довкілля» (ЗУ № 2059)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23 травня 2017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2059-</w:t>
            </w:r>
            <w:r w:rsidRPr="00B9443C">
              <w:rPr>
                <w:rFonts w:ascii="Times New Roman" w:hAnsi="Times New Roman"/>
                <w:sz w:val="24"/>
                <w:szCs w:val="24"/>
                <w:lang w:val="en-US"/>
              </w:rPr>
              <w:t>V</w:t>
            </w:r>
            <w:r w:rsidRPr="00B9443C">
              <w:rPr>
                <w:rFonts w:ascii="Times New Roman" w:hAnsi="Times New Roman"/>
                <w:sz w:val="24"/>
                <w:szCs w:val="24"/>
              </w:rPr>
              <w:t>ІІІ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3"/>
              <w:spacing w:before="0" w:line="276" w:lineRule="auto"/>
              <w:ind w:firstLine="0"/>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Постанови Кабінету Міністрів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Постанова Ради Міністрів СРСР «</w:t>
            </w:r>
            <w:r w:rsidRPr="00906ADD">
              <w:rPr>
                <w:rStyle w:val="a6"/>
                <w:rFonts w:ascii="Times New Roman" w:hAnsi="Times New Roman"/>
                <w:b w:val="0"/>
                <w:bCs/>
                <w:sz w:val="24"/>
                <w:szCs w:val="24"/>
              </w:rPr>
              <w:t>Типове положення про відомчу маркшейдерську службу та Типове положення про відомчу геологічну службу</w:t>
            </w:r>
            <w:r w:rsidRPr="00B9443C">
              <w:rPr>
                <w:rFonts w:ascii="Times New Roman" w:hAnsi="Times New Roman"/>
                <w:sz w:val="24"/>
                <w:szCs w:val="24"/>
              </w:rPr>
              <w:t xml:space="preserve">»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t xml:space="preserve">(ПРМ СРСР </w:t>
            </w:r>
            <w:r w:rsidRPr="00906ADD">
              <w:rPr>
                <w:rStyle w:val="a6"/>
                <w:rFonts w:ascii="Times New Roman" w:hAnsi="Times New Roman"/>
                <w:b w:val="0"/>
                <w:bCs/>
                <w:sz w:val="24"/>
                <w:szCs w:val="24"/>
              </w:rPr>
              <w:t>№ 1040)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27 жовтня 1981 року</w:t>
            </w:r>
          </w:p>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 1040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Про затвердження переліків корисних копалин загальнодержавного та місцевого значення</w:t>
            </w:r>
            <w:r w:rsidRPr="00B9443C">
              <w:rPr>
                <w:rFonts w:ascii="Times New Roman" w:hAnsi="Times New Roman"/>
                <w:sz w:val="24"/>
                <w:szCs w:val="24"/>
              </w:rPr>
              <w:t>» (ПКМУ № 827)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12 грудня 1994 року</w:t>
            </w:r>
          </w:p>
          <w:p w:rsidR="00906ADD" w:rsidRPr="00906ADD" w:rsidRDefault="00906ADD" w:rsidP="00906ADD">
            <w:pPr>
              <w:jc w:val="center"/>
              <w:rPr>
                <w:rFonts w:ascii="Times New Roman" w:hAnsi="Times New Roman"/>
                <w:bCs/>
                <w:sz w:val="24"/>
                <w:szCs w:val="24"/>
              </w:rPr>
            </w:pPr>
            <w:r w:rsidRPr="00906ADD">
              <w:rPr>
                <w:rFonts w:ascii="Times New Roman" w:hAnsi="Times New Roman"/>
                <w:bCs/>
                <w:sz w:val="24"/>
                <w:szCs w:val="24"/>
              </w:rPr>
              <w:t>№ 827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 xml:space="preserve">Постанова Кабінету Міністрів України «Про затвердження Класифікації запасів і ресурсів корисних копалин державного фонду надр»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(ПКМУ № 432)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05 травня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432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«Про затвердження Порядку державного обліку родовищ, запасів і проявів корисних копалин» (ПКМУ № 75)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31 січня 1995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75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Про затвердження</w:t>
            </w:r>
            <w:r w:rsidRPr="00B9443C">
              <w:rPr>
                <w:rStyle w:val="a6"/>
                <w:rFonts w:ascii="Times New Roman" w:hAnsi="Times New Roman"/>
                <w:bCs/>
                <w:sz w:val="24"/>
                <w:szCs w:val="24"/>
              </w:rPr>
              <w:t xml:space="preserve"> </w:t>
            </w:r>
            <w:r w:rsidRPr="00B9443C">
              <w:rPr>
                <w:rFonts w:ascii="Times New Roman" w:hAnsi="Times New Roman"/>
                <w:bCs/>
                <w:sz w:val="24"/>
                <w:szCs w:val="24"/>
              </w:rPr>
              <w:t>Порядку проведення геологорозвідувальних робіт за рахунок коштів державного бюджету</w:t>
            </w:r>
            <w:r w:rsidRPr="00B9443C">
              <w:rPr>
                <w:rFonts w:ascii="Times New Roman" w:hAnsi="Times New Roman"/>
                <w:sz w:val="24"/>
                <w:szCs w:val="24"/>
              </w:rPr>
              <w:t xml:space="preserve">» </w:t>
            </w:r>
          </w:p>
          <w:p w:rsidR="00906ADD" w:rsidRPr="00B9443C" w:rsidRDefault="00906ADD" w:rsidP="00906ADD">
            <w:pPr>
              <w:rPr>
                <w:rFonts w:ascii="Times New Roman" w:hAnsi="Times New Roman"/>
                <w:sz w:val="24"/>
                <w:szCs w:val="24"/>
              </w:rPr>
            </w:pPr>
            <w:r>
              <w:rPr>
                <w:rFonts w:ascii="Times New Roman" w:hAnsi="Times New Roman"/>
                <w:sz w:val="24"/>
                <w:szCs w:val="24"/>
              </w:rPr>
              <w:t>(ПКМУ № 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січня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83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 xml:space="preserve">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рахунок коштів державного бюджету»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lastRenderedPageBreak/>
              <w:t>(ПКМУ № 301)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lastRenderedPageBreak/>
              <w:t>28 лютого 2011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301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Постанова Кабінету Міністрів України «</w:t>
            </w:r>
            <w:r w:rsidRPr="00906ADD">
              <w:rPr>
                <w:rStyle w:val="a6"/>
                <w:rFonts w:ascii="Times New Roman" w:hAnsi="Times New Roman"/>
                <w:b w:val="0"/>
                <w:sz w:val="24"/>
                <w:szCs w:val="24"/>
              </w:rPr>
              <w:t>Про затвердження Порядку</w:t>
            </w:r>
            <w:r w:rsidRPr="00906ADD">
              <w:rPr>
                <w:rStyle w:val="a6"/>
                <w:rFonts w:ascii="Times New Roman" w:hAnsi="Times New Roman"/>
                <w:sz w:val="24"/>
                <w:szCs w:val="24"/>
              </w:rPr>
              <w:t xml:space="preserve"> </w:t>
            </w:r>
            <w:r w:rsidRPr="00906ADD">
              <w:rPr>
                <w:rFonts w:ascii="Times New Roman" w:hAnsi="Times New Roman"/>
                <w:sz w:val="24"/>
                <w:szCs w:val="24"/>
              </w:rPr>
              <w:t xml:space="preserve">надання спеціальних дозволів на користування надрами» </w:t>
            </w:r>
          </w:p>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(ПКМУ № 615)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30 травня 2011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615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 xml:space="preserve">Про затвердження </w:t>
            </w:r>
            <w:r w:rsidRPr="00906ADD">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906ADD">
              <w:rPr>
                <w:rFonts w:ascii="Times New Roman" w:hAnsi="Times New Roman"/>
                <w:sz w:val="24"/>
                <w:szCs w:val="24"/>
              </w:rPr>
              <w:t>» (ПКМУ № 963)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жовтня 2012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963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Накази міністерств та інших органів виконавчої влади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Інструкція з відбору документації, обробки, зберігання, скорочення та ліквідації керна свердловин колонкового розвідувального буріння, затверджена Міністром геології СРСР (МінгеоСРСР 09.02.1973)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09 лютого 1973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Pr>
                <w:rFonts w:ascii="Times New Roman" w:eastAsiaTheme="minorHAnsi" w:hAnsi="Times New Roman"/>
                <w:b w:val="0"/>
                <w:bCs w:val="0"/>
                <w:i w:val="0"/>
                <w:iCs w:val="0"/>
                <w:sz w:val="24"/>
                <w:szCs w:val="24"/>
                <w:lang w:val="uk-UA" w:eastAsia="en-US"/>
              </w:rPr>
              <w:t xml:space="preserve">Галузева інструкція з визначення і обліку втрат корисної копалини під час добування блоків, </w:t>
            </w:r>
            <w:r w:rsidRPr="00B511E9">
              <w:rPr>
                <w:rFonts w:ascii="Times New Roman" w:eastAsiaTheme="minorHAnsi" w:hAnsi="Times New Roman"/>
                <w:b w:val="0"/>
                <w:bCs w:val="0"/>
                <w:i w:val="0"/>
                <w:iCs w:val="0"/>
                <w:sz w:val="24"/>
                <w:szCs w:val="24"/>
                <w:lang w:val="uk-UA" w:eastAsia="en-US"/>
              </w:rPr>
              <w:t xml:space="preserve">затверджена МПБМ СРСР </w:t>
            </w:r>
          </w:p>
          <w:p w:rsidR="00906ADD" w:rsidRPr="00C323D0"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(НПАОН 00.0-5.03-74)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511E9">
              <w:rPr>
                <w:rFonts w:ascii="Times New Roman" w:hAnsi="Times New Roman"/>
                <w:sz w:val="24"/>
                <w:szCs w:val="24"/>
              </w:rPr>
              <w:t>30 травня 1974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9443C">
              <w:rPr>
                <w:rFonts w:ascii="Times New Roman" w:eastAsiaTheme="minorHAnsi" w:hAnsi="Times New Roman"/>
                <w:b w:val="0"/>
                <w:bCs w:val="0"/>
                <w:i w:val="0"/>
                <w:iCs w:val="0"/>
                <w:sz w:val="24"/>
                <w:szCs w:val="24"/>
                <w:lang w:val="uk-UA" w:eastAsia="en-US"/>
              </w:rPr>
              <w:t xml:space="preserve">Міжгалузева інструкція з визначення і контролю добувних і розкривних робіт на кар’єрах, затверджена Держгіртехнаглядом СРСР </w:t>
            </w:r>
          </w:p>
          <w:p w:rsidR="00906ADD" w:rsidRPr="00B9443C" w:rsidRDefault="00906ADD" w:rsidP="00906ADD">
            <w:pPr>
              <w:pStyle w:val="2"/>
              <w:spacing w:before="0" w:after="0"/>
              <w:rPr>
                <w:rFonts w:ascii="Times New Roman" w:hAnsi="Times New Roman"/>
                <w:sz w:val="24"/>
                <w:szCs w:val="24"/>
                <w:lang w:val="uk-UA"/>
              </w:rPr>
            </w:pPr>
            <w:r w:rsidRPr="00B9443C">
              <w:rPr>
                <w:rFonts w:ascii="Times New Roman" w:eastAsiaTheme="minorHAnsi" w:hAnsi="Times New Roman"/>
                <w:b w:val="0"/>
                <w:bCs w:val="0"/>
                <w:i w:val="0"/>
                <w:iCs w:val="0"/>
                <w:sz w:val="24"/>
                <w:szCs w:val="24"/>
                <w:lang w:val="uk-UA" w:eastAsia="en-US"/>
              </w:rPr>
              <w:t>(НПАОН 00.0-5.02-76)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10 серпня 1976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center"/>
              <w:rPr>
                <w:rFonts w:ascii="Times New Roman" w:hAnsi="Times New Roman"/>
                <w:sz w:val="24"/>
                <w:szCs w:val="24"/>
              </w:rPr>
            </w:pPr>
            <w:r>
              <w:rPr>
                <w:rFonts w:ascii="Times New Roman" w:hAnsi="Times New Roman"/>
                <w:sz w:val="24"/>
                <w:szCs w:val="24"/>
              </w:rPr>
              <w:t>4.4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 xml:space="preserve">«Горная графическая документация. Виды и комплектность», затверджена постановою Державного комітету СРСР по стандартизації </w:t>
            </w:r>
          </w:p>
          <w:p w:rsidR="00906ADD" w:rsidRPr="00B9443C"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(ГОСТ 2.850-75)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jc w:val="center"/>
              <w:rPr>
                <w:rFonts w:ascii="Times New Roman" w:hAnsi="Times New Roman"/>
                <w:sz w:val="24"/>
                <w:szCs w:val="24"/>
              </w:rPr>
            </w:pPr>
            <w:r w:rsidRPr="00B511E9">
              <w:rPr>
                <w:rFonts w:ascii="Times New Roman" w:hAnsi="Times New Roman"/>
                <w:sz w:val="24"/>
                <w:szCs w:val="24"/>
              </w:rPr>
              <w:t>24 січня 1979 року</w:t>
            </w:r>
          </w:p>
          <w:p w:rsidR="00906ADD" w:rsidRPr="00B9443C" w:rsidRDefault="00906ADD" w:rsidP="00906ADD">
            <w:pPr>
              <w:jc w:val="center"/>
              <w:rPr>
                <w:rFonts w:ascii="Times New Roman" w:hAnsi="Times New Roman"/>
                <w:sz w:val="24"/>
                <w:szCs w:val="24"/>
              </w:rPr>
            </w:pPr>
            <w:r w:rsidRPr="00B511E9">
              <w:rPr>
                <w:rFonts w:ascii="Times New Roman" w:hAnsi="Times New Roman"/>
                <w:sz w:val="24"/>
                <w:szCs w:val="24"/>
              </w:rPr>
              <w:t>№ 185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center"/>
              <w:rPr>
                <w:rFonts w:ascii="Times New Roman" w:hAnsi="Times New Roman"/>
                <w:sz w:val="24"/>
                <w:szCs w:val="24"/>
              </w:rPr>
            </w:pPr>
            <w:r>
              <w:rPr>
                <w:rFonts w:ascii="Times New Roman" w:hAnsi="Times New Roman"/>
                <w:sz w:val="24"/>
                <w:szCs w:val="24"/>
              </w:rPr>
              <w:t>4.5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Pr>
                <w:rFonts w:ascii="Times New Roman" w:eastAsiaTheme="minorHAnsi" w:hAnsi="Times New Roman"/>
                <w:b w:val="0"/>
                <w:bCs w:val="0"/>
                <w:i w:val="0"/>
                <w:iCs w:val="0"/>
                <w:sz w:val="24"/>
                <w:szCs w:val="24"/>
                <w:lang w:val="uk-UA" w:eastAsia="en-US"/>
              </w:rPr>
              <w:t xml:space="preserve">Инструкция по производству маркшейдерских работ», затверджена Держгіртехнаглядом СРСР </w:t>
            </w:r>
          </w:p>
          <w:p w:rsidR="00906ADD" w:rsidRPr="00B511E9" w:rsidRDefault="00906ADD" w:rsidP="00906ADD">
            <w:pPr>
              <w:pStyle w:val="2"/>
              <w:spacing w:before="0" w:after="0"/>
              <w:rPr>
                <w:rFonts w:ascii="Times New Roman" w:eastAsiaTheme="minorHAnsi" w:hAnsi="Times New Roman"/>
                <w:b w:val="0"/>
                <w:bCs w:val="0"/>
                <w:i w:val="0"/>
                <w:iCs w:val="0"/>
                <w:sz w:val="24"/>
                <w:szCs w:val="24"/>
                <w:lang w:val="uk-UA" w:eastAsia="en-US"/>
              </w:rPr>
            </w:pPr>
            <w:r>
              <w:rPr>
                <w:rFonts w:ascii="Times New Roman" w:eastAsiaTheme="minorHAnsi" w:hAnsi="Times New Roman"/>
                <w:b w:val="0"/>
                <w:bCs w:val="0"/>
                <w:i w:val="0"/>
                <w:iCs w:val="0"/>
                <w:sz w:val="24"/>
                <w:szCs w:val="24"/>
                <w:lang w:val="uk-UA" w:eastAsia="en-US"/>
              </w:rPr>
              <w:t>(НПАОП 74.22-5.01.-85)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jc w:val="center"/>
              <w:rPr>
                <w:rFonts w:ascii="Times New Roman" w:hAnsi="Times New Roman"/>
                <w:sz w:val="24"/>
                <w:szCs w:val="24"/>
              </w:rPr>
            </w:pPr>
            <w:r>
              <w:rPr>
                <w:rFonts w:ascii="Times New Roman" w:hAnsi="Times New Roman"/>
                <w:sz w:val="24"/>
                <w:szCs w:val="24"/>
              </w:rPr>
              <w:t>20 лютого 1985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pStyle w:val="a3"/>
              <w:spacing w:before="0"/>
              <w:ind w:firstLine="0"/>
              <w:jc w:val="center"/>
              <w:rPr>
                <w:rFonts w:ascii="Times New Roman" w:hAnsi="Times New Roman"/>
                <w:sz w:val="24"/>
                <w:szCs w:val="24"/>
              </w:rPr>
            </w:pPr>
            <w:r>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i w:val="0"/>
                <w:iCs w:val="0"/>
                <w:sz w:val="24"/>
                <w:szCs w:val="24"/>
                <w:lang w:val="uk-UA" w:eastAsia="en-US"/>
              </w:rPr>
            </w:pPr>
            <w:r w:rsidRPr="00B9443C">
              <w:rPr>
                <w:rFonts w:ascii="Times New Roman" w:eastAsiaTheme="minorHAnsi" w:hAnsi="Times New Roman"/>
                <w:b w:val="0"/>
                <w:i w:val="0"/>
                <w:iCs w:val="0"/>
                <w:sz w:val="24"/>
                <w:szCs w:val="24"/>
                <w:lang w:val="uk-UA" w:eastAsia="en-US"/>
              </w:rPr>
              <w:t xml:space="preserve">Єдині правила охорони надр при розробці родовищ твердих корисних копалин, затверджені Держгіртехнаглядом СРСР </w:t>
            </w:r>
          </w:p>
          <w:p w:rsidR="00906ADD" w:rsidRPr="00B9443C" w:rsidRDefault="00906ADD" w:rsidP="00906ADD">
            <w:pPr>
              <w:pStyle w:val="2"/>
              <w:spacing w:before="0" w:after="0"/>
              <w:rPr>
                <w:rFonts w:ascii="Times New Roman" w:hAnsi="Times New Roman"/>
                <w:sz w:val="24"/>
                <w:szCs w:val="24"/>
              </w:rPr>
            </w:pPr>
            <w:r w:rsidRPr="00B9443C">
              <w:rPr>
                <w:rFonts w:ascii="Times New Roman" w:eastAsiaTheme="minorHAnsi" w:hAnsi="Times New Roman"/>
                <w:b w:val="0"/>
                <w:i w:val="0"/>
                <w:iCs w:val="0"/>
                <w:sz w:val="24"/>
                <w:szCs w:val="24"/>
                <w:lang w:val="uk-UA" w:eastAsia="en-US"/>
              </w:rPr>
              <w:t>(НПАОН 00.0-1.01</w:t>
            </w:r>
            <w:r>
              <w:rPr>
                <w:rFonts w:ascii="Times New Roman" w:eastAsiaTheme="minorHAnsi" w:hAnsi="Times New Roman"/>
                <w:b w:val="0"/>
                <w:i w:val="0"/>
                <w:iCs w:val="0"/>
                <w:sz w:val="24"/>
                <w:szCs w:val="24"/>
                <w:lang w:val="uk-UA" w:eastAsia="en-US"/>
              </w:rPr>
              <w:t>.</w:t>
            </w:r>
            <w:r w:rsidRPr="00B9443C">
              <w:rPr>
                <w:rFonts w:ascii="Times New Roman" w:eastAsiaTheme="minorHAnsi" w:hAnsi="Times New Roman"/>
                <w:b w:val="0"/>
                <w:i w:val="0"/>
                <w:iCs w:val="0"/>
                <w:sz w:val="24"/>
                <w:szCs w:val="24"/>
                <w:lang w:val="uk-UA" w:eastAsia="en-US"/>
              </w:rPr>
              <w:t>-85)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травня 1985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bCs/>
                <w:sz w:val="24"/>
                <w:szCs w:val="24"/>
              </w:rPr>
              <w:t xml:space="preserve">Інструкція про зміст, оформлення і порядок подання в ДКЗ України матеріалів з геолого-економічної оцінки запасів вугілля і горючих сланців, затверджена наказом </w:t>
            </w:r>
            <w:r w:rsidRPr="00B9443C">
              <w:rPr>
                <w:rFonts w:ascii="Times New Roman" w:hAnsi="Times New Roman"/>
                <w:sz w:val="24"/>
                <w:szCs w:val="24"/>
              </w:rPr>
              <w:t>Державної комісії України по запасах корисних копалин (наказ № 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03 жовтня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83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 жовтня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499/2303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уранових руд, затверджена наказом </w:t>
            </w:r>
            <w:r w:rsidRPr="00B9443C">
              <w:rPr>
                <w:rFonts w:ascii="Times New Roman" w:hAnsi="Times New Roman"/>
                <w:sz w:val="24"/>
                <w:szCs w:val="24"/>
              </w:rPr>
              <w:t>Державної комісії України по запасах корисних копалин (наказ № 100)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14 грудня 1998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100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10 лютого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90/3383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Положення про стадії геологорозвідувальних робіт на тверді корисні копалини, затверджене наказом Комітету України з питань геології та використання надр (наказ № 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15 лютого 2000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02 березня 2000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124/4345</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4.10</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затверджена наказом </w:t>
            </w:r>
            <w:r w:rsidRPr="00B9443C">
              <w:rPr>
                <w:rFonts w:ascii="Times New Roman" w:hAnsi="Times New Roman"/>
                <w:sz w:val="24"/>
                <w:szCs w:val="24"/>
              </w:rPr>
              <w:t>Державної комісії України по запасах корисних копалин (наказ № 155)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18 жовтня  2002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155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11 листопада 2002 року за № 881/7169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будівельного й облицювального каменю, затверджена наказом </w:t>
            </w:r>
            <w:r w:rsidRPr="00B9443C">
              <w:rPr>
                <w:rFonts w:ascii="Times New Roman" w:hAnsi="Times New Roman"/>
                <w:sz w:val="24"/>
                <w:szCs w:val="24"/>
              </w:rPr>
              <w:t>Державної комісії України по запасах корисних копалин (наказ № 199)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16 грудня 2002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199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30 січня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78/7399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бурштину, затверджена наказом </w:t>
            </w:r>
            <w:r w:rsidRPr="00B9443C">
              <w:rPr>
                <w:rFonts w:ascii="Times New Roman" w:hAnsi="Times New Roman"/>
                <w:sz w:val="24"/>
                <w:szCs w:val="24"/>
              </w:rPr>
              <w:t>Державної комісії України по запасах корисних копалин (наказ № 29)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10 лютого  2003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29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лютого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155/7476</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w:t>
            </w:r>
            <w:r w:rsidRPr="00B9443C">
              <w:rPr>
                <w:rFonts w:ascii="Times New Roman" w:hAnsi="Times New Roman"/>
                <w:sz w:val="24"/>
                <w:szCs w:val="24"/>
              </w:rPr>
              <w:t>Міністерства екології та природних ресурсів України (наказ № 34/м)</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03 березня 2003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34/м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20 травня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377/7698</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r>
              <w:rPr>
                <w:rFonts w:ascii="Times New Roman" w:hAnsi="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торфових родовищ, затверджена наказом </w:t>
            </w:r>
            <w:r w:rsidRPr="00B9443C">
              <w:rPr>
                <w:rFonts w:ascii="Times New Roman" w:hAnsi="Times New Roman"/>
                <w:sz w:val="24"/>
                <w:szCs w:val="24"/>
              </w:rPr>
              <w:t>Державної комісії України по запасах корисних копалин (наказ № 224)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жовтня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листопада 2004 року за № 1418/10017</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lastRenderedPageBreak/>
              <w:t>4.15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вугілля, затверджена наказом </w:t>
            </w:r>
            <w:r w:rsidRPr="00B9443C">
              <w:rPr>
                <w:rFonts w:ascii="Times New Roman" w:hAnsi="Times New Roman"/>
                <w:sz w:val="24"/>
                <w:szCs w:val="24"/>
              </w:rPr>
              <w:t>Державної комісії України по запасах корисних копалин (наказ № 225)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жовтня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листопада 2004 року за № 1419/10018</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глинистих порід, затверджена наказом </w:t>
            </w:r>
            <w:r w:rsidRPr="00B9443C">
              <w:rPr>
                <w:rFonts w:ascii="Times New Roman" w:hAnsi="Times New Roman"/>
                <w:sz w:val="24"/>
                <w:szCs w:val="24"/>
              </w:rPr>
              <w:t>Державної комісії України по запасах корисних копалин (наказ № 263)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02 грудня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rPr>
            </w:pPr>
            <w:r w:rsidRPr="00B9443C">
              <w:rPr>
                <w:rFonts w:ascii="Times New Roman" w:hAnsi="Times New Roman"/>
                <w:sz w:val="24"/>
                <w:szCs w:val="24"/>
                <w:lang w:val="uk-UA"/>
              </w:rPr>
              <w:t xml:space="preserve">17 грудня </w:t>
            </w:r>
            <w:r w:rsidRPr="00B9443C">
              <w:rPr>
                <w:rFonts w:ascii="Times New Roman" w:hAnsi="Times New Roman"/>
                <w:sz w:val="24"/>
                <w:szCs w:val="24"/>
              </w:rPr>
              <w:t>2004 року</w:t>
            </w:r>
          </w:p>
          <w:p w:rsidR="00906ADD" w:rsidRPr="00B9443C" w:rsidRDefault="00906ADD" w:rsidP="00906ADD">
            <w:pPr>
              <w:pStyle w:val="HTML"/>
              <w:spacing w:line="276" w:lineRule="auto"/>
              <w:jc w:val="center"/>
              <w:rPr>
                <w:rFonts w:ascii="Times New Roman" w:hAnsi="Times New Roman"/>
                <w:sz w:val="24"/>
                <w:szCs w:val="24"/>
              </w:rPr>
            </w:pPr>
            <w:r w:rsidRPr="00B9443C">
              <w:rPr>
                <w:rFonts w:ascii="Times New Roman" w:hAnsi="Times New Roman"/>
                <w:sz w:val="24"/>
                <w:szCs w:val="24"/>
              </w:rPr>
              <w:t>за № 1595/10194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r>
              <w:rPr>
                <w:rFonts w:ascii="Times New Roman" w:hAnsi="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Правила нормативного забезпечення геологічного вивчення надр, затверджені наказом </w:t>
            </w:r>
            <w:r w:rsidRPr="00B9443C">
              <w:rPr>
                <w:rFonts w:ascii="Times New Roman" w:hAnsi="Times New Roman"/>
                <w:sz w:val="24"/>
                <w:szCs w:val="24"/>
              </w:rPr>
              <w:t>Державного комітету природних ресурсів України (наказ № 244)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13 грудня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244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лютого 2005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223/10503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каолінів, затверджена наказом </w:t>
            </w:r>
            <w:r w:rsidRPr="00B9443C">
              <w:rPr>
                <w:rFonts w:ascii="Times New Roman" w:hAnsi="Times New Roman"/>
                <w:sz w:val="24"/>
                <w:szCs w:val="24"/>
              </w:rPr>
              <w:t>Державної комісії України по запасах корисних копалин (наказ № 354)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20 грудня 2006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354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15 січня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16/13283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4.19</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п'єзооптичного кварцу, затверджена наказом </w:t>
            </w:r>
            <w:r w:rsidRPr="00B9443C">
              <w:rPr>
                <w:rFonts w:ascii="Times New Roman" w:hAnsi="Times New Roman"/>
                <w:sz w:val="24"/>
                <w:szCs w:val="24"/>
              </w:rPr>
              <w:t>Державної комісії України по запасах корисних копалин (наказ № 77)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19 березня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77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травня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477/13744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4.20</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піску та гравію, затверджена наказом </w:t>
            </w:r>
            <w:r w:rsidRPr="00B9443C">
              <w:rPr>
                <w:rFonts w:ascii="Times New Roman" w:hAnsi="Times New Roman"/>
                <w:sz w:val="24"/>
                <w:szCs w:val="24"/>
              </w:rPr>
              <w:t>Державної комісії України по запасах корисних копалин (наказ № 198)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червня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198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13 липня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819/14086</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spacing w:line="276" w:lineRule="auto"/>
              <w:rPr>
                <w:rFonts w:ascii="Times New Roman" w:hAnsi="Times New Roman"/>
                <w:sz w:val="24"/>
                <w:szCs w:val="24"/>
              </w:rPr>
            </w:pPr>
            <w:r w:rsidRPr="00B9443C">
              <w:rPr>
                <w:rFonts w:ascii="Times New Roman" w:hAnsi="Times New Roman"/>
                <w:sz w:val="24"/>
                <w:szCs w:val="24"/>
              </w:rPr>
              <w:t xml:space="preserve">Порядок державної реєстрації робіт і досліджень, пов’язаних із геологічним вивченням надр, затверджений наказом Міністерства екології та природних ресурсів України </w:t>
            </w:r>
          </w:p>
          <w:p w:rsidR="00906ADD" w:rsidRPr="00B9443C" w:rsidRDefault="00906ADD" w:rsidP="00906ADD">
            <w:pPr>
              <w:spacing w:line="276" w:lineRule="auto"/>
              <w:rPr>
                <w:rFonts w:ascii="Times New Roman" w:hAnsi="Times New Roman"/>
                <w:sz w:val="24"/>
                <w:szCs w:val="24"/>
              </w:rPr>
            </w:pPr>
            <w:r w:rsidRPr="00B9443C">
              <w:rPr>
                <w:rFonts w:ascii="Times New Roman" w:hAnsi="Times New Roman"/>
                <w:sz w:val="24"/>
                <w:szCs w:val="24"/>
              </w:rPr>
              <w:t>(</w:t>
            </w:r>
            <w:r w:rsidRPr="00B9443C">
              <w:rPr>
                <w:rStyle w:val="rvts9"/>
                <w:rFonts w:ascii="Times New Roman" w:hAnsi="Times New Roman"/>
                <w:sz w:val="24"/>
                <w:szCs w:val="24"/>
              </w:rPr>
              <w:t>наказ № 263-1</w:t>
            </w:r>
            <w:r w:rsidRPr="00B9443C">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9"/>
              <w:spacing w:line="276" w:lineRule="auto"/>
              <w:jc w:val="center"/>
              <w:rPr>
                <w:rStyle w:val="rvts9"/>
                <w:rFonts w:ascii="Times New Roman" w:hAnsi="Times New Roman" w:cs="Times New Roman"/>
                <w:sz w:val="24"/>
                <w:szCs w:val="24"/>
              </w:rPr>
            </w:pPr>
            <w:r w:rsidRPr="00B9443C">
              <w:rPr>
                <w:rStyle w:val="rvts9"/>
                <w:rFonts w:ascii="Times New Roman" w:hAnsi="Times New Roman" w:cs="Times New Roman"/>
                <w:sz w:val="24"/>
                <w:szCs w:val="24"/>
              </w:rPr>
              <w:t>14 червня 2013 року</w:t>
            </w:r>
          </w:p>
          <w:p w:rsidR="00906ADD" w:rsidRPr="00B9443C" w:rsidRDefault="00906ADD" w:rsidP="00906ADD">
            <w:pPr>
              <w:pStyle w:val="a9"/>
              <w:spacing w:line="276" w:lineRule="auto"/>
              <w:jc w:val="center"/>
              <w:rPr>
                <w:rFonts w:ascii="Times New Roman" w:hAnsi="Times New Roman" w:cs="Times New Roman"/>
                <w:bCs/>
                <w:color w:val="000000"/>
                <w:sz w:val="24"/>
                <w:szCs w:val="24"/>
                <w:shd w:val="clear" w:color="auto" w:fill="FFFFFF"/>
              </w:rPr>
            </w:pPr>
            <w:r w:rsidRPr="00B9443C">
              <w:rPr>
                <w:rStyle w:val="rvts9"/>
                <w:rFonts w:ascii="Times New Roman" w:hAnsi="Times New Roman" w:cs="Times New Roman"/>
                <w:sz w:val="24"/>
                <w:szCs w:val="24"/>
              </w:rPr>
              <w:t>№ 263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10 липня 2013 року</w:t>
            </w:r>
          </w:p>
          <w:p w:rsidR="00906ADD" w:rsidRPr="00B9443C" w:rsidRDefault="00906ADD" w:rsidP="00906ADD">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B9443C">
              <w:rPr>
                <w:rFonts w:ascii="Times New Roman" w:hAnsi="Times New Roman"/>
                <w:sz w:val="24"/>
                <w:szCs w:val="24"/>
                <w:lang w:val="uk-UA"/>
              </w:rPr>
              <w:t>за № 1157/23689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Наказ Міністерства екології та природних ресурсів України «П</w:t>
            </w:r>
            <w:r w:rsidRPr="00B9443C">
              <w:rPr>
                <w:rFonts w:ascii="Times New Roman" w:hAnsi="Times New Roman"/>
                <w:bCs/>
                <w:color w:val="000000"/>
                <w:sz w:val="24"/>
                <w:szCs w:val="24"/>
                <w:shd w:val="clear" w:color="auto" w:fill="FFFFFF"/>
              </w:rPr>
              <w:t>ро затвердження форм звітності щодо обліку запасів корисних копалин та інструкцій з їх заповнення</w:t>
            </w:r>
            <w:r w:rsidRPr="00B9443C">
              <w:rPr>
                <w:rFonts w:ascii="Times New Roman" w:hAnsi="Times New Roman"/>
                <w:sz w:val="24"/>
                <w:szCs w:val="24"/>
              </w:rPr>
              <w:t>»</w:t>
            </w:r>
          </w:p>
          <w:p w:rsidR="00906ADD" w:rsidRPr="00B9443C" w:rsidRDefault="00906ADD" w:rsidP="00906ADD">
            <w:pPr>
              <w:rPr>
                <w:rFonts w:ascii="Times New Roman" w:hAnsi="Times New Roman"/>
                <w:bCs/>
                <w:sz w:val="24"/>
                <w:szCs w:val="24"/>
              </w:rPr>
            </w:pPr>
            <w:r>
              <w:rPr>
                <w:rFonts w:ascii="Times New Roman" w:hAnsi="Times New Roman"/>
                <w:sz w:val="24"/>
                <w:szCs w:val="24"/>
              </w:rPr>
              <w:t>(наказ № 97)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9"/>
              <w:spacing w:line="276" w:lineRule="auto"/>
              <w:jc w:val="center"/>
              <w:rPr>
                <w:rFonts w:ascii="Times New Roman" w:hAnsi="Times New Roman" w:cs="Times New Roman"/>
                <w:bCs/>
                <w:color w:val="000000"/>
                <w:sz w:val="24"/>
                <w:szCs w:val="24"/>
                <w:shd w:val="clear" w:color="auto" w:fill="FFFFFF"/>
              </w:rPr>
            </w:pPr>
            <w:r w:rsidRPr="00B9443C">
              <w:rPr>
                <w:rFonts w:ascii="Times New Roman" w:hAnsi="Times New Roman" w:cs="Times New Roman"/>
                <w:bCs/>
                <w:color w:val="000000"/>
                <w:sz w:val="24"/>
                <w:szCs w:val="24"/>
                <w:shd w:val="clear" w:color="auto" w:fill="FFFFFF"/>
              </w:rPr>
              <w:t>14 березня 2016 року</w:t>
            </w:r>
          </w:p>
          <w:p w:rsidR="00906ADD" w:rsidRPr="00B9443C" w:rsidRDefault="00906ADD" w:rsidP="00906ADD">
            <w:pPr>
              <w:jc w:val="center"/>
              <w:rPr>
                <w:rFonts w:ascii="Times New Roman" w:hAnsi="Times New Roman"/>
                <w:sz w:val="24"/>
                <w:szCs w:val="24"/>
              </w:rPr>
            </w:pPr>
            <w:r w:rsidRPr="00B9443C">
              <w:rPr>
                <w:rFonts w:ascii="Times New Roman" w:hAnsi="Times New Roman"/>
                <w:bCs/>
                <w:color w:val="000000"/>
                <w:sz w:val="24"/>
                <w:szCs w:val="24"/>
                <w:shd w:val="clear" w:color="auto" w:fill="FFFFFF"/>
              </w:rPr>
              <w:t>№ 97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Style w:val="rvts9"/>
                <w:rFonts w:ascii="Times New Roman" w:hAnsi="Times New Roman"/>
                <w:bCs/>
                <w:color w:val="000000"/>
                <w:sz w:val="24"/>
                <w:szCs w:val="24"/>
                <w:bdr w:val="none" w:sz="0" w:space="0" w:color="auto" w:frame="1"/>
                <w:shd w:val="clear" w:color="auto" w:fill="FFFFFF"/>
              </w:rPr>
            </w:pPr>
            <w:r w:rsidRPr="00B9443C">
              <w:rPr>
                <w:rStyle w:val="rvts9"/>
                <w:rFonts w:ascii="Times New Roman" w:hAnsi="Times New Roman"/>
                <w:bCs/>
                <w:color w:val="000000"/>
                <w:sz w:val="24"/>
                <w:szCs w:val="24"/>
                <w:bdr w:val="none" w:sz="0" w:space="0" w:color="auto" w:frame="1"/>
                <w:shd w:val="clear" w:color="auto" w:fill="FFFFFF"/>
              </w:rPr>
              <w:t>30 травня 2016 року</w:t>
            </w:r>
          </w:p>
          <w:p w:rsidR="00906ADD" w:rsidRPr="00B9443C" w:rsidRDefault="00906ADD" w:rsidP="00906ADD">
            <w:pPr>
              <w:jc w:val="center"/>
              <w:rPr>
                <w:rFonts w:ascii="Times New Roman" w:hAnsi="Times New Roman"/>
                <w:sz w:val="24"/>
                <w:szCs w:val="24"/>
              </w:rPr>
            </w:pPr>
            <w:r w:rsidRPr="00B9443C">
              <w:rPr>
                <w:rStyle w:val="rvts9"/>
                <w:rFonts w:ascii="Times New Roman" w:hAnsi="Times New Roman"/>
                <w:bCs/>
                <w:color w:val="000000"/>
                <w:sz w:val="24"/>
                <w:szCs w:val="24"/>
                <w:bdr w:val="none" w:sz="0" w:space="0" w:color="auto" w:frame="1"/>
                <w:shd w:val="clear" w:color="auto" w:fill="FFFFFF"/>
              </w:rPr>
              <w:t>за № 789/28919</w:t>
            </w:r>
          </w:p>
        </w:tc>
      </w:tr>
    </w:tbl>
    <w:p w:rsidR="00906ADD" w:rsidRDefault="00906ADD" w:rsidP="00906ADD">
      <w:pPr>
        <w:jc w:val="center"/>
        <w:rPr>
          <w:rFonts w:ascii="Times New Roman" w:hAnsi="Times New Roman"/>
          <w:b/>
          <w:sz w:val="24"/>
          <w:szCs w:val="24"/>
        </w:rPr>
      </w:pPr>
    </w:p>
    <w:p w:rsidR="00906ADD" w:rsidRDefault="00906ADD">
      <w:r>
        <w:br w:type="page"/>
      </w:r>
    </w:p>
    <w:p w:rsidR="00906ADD" w:rsidRDefault="00906ADD" w:rsidP="00906ADD">
      <w:pPr>
        <w:ind w:left="17577"/>
        <w:rPr>
          <w:rFonts w:ascii="Times New Roman" w:hAnsi="Times New Roman"/>
          <w:sz w:val="20"/>
        </w:rPr>
      </w:pPr>
      <w:r>
        <w:rPr>
          <w:rFonts w:ascii="Times New Roman" w:hAnsi="Times New Roman"/>
          <w:sz w:val="20"/>
        </w:rPr>
        <w:lastRenderedPageBreak/>
        <w:t>Додаток 2</w:t>
      </w:r>
    </w:p>
    <w:p w:rsidR="00906ADD" w:rsidRPr="007D5839" w:rsidRDefault="00906ADD" w:rsidP="00906ADD">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906ADD" w:rsidRPr="007D5839" w:rsidRDefault="00906ADD" w:rsidP="00906ADD">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w:t>
      </w:r>
      <w:r w:rsidRPr="00906ADD">
        <w:rPr>
          <w:rFonts w:ascii="Times New Roman" w:hAnsi="Times New Roman" w:hint="eastAsia"/>
          <w:sz w:val="20"/>
        </w:rPr>
        <w:t>геологічне</w:t>
      </w:r>
      <w:r w:rsidRPr="00906ADD">
        <w:rPr>
          <w:rFonts w:ascii="Times New Roman" w:hAnsi="Times New Roman"/>
          <w:sz w:val="20"/>
        </w:rPr>
        <w:t xml:space="preserve"> </w:t>
      </w:r>
      <w:r w:rsidRPr="00906ADD">
        <w:rPr>
          <w:rFonts w:ascii="Times New Roman" w:hAnsi="Times New Roman" w:hint="eastAsia"/>
          <w:sz w:val="20"/>
        </w:rPr>
        <w:t>вивчення</w:t>
      </w:r>
      <w:r w:rsidRPr="00906ADD">
        <w:rPr>
          <w:rFonts w:ascii="Times New Roman" w:hAnsi="Times New Roman"/>
          <w:sz w:val="20"/>
        </w:rPr>
        <w:t xml:space="preserve">, </w:t>
      </w:r>
      <w:r w:rsidRPr="00906ADD">
        <w:rPr>
          <w:rFonts w:ascii="Times New Roman" w:hAnsi="Times New Roman" w:hint="eastAsia"/>
          <w:sz w:val="20"/>
        </w:rPr>
        <w:t>в</w:t>
      </w:r>
      <w:r w:rsidRPr="00906ADD">
        <w:rPr>
          <w:rFonts w:ascii="Times New Roman" w:hAnsi="Times New Roman"/>
          <w:sz w:val="20"/>
        </w:rPr>
        <w:t xml:space="preserve"> </w:t>
      </w:r>
      <w:r w:rsidRPr="00906ADD">
        <w:rPr>
          <w:rFonts w:ascii="Times New Roman" w:hAnsi="Times New Roman" w:hint="eastAsia"/>
          <w:sz w:val="20"/>
        </w:rPr>
        <w:t>тому</w:t>
      </w:r>
      <w:r w:rsidRPr="00906ADD">
        <w:rPr>
          <w:rFonts w:ascii="Times New Roman" w:hAnsi="Times New Roman"/>
          <w:sz w:val="20"/>
        </w:rPr>
        <w:t xml:space="preserve"> </w:t>
      </w:r>
      <w:r w:rsidRPr="00906ADD">
        <w:rPr>
          <w:rFonts w:ascii="Times New Roman" w:hAnsi="Times New Roman" w:hint="eastAsia"/>
          <w:sz w:val="20"/>
        </w:rPr>
        <w:t>числі</w:t>
      </w:r>
      <w:r w:rsidRPr="00906ADD">
        <w:rPr>
          <w:rFonts w:ascii="Times New Roman" w:hAnsi="Times New Roman"/>
          <w:sz w:val="20"/>
        </w:rPr>
        <w:t xml:space="preserve"> </w:t>
      </w:r>
      <w:r w:rsidRPr="00906ADD">
        <w:rPr>
          <w:rFonts w:ascii="Times New Roman" w:hAnsi="Times New Roman" w:hint="eastAsia"/>
          <w:sz w:val="20"/>
        </w:rPr>
        <w:t>дослідно</w:t>
      </w:r>
      <w:r w:rsidRPr="00906ADD">
        <w:rPr>
          <w:rFonts w:ascii="Times New Roman" w:hAnsi="Times New Roman"/>
          <w:sz w:val="20"/>
        </w:rPr>
        <w:t>-</w:t>
      </w:r>
      <w:r w:rsidRPr="00906ADD">
        <w:rPr>
          <w:rFonts w:ascii="Times New Roman" w:hAnsi="Times New Roman" w:hint="eastAsia"/>
          <w:sz w:val="20"/>
        </w:rPr>
        <w:t>промислова</w:t>
      </w:r>
      <w:r w:rsidRPr="00906ADD">
        <w:rPr>
          <w:rFonts w:ascii="Times New Roman" w:hAnsi="Times New Roman"/>
          <w:sz w:val="20"/>
        </w:rPr>
        <w:t xml:space="preserve"> </w:t>
      </w:r>
      <w:r w:rsidRPr="00906ADD">
        <w:rPr>
          <w:rFonts w:ascii="Times New Roman" w:hAnsi="Times New Roman" w:hint="eastAsia"/>
          <w:sz w:val="20"/>
        </w:rPr>
        <w:t>розробка</w:t>
      </w:r>
      <w:r w:rsidRPr="00906ADD">
        <w:rPr>
          <w:rFonts w:ascii="Times New Roman" w:hAnsi="Times New Roman"/>
          <w:sz w:val="20"/>
        </w:rPr>
        <w:t xml:space="preserve">, </w:t>
      </w:r>
      <w:r w:rsidRPr="00906ADD">
        <w:rPr>
          <w:rFonts w:ascii="Times New Roman" w:hAnsi="Times New Roman" w:hint="eastAsia"/>
          <w:sz w:val="20"/>
        </w:rPr>
        <w:t>металевих</w:t>
      </w:r>
      <w:r w:rsidRPr="00906ADD">
        <w:rPr>
          <w:rFonts w:ascii="Times New Roman" w:hAnsi="Times New Roman"/>
          <w:sz w:val="20"/>
        </w:rPr>
        <w:t xml:space="preserve"> </w:t>
      </w:r>
      <w:r w:rsidRPr="00906ADD">
        <w:rPr>
          <w:rFonts w:ascii="Times New Roman" w:hAnsi="Times New Roman" w:hint="eastAsia"/>
          <w:sz w:val="20"/>
        </w:rPr>
        <w:t>руд</w:t>
      </w:r>
      <w:r w:rsidRPr="00906ADD">
        <w:rPr>
          <w:rFonts w:ascii="Times New Roman" w:hAnsi="Times New Roman"/>
          <w:sz w:val="20"/>
        </w:rPr>
        <w:t xml:space="preserve">, </w:t>
      </w:r>
      <w:r w:rsidRPr="00906ADD">
        <w:rPr>
          <w:rFonts w:ascii="Times New Roman" w:hAnsi="Times New Roman" w:hint="eastAsia"/>
          <w:sz w:val="20"/>
        </w:rPr>
        <w:t>неметалевих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906ADD">
        <w:rPr>
          <w:rFonts w:ascii="Times New Roman" w:hAnsi="Times New Roman"/>
          <w:sz w:val="20"/>
        </w:rPr>
        <w:t xml:space="preserve">, </w:t>
      </w:r>
      <w:r w:rsidRPr="00906ADD">
        <w:rPr>
          <w:rFonts w:ascii="Times New Roman" w:hAnsi="Times New Roman" w:hint="eastAsia"/>
          <w:sz w:val="20"/>
        </w:rPr>
        <w:t>горючих</w:t>
      </w:r>
      <w:r w:rsidRPr="00906ADD">
        <w:rPr>
          <w:rFonts w:ascii="Times New Roman" w:hAnsi="Times New Roman"/>
          <w:sz w:val="20"/>
        </w:rPr>
        <w:t xml:space="preserve"> </w:t>
      </w:r>
      <w:r w:rsidRPr="00906ADD">
        <w:rPr>
          <w:rFonts w:ascii="Times New Roman" w:hAnsi="Times New Roman" w:hint="eastAsia"/>
          <w:sz w:val="20"/>
        </w:rPr>
        <w:t>твердих</w:t>
      </w:r>
      <w:r w:rsidRPr="00906ADD">
        <w:rPr>
          <w:rFonts w:ascii="Times New Roman" w:hAnsi="Times New Roman"/>
          <w:sz w:val="20"/>
        </w:rPr>
        <w:t xml:space="preserve"> </w:t>
      </w:r>
      <w:r w:rsidRPr="00906ADD">
        <w:rPr>
          <w:rFonts w:ascii="Times New Roman" w:hAnsi="Times New Roman" w:hint="eastAsia"/>
          <w:sz w:val="20"/>
        </w:rPr>
        <w:t>кор</w:t>
      </w:r>
      <w:bookmarkStart w:id="42" w:name="_GoBack"/>
      <w:bookmarkEnd w:id="42"/>
      <w:r w:rsidRPr="00906ADD">
        <w:rPr>
          <w:rFonts w:ascii="Times New Roman" w:hAnsi="Times New Roman" w:hint="eastAsia"/>
          <w:sz w:val="20"/>
        </w:rPr>
        <w:t>исних</w:t>
      </w:r>
      <w:r w:rsidRPr="00906ADD">
        <w:rPr>
          <w:rFonts w:ascii="Times New Roman" w:hAnsi="Times New Roman"/>
          <w:sz w:val="20"/>
        </w:rPr>
        <w:t xml:space="preserve"> </w:t>
      </w:r>
      <w:r w:rsidRPr="00906ADD">
        <w:rPr>
          <w:rFonts w:ascii="Times New Roman" w:hAnsi="Times New Roman" w:hint="eastAsia"/>
          <w:sz w:val="20"/>
        </w:rPr>
        <w:t>копалин</w:t>
      </w:r>
      <w:r w:rsidRPr="007D5839">
        <w:rPr>
          <w:rFonts w:ascii="Times New Roman" w:hAnsi="Times New Roman"/>
          <w:sz w:val="20"/>
        </w:rPr>
        <w:t>)</w:t>
      </w:r>
    </w:p>
    <w:p w:rsidR="00906ADD"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906ADD" w:rsidTr="00906ADD">
        <w:trPr>
          <w:jc w:val="center"/>
        </w:trPr>
        <w:tc>
          <w:tcPr>
            <w:tcW w:w="2689" w:type="dxa"/>
          </w:tcPr>
          <w:p w:rsidR="00906ADD" w:rsidRPr="00E46AAE" w:rsidRDefault="00906ADD" w:rsidP="00906ADD">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906ADD" w:rsidRPr="00E46AAE" w:rsidRDefault="00906ADD" w:rsidP="00906ADD">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05.10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кам’яного вугілля</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05.20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бурого вугілля</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07.10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залізних руд</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07.21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уранових та торієвих руд</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07.29</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руд інших кольорових металів</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08.11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декоративного та будівельного каменю, вапняку, гіпсу, крейди та глинистого сланцю</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08.12</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піску, гравію, глин і каоліну</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мінеральної сировини для хімічної промисловості та виробництва мінеральних добрив (фосфати, калійні солі, сірка, пірити, барит, вітерит, кізерит, природні пігменти, плавиковий шпат, інші матеріали важливі як джерело мінеральної сировини, бурштин, гуано)</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08.92</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торфу</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08.93</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солі (хлорид натрію, бішофіт)</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08.99</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інших корисних копалин і розроблення кар'єрів, н.в.і.у. (абразивних матеріалів, азбесту, кремнієвмісних інфузорних порід, природного графіту, стеатиту (тальку), польового шпату, природного асфальту, асфальтиту (асфальтоподібного природного матеріалу) й асфальтових (бітумінозних) порід; природного твердого бітуму, дорогоцінного каміння, кварцу, слюди, інших мінералів, не віднесених до інших угруповань)</w:t>
            </w:r>
          </w:p>
        </w:tc>
      </w:tr>
      <w:tr w:rsidR="00D75572" w:rsidTr="00906ADD">
        <w:trPr>
          <w:jc w:val="center"/>
        </w:trPr>
        <w:tc>
          <w:tcPr>
            <w:tcW w:w="2689" w:type="dxa"/>
          </w:tcPr>
          <w:p w:rsidR="00D75572" w:rsidRPr="007D5839" w:rsidRDefault="00D75572" w:rsidP="00D75572">
            <w:pPr>
              <w:rPr>
                <w:rFonts w:ascii="Times New Roman" w:hAnsi="Times New Roman"/>
                <w:sz w:val="24"/>
                <w:szCs w:val="24"/>
              </w:rPr>
            </w:pPr>
            <w:r>
              <w:rPr>
                <w:rFonts w:ascii="Times New Roman" w:hAnsi="Times New Roman"/>
                <w:sz w:val="24"/>
                <w:szCs w:val="24"/>
              </w:rPr>
              <w:t>09.90</w:t>
            </w:r>
          </w:p>
        </w:tc>
        <w:tc>
          <w:tcPr>
            <w:tcW w:w="14600" w:type="dxa"/>
          </w:tcPr>
          <w:p w:rsidR="00D75572" w:rsidRDefault="00D75572" w:rsidP="00D75572">
            <w:pPr>
              <w:rPr>
                <w:rFonts w:ascii="Times New Roman" w:hAnsi="Times New Roman"/>
                <w:sz w:val="24"/>
                <w:szCs w:val="24"/>
              </w:rPr>
            </w:pPr>
            <w:r>
              <w:rPr>
                <w:rFonts w:ascii="Times New Roman" w:hAnsi="Times New Roman" w:hint="eastAsia"/>
                <w:sz w:val="24"/>
                <w:szCs w:val="24"/>
                <w:lang w:val="ru-RU"/>
              </w:rPr>
              <w:t>н</w:t>
            </w:r>
            <w:r w:rsidRPr="004304DF">
              <w:rPr>
                <w:rFonts w:ascii="Times New Roman" w:hAnsi="Times New Roman" w:hint="eastAsia"/>
                <w:sz w:val="24"/>
                <w:szCs w:val="24"/>
              </w:rPr>
              <w:t>адання</w:t>
            </w:r>
            <w:r w:rsidRPr="004304DF">
              <w:rPr>
                <w:rFonts w:ascii="Times New Roman" w:hAnsi="Times New Roman"/>
                <w:sz w:val="24"/>
                <w:szCs w:val="24"/>
              </w:rPr>
              <w:t xml:space="preserve"> </w:t>
            </w:r>
            <w:r w:rsidRPr="004304DF">
              <w:rPr>
                <w:rFonts w:ascii="Times New Roman" w:hAnsi="Times New Roman" w:hint="eastAsia"/>
                <w:sz w:val="24"/>
                <w:szCs w:val="24"/>
              </w:rPr>
              <w:t>допоміжних</w:t>
            </w:r>
            <w:r w:rsidRPr="004304DF">
              <w:rPr>
                <w:rFonts w:ascii="Times New Roman" w:hAnsi="Times New Roman"/>
                <w:sz w:val="24"/>
                <w:szCs w:val="24"/>
              </w:rPr>
              <w:t xml:space="preserve"> </w:t>
            </w:r>
            <w:r w:rsidRPr="004304DF">
              <w:rPr>
                <w:rFonts w:ascii="Times New Roman" w:hAnsi="Times New Roman" w:hint="eastAsia"/>
                <w:sz w:val="24"/>
                <w:szCs w:val="24"/>
              </w:rPr>
              <w:t>послуг</w:t>
            </w:r>
            <w:r w:rsidRPr="004304DF">
              <w:rPr>
                <w:rFonts w:ascii="Times New Roman" w:hAnsi="Times New Roman"/>
                <w:sz w:val="24"/>
                <w:szCs w:val="24"/>
              </w:rPr>
              <w:t xml:space="preserve"> </w:t>
            </w:r>
            <w:r w:rsidRPr="004304DF">
              <w:rPr>
                <w:rFonts w:ascii="Times New Roman" w:hAnsi="Times New Roman" w:hint="eastAsia"/>
                <w:sz w:val="24"/>
                <w:szCs w:val="24"/>
              </w:rPr>
              <w:t>у</w:t>
            </w:r>
            <w:r w:rsidRPr="004304DF">
              <w:rPr>
                <w:rFonts w:ascii="Times New Roman" w:hAnsi="Times New Roman"/>
                <w:sz w:val="24"/>
                <w:szCs w:val="24"/>
              </w:rPr>
              <w:t xml:space="preserve"> </w:t>
            </w:r>
            <w:r w:rsidRPr="004304DF">
              <w:rPr>
                <w:rFonts w:ascii="Times New Roman" w:hAnsi="Times New Roman" w:hint="eastAsia"/>
                <w:sz w:val="24"/>
                <w:szCs w:val="24"/>
              </w:rPr>
              <w:t>сфері</w:t>
            </w:r>
            <w:r w:rsidRPr="004304DF">
              <w:rPr>
                <w:rFonts w:ascii="Times New Roman" w:hAnsi="Times New Roman"/>
                <w:sz w:val="24"/>
                <w:szCs w:val="24"/>
              </w:rPr>
              <w:t xml:space="preserve"> </w:t>
            </w:r>
            <w:r w:rsidRPr="004304DF">
              <w:rPr>
                <w:rFonts w:ascii="Times New Roman" w:hAnsi="Times New Roman" w:hint="eastAsia"/>
                <w:sz w:val="24"/>
                <w:szCs w:val="24"/>
              </w:rPr>
              <w:t>добування</w:t>
            </w:r>
            <w:r w:rsidRPr="004304DF">
              <w:rPr>
                <w:rFonts w:ascii="Times New Roman" w:hAnsi="Times New Roman"/>
                <w:sz w:val="24"/>
                <w:szCs w:val="24"/>
              </w:rPr>
              <w:t xml:space="preserve"> </w:t>
            </w:r>
            <w:r w:rsidRPr="004304DF">
              <w:rPr>
                <w:rFonts w:ascii="Times New Roman" w:hAnsi="Times New Roman" w:hint="eastAsia"/>
                <w:sz w:val="24"/>
                <w:szCs w:val="24"/>
              </w:rPr>
              <w:t>інших</w:t>
            </w:r>
            <w:r w:rsidRPr="004304DF">
              <w:rPr>
                <w:rFonts w:ascii="Times New Roman" w:hAnsi="Times New Roman"/>
                <w:sz w:val="24"/>
                <w:szCs w:val="24"/>
              </w:rPr>
              <w:t xml:space="preserve"> </w:t>
            </w:r>
            <w:r w:rsidRPr="004304DF">
              <w:rPr>
                <w:rFonts w:ascii="Times New Roman" w:hAnsi="Times New Roman" w:hint="eastAsia"/>
                <w:sz w:val="24"/>
                <w:szCs w:val="24"/>
              </w:rPr>
              <w:t>корисних</w:t>
            </w:r>
            <w:r w:rsidRPr="004304DF">
              <w:rPr>
                <w:rFonts w:ascii="Times New Roman" w:hAnsi="Times New Roman"/>
                <w:sz w:val="24"/>
                <w:szCs w:val="24"/>
              </w:rPr>
              <w:t xml:space="preserve"> </w:t>
            </w:r>
            <w:r w:rsidRPr="004304DF">
              <w:rPr>
                <w:rFonts w:ascii="Times New Roman" w:hAnsi="Times New Roman" w:hint="eastAsia"/>
                <w:sz w:val="24"/>
                <w:szCs w:val="24"/>
              </w:rPr>
              <w:t>копалин</w:t>
            </w:r>
            <w:r w:rsidRPr="004304DF">
              <w:rPr>
                <w:rFonts w:ascii="Times New Roman" w:hAnsi="Times New Roman"/>
                <w:sz w:val="24"/>
                <w:szCs w:val="24"/>
              </w:rPr>
              <w:t xml:space="preserve"> </w:t>
            </w:r>
            <w:r w:rsidRPr="004304DF">
              <w:rPr>
                <w:rFonts w:ascii="Times New Roman" w:hAnsi="Times New Roman" w:hint="eastAsia"/>
                <w:sz w:val="24"/>
                <w:szCs w:val="24"/>
              </w:rPr>
              <w:t>і</w:t>
            </w:r>
            <w:r w:rsidRPr="004304DF">
              <w:rPr>
                <w:rFonts w:ascii="Times New Roman" w:hAnsi="Times New Roman"/>
                <w:sz w:val="24"/>
                <w:szCs w:val="24"/>
              </w:rPr>
              <w:t xml:space="preserve"> </w:t>
            </w:r>
            <w:r w:rsidRPr="004304DF">
              <w:rPr>
                <w:rFonts w:ascii="Times New Roman" w:hAnsi="Times New Roman" w:hint="eastAsia"/>
                <w:sz w:val="24"/>
                <w:szCs w:val="24"/>
              </w:rPr>
              <w:t>розроблення</w:t>
            </w:r>
            <w:r w:rsidRPr="004304DF">
              <w:rPr>
                <w:rFonts w:ascii="Times New Roman" w:hAnsi="Times New Roman"/>
                <w:sz w:val="24"/>
                <w:szCs w:val="24"/>
              </w:rPr>
              <w:t xml:space="preserve"> </w:t>
            </w:r>
            <w:r w:rsidRPr="004304DF">
              <w:rPr>
                <w:rFonts w:ascii="Times New Roman" w:hAnsi="Times New Roman" w:hint="eastAsia"/>
                <w:sz w:val="24"/>
                <w:szCs w:val="24"/>
              </w:rPr>
              <w:t>кар</w:t>
            </w:r>
            <w:r>
              <w:rPr>
                <w:rFonts w:ascii="Times New Roman" w:hAnsi="Times New Roman"/>
                <w:sz w:val="24"/>
                <w:szCs w:val="24"/>
              </w:rPr>
              <w:t>’</w:t>
            </w:r>
            <w:r w:rsidRPr="004304DF">
              <w:rPr>
                <w:rFonts w:ascii="Times New Roman" w:hAnsi="Times New Roman" w:hint="eastAsia"/>
                <w:sz w:val="24"/>
                <w:szCs w:val="24"/>
              </w:rPr>
              <w:t>єрів</w:t>
            </w:r>
          </w:p>
        </w:tc>
      </w:tr>
      <w:tr w:rsidR="00D75572" w:rsidTr="00906ADD">
        <w:trPr>
          <w:jc w:val="center"/>
        </w:trPr>
        <w:tc>
          <w:tcPr>
            <w:tcW w:w="2689" w:type="dxa"/>
          </w:tcPr>
          <w:p w:rsidR="00D75572" w:rsidRDefault="00D75572" w:rsidP="00D75572">
            <w:pPr>
              <w:rPr>
                <w:rFonts w:ascii="Times New Roman" w:hAnsi="Times New Roman"/>
                <w:sz w:val="24"/>
                <w:szCs w:val="24"/>
              </w:rPr>
            </w:pPr>
            <w:r>
              <w:rPr>
                <w:rFonts w:ascii="Times New Roman" w:hAnsi="Times New Roman"/>
                <w:sz w:val="24"/>
                <w:szCs w:val="24"/>
              </w:rPr>
              <w:t>43.13</w:t>
            </w:r>
          </w:p>
        </w:tc>
        <w:tc>
          <w:tcPr>
            <w:tcW w:w="14600" w:type="dxa"/>
          </w:tcPr>
          <w:p w:rsidR="00D75572" w:rsidRDefault="00D75572" w:rsidP="00D75572">
            <w:pPr>
              <w:rPr>
                <w:rFonts w:ascii="Times New Roman" w:hAnsi="Times New Roman"/>
                <w:sz w:val="24"/>
                <w:szCs w:val="24"/>
              </w:rPr>
            </w:pPr>
            <w:r>
              <w:rPr>
                <w:rFonts w:ascii="Times New Roman" w:hAnsi="Times New Roman" w:hint="eastAsia"/>
                <w:sz w:val="24"/>
                <w:szCs w:val="24"/>
                <w:lang w:val="ru-RU"/>
              </w:rPr>
              <w:t>р</w:t>
            </w:r>
            <w:r w:rsidRPr="004304DF">
              <w:rPr>
                <w:rFonts w:ascii="Times New Roman" w:hAnsi="Times New Roman" w:hint="eastAsia"/>
                <w:sz w:val="24"/>
                <w:szCs w:val="24"/>
              </w:rPr>
              <w:t>озвідувальне</w:t>
            </w:r>
            <w:r w:rsidRPr="004304DF">
              <w:rPr>
                <w:rFonts w:ascii="Times New Roman" w:hAnsi="Times New Roman"/>
                <w:sz w:val="24"/>
                <w:szCs w:val="24"/>
              </w:rPr>
              <w:t xml:space="preserve"> </w:t>
            </w:r>
            <w:r w:rsidRPr="004304DF">
              <w:rPr>
                <w:rFonts w:ascii="Times New Roman" w:hAnsi="Times New Roman" w:hint="eastAsia"/>
                <w:sz w:val="24"/>
                <w:szCs w:val="24"/>
              </w:rPr>
              <w:t>буріння</w:t>
            </w:r>
          </w:p>
        </w:tc>
      </w:tr>
    </w:tbl>
    <w:p w:rsidR="00906ADD"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p>
    <w:p w:rsidR="00572527" w:rsidRDefault="00572527"/>
    <w:p w:rsidR="00572527" w:rsidRDefault="00572527"/>
    <w:sectPr w:rsidR="00572527"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24D"/>
    <w:rsid w:val="000311C0"/>
    <w:rsid w:val="000376C0"/>
    <w:rsid w:val="000401A9"/>
    <w:rsid w:val="00055354"/>
    <w:rsid w:val="00055AE3"/>
    <w:rsid w:val="0006102A"/>
    <w:rsid w:val="00061455"/>
    <w:rsid w:val="000651D1"/>
    <w:rsid w:val="000730E8"/>
    <w:rsid w:val="000810D0"/>
    <w:rsid w:val="000871FD"/>
    <w:rsid w:val="00087565"/>
    <w:rsid w:val="000A20AB"/>
    <w:rsid w:val="000A77B0"/>
    <w:rsid w:val="000C03F9"/>
    <w:rsid w:val="000D5D30"/>
    <w:rsid w:val="000F38D5"/>
    <w:rsid w:val="000F48C3"/>
    <w:rsid w:val="00102586"/>
    <w:rsid w:val="00106CEE"/>
    <w:rsid w:val="00141F0A"/>
    <w:rsid w:val="0016379E"/>
    <w:rsid w:val="00165B03"/>
    <w:rsid w:val="001743D1"/>
    <w:rsid w:val="00177B4E"/>
    <w:rsid w:val="001845D6"/>
    <w:rsid w:val="001969C5"/>
    <w:rsid w:val="001A1123"/>
    <w:rsid w:val="001A25E6"/>
    <w:rsid w:val="001A26A9"/>
    <w:rsid w:val="001A544C"/>
    <w:rsid w:val="001B60BC"/>
    <w:rsid w:val="001B75B8"/>
    <w:rsid w:val="001F260E"/>
    <w:rsid w:val="0022714B"/>
    <w:rsid w:val="0023141C"/>
    <w:rsid w:val="00235F1B"/>
    <w:rsid w:val="00237873"/>
    <w:rsid w:val="00241905"/>
    <w:rsid w:val="002475BC"/>
    <w:rsid w:val="002B4619"/>
    <w:rsid w:val="002B643D"/>
    <w:rsid w:val="002B7F52"/>
    <w:rsid w:val="002C6835"/>
    <w:rsid w:val="002D1487"/>
    <w:rsid w:val="002D5792"/>
    <w:rsid w:val="002E598E"/>
    <w:rsid w:val="002F76E8"/>
    <w:rsid w:val="003004B9"/>
    <w:rsid w:val="0031029F"/>
    <w:rsid w:val="00315EE7"/>
    <w:rsid w:val="003277FC"/>
    <w:rsid w:val="00330C3B"/>
    <w:rsid w:val="00331A63"/>
    <w:rsid w:val="00352084"/>
    <w:rsid w:val="0036038A"/>
    <w:rsid w:val="00366138"/>
    <w:rsid w:val="003839C9"/>
    <w:rsid w:val="00385670"/>
    <w:rsid w:val="003A4D9B"/>
    <w:rsid w:val="003C3295"/>
    <w:rsid w:val="003C678E"/>
    <w:rsid w:val="003D47E7"/>
    <w:rsid w:val="003E4C6B"/>
    <w:rsid w:val="003E53E9"/>
    <w:rsid w:val="003E77A9"/>
    <w:rsid w:val="00405D2C"/>
    <w:rsid w:val="004236CD"/>
    <w:rsid w:val="004431D1"/>
    <w:rsid w:val="00451917"/>
    <w:rsid w:val="00467900"/>
    <w:rsid w:val="00475C99"/>
    <w:rsid w:val="004954B7"/>
    <w:rsid w:val="004C3E88"/>
    <w:rsid w:val="004D6994"/>
    <w:rsid w:val="004F512D"/>
    <w:rsid w:val="005012C8"/>
    <w:rsid w:val="0050407B"/>
    <w:rsid w:val="00520B10"/>
    <w:rsid w:val="00530FD2"/>
    <w:rsid w:val="0053181C"/>
    <w:rsid w:val="005461AA"/>
    <w:rsid w:val="00547597"/>
    <w:rsid w:val="00566C7E"/>
    <w:rsid w:val="00572527"/>
    <w:rsid w:val="005725AB"/>
    <w:rsid w:val="00580142"/>
    <w:rsid w:val="005957D2"/>
    <w:rsid w:val="005A1C27"/>
    <w:rsid w:val="005A2BBD"/>
    <w:rsid w:val="005A5E49"/>
    <w:rsid w:val="005B45BA"/>
    <w:rsid w:val="005F402D"/>
    <w:rsid w:val="006226BD"/>
    <w:rsid w:val="00625309"/>
    <w:rsid w:val="006365EA"/>
    <w:rsid w:val="00650CAD"/>
    <w:rsid w:val="00652943"/>
    <w:rsid w:val="00653FD0"/>
    <w:rsid w:val="00661FD7"/>
    <w:rsid w:val="00685189"/>
    <w:rsid w:val="00692BC4"/>
    <w:rsid w:val="006B1106"/>
    <w:rsid w:val="006C0470"/>
    <w:rsid w:val="006D0856"/>
    <w:rsid w:val="006E17A3"/>
    <w:rsid w:val="006E4A1D"/>
    <w:rsid w:val="0071624E"/>
    <w:rsid w:val="007223CA"/>
    <w:rsid w:val="00737887"/>
    <w:rsid w:val="00746142"/>
    <w:rsid w:val="0076069D"/>
    <w:rsid w:val="00782698"/>
    <w:rsid w:val="007A5C59"/>
    <w:rsid w:val="007A62A9"/>
    <w:rsid w:val="007B3A74"/>
    <w:rsid w:val="007B67D8"/>
    <w:rsid w:val="007C09D7"/>
    <w:rsid w:val="007D31E9"/>
    <w:rsid w:val="007E1035"/>
    <w:rsid w:val="007F0C60"/>
    <w:rsid w:val="00807749"/>
    <w:rsid w:val="00807D28"/>
    <w:rsid w:val="008233E6"/>
    <w:rsid w:val="00823434"/>
    <w:rsid w:val="00834021"/>
    <w:rsid w:val="00836391"/>
    <w:rsid w:val="00837166"/>
    <w:rsid w:val="008433EB"/>
    <w:rsid w:val="008463B6"/>
    <w:rsid w:val="00851D72"/>
    <w:rsid w:val="00861C2B"/>
    <w:rsid w:val="00873B00"/>
    <w:rsid w:val="008A3164"/>
    <w:rsid w:val="008B0944"/>
    <w:rsid w:val="008B4751"/>
    <w:rsid w:val="008C19EF"/>
    <w:rsid w:val="008D01D5"/>
    <w:rsid w:val="008D2F11"/>
    <w:rsid w:val="008D41CC"/>
    <w:rsid w:val="008D6FF9"/>
    <w:rsid w:val="008E2185"/>
    <w:rsid w:val="00900FEB"/>
    <w:rsid w:val="00906ADD"/>
    <w:rsid w:val="00914D0C"/>
    <w:rsid w:val="00937AA7"/>
    <w:rsid w:val="00937CC6"/>
    <w:rsid w:val="009513A9"/>
    <w:rsid w:val="00953616"/>
    <w:rsid w:val="00957A5B"/>
    <w:rsid w:val="00994FE0"/>
    <w:rsid w:val="009956F5"/>
    <w:rsid w:val="009A3428"/>
    <w:rsid w:val="009B33A2"/>
    <w:rsid w:val="009B6262"/>
    <w:rsid w:val="009C2F5E"/>
    <w:rsid w:val="009F17D1"/>
    <w:rsid w:val="00A10C74"/>
    <w:rsid w:val="00A12324"/>
    <w:rsid w:val="00A15302"/>
    <w:rsid w:val="00A154DE"/>
    <w:rsid w:val="00A35AE4"/>
    <w:rsid w:val="00A4690A"/>
    <w:rsid w:val="00A47DAA"/>
    <w:rsid w:val="00A55397"/>
    <w:rsid w:val="00A74B14"/>
    <w:rsid w:val="00A8047A"/>
    <w:rsid w:val="00AB12ED"/>
    <w:rsid w:val="00AC20FD"/>
    <w:rsid w:val="00AC33C2"/>
    <w:rsid w:val="00AF44C3"/>
    <w:rsid w:val="00B22003"/>
    <w:rsid w:val="00B25FC3"/>
    <w:rsid w:val="00B3118E"/>
    <w:rsid w:val="00B50949"/>
    <w:rsid w:val="00B9225A"/>
    <w:rsid w:val="00B93F52"/>
    <w:rsid w:val="00BC6D2A"/>
    <w:rsid w:val="00BD6901"/>
    <w:rsid w:val="00BD6D7F"/>
    <w:rsid w:val="00BF599B"/>
    <w:rsid w:val="00C12D2A"/>
    <w:rsid w:val="00C164F7"/>
    <w:rsid w:val="00C22FFC"/>
    <w:rsid w:val="00C31944"/>
    <w:rsid w:val="00C355DB"/>
    <w:rsid w:val="00C37E28"/>
    <w:rsid w:val="00C45EAE"/>
    <w:rsid w:val="00C630C8"/>
    <w:rsid w:val="00CC385D"/>
    <w:rsid w:val="00CC6BA1"/>
    <w:rsid w:val="00CC7ECD"/>
    <w:rsid w:val="00CE0206"/>
    <w:rsid w:val="00D01E68"/>
    <w:rsid w:val="00D10758"/>
    <w:rsid w:val="00D15AE5"/>
    <w:rsid w:val="00D41369"/>
    <w:rsid w:val="00D5543E"/>
    <w:rsid w:val="00D63C65"/>
    <w:rsid w:val="00D75572"/>
    <w:rsid w:val="00DA6C73"/>
    <w:rsid w:val="00DC0F60"/>
    <w:rsid w:val="00DD05E7"/>
    <w:rsid w:val="00DD2BD9"/>
    <w:rsid w:val="00DD4EB4"/>
    <w:rsid w:val="00E30E2A"/>
    <w:rsid w:val="00E40283"/>
    <w:rsid w:val="00E454C6"/>
    <w:rsid w:val="00E67A2E"/>
    <w:rsid w:val="00E67D23"/>
    <w:rsid w:val="00E72AF6"/>
    <w:rsid w:val="00EC1E93"/>
    <w:rsid w:val="00EC5777"/>
    <w:rsid w:val="00ED4FCB"/>
    <w:rsid w:val="00EE7DAD"/>
    <w:rsid w:val="00EF11AE"/>
    <w:rsid w:val="00EF1F16"/>
    <w:rsid w:val="00EF3CEA"/>
    <w:rsid w:val="00F024BB"/>
    <w:rsid w:val="00F03C04"/>
    <w:rsid w:val="00F1214C"/>
    <w:rsid w:val="00F152F8"/>
    <w:rsid w:val="00F306EC"/>
    <w:rsid w:val="00F36B79"/>
    <w:rsid w:val="00F45B1B"/>
    <w:rsid w:val="00F76E1E"/>
    <w:rsid w:val="00F823D5"/>
    <w:rsid w:val="00F855D1"/>
    <w:rsid w:val="00F96AF8"/>
    <w:rsid w:val="00FC4AA9"/>
    <w:rsid w:val="00FD166F"/>
    <w:rsid w:val="00FD2CA5"/>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paragraph" w:styleId="5">
    <w:name w:val="heading 5"/>
    <w:basedOn w:val="a"/>
    <w:next w:val="a"/>
    <w:link w:val="50"/>
    <w:rsid w:val="00873B00"/>
    <w:pPr>
      <w:keepNext/>
      <w:keepLines/>
      <w:spacing w:before="220" w:after="40"/>
      <w:outlineLvl w:val="4"/>
    </w:pPr>
    <w:rPr>
      <w:rFonts w:ascii="Times New Roman" w:hAnsi="Times New Roman"/>
      <w:b/>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character" w:customStyle="1" w:styleId="rvts9">
    <w:name w:val="rvts9"/>
    <w:rsid w:val="00906ADD"/>
  </w:style>
  <w:style w:type="character" w:customStyle="1" w:styleId="a8">
    <w:name w:val="Текст Знак"/>
    <w:link w:val="a9"/>
    <w:uiPriority w:val="99"/>
    <w:locked/>
    <w:rsid w:val="00906ADD"/>
    <w:rPr>
      <w:rFonts w:ascii="Courier New" w:hAnsi="Courier New"/>
    </w:rPr>
  </w:style>
  <w:style w:type="paragraph" w:styleId="a9">
    <w:name w:val="Plain Text"/>
    <w:basedOn w:val="a"/>
    <w:link w:val="a8"/>
    <w:uiPriority w:val="99"/>
    <w:unhideWhenUsed/>
    <w:rsid w:val="00906ADD"/>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906ADD"/>
    <w:rPr>
      <w:rFonts w:ascii="Consolas" w:eastAsia="Times New Roman" w:hAnsi="Consolas" w:cs="Consolas"/>
      <w:sz w:val="21"/>
      <w:szCs w:val="21"/>
      <w:lang w:eastAsia="ru-RU"/>
    </w:rPr>
  </w:style>
  <w:style w:type="character" w:customStyle="1" w:styleId="50">
    <w:name w:val="Заголовок 5 Знак"/>
    <w:basedOn w:val="a0"/>
    <w:link w:val="5"/>
    <w:rsid w:val="00873B00"/>
    <w:rPr>
      <w:rFonts w:ascii="Times New Roman" w:eastAsia="Times New Roman" w:hAnsi="Times New Roman" w:cs="Times New Roman"/>
      <w:b/>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791">
      <w:bodyDiv w:val="1"/>
      <w:marLeft w:val="0"/>
      <w:marRight w:val="0"/>
      <w:marTop w:val="0"/>
      <w:marBottom w:val="0"/>
      <w:divBdr>
        <w:top w:val="none" w:sz="0" w:space="0" w:color="auto"/>
        <w:left w:val="none" w:sz="0" w:space="0" w:color="auto"/>
        <w:bottom w:val="none" w:sz="0" w:space="0" w:color="auto"/>
        <w:right w:val="none" w:sz="0" w:space="0" w:color="auto"/>
      </w:divBdr>
    </w:div>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43915270">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86461008">
      <w:bodyDiv w:val="1"/>
      <w:marLeft w:val="0"/>
      <w:marRight w:val="0"/>
      <w:marTop w:val="0"/>
      <w:marBottom w:val="0"/>
      <w:divBdr>
        <w:top w:val="none" w:sz="0" w:space="0" w:color="auto"/>
        <w:left w:val="none" w:sz="0" w:space="0" w:color="auto"/>
        <w:bottom w:val="none" w:sz="0" w:space="0" w:color="auto"/>
        <w:right w:val="none" w:sz="0" w:space="0" w:color="auto"/>
      </w:divBdr>
    </w:div>
    <w:div w:id="134690426">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68902262">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278344872">
      <w:bodyDiv w:val="1"/>
      <w:marLeft w:val="0"/>
      <w:marRight w:val="0"/>
      <w:marTop w:val="0"/>
      <w:marBottom w:val="0"/>
      <w:divBdr>
        <w:top w:val="none" w:sz="0" w:space="0" w:color="auto"/>
        <w:left w:val="none" w:sz="0" w:space="0" w:color="auto"/>
        <w:bottom w:val="none" w:sz="0" w:space="0" w:color="auto"/>
        <w:right w:val="none" w:sz="0" w:space="0" w:color="auto"/>
      </w:divBdr>
    </w:div>
    <w:div w:id="302003713">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13166586">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457186313">
      <w:bodyDiv w:val="1"/>
      <w:marLeft w:val="0"/>
      <w:marRight w:val="0"/>
      <w:marTop w:val="0"/>
      <w:marBottom w:val="0"/>
      <w:divBdr>
        <w:top w:val="none" w:sz="0" w:space="0" w:color="auto"/>
        <w:left w:val="none" w:sz="0" w:space="0" w:color="auto"/>
        <w:bottom w:val="none" w:sz="0" w:space="0" w:color="auto"/>
        <w:right w:val="none" w:sz="0" w:space="0" w:color="auto"/>
      </w:divBdr>
    </w:div>
    <w:div w:id="481388185">
      <w:bodyDiv w:val="1"/>
      <w:marLeft w:val="0"/>
      <w:marRight w:val="0"/>
      <w:marTop w:val="0"/>
      <w:marBottom w:val="0"/>
      <w:divBdr>
        <w:top w:val="none" w:sz="0" w:space="0" w:color="auto"/>
        <w:left w:val="none" w:sz="0" w:space="0" w:color="auto"/>
        <w:bottom w:val="none" w:sz="0" w:space="0" w:color="auto"/>
        <w:right w:val="none" w:sz="0" w:space="0" w:color="auto"/>
      </w:divBdr>
    </w:div>
    <w:div w:id="496386033">
      <w:bodyDiv w:val="1"/>
      <w:marLeft w:val="0"/>
      <w:marRight w:val="0"/>
      <w:marTop w:val="0"/>
      <w:marBottom w:val="0"/>
      <w:divBdr>
        <w:top w:val="none" w:sz="0" w:space="0" w:color="auto"/>
        <w:left w:val="none" w:sz="0" w:space="0" w:color="auto"/>
        <w:bottom w:val="none" w:sz="0" w:space="0" w:color="auto"/>
        <w:right w:val="none" w:sz="0" w:space="0" w:color="auto"/>
      </w:divBdr>
    </w:div>
    <w:div w:id="513109152">
      <w:bodyDiv w:val="1"/>
      <w:marLeft w:val="0"/>
      <w:marRight w:val="0"/>
      <w:marTop w:val="0"/>
      <w:marBottom w:val="0"/>
      <w:divBdr>
        <w:top w:val="none" w:sz="0" w:space="0" w:color="auto"/>
        <w:left w:val="none" w:sz="0" w:space="0" w:color="auto"/>
        <w:bottom w:val="none" w:sz="0" w:space="0" w:color="auto"/>
        <w:right w:val="none" w:sz="0" w:space="0" w:color="auto"/>
      </w:divBdr>
    </w:div>
    <w:div w:id="522091762">
      <w:bodyDiv w:val="1"/>
      <w:marLeft w:val="0"/>
      <w:marRight w:val="0"/>
      <w:marTop w:val="0"/>
      <w:marBottom w:val="0"/>
      <w:divBdr>
        <w:top w:val="none" w:sz="0" w:space="0" w:color="auto"/>
        <w:left w:val="none" w:sz="0" w:space="0" w:color="auto"/>
        <w:bottom w:val="none" w:sz="0" w:space="0" w:color="auto"/>
        <w:right w:val="none" w:sz="0" w:space="0" w:color="auto"/>
      </w:divBdr>
    </w:div>
    <w:div w:id="523402549">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39920228">
      <w:bodyDiv w:val="1"/>
      <w:marLeft w:val="0"/>
      <w:marRight w:val="0"/>
      <w:marTop w:val="0"/>
      <w:marBottom w:val="0"/>
      <w:divBdr>
        <w:top w:val="none" w:sz="0" w:space="0" w:color="auto"/>
        <w:left w:val="none" w:sz="0" w:space="0" w:color="auto"/>
        <w:bottom w:val="none" w:sz="0" w:space="0" w:color="auto"/>
        <w:right w:val="none" w:sz="0" w:space="0" w:color="auto"/>
      </w:divBdr>
    </w:div>
    <w:div w:id="648485244">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44691354">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15873593">
      <w:bodyDiv w:val="1"/>
      <w:marLeft w:val="0"/>
      <w:marRight w:val="0"/>
      <w:marTop w:val="0"/>
      <w:marBottom w:val="0"/>
      <w:divBdr>
        <w:top w:val="none" w:sz="0" w:space="0" w:color="auto"/>
        <w:left w:val="none" w:sz="0" w:space="0" w:color="auto"/>
        <w:bottom w:val="none" w:sz="0" w:space="0" w:color="auto"/>
        <w:right w:val="none" w:sz="0" w:space="0" w:color="auto"/>
      </w:divBdr>
    </w:div>
    <w:div w:id="818110505">
      <w:bodyDiv w:val="1"/>
      <w:marLeft w:val="0"/>
      <w:marRight w:val="0"/>
      <w:marTop w:val="0"/>
      <w:marBottom w:val="0"/>
      <w:divBdr>
        <w:top w:val="none" w:sz="0" w:space="0" w:color="auto"/>
        <w:left w:val="none" w:sz="0" w:space="0" w:color="auto"/>
        <w:bottom w:val="none" w:sz="0" w:space="0" w:color="auto"/>
        <w:right w:val="none" w:sz="0" w:space="0" w:color="auto"/>
      </w:divBdr>
    </w:div>
    <w:div w:id="820855546">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69950634">
      <w:bodyDiv w:val="1"/>
      <w:marLeft w:val="0"/>
      <w:marRight w:val="0"/>
      <w:marTop w:val="0"/>
      <w:marBottom w:val="0"/>
      <w:divBdr>
        <w:top w:val="none" w:sz="0" w:space="0" w:color="auto"/>
        <w:left w:val="none" w:sz="0" w:space="0" w:color="auto"/>
        <w:bottom w:val="none" w:sz="0" w:space="0" w:color="auto"/>
        <w:right w:val="none" w:sz="0" w:space="0" w:color="auto"/>
      </w:divBdr>
    </w:div>
    <w:div w:id="870654493">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17983827">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938953864">
      <w:bodyDiv w:val="1"/>
      <w:marLeft w:val="0"/>
      <w:marRight w:val="0"/>
      <w:marTop w:val="0"/>
      <w:marBottom w:val="0"/>
      <w:divBdr>
        <w:top w:val="none" w:sz="0" w:space="0" w:color="auto"/>
        <w:left w:val="none" w:sz="0" w:space="0" w:color="auto"/>
        <w:bottom w:val="none" w:sz="0" w:space="0" w:color="auto"/>
        <w:right w:val="none" w:sz="0" w:space="0" w:color="auto"/>
      </w:divBdr>
    </w:div>
    <w:div w:id="1026171917">
      <w:bodyDiv w:val="1"/>
      <w:marLeft w:val="0"/>
      <w:marRight w:val="0"/>
      <w:marTop w:val="0"/>
      <w:marBottom w:val="0"/>
      <w:divBdr>
        <w:top w:val="none" w:sz="0" w:space="0" w:color="auto"/>
        <w:left w:val="none" w:sz="0" w:space="0" w:color="auto"/>
        <w:bottom w:val="none" w:sz="0" w:space="0" w:color="auto"/>
        <w:right w:val="none" w:sz="0" w:space="0" w:color="auto"/>
      </w:divBdr>
    </w:div>
    <w:div w:id="1036468684">
      <w:bodyDiv w:val="1"/>
      <w:marLeft w:val="0"/>
      <w:marRight w:val="0"/>
      <w:marTop w:val="0"/>
      <w:marBottom w:val="0"/>
      <w:divBdr>
        <w:top w:val="none" w:sz="0" w:space="0" w:color="auto"/>
        <w:left w:val="none" w:sz="0" w:space="0" w:color="auto"/>
        <w:bottom w:val="none" w:sz="0" w:space="0" w:color="auto"/>
        <w:right w:val="none" w:sz="0" w:space="0" w:color="auto"/>
      </w:divBdr>
    </w:div>
    <w:div w:id="1065951550">
      <w:bodyDiv w:val="1"/>
      <w:marLeft w:val="0"/>
      <w:marRight w:val="0"/>
      <w:marTop w:val="0"/>
      <w:marBottom w:val="0"/>
      <w:divBdr>
        <w:top w:val="none" w:sz="0" w:space="0" w:color="auto"/>
        <w:left w:val="none" w:sz="0" w:space="0" w:color="auto"/>
        <w:bottom w:val="none" w:sz="0" w:space="0" w:color="auto"/>
        <w:right w:val="none" w:sz="0" w:space="0" w:color="auto"/>
      </w:divBdr>
    </w:div>
    <w:div w:id="1083798635">
      <w:bodyDiv w:val="1"/>
      <w:marLeft w:val="0"/>
      <w:marRight w:val="0"/>
      <w:marTop w:val="0"/>
      <w:marBottom w:val="0"/>
      <w:divBdr>
        <w:top w:val="none" w:sz="0" w:space="0" w:color="auto"/>
        <w:left w:val="none" w:sz="0" w:space="0" w:color="auto"/>
        <w:bottom w:val="none" w:sz="0" w:space="0" w:color="auto"/>
        <w:right w:val="none" w:sz="0" w:space="0" w:color="auto"/>
      </w:divBdr>
    </w:div>
    <w:div w:id="1084912867">
      <w:bodyDiv w:val="1"/>
      <w:marLeft w:val="0"/>
      <w:marRight w:val="0"/>
      <w:marTop w:val="0"/>
      <w:marBottom w:val="0"/>
      <w:divBdr>
        <w:top w:val="none" w:sz="0" w:space="0" w:color="auto"/>
        <w:left w:val="none" w:sz="0" w:space="0" w:color="auto"/>
        <w:bottom w:val="none" w:sz="0" w:space="0" w:color="auto"/>
        <w:right w:val="none" w:sz="0" w:space="0" w:color="auto"/>
      </w:divBdr>
    </w:div>
    <w:div w:id="1111557553">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344822553">
      <w:bodyDiv w:val="1"/>
      <w:marLeft w:val="0"/>
      <w:marRight w:val="0"/>
      <w:marTop w:val="0"/>
      <w:marBottom w:val="0"/>
      <w:divBdr>
        <w:top w:val="none" w:sz="0" w:space="0" w:color="auto"/>
        <w:left w:val="none" w:sz="0" w:space="0" w:color="auto"/>
        <w:bottom w:val="none" w:sz="0" w:space="0" w:color="auto"/>
        <w:right w:val="none" w:sz="0" w:space="0" w:color="auto"/>
      </w:divBdr>
    </w:div>
    <w:div w:id="137161061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66387942">
      <w:bodyDiv w:val="1"/>
      <w:marLeft w:val="0"/>
      <w:marRight w:val="0"/>
      <w:marTop w:val="0"/>
      <w:marBottom w:val="0"/>
      <w:divBdr>
        <w:top w:val="none" w:sz="0" w:space="0" w:color="auto"/>
        <w:left w:val="none" w:sz="0" w:space="0" w:color="auto"/>
        <w:bottom w:val="none" w:sz="0" w:space="0" w:color="auto"/>
        <w:right w:val="none" w:sz="0" w:space="0" w:color="auto"/>
      </w:divBdr>
    </w:div>
    <w:div w:id="1467819296">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07747564">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515725206">
      <w:bodyDiv w:val="1"/>
      <w:marLeft w:val="0"/>
      <w:marRight w:val="0"/>
      <w:marTop w:val="0"/>
      <w:marBottom w:val="0"/>
      <w:divBdr>
        <w:top w:val="none" w:sz="0" w:space="0" w:color="auto"/>
        <w:left w:val="none" w:sz="0" w:space="0" w:color="auto"/>
        <w:bottom w:val="none" w:sz="0" w:space="0" w:color="auto"/>
        <w:right w:val="none" w:sz="0" w:space="0" w:color="auto"/>
      </w:divBdr>
    </w:div>
    <w:div w:id="1560020855">
      <w:bodyDiv w:val="1"/>
      <w:marLeft w:val="0"/>
      <w:marRight w:val="0"/>
      <w:marTop w:val="0"/>
      <w:marBottom w:val="0"/>
      <w:divBdr>
        <w:top w:val="none" w:sz="0" w:space="0" w:color="auto"/>
        <w:left w:val="none" w:sz="0" w:space="0" w:color="auto"/>
        <w:bottom w:val="none" w:sz="0" w:space="0" w:color="auto"/>
        <w:right w:val="none" w:sz="0" w:space="0" w:color="auto"/>
      </w:divBdr>
    </w:div>
    <w:div w:id="1632635480">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33636575">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60586405">
      <w:bodyDiv w:val="1"/>
      <w:marLeft w:val="0"/>
      <w:marRight w:val="0"/>
      <w:marTop w:val="0"/>
      <w:marBottom w:val="0"/>
      <w:divBdr>
        <w:top w:val="none" w:sz="0" w:space="0" w:color="auto"/>
        <w:left w:val="none" w:sz="0" w:space="0" w:color="auto"/>
        <w:bottom w:val="none" w:sz="0" w:space="0" w:color="auto"/>
        <w:right w:val="none" w:sz="0" w:space="0" w:color="auto"/>
      </w:divBdr>
    </w:div>
    <w:div w:id="1864399779">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6742978">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39832304">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5505533">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039-2015-%D0%BF" TargetMode="External"/><Relationship Id="rId4" Type="http://schemas.openxmlformats.org/officeDocument/2006/relationships/hyperlink" Target="https://zakon.rada.gov.ua/laws/show/132/94-%D0%B2%D1%8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58724</Words>
  <Characters>33473</Characters>
  <Application>Microsoft Office Word</Application>
  <DocSecurity>0</DocSecurity>
  <Lines>278</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2</cp:revision>
  <dcterms:created xsi:type="dcterms:W3CDTF">2019-03-25T12:49:00Z</dcterms:created>
  <dcterms:modified xsi:type="dcterms:W3CDTF">2019-03-25T12:49:00Z</dcterms:modified>
</cp:coreProperties>
</file>