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E6" w:rsidRPr="008D6FF9" w:rsidRDefault="008233E6" w:rsidP="008233E6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ФОРМА</w:t>
      </w:r>
      <w:r w:rsidRPr="008D6FF9">
        <w:rPr>
          <w:rFonts w:ascii="Times New Roman" w:hAnsi="Times New Roman"/>
          <w:sz w:val="28"/>
          <w:szCs w:val="28"/>
        </w:rPr>
        <w:br/>
        <w:t xml:space="preserve">переліку питань для проведення заходів державного нагляду (контролю)  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p w:rsidR="00974A0E" w:rsidRPr="00974A0E" w:rsidRDefault="008233E6" w:rsidP="00974A0E">
      <w:pPr>
        <w:rPr>
          <w:rFonts w:ascii="Times New Roman" w:hAnsi="Times New Roman"/>
          <w:b/>
          <w:color w:val="000000"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Сфера державного нагляду (контролю)</w:t>
      </w:r>
      <w:r w:rsidR="008D6FF9">
        <w:rPr>
          <w:rFonts w:ascii="Times New Roman" w:hAnsi="Times New Roman"/>
          <w:sz w:val="28"/>
          <w:szCs w:val="28"/>
        </w:rPr>
        <w:t>:</w:t>
      </w:r>
      <w:r w:rsidRPr="008D6FF9">
        <w:rPr>
          <w:rFonts w:ascii="Times New Roman" w:hAnsi="Times New Roman"/>
          <w:sz w:val="28"/>
          <w:szCs w:val="28"/>
        </w:rPr>
        <w:t xml:space="preserve"> </w:t>
      </w:r>
      <w:r w:rsidR="008D6FF9" w:rsidRPr="008D6FF9">
        <w:rPr>
          <w:rFonts w:ascii="Times New Roman" w:hAnsi="Times New Roman"/>
          <w:b/>
          <w:color w:val="000000"/>
          <w:sz w:val="28"/>
          <w:szCs w:val="28"/>
        </w:rPr>
        <w:t>державний геологічний контроль (</w:t>
      </w:r>
      <w:r w:rsidR="00974A0E" w:rsidRPr="00974A0E">
        <w:rPr>
          <w:rFonts w:ascii="Times New Roman" w:hAnsi="Times New Roman"/>
          <w:b/>
          <w:bCs/>
          <w:color w:val="000000"/>
          <w:sz w:val="28"/>
          <w:szCs w:val="28"/>
        </w:rPr>
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22076" w:type="dxa"/>
        <w:tblLook w:val="04A0" w:firstRow="1" w:lastRow="0" w:firstColumn="1" w:lastColumn="0" w:noHBand="0" w:noVBand="1"/>
      </w:tblPr>
      <w:tblGrid>
        <w:gridCol w:w="965"/>
        <w:gridCol w:w="3234"/>
        <w:gridCol w:w="1958"/>
        <w:gridCol w:w="1620"/>
        <w:gridCol w:w="2675"/>
        <w:gridCol w:w="1310"/>
        <w:gridCol w:w="2615"/>
        <w:gridCol w:w="2118"/>
        <w:gridCol w:w="1388"/>
        <w:gridCol w:w="2931"/>
        <w:gridCol w:w="1262"/>
      </w:tblGrid>
      <w:tr w:rsidR="008D6FF9" w:rsidRPr="00572527" w:rsidTr="00F44A1D">
        <w:tc>
          <w:tcPr>
            <w:tcW w:w="965" w:type="dxa"/>
            <w:vMerge w:val="restart"/>
          </w:tcPr>
          <w:p w:rsidR="008D6FF9" w:rsidRPr="00572527" w:rsidRDefault="008D6FF9" w:rsidP="00B50C2C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Поряд-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ковий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234" w:type="dxa"/>
            <w:vMerge w:val="restart"/>
          </w:tcPr>
          <w:p w:rsidR="008D6FF9" w:rsidRPr="000E4CC1" w:rsidRDefault="008D6FF9" w:rsidP="00E51E14">
            <w:pPr>
              <w:pStyle w:val="a3"/>
              <w:spacing w:before="0"/>
              <w:ind w:left="-57" w:right="-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sz w:val="24"/>
                <w:szCs w:val="24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958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left="-108" w:right="-137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(документа) та номер статті, її частини, пункту, абзацу)</w:t>
            </w:r>
            <w:r w:rsidR="00B25FC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  <w:vMerge w:val="restart"/>
          </w:tcPr>
          <w:p w:rsidR="008D6FF9" w:rsidRPr="00572527" w:rsidRDefault="000E4CC1" w:rsidP="00F44A1D">
            <w:pPr>
              <w:pStyle w:val="a3"/>
              <w:spacing w:before="0"/>
              <w:ind w:left="-108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об’єкта, на який спрямова</w:t>
            </w:r>
            <w:r w:rsidR="008D6FF9" w:rsidRPr="00572527">
              <w:rPr>
                <w:rFonts w:ascii="Times New Roman" w:hAnsi="Times New Roman"/>
                <w:sz w:val="24"/>
                <w:szCs w:val="24"/>
              </w:rPr>
              <w:t>на вимога законодавства</w:t>
            </w:r>
          </w:p>
        </w:tc>
        <w:tc>
          <w:tcPr>
            <w:tcW w:w="2675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left="-108" w:right="-1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Діяльність, на яку спрямована вимога законодавства (із зазначенням коду згідно з КВЕД)</w:t>
            </w:r>
            <w:r w:rsidR="00B25FC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10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left="-108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Код цілі державного нагляду (контролю)</w:t>
            </w:r>
          </w:p>
        </w:tc>
        <w:tc>
          <w:tcPr>
            <w:tcW w:w="4733" w:type="dxa"/>
            <w:gridSpan w:val="2"/>
          </w:tcPr>
          <w:p w:rsidR="008D6FF9" w:rsidRPr="00572527" w:rsidRDefault="008D6FF9" w:rsidP="002177B3">
            <w:pPr>
              <w:jc w:val="center"/>
              <w:rPr>
                <w:rFonts w:ascii="Times New Roman" w:hAnsi="Times New Roman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388" w:type="dxa"/>
            <w:vMerge w:val="restart"/>
          </w:tcPr>
          <w:p w:rsidR="008D6FF9" w:rsidRPr="00572527" w:rsidRDefault="008D6FF9" w:rsidP="00B50C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Ймовір-ність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настання негатив-них наслідків (від 1 до 4 балів, де 4 —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найвищ-ий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рівень 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ймовір-ності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1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1262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8D6FF9" w:rsidRPr="00572527" w:rsidTr="00F44A1D">
        <w:tc>
          <w:tcPr>
            <w:tcW w:w="965" w:type="dxa"/>
            <w:vMerge/>
          </w:tcPr>
          <w:p w:rsidR="008D6FF9" w:rsidRPr="00572527" w:rsidRDefault="008D6FF9" w:rsidP="00B50C2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6FF9" w:rsidRPr="00572527" w:rsidRDefault="008D6FF9" w:rsidP="002177B3">
            <w:pPr>
              <w:pStyle w:val="a3"/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2118" w:type="dxa"/>
          </w:tcPr>
          <w:p w:rsidR="008D6FF9" w:rsidRPr="00572527" w:rsidRDefault="008D6FF9" w:rsidP="002177B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негативний наслідок</w:t>
            </w:r>
          </w:p>
        </w:tc>
        <w:tc>
          <w:tcPr>
            <w:tcW w:w="1388" w:type="dxa"/>
            <w:vMerge/>
          </w:tcPr>
          <w:p w:rsidR="008D6FF9" w:rsidRPr="00572527" w:rsidRDefault="008D6FF9" w:rsidP="00B50C2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8D6FF9" w:rsidRPr="00572527" w:rsidRDefault="008D6FF9" w:rsidP="00E51E14">
            <w:pPr>
              <w:pStyle w:val="a3"/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D6FF9" w:rsidRPr="00572527" w:rsidRDefault="008D6FF9" w:rsidP="00E51E14">
            <w:pPr>
              <w:rPr>
                <w:rFonts w:ascii="Times New Roman" w:hAnsi="Times New Roman"/>
              </w:rPr>
            </w:pPr>
          </w:p>
        </w:tc>
      </w:tr>
      <w:tr w:rsidR="0084532E" w:rsidRPr="00572527" w:rsidTr="00F44A1D">
        <w:tc>
          <w:tcPr>
            <w:tcW w:w="965" w:type="dxa"/>
            <w:vMerge w:val="restart"/>
          </w:tcPr>
          <w:p w:rsidR="0084532E" w:rsidRPr="00572527" w:rsidRDefault="0084532E" w:rsidP="00B50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4" w:type="dxa"/>
          </w:tcPr>
          <w:p w:rsidR="0084532E" w:rsidRDefault="0084532E" w:rsidP="00E51E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Надра надаються у користування для:</w:t>
            </w:r>
          </w:p>
          <w:p w:rsidR="0084532E" w:rsidRPr="00206F29" w:rsidRDefault="0084532E" w:rsidP="00E51E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n126"/>
            <w:bookmarkStart w:id="1" w:name="n129"/>
            <w:bookmarkEnd w:id="0"/>
            <w:bookmarkEnd w:id="1"/>
            <w:r>
              <w:rPr>
                <w:color w:val="000000"/>
              </w:rPr>
              <w:t>створення геологічних територій та об'єктів, що мають важливе наукове, культурне, санітарно-оздоровче значення (наукові полігони, геологічні заповідники, заказники, пам'ятки природи, лікувальні, оздоровчі заклади та ін.)</w:t>
            </w:r>
          </w:p>
        </w:tc>
        <w:tc>
          <w:tcPr>
            <w:tcW w:w="1958" w:type="dxa"/>
          </w:tcPr>
          <w:p w:rsidR="0084532E" w:rsidRPr="001E55E4" w:rsidRDefault="0084532E" w:rsidP="00E5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бзац четвертий статті 14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84532E" w:rsidRPr="00572527" w:rsidRDefault="00F44A1D" w:rsidP="00E51E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84532E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84532E" w:rsidRPr="00572527" w:rsidRDefault="0084532E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84532E" w:rsidRPr="00572527" w:rsidRDefault="0084532E" w:rsidP="00217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84532E" w:rsidRPr="00572527" w:rsidRDefault="0084532E" w:rsidP="00217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84532E" w:rsidRPr="00572527" w:rsidRDefault="0084532E" w:rsidP="00B50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84532E" w:rsidRPr="001E55E4" w:rsidRDefault="0084532E" w:rsidP="00E51E14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дозвіл на користування надрами отримано</w:t>
            </w:r>
          </w:p>
        </w:tc>
        <w:tc>
          <w:tcPr>
            <w:tcW w:w="1262" w:type="dxa"/>
            <w:vMerge w:val="restart"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</w:tr>
      <w:tr w:rsidR="0084532E" w:rsidRPr="00572527" w:rsidTr="00F44A1D">
        <w:tc>
          <w:tcPr>
            <w:tcW w:w="965" w:type="dxa"/>
            <w:vMerge/>
          </w:tcPr>
          <w:p w:rsidR="0084532E" w:rsidRDefault="0084532E" w:rsidP="00B50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84532E" w:rsidRDefault="0084532E" w:rsidP="00E51E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Надра надаються у користування підприємствам, установам, організаціям і громадянам лише за наявності у них спеціального дозволу на користування ділянкою надр. Право на користування надрами засвідчується актом про надання гірничого відводу.</w:t>
            </w:r>
          </w:p>
        </w:tc>
        <w:tc>
          <w:tcPr>
            <w:tcW w:w="1958" w:type="dxa"/>
          </w:tcPr>
          <w:p w:rsidR="0084532E" w:rsidRPr="007C7E1C" w:rsidRDefault="0084532E" w:rsidP="00E51E1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частина перша статті 19 КУ</w:t>
            </w:r>
          </w:p>
          <w:p w:rsidR="0084532E" w:rsidRPr="001E55E4" w:rsidRDefault="0084532E" w:rsidP="00E51E14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84532E" w:rsidRPr="00572527" w:rsidRDefault="0084532E" w:rsidP="002177B3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84532E" w:rsidRPr="00572527" w:rsidRDefault="0084532E" w:rsidP="002177B3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84532E" w:rsidRPr="00572527" w:rsidRDefault="0084532E" w:rsidP="00B50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84532E" w:rsidRPr="001E55E4" w:rsidRDefault="0084532E" w:rsidP="00E51E14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4" w:type="dxa"/>
          </w:tcPr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Невід’ємною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частиною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дозволу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угода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користування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надрами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що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укладається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між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органом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дозволу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надрокористувачем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містить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програму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яка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оформляється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як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додаток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особливі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надрокористування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що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передбачають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ефективності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сучасні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технології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видобування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переробки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копалин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порядок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видобування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копалин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метою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запобігання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негативним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екологічним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наслідкам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безпеки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забудованих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територій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обсяги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строки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ділянці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4A1D" w:rsidRPr="005A5E49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підстави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пов’язаної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використанням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ділянки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10 ПКМУ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Угоду про умови користування надрами, що містить програму робіт, отримано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4" w:type="dxa"/>
          </w:tcPr>
          <w:p w:rsidR="00F44A1D" w:rsidRPr="009F4408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9F4408">
              <w:rPr>
                <w:rFonts w:ascii="Times New Roman" w:hAnsi="Times New Roman"/>
                <w:sz w:val="24"/>
                <w:szCs w:val="24"/>
              </w:rPr>
              <w:t>Користування надрами для будівництва та експлуатації підземних споруд і для інших цілей, не пов'язаних з видобуванням корисних копалин, здійснюється за відповідними проектами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частина перша статті 55 КУ</w:t>
            </w:r>
          </w:p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№ 132/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Проект на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надрами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затверджений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погоджений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порядку,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наявний</w:t>
            </w:r>
            <w:proofErr w:type="spellEnd"/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4" w:type="dxa"/>
            <w:shd w:val="clear" w:color="auto" w:fill="auto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A045E6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статтею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відводів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друга статті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 КУ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Користування надрами здійснюється на земельній ділянці, на яку оформлено документи, що посвідчують право користування (власності) земельною ділянкою для потреб, пов’язаних з користуванням надрами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16C1F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відводи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загальнодержавного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>'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lastRenderedPageBreak/>
              <w:t>що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Кодексом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астина друга статті 17 КУ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Акт про надання гірничого відводу отримано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E16C1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16C1F">
              <w:rPr>
                <w:rFonts w:ascii="Times New Roman" w:hAnsi="Times New Roman"/>
                <w:sz w:val="24"/>
                <w:szCs w:val="24"/>
              </w:rPr>
              <w:t>Надра надаються у користування підприємствам, установам, організаціям і громадянам лише за наявності у них спеціального дозволу на користування ділянкою надр. Право на користування надрами засвідчується актом про надання гірничого відводу.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перша статті 19 КУ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відводи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надаватися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підприємствам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установам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організаціям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іноземним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юридичним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'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єднанням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юридичних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створеним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межами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громадянам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іноземцям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громадянства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(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громадяни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лише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затвердженого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'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підземної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'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язаної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60361">
              <w:rPr>
                <w:rFonts w:ascii="Times New Roman" w:hAnsi="Times New Roman"/>
                <w:sz w:val="24"/>
                <w:szCs w:val="24"/>
              </w:rPr>
              <w:t xml:space="preserve">Підприємство з видобування корисних копалин, яке передбачає використовувати відпрацьовані гірничі виробки або надра для будівництва та експлуатації підземних споруд, не пов'язаних з видобуванням корисних копалин, зобов'язане до початку таких робіт, незалежно від наявності у нього гірничого </w:t>
            </w:r>
            <w:r w:rsidRPr="00F60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відводу на розробку родовища корисних копалин, одержати гірничий відвід 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мети його використання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 4, абзац другий пункту 7 ПКМУ № 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4" w:type="dxa"/>
          </w:tcPr>
          <w:p w:rsidR="00F44A1D" w:rsidRPr="00572527" w:rsidRDefault="00F44A1D" w:rsidP="00F44A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7BA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пов’язане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провадженням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визначеної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оцінку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1958" w:type="dxa"/>
          </w:tcPr>
          <w:p w:rsidR="00F44A1D" w:rsidRPr="00257BD9" w:rsidRDefault="00F44A1D" w:rsidP="00F44A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257BD9">
              <w:rPr>
                <w:rFonts w:ascii="Times New Roman" w:hAnsi="Times New Roman"/>
                <w:iCs/>
                <w:sz w:val="24"/>
                <w:szCs w:val="24"/>
              </w:rPr>
              <w:t>таття 15</w:t>
            </w:r>
            <w:r w:rsidRPr="00257BD9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</w:t>
            </w:r>
            <w:r w:rsidRPr="00257BD9">
              <w:rPr>
                <w:rFonts w:ascii="Times New Roman" w:hAnsi="Times New Roman"/>
                <w:iCs/>
                <w:sz w:val="24"/>
                <w:szCs w:val="24"/>
              </w:rPr>
              <w:t xml:space="preserve"> КУ </w:t>
            </w:r>
          </w:p>
          <w:p w:rsidR="00F44A1D" w:rsidRPr="00257BD9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B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Висновок з оцінки впливу на довкілля (державну екологічну експертизу) отримано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ED6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ED6A1D" w:rsidRDefault="00F44A1D" w:rsidP="00F44A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глибоке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геотермальне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зберігання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радіоактивних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стійкості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ґрунтів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958" w:type="dxa"/>
          </w:tcPr>
          <w:p w:rsidR="00F44A1D" w:rsidRPr="00ED6A1D" w:rsidRDefault="00F44A1D" w:rsidP="00F44A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D6A1D">
              <w:rPr>
                <w:rFonts w:ascii="Times New Roman" w:hAnsi="Times New Roman"/>
                <w:bCs/>
                <w:sz w:val="24"/>
                <w:szCs w:val="24"/>
              </w:rPr>
              <w:t>пункт 1 частини третьої статті 3 ЗУ№ 2059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ED6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ED6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видобувну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промисловість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ED6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землевласниками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землекористувачами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відповідним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цільовим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</w:p>
        </w:tc>
        <w:tc>
          <w:tcPr>
            <w:tcW w:w="1958" w:type="dxa"/>
          </w:tcPr>
          <w:p w:rsidR="00F44A1D" w:rsidRPr="00ED6A1D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A1D">
              <w:rPr>
                <w:rFonts w:ascii="Times New Roman" w:hAnsi="Times New Roman"/>
                <w:bCs/>
                <w:sz w:val="24"/>
                <w:szCs w:val="24"/>
              </w:rPr>
              <w:t>абзац перший пункту 3 частини третьої статті 3 ЗУ№ 2059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193511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Правопорушеннями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підлягає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такої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рішення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провадження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1958" w:type="dxa"/>
          </w:tcPr>
          <w:p w:rsidR="00F44A1D" w:rsidRPr="00B511E9" w:rsidRDefault="00F44A1D" w:rsidP="00F44A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6 частини першої статті 15 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екологічної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експертизи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одержані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введення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дію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зберігають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чинність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статус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1958" w:type="dxa"/>
          </w:tcPr>
          <w:p w:rsidR="00F44A1D" w:rsidRPr="00B511E9" w:rsidRDefault="00F44A1D" w:rsidP="00F44A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t>частина третя статті 17 ЗУ</w:t>
            </w: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br/>
              <w:t>№ 2059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4" w:type="dxa"/>
          </w:tcPr>
          <w:p w:rsidR="00F44A1D" w:rsidRPr="00911CB5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зв’язку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правонаступництвом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надрокористувача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результаті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3 пункту 16 ПКМУ №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Спеціальний дозвіл на користування надрами у зв’язку з правонаступництвом юридичної особи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суб'єкта-господарювання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 у результаті реорганізації шляхом перетворення переоформлено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вугледобувне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особливості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зазначеному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вугледобувному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ім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такого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астина одинадцята статті 16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Спеціальний дозвіл на користування надрами у разі приватизації державного вугледобувного підприємства відповідно до Закону України «Про особливості приватизації вугледобувних підприємств переоформлено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Особливими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911CB5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покупця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інвестора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діючих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абзац третій частини першої статті 2 ЗУ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№ 4650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орендарем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концесіонером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орендар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концесіонер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видобуток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вугілля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лігніту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бурого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вугілля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єкті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переданому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чинного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цілісний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майновий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якого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передано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але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більше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місяців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укладення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договору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концесії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астина десята статті 16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Спеціальний дозвіл на користування надрами у разі отримання юридичною особою в оренду чи концесію цілісного майнового комплексу державного вугледобувного підприємства переоформлено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EC1BE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юридичною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підпункт 2 пункту 16 ПКМУ № 615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34" w:type="dxa"/>
          </w:tcPr>
          <w:p w:rsidR="00F44A1D" w:rsidRPr="00A933D1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44A1D" w:rsidRPr="00B511E9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особливих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інших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визначених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2 пункту 17 ПКМУ № 615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зміни особливих умов та інших умов, визначених у спеціальному дозволі на користування надрами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492CEE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використовується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декількох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напрямах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44A1D" w:rsidRPr="00B511E9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Напрям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використання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родовища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значення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визначається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рішенням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комісії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запасах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</w:p>
        </w:tc>
        <w:tc>
          <w:tcPr>
            <w:tcW w:w="1958" w:type="dxa"/>
          </w:tcPr>
          <w:p w:rsidR="00F44A1D" w:rsidRPr="00492CE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492CEE">
              <w:rPr>
                <w:rFonts w:ascii="Times New Roman" w:hAnsi="Times New Roman"/>
                <w:sz w:val="24"/>
                <w:szCs w:val="24"/>
              </w:rPr>
              <w:lastRenderedPageBreak/>
              <w:t>ПКМУ № 827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A933D1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34" w:type="dxa"/>
          </w:tcPr>
          <w:p w:rsidR="00F44A1D" w:rsidRPr="00A933D1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44A1D" w:rsidRPr="00B511E9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зменшення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площі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ділянки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ініціативою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контролюючих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3 пункту 17 ПКМУ №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площі ділянки надр за ініціативою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суб'єкта-господарювання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відповідних органів, що здійснюють контроль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34" w:type="dxa"/>
          </w:tcPr>
          <w:p w:rsidR="00F44A1D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44A1D" w:rsidRPr="00EF11AE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час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нові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властивості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якість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кількість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матеріалів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Положення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затвердженого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постановою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Кабінету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Міністрів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України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грудня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1994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865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коли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було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затверджено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значення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погодження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міністрів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Автономної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Республіки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Крим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обласної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Київської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Севастопольської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підпункт 4 пункту 17 ПКМУ №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F44A1D" w:rsidRPr="00A933D1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під час користування надрами даних про нові властивості, якість або кількість корисних копалин після проведення державної експертизи відповідних геологічних матеріалів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34" w:type="dxa"/>
          </w:tcPr>
          <w:p w:rsidR="00F44A1D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44A1D" w:rsidRPr="00B511E9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описок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очевидних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помилок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6 пункту 17 ПКМУ №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трьох років після отримання спеціального дозволу на користування надрами описок, очевидних помилок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відсутність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бзац двадцять шостий пункту 17 ПКМУ №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Зміни до угоди про умови користування надрами без внесення змін до спеціального дозволу на користування надрами внесен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34" w:type="dxa"/>
          </w:tcPr>
          <w:p w:rsidR="00F44A1D" w:rsidRPr="005B3F0A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B3F0A">
              <w:rPr>
                <w:rFonts w:ascii="Times New Roman" w:hAnsi="Times New Roman"/>
                <w:sz w:val="24"/>
                <w:szCs w:val="24"/>
              </w:rPr>
              <w:t>Користування надрами для будівництва та експлуатації підземних споруд і для інших цілей, не пов'язаних з видобуванням корисних копалин, здійснюється за відповідними проектами.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астина перша статті 55 КУ </w:t>
            </w:r>
          </w:p>
          <w:p w:rsidR="00F44A1D" w:rsidRPr="00A81C2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F44A1D" w:rsidRPr="00A17845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проекту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творення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A17845">
              <w:rPr>
                <w:rFonts w:ascii="Times New Roman" w:hAnsi="Times New Roman"/>
                <w:sz w:val="24"/>
                <w:szCs w:val="24"/>
                <w:lang w:val="uk-UA"/>
              </w:rPr>
              <w:t>, дотримуються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34" w:type="dxa"/>
          </w:tcPr>
          <w:p w:rsidR="00F44A1D" w:rsidRPr="00A81C2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442F00">
              <w:rPr>
                <w:rFonts w:ascii="Times New Roman" w:hAnsi="Times New Roman"/>
                <w:sz w:val="24"/>
                <w:szCs w:val="24"/>
              </w:rPr>
              <w:t xml:space="preserve">Надра надаються у користування підприємствам, установам, організаціям і громадянам лише за наявності у них спеціального дозволу на </w:t>
            </w:r>
            <w:r w:rsidRPr="00442F00">
              <w:rPr>
                <w:rFonts w:ascii="Times New Roman" w:hAnsi="Times New Roman"/>
                <w:sz w:val="24"/>
                <w:szCs w:val="24"/>
              </w:rPr>
              <w:lastRenderedPageBreak/>
              <w:t>користування ділянкою надр. Право на користування надрами засвідчується актом про надання гірничого відводу.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астина перша статті 19 КУ </w:t>
            </w:r>
          </w:p>
          <w:p w:rsidR="00F44A1D" w:rsidRPr="00A81C29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геологічних територій та об'єктів, що мають важливе наукове, культурне, санітарно-оздоровче значення, здійснюється в межах 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ділянки надр відповідно до координат, визначених спеціальним дозволом на користування надрами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34" w:type="dxa"/>
          </w:tcPr>
          <w:p w:rsidR="00F44A1D" w:rsidRPr="00A81C29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C7">
              <w:rPr>
                <w:rFonts w:ascii="Times New Roman" w:hAnsi="Times New Roman"/>
                <w:sz w:val="24"/>
                <w:szCs w:val="24"/>
              </w:rPr>
              <w:t>Гірничим відводом є частина надр, надана користувачам для промислової розробки родовищ корисних копалин та цілей, не пов'язаних з видобуванням корисних копалин. Користування надрами за межами гірничого відводу забороняється.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астина перша статті 17 КУ</w:t>
            </w:r>
          </w:p>
          <w:p w:rsidR="00F44A1D" w:rsidRPr="00A81C29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37F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63337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здійснюються в межах гірничого відводу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rPr>
          <w:trHeight w:val="70"/>
        </w:trPr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5130C7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C7">
              <w:rPr>
                <w:rFonts w:ascii="Times New Roman" w:hAnsi="Times New Roman"/>
                <w:sz w:val="24"/>
                <w:szCs w:val="24"/>
              </w:rPr>
              <w:t xml:space="preserve">15. Для цілей, не пов'язаних з видобуванням корисних копалин, гірничий  відвід  надається тільки в частині  надр, геологічна будова,  гідротехнічні та  гідрогеологічні умови якої  детально вивчені, а використання її для  зазначених  цілей  не  ускладнить розробку  сусідніх  родовищ і не призведе до проникнення в гірничі виробки,  на земну поверхню і у водні об'єкти нафти, газу та інших речовин  і матеріалів у разі їх підземного зберігання, а також стічних вод, що скидаються в надра, похованих у надрах шкідливих речовин і відходів виробництва. </w:t>
            </w:r>
          </w:p>
          <w:p w:rsidR="00F44A1D" w:rsidRPr="005130C7" w:rsidRDefault="00F44A1D" w:rsidP="00F44A1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39"/>
            <w:bookmarkEnd w:id="2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16. Надання гірничих  відводів для поховання   шкідливих речовин і відходів виробництва, скидання стічних вод дозволяється лише у виняткових випадках та у разі додержання спеціальних вимог і умов щодо їх знешкодження, утилізації чи розробки  спеціальної технології поховання. У межах виключної (морської) економічної зони України </w:t>
            </w:r>
            <w:r w:rsidRPr="0051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надання гірничих відводів для цих цілей забороняється. </w:t>
            </w:r>
          </w:p>
          <w:p w:rsidR="00F44A1D" w:rsidRPr="005130C7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40"/>
            <w:bookmarkEnd w:id="3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Обумовлене проектом повернення попутних пластових вод, вилучених разом з нафтою чи газом, у ті ж підземні горизонти або в один з них, яке є складовою частиною технологічного процесу видобування нафти чи газу, здійснюється без надання гірничого відводу. </w:t>
            </w:r>
          </w:p>
          <w:p w:rsidR="00F44A1D" w:rsidRDefault="00F44A1D" w:rsidP="00F44A1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41"/>
            <w:bookmarkEnd w:id="4"/>
            <w:r w:rsidRPr="005130C7">
              <w:rPr>
                <w:rFonts w:ascii="Times New Roman" w:hAnsi="Times New Roman"/>
                <w:sz w:val="24"/>
                <w:szCs w:val="24"/>
              </w:rPr>
              <w:t>17. Надання гірничих відводів для будівництва і  е</w:t>
            </w:r>
            <w:r>
              <w:rPr>
                <w:rFonts w:ascii="Times New Roman" w:hAnsi="Times New Roman"/>
                <w:sz w:val="24"/>
                <w:szCs w:val="24"/>
              </w:rPr>
              <w:t>ксплуатації підземних   споруд</w:t>
            </w:r>
            <w:r w:rsidRPr="005130C7">
              <w:rPr>
                <w:rFonts w:ascii="Times New Roman" w:hAnsi="Times New Roman"/>
                <w:sz w:val="24"/>
                <w:szCs w:val="24"/>
              </w:rPr>
              <w:t xml:space="preserve"> у відпрацьованих  гірничих виробках діючих гірничодобувних об'єктів, а також на ділянках надр біля родовищ корисних копалин дозволяється лише за умови усунення можливості взаємного шкідливого впливу експлуатованих споруд і розроблюваних родовищ. </w:t>
            </w:r>
          </w:p>
          <w:p w:rsidR="00F44A1D" w:rsidRPr="005130C7" w:rsidRDefault="00F44A1D" w:rsidP="00F44A1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42"/>
            <w:bookmarkEnd w:id="5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18. Межі гірничого відводу визначаються: </w:t>
            </w:r>
          </w:p>
          <w:p w:rsidR="00F44A1D" w:rsidRPr="005130C7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o43"/>
            <w:bookmarkStart w:id="7" w:name="o44"/>
            <w:bookmarkEnd w:id="6"/>
            <w:bookmarkEnd w:id="7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для будівництва і  експлуатації підземної  споруди - її технічними  межами з урахуванням зон зсування і обвалення гірських порід, а також охоронних і бар'єрних  ціликів, які забезпечують нормальне функціонування цієї споруди; </w:t>
            </w:r>
          </w:p>
          <w:p w:rsidR="00F44A1D" w:rsidRPr="00A81C29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o45"/>
            <w:bookmarkStart w:id="9" w:name="o46"/>
            <w:bookmarkStart w:id="10" w:name="o47"/>
            <w:bookmarkEnd w:id="8"/>
            <w:bookmarkEnd w:id="9"/>
            <w:bookmarkEnd w:id="10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для розробки родовищ нафти  і газу із застосуванням </w:t>
            </w:r>
            <w:proofErr w:type="spellStart"/>
            <w:r w:rsidRPr="005130C7">
              <w:rPr>
                <w:rFonts w:ascii="Times New Roman" w:hAnsi="Times New Roman"/>
                <w:sz w:val="24"/>
                <w:szCs w:val="24"/>
              </w:rPr>
              <w:t>законтурного</w:t>
            </w:r>
            <w:proofErr w:type="spellEnd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  заводнення або для впровадження нових методів розробки з метою  збільшення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нафтогазоконденсатовіддачі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5130C7">
              <w:rPr>
                <w:rFonts w:ascii="Times New Roman" w:hAnsi="Times New Roman"/>
                <w:sz w:val="24"/>
                <w:szCs w:val="24"/>
              </w:rPr>
              <w:t xml:space="preserve">за периметром розташування </w:t>
            </w:r>
            <w:proofErr w:type="spellStart"/>
            <w:r w:rsidRPr="005130C7">
              <w:rPr>
                <w:rFonts w:ascii="Times New Roman" w:hAnsi="Times New Roman"/>
                <w:sz w:val="24"/>
                <w:szCs w:val="24"/>
              </w:rPr>
              <w:t>законтурних</w:t>
            </w:r>
            <w:proofErr w:type="spellEnd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 нагнітальних свердловин. </w:t>
            </w:r>
          </w:p>
        </w:tc>
        <w:tc>
          <w:tcPr>
            <w:tcW w:w="1958" w:type="dxa"/>
          </w:tcPr>
          <w:p w:rsidR="00F44A1D" w:rsidRPr="00A81C29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ункти 15-18 ПКМУ № 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34" w:type="dxa"/>
          </w:tcPr>
          <w:p w:rsidR="00F44A1D" w:rsidRPr="004723B2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B2">
              <w:rPr>
                <w:rFonts w:ascii="Times New Roman" w:hAnsi="Times New Roman"/>
                <w:sz w:val="24"/>
                <w:szCs w:val="24"/>
              </w:rPr>
              <w:t>Користувачі надр мають право:</w:t>
            </w:r>
          </w:p>
          <w:p w:rsidR="00F44A1D" w:rsidRPr="00A81C29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B2">
              <w:rPr>
                <w:rFonts w:ascii="Times New Roman" w:hAnsi="Times New Roman"/>
                <w:sz w:val="24"/>
                <w:szCs w:val="24"/>
              </w:rPr>
              <w:lastRenderedPageBreak/>
              <w:t>1) здійснювати на наданій їм ділянці надр геологічне вивчення, комплексну розробку родовищ корисних копалин та інші роботи згідно з умовами спеціального дозволу або угоди про розподіл продукції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 1 частини першої статті  24 КУ № 132/94</w:t>
            </w:r>
          </w:p>
          <w:p w:rsidR="00F44A1D" w:rsidRPr="00A81C29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lastRenderedPageBreak/>
              <w:t>культурне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, здійснюються в межах земельної ділянки, визначеної в документах, що посвідчують право на неї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34" w:type="dxa"/>
          </w:tcPr>
          <w:p w:rsidR="00F44A1D" w:rsidRPr="00C40032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032">
              <w:rPr>
                <w:rFonts w:ascii="Times New Roman" w:hAnsi="Times New Roman"/>
                <w:sz w:val="24"/>
                <w:szCs w:val="24"/>
              </w:rPr>
              <w:t>При проектуванні, будівництві і введенні в експлуатацію підземних споруд, не пов'язаних з видобуванням корисних копалин, повинні забезпечуватися раціональне використання видобутих гірських порід, а також виконання вимог, зазначених у пунктах 5, 6, 7 частини першої цієї статті, та інших вимог і правил відповідно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законодавства України</w:t>
            </w:r>
          </w:p>
        </w:tc>
        <w:tc>
          <w:tcPr>
            <w:tcW w:w="1958" w:type="dxa"/>
          </w:tcPr>
          <w:p w:rsidR="00F44A1D" w:rsidRPr="00A81C29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астина третя статті 50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, здійснюються згідно з проектом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>'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відповідними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проектах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передбачатися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заходи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забезпечують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знешкодження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шкідливих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локалізацію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запобігають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проникненню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виробки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земну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поверхню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водні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>'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</w:p>
        </w:tc>
        <w:tc>
          <w:tcPr>
            <w:tcW w:w="1958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частини перша та друга статті 55КУ № 132/94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4723B2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7E752C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Основними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вимогами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галузі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44A1D" w:rsidRPr="007E752C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додержання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встановленого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законодавством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порядку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недопущення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самовільного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надрами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F44A1D" w:rsidRPr="00C40032" w:rsidRDefault="00F44A1D" w:rsidP="00F44A1D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недопущення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шкідливого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впливу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робіт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язаних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користуванням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надрами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збереження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запасів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гірничих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виробок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lastRenderedPageBreak/>
              <w:t>свердловин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що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експлуатуються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чи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законсервовані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підземних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B3F0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абзаци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третій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п’ятий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56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4723B2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34" w:type="dxa"/>
          </w:tcPr>
          <w:p w:rsidR="00F44A1D" w:rsidRPr="0018087B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08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Надра надаються у користування для:</w:t>
            </w:r>
          </w:p>
          <w:p w:rsidR="00F44A1D" w:rsidRPr="0018087B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11" w:name="n128"/>
            <w:bookmarkEnd w:id="11"/>
            <w:r w:rsidRPr="001808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геологічних територій та об'єктів, що мають важливе наукове, культурне, санітарно-оздоровче значення (наукові полігони, геологічні заповідники, заказники, пам'ятки природи, лікува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льні, оздоровчі заклади та ін.)</w:t>
            </w:r>
          </w:p>
        </w:tc>
        <w:tc>
          <w:tcPr>
            <w:tcW w:w="1958" w:type="dxa"/>
          </w:tcPr>
          <w:p w:rsidR="00F44A1D" w:rsidRPr="00A81C29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 xml:space="preserve"> п’ятий статті 14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На ділянці надр, наданій у користування, проводяться роботи, передбачені спеціальним дозволом на користування надрами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18087B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08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Користувачі надр мають право:</w:t>
            </w:r>
          </w:p>
          <w:p w:rsidR="00F44A1D" w:rsidRPr="0018087B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08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1) здійснювати на наданій їм ділянці надр геологічне вивчення, комплексну розробку родовищ корисних копалин та інші роботи згідно з умовами спеціального дозволу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 угоди про розподіл продукції</w:t>
            </w:r>
          </w:p>
        </w:tc>
        <w:tc>
          <w:tcPr>
            <w:tcW w:w="1958" w:type="dxa"/>
          </w:tcPr>
          <w:p w:rsidR="00F44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пункт 1 частини першої статті 24 КУ № 132/94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34" w:type="dxa"/>
          </w:tcPr>
          <w:p w:rsidR="00F44A1D" w:rsidRPr="0018087B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08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Надра надаються у користування для:</w:t>
            </w:r>
          </w:p>
          <w:p w:rsidR="00F44A1D" w:rsidRPr="0018087B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08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геологічних територій та об'єктів, що мають важливе наукове, культурне, санітарно-оздоровче значення (наукові полігони, геологічні заповідники, заказники, пам'ятки природи, лікува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льні, оздоровчі заклади та ін.)</w:t>
            </w:r>
          </w:p>
        </w:tc>
        <w:tc>
          <w:tcPr>
            <w:tcW w:w="1958" w:type="dxa"/>
          </w:tcPr>
          <w:p w:rsidR="00F44A1D" w:rsidRPr="00A81C29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 xml:space="preserve"> п’ятий статті 14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Надра, надані у користування, використовуються за призначенням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18087B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08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Користувачі надр мають право:</w:t>
            </w:r>
          </w:p>
          <w:p w:rsidR="00F44A1D" w:rsidRPr="0018087B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087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1) здійснювати на наданій їм ділянці надр геологічне вивчення, комплексну розробку родовищ корисних копалин та інші роботи згідно з умовами спеціального дозволу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 угоди про розподіл продукції</w:t>
            </w:r>
          </w:p>
        </w:tc>
        <w:tc>
          <w:tcPr>
            <w:tcW w:w="1958" w:type="dxa"/>
          </w:tcPr>
          <w:p w:rsidR="00F44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пункт 1 частини першої статті 24 КУ № 132/94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34" w:type="dxa"/>
          </w:tcPr>
          <w:p w:rsidR="00F44A1D" w:rsidRPr="00E67D2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67D23">
              <w:rPr>
                <w:rFonts w:ascii="Times New Roman" w:hAnsi="Times New Roman"/>
                <w:sz w:val="24"/>
                <w:szCs w:val="24"/>
              </w:rPr>
              <w:t>Користувачі надр зобов'язані: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67D23">
              <w:rPr>
                <w:rFonts w:ascii="Times New Roman" w:hAnsi="Times New Roman"/>
                <w:sz w:val="24"/>
                <w:szCs w:val="24"/>
              </w:rPr>
              <w:t xml:space="preserve">2) забезпечувати повноту геологічного вивчення, </w:t>
            </w:r>
            <w:r w:rsidRPr="00E67D23">
              <w:rPr>
                <w:rFonts w:ascii="Times New Roman" w:hAnsi="Times New Roman"/>
                <w:sz w:val="24"/>
                <w:szCs w:val="24"/>
              </w:rPr>
              <w:lastRenderedPageBreak/>
              <w:t>раціональне, комплекс</w:t>
            </w:r>
            <w:r>
              <w:rPr>
                <w:rFonts w:ascii="Times New Roman" w:hAnsi="Times New Roman"/>
                <w:sz w:val="24"/>
                <w:szCs w:val="24"/>
              </w:rPr>
              <w:t>не використання та охорону надр</w:t>
            </w:r>
          </w:p>
        </w:tc>
        <w:tc>
          <w:tcPr>
            <w:tcW w:w="1958" w:type="dxa"/>
          </w:tcPr>
          <w:p w:rsidR="00F44A1D" w:rsidRPr="00B511E9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t>ункт 2 частини другої статті 24</w:t>
            </w:r>
            <w:r w:rsidRPr="00B5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Мета спеціального дозволу на користування надрами за переліком виконується</w:t>
            </w:r>
            <w:r w:rsidRPr="001E55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(зазначається мета, встановлена в спеціальному дозволі на користування надрами)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34" w:type="dxa"/>
          </w:tcPr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комплексну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розпоряджатися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видобутими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передбачено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консервацію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частини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першочергове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продовження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строку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тимчасового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додатковими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правами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передбаченими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'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приводити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порушені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стан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придатний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подальшого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суспільному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виробництві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680D9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оприлюднювати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інформацію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загальнодержавні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місцеві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виробничу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господарську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необхідну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прозорості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видобувних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галузях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затвердженого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виконувати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lastRenderedPageBreak/>
              <w:t>ч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астини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переліком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виконується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зазначається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умова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спеціального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передбачають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ефективності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безпеки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забудованих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обсяги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пов’язаної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BD5B1E" w:rsidRDefault="00F44A1D" w:rsidP="00F44A1D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34" w:type="dxa"/>
          </w:tcPr>
          <w:p w:rsidR="00F44A1D" w:rsidRPr="00680D90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Користувачі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мають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право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44A1D" w:rsidRPr="004C3E88" w:rsidRDefault="00F44A1D" w:rsidP="00F44A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1)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здійснювати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наданій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їм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ділянці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геологічне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вивчення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комплексну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розробку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роботи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згідно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умовами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спеціального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дозволу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угоди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розподіл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продукції</w:t>
            </w:r>
          </w:p>
        </w:tc>
        <w:tc>
          <w:tcPr>
            <w:tcW w:w="1958" w:type="dxa"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ункт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  <w:vMerge w:val="restart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Угода про умови користування надрами за переліком виконується</w:t>
            </w:r>
          </w:p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(зазначаються стаття угоди про умови користування надрами та її зміст)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передбачають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ефективності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безпеки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забудованих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обсяги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пов’язаної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</w:p>
        </w:tc>
        <w:tc>
          <w:tcPr>
            <w:tcW w:w="1958" w:type="dxa"/>
          </w:tcPr>
          <w:p w:rsidR="00F44A1D" w:rsidRPr="00BD5B1E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бзац</w:t>
            </w:r>
            <w:proofErr w:type="spellEnd"/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перший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пункту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  <w:p w:rsidR="00F44A1D" w:rsidRPr="00451917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F44A1D" w:rsidRPr="00451917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рограма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переліком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виконується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зазначаються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програми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його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зміст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34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F44A1D" w:rsidRPr="00A6164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n330"/>
            <w:bookmarkStart w:id="13" w:name="n334"/>
            <w:bookmarkEnd w:id="12"/>
            <w:bookmarkEnd w:id="13"/>
            <w:r w:rsidRPr="0063337F">
              <w:rPr>
                <w:rFonts w:ascii="Times New Roman" w:hAnsi="Times New Roman"/>
                <w:sz w:val="24"/>
                <w:szCs w:val="24"/>
              </w:rPr>
              <w:t xml:space="preserve">5) геологічне вивчення надр, що розкриваються в процесі будівництва та експлуатації гірничодобувних об'єктів, та </w:t>
            </w:r>
            <w:r w:rsidRPr="0063337F">
              <w:rPr>
                <w:rFonts w:ascii="Times New Roman" w:hAnsi="Times New Roman"/>
                <w:sz w:val="24"/>
                <w:szCs w:val="24"/>
              </w:rPr>
              <w:lastRenderedPageBreak/>
              <w:t>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F44A1D" w:rsidRPr="00A61649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Геологічне обслуговування проводиться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BD5B1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Проектування, будівництво та реконструкція підприємств, які здійснюють видобування корисних копалин,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дорозвідка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розробка родовищ корисних копалин, а також проектування, будівництво та експлуатація підземних споруд, не пов’язаних з видобуванням корисних копалин, без відповідного геологічного забезпечення.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ункти 1, 6 Типового положення про відомчу геологічну службу</w:t>
            </w:r>
          </w:p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ПРМ СРСР </w:t>
            </w:r>
          </w:p>
          <w:p w:rsidR="00F44A1D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34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F44A1D" w:rsidRPr="00A6164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F44A1D" w:rsidRPr="00A61649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Геологічна документація в повному обсязі наявна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відповідності до головних завдань геологічна служба забезпечує:</w:t>
            </w:r>
          </w:p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 xml:space="preserve">своєчасний облік стану та руху запасів основних та спільно з ними </w:t>
            </w:r>
            <w:proofErr w:type="spellStart"/>
            <w:r w:rsidRPr="0063337F">
              <w:rPr>
                <w:rFonts w:ascii="Times New Roman" w:hAnsi="Times New Roman"/>
                <w:sz w:val="24"/>
                <w:szCs w:val="24"/>
              </w:rPr>
              <w:t>залягаючих</w:t>
            </w:r>
            <w:proofErr w:type="spellEnd"/>
            <w:r w:rsidRPr="0063337F">
              <w:rPr>
                <w:rFonts w:ascii="Times New Roman" w:hAnsi="Times New Roman"/>
                <w:sz w:val="24"/>
                <w:szCs w:val="24"/>
              </w:rPr>
              <w:t xml:space="preserve"> корисних копалин;</w:t>
            </w:r>
          </w:p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збереження геологічної та технічної документації, зразків порід та руд, керна, дублікатів проб</w:t>
            </w:r>
          </w:p>
        </w:tc>
        <w:tc>
          <w:tcPr>
            <w:tcW w:w="1958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bCs/>
                <w:sz w:val="24"/>
                <w:szCs w:val="24"/>
              </w:rPr>
              <w:t xml:space="preserve">пункт 8 Типового положення про відомчу геологічну службу 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ПРМ СРСР </w:t>
            </w:r>
            <w:r w:rsidRPr="0063337F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34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F44A1D" w:rsidRPr="00A6164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F44A1D" w:rsidRPr="00A61649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Наявна геологічна документація – якісна та достовірна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>8. У відповідності до головних завдань геологічна служба забезпечує:</w:t>
            </w:r>
          </w:p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своєчасний облік стану та руху запасів основних та </w:t>
            </w:r>
            <w:r w:rsidRPr="00533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спільно з ними </w:t>
            </w:r>
            <w:proofErr w:type="spellStart"/>
            <w:r w:rsidRPr="005334C3">
              <w:rPr>
                <w:rFonts w:ascii="Times New Roman" w:hAnsi="Times New Roman"/>
                <w:sz w:val="24"/>
                <w:szCs w:val="24"/>
              </w:rPr>
              <w:t>залягаючих</w:t>
            </w:r>
            <w:proofErr w:type="spellEnd"/>
            <w:r w:rsidRPr="005334C3">
              <w:rPr>
                <w:rFonts w:ascii="Times New Roman" w:hAnsi="Times New Roman"/>
                <w:sz w:val="24"/>
                <w:szCs w:val="24"/>
              </w:rPr>
              <w:t xml:space="preserve"> корисних копалин;</w:t>
            </w:r>
          </w:p>
          <w:p w:rsidR="00F44A1D" w:rsidRPr="005334C3" w:rsidRDefault="00F44A1D" w:rsidP="00F44A1D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>збереження геологічної та технічної документації, зразків порід та руд, керна, дублікатів проб.</w:t>
            </w:r>
          </w:p>
          <w:p w:rsidR="00F44A1D" w:rsidRPr="005334C3" w:rsidRDefault="00F44A1D" w:rsidP="00F44A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>12. Керівник геологічної служби разом з керівником суб’єкта господарювання несе відповідальність за достовірність звітів суб’єкта господарювання щодо повноти вилучення з надр запасів корисних копалин, а також інших документів, пов’язаних з діяльністю геологічної служби</w:t>
            </w:r>
          </w:p>
        </w:tc>
        <w:tc>
          <w:tcPr>
            <w:tcW w:w="1958" w:type="dxa"/>
          </w:tcPr>
          <w:p w:rsidR="00F44A1D" w:rsidRPr="005334C3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пункти 8, 12 Типового положення про відомчу </w:t>
            </w: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геологічну службу</w:t>
            </w:r>
          </w:p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ПРМ СРСР </w:t>
            </w:r>
          </w:p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34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F44A1D" w:rsidRPr="00A6164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F44A1D" w:rsidRPr="00A61649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7A3B1B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Маркшейдерське обслуговування проводиться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Проектування, будівництво та реконструкція підприємств, які здійснюють видобування корисних копалин,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дорозвідка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розробка родовищ корисних копалин, а також проектування, будівництво та експлуатація підземних споруд, не пов’язаних з видобуванням корисних копалин, без відповідного геологічного забезпечення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ункти 1, 6 Типового положення про відомчу маркшейдерську службу</w:t>
            </w:r>
          </w:p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ПРМ СРСР </w:t>
            </w:r>
          </w:p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34" w:type="dxa"/>
          </w:tcPr>
          <w:p w:rsidR="00F44A1D" w:rsidRPr="0063337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F44A1D" w:rsidRPr="00A6164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F44A1D" w:rsidRPr="00A61649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Маркшейдерська документація наявна в повному обсязі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8. У відповідності до головних завдань </w:t>
            </w:r>
            <w:proofErr w:type="spellStart"/>
            <w:r w:rsidRPr="005334C3">
              <w:rPr>
                <w:rFonts w:ascii="Times New Roman" w:hAnsi="Times New Roman"/>
                <w:sz w:val="24"/>
                <w:szCs w:val="24"/>
              </w:rPr>
              <w:lastRenderedPageBreak/>
              <w:t>меркшейдерська</w:t>
            </w:r>
            <w:proofErr w:type="spellEnd"/>
            <w:r w:rsidRPr="005334C3">
              <w:rPr>
                <w:rFonts w:ascii="Times New Roman" w:hAnsi="Times New Roman"/>
                <w:sz w:val="24"/>
                <w:szCs w:val="24"/>
              </w:rPr>
              <w:t xml:space="preserve"> служба забезпечує:</w:t>
            </w:r>
          </w:p>
          <w:p w:rsidR="00F44A1D" w:rsidRPr="005334C3" w:rsidRDefault="00F44A1D" w:rsidP="00F44A1D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визначення та облік спільно з геологічною службою на підставі </w:t>
            </w:r>
            <w:proofErr w:type="spellStart"/>
            <w:r w:rsidRPr="005334C3">
              <w:rPr>
                <w:rFonts w:ascii="Times New Roman" w:hAnsi="Times New Roman"/>
                <w:sz w:val="24"/>
                <w:szCs w:val="24"/>
              </w:rPr>
              <w:t>маршейдерської</w:t>
            </w:r>
            <w:proofErr w:type="spellEnd"/>
            <w:r w:rsidRPr="005334C3">
              <w:rPr>
                <w:rFonts w:ascii="Times New Roman" w:hAnsi="Times New Roman"/>
                <w:sz w:val="24"/>
                <w:szCs w:val="24"/>
              </w:rPr>
              <w:t xml:space="preserve"> та геологічної документації обсягів виконаних гірничих та будівельно-монтажних робіт 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Типового 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положення про відомчу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маркшей-дерську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службу</w:t>
            </w:r>
          </w:p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ПРМ СРСР </w:t>
            </w:r>
          </w:p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34" w:type="dxa"/>
          </w:tcPr>
          <w:p w:rsidR="00F44A1D" w:rsidRPr="007E6D35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E6D35">
              <w:rPr>
                <w:rFonts w:ascii="Times New Roman" w:hAnsi="Times New Roman"/>
                <w:sz w:val="24"/>
                <w:szCs w:val="24"/>
              </w:rPr>
              <w:t>При розробці родовищ корисних копалин повинні забезпечуватися:</w:t>
            </w:r>
          </w:p>
          <w:p w:rsidR="00F44A1D" w:rsidRPr="007E6D35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n354"/>
            <w:bookmarkStart w:id="15" w:name="n357"/>
            <w:bookmarkEnd w:id="14"/>
            <w:bookmarkEnd w:id="15"/>
            <w:r w:rsidRPr="007E6D35">
              <w:rPr>
                <w:rFonts w:ascii="Times New Roman" w:hAnsi="Times New Roman"/>
                <w:sz w:val="24"/>
                <w:szCs w:val="24"/>
              </w:rPr>
              <w:t>4) недопущення псування розроблюваних і сусідніх з ними родовищ корисних копалин в результаті проведення гірничих робіт, а також збереження запасів корисних копалин родовищ, що консервуються.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 4 частини першої статті 53</w:t>
            </w:r>
          </w:p>
          <w:p w:rsidR="00F44A1D" w:rsidRPr="007A3B1B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КУ 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F44A1D" w:rsidRPr="007A3B1B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Недопущення псування родовища корисних копалин забезпечується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34" w:type="dxa"/>
          </w:tcPr>
          <w:p w:rsidR="00F44A1D" w:rsidRPr="00FF56FA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справляється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вигляді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 частини другої статті 28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з плати за користування надрами відсутня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платника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покладається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правильність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обчислення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бюджету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контролюючим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органам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декларацій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нормами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законодавчих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актів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підпункт 258.1.1 пункту 258.1 статті 258 КУ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2755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інвестор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оператор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сплачує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кодексом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єдиний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загальнообов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соціальне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страхування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українських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працівників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іноземців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найнятих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частина друга статті 25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1039</w:t>
            </w: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34" w:type="dxa"/>
            <w:vMerge w:val="restart"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>'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FF56FA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58" w:type="dxa"/>
            <w:vMerge w:val="restart"/>
          </w:tcPr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 xml:space="preserve">пункт 2 </w:t>
            </w:r>
            <w:proofErr w:type="spellStart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другої</w:t>
            </w:r>
            <w:proofErr w:type="spellEnd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 xml:space="preserve"> 24</w:t>
            </w: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bCs/>
                <w:sz w:val="24"/>
                <w:szCs w:val="24"/>
              </w:rPr>
              <w:t>КУ</w:t>
            </w: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t xml:space="preserve">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Збереження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геологічної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документації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зразків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гірських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порід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руд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дублікатів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проб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які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можуть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бути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використані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при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подальшому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вивченні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забезпечується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Pr="00770F38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F44A1D" w:rsidRPr="005334C3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Просідання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ґрунту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над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родовищем</w:t>
            </w:r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/>
          </w:tcPr>
          <w:p w:rsidR="00F44A1D" w:rsidRPr="005334C3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Екологічна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шкода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F44A1D" w:rsidRPr="005334C3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Екологічна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шкода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F44A1D" w:rsidRPr="005334C3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Техногенні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землетруси</w:t>
            </w:r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суб’єктів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господарювання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/>
          </w:tcPr>
          <w:p w:rsidR="00F44A1D" w:rsidRPr="005334C3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державного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та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місцевих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бюджетів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/>
          </w:tcPr>
          <w:p w:rsidR="00F44A1D" w:rsidRPr="005334C3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5334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державного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та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місцевих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бюджетів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/>
          </w:tcPr>
          <w:p w:rsidR="00F44A1D" w:rsidRPr="005334C3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Державний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ведеться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геологозйомочних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тематичних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проектно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науково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дослідних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профілю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технологічних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обгрунтувань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рішень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стосуються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списання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3 ПКМУ № 75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Виконання рекомендацій ДКЗ України (ДКЗ СРСР, УТКЗ)</w:t>
            </w:r>
          </w:p>
        </w:tc>
        <w:tc>
          <w:tcPr>
            <w:tcW w:w="1262" w:type="dxa"/>
            <w:vMerge w:val="restart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покладених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завдань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9335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видає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рекомендації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44A1D" w:rsidRPr="00B9335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квот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видобуток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44A1D" w:rsidRPr="00B9335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найбільш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44A1D" w:rsidRPr="00B9335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ділянках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гідродинамічно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чином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собою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44A1D" w:rsidRPr="00B9335E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економічно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технологічно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обгрунтованих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пропорцій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типів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сортів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соціальним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інтенсивного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підпункт 6 пункту 4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ПКМУ № 1689</w:t>
            </w: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34" w:type="dxa"/>
            <w:vMerge w:val="restart"/>
          </w:tcPr>
          <w:p w:rsidR="00F44A1D" w:rsidRPr="00312C8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312C80">
              <w:rPr>
                <w:rFonts w:ascii="Times New Roman" w:hAnsi="Times New Roman"/>
                <w:sz w:val="24"/>
                <w:szCs w:val="24"/>
              </w:rPr>
              <w:t>3. До державного реєстру артезіанських свердловин включаються відомості про артезіанські свердловини, у тому числі недіючі, незалежно від місця розташування, на підставі даних, що містяться у паспортах артезіанських свердловин.</w:t>
            </w:r>
          </w:p>
          <w:p w:rsidR="00F44A1D" w:rsidRPr="00312C80" w:rsidRDefault="00F44A1D" w:rsidP="00F44A1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16" w:name="n17"/>
            <w:bookmarkStart w:id="17" w:name="n18"/>
            <w:bookmarkStart w:id="18" w:name="n19"/>
            <w:bookmarkEnd w:id="16"/>
            <w:bookmarkEnd w:id="17"/>
            <w:bookmarkEnd w:id="18"/>
            <w:r w:rsidRPr="00312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Водокористувачі облаштовують артезіанські свердловини, що експлуатуються, засобами вимірювання об'єму видобутих підземних вод (далі - засоби вимірювання), які пройшли в установленому законодавством порядку державну метрологічну атестацію або повірку в </w:t>
            </w:r>
            <w:proofErr w:type="spellStart"/>
            <w:r w:rsidRPr="00312C80">
              <w:rPr>
                <w:rFonts w:ascii="Times New Roman" w:hAnsi="Times New Roman"/>
                <w:sz w:val="24"/>
                <w:szCs w:val="24"/>
              </w:rPr>
              <w:t>повірочних</w:t>
            </w:r>
            <w:proofErr w:type="spellEnd"/>
            <w:r w:rsidRPr="00312C80">
              <w:rPr>
                <w:rFonts w:ascii="Times New Roman" w:hAnsi="Times New Roman"/>
                <w:sz w:val="24"/>
                <w:szCs w:val="24"/>
              </w:rPr>
              <w:t xml:space="preserve"> лабораторіях підприємств і організацій, уповноважених на проведення державних випробувань або повірок.</w:t>
            </w:r>
          </w:p>
          <w:p w:rsidR="00F44A1D" w:rsidRPr="00312C80" w:rsidRDefault="00F44A1D" w:rsidP="00F44A1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19" w:name="n20"/>
            <w:bookmarkEnd w:id="19"/>
            <w:r w:rsidRPr="00312C80">
              <w:rPr>
                <w:rFonts w:ascii="Times New Roman" w:hAnsi="Times New Roman"/>
                <w:sz w:val="24"/>
                <w:szCs w:val="24"/>
              </w:rPr>
              <w:t xml:space="preserve">6. Представники </w:t>
            </w:r>
            <w:proofErr w:type="spellStart"/>
            <w:r w:rsidRPr="00312C80">
              <w:rPr>
                <w:rFonts w:ascii="Times New Roman" w:hAnsi="Times New Roman"/>
                <w:sz w:val="24"/>
                <w:szCs w:val="24"/>
              </w:rPr>
              <w:t>повірочних</w:t>
            </w:r>
            <w:proofErr w:type="spellEnd"/>
            <w:r w:rsidRPr="00312C80">
              <w:rPr>
                <w:rFonts w:ascii="Times New Roman" w:hAnsi="Times New Roman"/>
                <w:sz w:val="24"/>
                <w:szCs w:val="24"/>
              </w:rPr>
              <w:t xml:space="preserve"> лабораторій підприємств і організацій, уповноважених на проведення державних випробувань або повірок, здійснюють опломбування встановлених засобів вимірювання, про що складається відповідний акт, та їх періодичну повірку в установленому законодавством порядку.</w:t>
            </w:r>
          </w:p>
          <w:p w:rsidR="00F44A1D" w:rsidRPr="00312C80" w:rsidRDefault="00F44A1D" w:rsidP="00F44A1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20" w:name="n21"/>
            <w:bookmarkEnd w:id="20"/>
            <w:r w:rsidRPr="00312C80">
              <w:rPr>
                <w:rFonts w:ascii="Times New Roman" w:hAnsi="Times New Roman"/>
                <w:sz w:val="24"/>
                <w:szCs w:val="24"/>
              </w:rPr>
              <w:t>7. Водокористувачі зобов'язані підтримувати засоби вимірювання у придатному для експлуатації стані.</w:t>
            </w:r>
          </w:p>
          <w:p w:rsidR="00F44A1D" w:rsidRPr="00312C80" w:rsidRDefault="00F44A1D" w:rsidP="00F44A1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21" w:name="n22"/>
            <w:bookmarkEnd w:id="21"/>
            <w:r w:rsidRPr="00312C80">
              <w:rPr>
                <w:rFonts w:ascii="Times New Roman" w:hAnsi="Times New Roman"/>
                <w:sz w:val="24"/>
                <w:szCs w:val="24"/>
              </w:rPr>
              <w:t>8. Відомості про об'єм видобутих підземних вод вносяться водокористувачами до автоматизованої системи обліку.</w:t>
            </w:r>
          </w:p>
        </w:tc>
        <w:tc>
          <w:tcPr>
            <w:tcW w:w="1958" w:type="dxa"/>
            <w:vMerge w:val="restart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55397">
              <w:rPr>
                <w:rFonts w:ascii="Times New Roman" w:hAnsi="Times New Roman"/>
                <w:sz w:val="24"/>
                <w:szCs w:val="24"/>
              </w:rPr>
              <w:t>ункти 3, 5-8 ПКМУ № 963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Порядок державного обліку артезіанських свердловин, облаштування їх засобами вимірювання об’єму видобутих підземних вод дотримується</w:t>
            </w:r>
          </w:p>
        </w:tc>
        <w:tc>
          <w:tcPr>
            <w:tcW w:w="1262" w:type="dxa"/>
            <w:vMerge w:val="restart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312C8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312C8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Просідання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ґрунту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над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родовищем</w:t>
            </w:r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312C8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Екологічна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шкода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312C8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Екологічна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шкода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312C8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Техногенні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землетруси</w:t>
            </w:r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суб’єктів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господарювання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312C8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державного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та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місцевих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бюджетів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F44A1D" w:rsidRPr="00312C8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державного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та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місцевих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бюджетів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34" w:type="dxa"/>
          </w:tcPr>
          <w:p w:rsidR="00F44A1D" w:rsidRPr="005334C3" w:rsidRDefault="00F44A1D" w:rsidP="00F44A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Користувачі надр зобов'язані:</w:t>
            </w:r>
          </w:p>
          <w:p w:rsidR="00F44A1D" w:rsidRPr="005334C3" w:rsidRDefault="00F44A1D" w:rsidP="00F44A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2" w:name="n207"/>
            <w:bookmarkEnd w:id="22"/>
            <w:r w:rsidRPr="00533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приводити земельні ділянки, порушені при користуванні надрами, в стан, придатний для подальшого їх використання у суспільному виробництві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ункт 4 частини другої статті 24 КУ 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Просідання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ґрунту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над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родовищем</w:t>
            </w:r>
          </w:p>
        </w:tc>
        <w:tc>
          <w:tcPr>
            <w:tcW w:w="2118" w:type="dxa"/>
          </w:tcPr>
          <w:p w:rsidR="00F44A1D" w:rsidRPr="002177B3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45191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Земельні ділянки, які порушені 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>при створенні геологічних територій та об'єктів, що мають важливе наукове, культурне, санітарно-оздоровче значення, приведені в стан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придатний для подальшого їх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 у суспільному виробництві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17117F" w:rsidTr="00F44A1D">
        <w:tc>
          <w:tcPr>
            <w:tcW w:w="965" w:type="dxa"/>
          </w:tcPr>
          <w:p w:rsidR="00F44A1D" w:rsidRPr="00B50C2C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34" w:type="dxa"/>
          </w:tcPr>
          <w:p w:rsidR="00F44A1D" w:rsidRPr="0017117F" w:rsidRDefault="00F44A1D" w:rsidP="00F44A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Право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користування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надрами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припиняється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у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разі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F44A1D" w:rsidRPr="0017117F" w:rsidRDefault="00F44A1D" w:rsidP="00F44A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якщо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відпала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потреба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у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користуванні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надрами</w:t>
            </w:r>
          </w:p>
        </w:tc>
        <w:tc>
          <w:tcPr>
            <w:tcW w:w="1958" w:type="dxa"/>
          </w:tcPr>
          <w:p w:rsidR="00F44A1D" w:rsidRPr="0017117F" w:rsidRDefault="00F44A1D" w:rsidP="00F44A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1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пункт 1 частини першої статті 26 КУ 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17117F" w:rsidRDefault="00F44A1D" w:rsidP="00F44A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F44A1D" w:rsidRPr="0017117F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Відпала потреба у подальшому користуванні надрами</w:t>
            </w:r>
          </w:p>
        </w:tc>
        <w:tc>
          <w:tcPr>
            <w:tcW w:w="1262" w:type="dxa"/>
          </w:tcPr>
          <w:p w:rsidR="00F44A1D" w:rsidRPr="0017117F" w:rsidRDefault="00F44A1D" w:rsidP="00F44A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34" w:type="dxa"/>
          </w:tcPr>
          <w:p w:rsidR="00F44A1D" w:rsidRPr="007A71D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звернення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суб’єкта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заявою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другий частини сьомої статті 4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2806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відмовляється від права користування надрами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34" w:type="dxa"/>
          </w:tcPr>
          <w:p w:rsidR="00F44A1D" w:rsidRPr="007A71D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44A1D" w:rsidRPr="007A71D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злиття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приєднання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поділу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підприємницької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фізичної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підприємця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бзаци третій, четвертий частини сьомої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статті 4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ЗУ </w:t>
            </w:r>
          </w:p>
          <w:p w:rsidR="00F44A1D" w:rsidRPr="001E55E4" w:rsidRDefault="00F44A1D" w:rsidP="00F44A1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 2806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 в Єдиному державному реєстрі юридичних осіб, фізичних осіб - підприємців та громадських формувань відомостей про припинення юридичної особи шляхом злиття, приєднання, поділу, перетворення та ліквідації або відомостей про припинення підприємницької діяльності фізичної особи - підприємця</w:t>
            </w:r>
          </w:p>
        </w:tc>
        <w:tc>
          <w:tcPr>
            <w:tcW w:w="1262" w:type="dxa"/>
            <w:vMerge w:val="restart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7A71D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користувачів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яким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пункт 3 частини першої 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татті 26 КУ № 132/94</w:t>
            </w: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34" w:type="dxa"/>
          </w:tcPr>
          <w:p w:rsidR="00F44A1D" w:rsidRPr="007A71D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7 частини першої статті 26 КУ 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Надана у користування ділянка надр вилучена в установленому законодавством порядку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234" w:type="dxa"/>
          </w:tcPr>
          <w:p w:rsidR="00F44A1D" w:rsidRPr="007A71D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може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звернутися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хоча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однієї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факту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заяві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видачу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додаються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недостовірної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інформації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</w:t>
            </w:r>
            <w:r w:rsidRPr="001E5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бзац п'ятий частини сьомої статті 4</w:t>
            </w:r>
            <w:r w:rsidRPr="001E55E4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ЗУ № 2806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Встановлення факту надання в заяві про видачу спеціального дозволу на користування надрами та документах, що додаються до неї, недостовірної інформації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234" w:type="dxa"/>
          </w:tcPr>
          <w:p w:rsidR="00F44A1D" w:rsidRPr="000016F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може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звернутися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хоча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однієї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суб’єктом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певних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отримано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порушенням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видавав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наданням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достатнього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часу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бзац сьомий частини сьомої статті 4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ЗУ № 2806 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Здійснення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певних дій щодо провадження господарської діяльності або видів господарської діяльності, на які отримано спеціальний дозвіл на користування надрами, з порушенням вимог законодавства, щодо яких </w:t>
            </w:r>
            <w:proofErr w:type="spellStart"/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Держгеонадра</w:t>
            </w:r>
            <w:proofErr w:type="spellEnd"/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видавали припис про їх усунення із наданням  достатнього часу для їх усунення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234" w:type="dxa"/>
          </w:tcPr>
          <w:p w:rsidR="00F44A1D" w:rsidRPr="000016F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тієї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мети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спеціальним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5 частини першої статті 26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Використання надр не для тієї мети, для якої їх було надано, порушення інших вимог, передбачених спеціальним дозволом на користування ділянкою надр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234" w:type="dxa"/>
          </w:tcPr>
          <w:p w:rsidR="00F44A1D" w:rsidRPr="000016F9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користувач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поважних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причин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років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нафтогазоперспективних</w:t>
            </w:r>
            <w:proofErr w:type="spellEnd"/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площ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газу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- 180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приступив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6 частини першої статті 26 КУ 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Суб'єкт господарської діяльності протягом двох років з початку дії дозволу без поважної причини не розпочав користування надрами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234" w:type="dxa"/>
          </w:tcPr>
          <w:p w:rsidR="00F44A1D" w:rsidRPr="00FE4BF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4BFF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proofErr w:type="spellEnd"/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складеного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результатами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ході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якого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виявлено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часткового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виготовлення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реалізації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послуг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звертається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відповідним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необхідності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вжиття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п’яти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робочих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завершення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складає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розпорядження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інший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розпорядчий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язкова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письмова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передбачає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санкцій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видається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здійснювала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перевірку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частини сьома, восьма статті 7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877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Приписи органів державного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нагляду (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усунення порушень законодавства у сфері надрокористування виконуються в установлений строк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234" w:type="dxa"/>
          </w:tcPr>
          <w:p w:rsidR="00F44A1D" w:rsidRPr="00622BC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надавати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зразки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пояснення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обсязі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він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вважає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необхідним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довідки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виникають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четвертий статті 11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F44A1D" w:rsidRPr="001E55E4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надано документи, зразки продукції, пояснення,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довідки, відомості,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матеріали з питань, що виникли під час державного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нагляду (контролю)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234" w:type="dxa"/>
          </w:tcPr>
          <w:p w:rsidR="00F44A1D" w:rsidRPr="00622BC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допускати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посадових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дотримання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другий  статті 11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F44A1D" w:rsidRPr="001E55E4" w:rsidRDefault="00F44A1D" w:rsidP="00F44A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допустив посадових осіб Державної служби геології та надр України до здійснення заходів  державного нагляду  (контролю) за умови дотримання порядку  здійснення державного  нагляду (контролю), встановленого законодавством</w:t>
            </w:r>
          </w:p>
        </w:tc>
        <w:tc>
          <w:tcPr>
            <w:tcW w:w="1262" w:type="dxa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bookmarkStart w:id="23" w:name="_GoBack" w:colFirst="3" w:colLast="3"/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234" w:type="dxa"/>
          </w:tcPr>
          <w:p w:rsidR="00F44A1D" w:rsidRPr="00622BC0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Основними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вимогами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встановленого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самовільного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бзац третій статті 56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зупинення дії чи анулювання спеціального дозволу на користування надрами зупинив (припинив) проведення на наданій йому в користування ділянці надр роботи, передбачені спеціальним дозволом на користування надрами</w:t>
            </w:r>
          </w:p>
        </w:tc>
        <w:tc>
          <w:tcPr>
            <w:tcW w:w="1262" w:type="dxa"/>
            <w:vMerge w:val="restart"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3"/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надрокористувач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зобов’язаний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зупинити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йому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абзац восьмий пункту 22 ПКМУ № 615</w:t>
            </w:r>
          </w:p>
        </w:tc>
        <w:tc>
          <w:tcPr>
            <w:tcW w:w="1620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44A1D" w:rsidRPr="0045191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4A1D" w:rsidRPr="00A55397" w:rsidRDefault="00F44A1D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44A1D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A55397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F38" w:rsidRPr="002E232C" w:rsidRDefault="00770F38" w:rsidP="00770F38">
      <w:pPr>
        <w:rPr>
          <w:rFonts w:ascii="Times New Roman" w:hAnsi="Times New Roman"/>
          <w:sz w:val="24"/>
          <w:szCs w:val="24"/>
        </w:rPr>
      </w:pPr>
    </w:p>
    <w:p w:rsidR="00770F38" w:rsidRPr="002E232C" w:rsidRDefault="00770F38" w:rsidP="00770F38">
      <w:pPr>
        <w:rPr>
          <w:rFonts w:ascii="Times New Roman" w:hAnsi="Times New Roman"/>
          <w:sz w:val="24"/>
          <w:szCs w:val="24"/>
        </w:rPr>
      </w:pPr>
      <w:r w:rsidRPr="002E232C">
        <w:rPr>
          <w:rFonts w:ascii="Times New Roman" w:hAnsi="Times New Roman"/>
          <w:sz w:val="24"/>
          <w:szCs w:val="24"/>
        </w:rPr>
        <w:t>Примітки: * - повне найменування нормативних актів наведено у додатку 1;</w:t>
      </w:r>
    </w:p>
    <w:p w:rsidR="00770F38" w:rsidRPr="002E232C" w:rsidRDefault="00770F38" w:rsidP="00770F38">
      <w:pPr>
        <w:rPr>
          <w:rFonts w:ascii="Times New Roman" w:hAnsi="Times New Roman"/>
          <w:sz w:val="24"/>
          <w:szCs w:val="24"/>
        </w:rPr>
      </w:pPr>
      <w:r w:rsidRPr="002E232C">
        <w:rPr>
          <w:rFonts w:ascii="Times New Roman" w:hAnsi="Times New Roman"/>
          <w:sz w:val="24"/>
          <w:szCs w:val="24"/>
        </w:rPr>
        <w:t xml:space="preserve">                 **- діяльність, на яку спрямована вимога законодавства, відповідно до коду згідно з КВЕД-2010, наведено у додатку 2.</w:t>
      </w:r>
    </w:p>
    <w:p w:rsidR="00770F38" w:rsidRDefault="00770F38" w:rsidP="00770F38"/>
    <w:p w:rsidR="00770F38" w:rsidRDefault="00770F38" w:rsidP="00770F38">
      <w:r>
        <w:br w:type="page"/>
      </w:r>
    </w:p>
    <w:p w:rsidR="00770F38" w:rsidRPr="002E232C" w:rsidRDefault="00770F38" w:rsidP="00770F38">
      <w:pPr>
        <w:ind w:left="17577"/>
        <w:rPr>
          <w:rFonts w:ascii="Times New Roman" w:hAnsi="Times New Roman"/>
          <w:sz w:val="20"/>
        </w:rPr>
      </w:pPr>
      <w:r w:rsidRPr="002E232C">
        <w:rPr>
          <w:rFonts w:ascii="Times New Roman" w:hAnsi="Times New Roman"/>
          <w:sz w:val="20"/>
        </w:rPr>
        <w:lastRenderedPageBreak/>
        <w:t>Додаток 1</w:t>
      </w:r>
    </w:p>
    <w:p w:rsidR="00770F38" w:rsidRPr="002E232C" w:rsidRDefault="00770F38" w:rsidP="00770F38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</w:t>
      </w:r>
      <w:r w:rsidRPr="002E232C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орми </w:t>
      </w:r>
      <w:r w:rsidRPr="002E232C">
        <w:rPr>
          <w:rFonts w:ascii="Times New Roman" w:hAnsi="Times New Roman"/>
          <w:sz w:val="20"/>
        </w:rPr>
        <w:t>переліку питань для проведення заходів державного нагляду (контролю)</w:t>
      </w:r>
      <w:r>
        <w:rPr>
          <w:rFonts w:ascii="Times New Roman" w:hAnsi="Times New Roman"/>
          <w:sz w:val="20"/>
        </w:rPr>
        <w:t>,</w:t>
      </w:r>
    </w:p>
    <w:p w:rsidR="00770F38" w:rsidRPr="002E232C" w:rsidRDefault="00770F38" w:rsidP="00770F38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2E232C">
        <w:rPr>
          <w:rFonts w:ascii="Times New Roman" w:hAnsi="Times New Roman"/>
          <w:sz w:val="20"/>
        </w:rPr>
        <w:t>фера державного нагляду (контролю): державний геологічний контроль (</w:t>
      </w:r>
      <w:r w:rsidRPr="00770F38">
        <w:rPr>
          <w:rFonts w:ascii="Times New Roman" w:hAnsi="Times New Roman" w:hint="eastAsia"/>
          <w:sz w:val="20"/>
        </w:rPr>
        <w:t>створення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геологічних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територій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та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об’єктів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що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мають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важливе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наукове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культурне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санітарно</w:t>
      </w:r>
      <w:r w:rsidRPr="00770F38">
        <w:rPr>
          <w:rFonts w:ascii="Times New Roman" w:hAnsi="Times New Roman"/>
          <w:sz w:val="20"/>
        </w:rPr>
        <w:t>-</w:t>
      </w:r>
      <w:r w:rsidRPr="00770F38">
        <w:rPr>
          <w:rFonts w:ascii="Times New Roman" w:hAnsi="Times New Roman" w:hint="eastAsia"/>
          <w:sz w:val="20"/>
        </w:rPr>
        <w:t>оздоровче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значення</w:t>
      </w:r>
      <w:r w:rsidRPr="00770F38">
        <w:rPr>
          <w:rFonts w:ascii="Times New Roman" w:hAnsi="Times New Roman"/>
          <w:sz w:val="20"/>
        </w:rPr>
        <w:t xml:space="preserve"> (</w:t>
      </w:r>
      <w:r w:rsidRPr="00770F38">
        <w:rPr>
          <w:rFonts w:ascii="Times New Roman" w:hAnsi="Times New Roman" w:hint="eastAsia"/>
          <w:sz w:val="20"/>
        </w:rPr>
        <w:t>наукові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полігони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геологічні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заповідники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заказники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пам’ятки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природи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лікувальні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оздоровчі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заклади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тощо</w:t>
      </w:r>
      <w:r w:rsidRPr="002E232C">
        <w:rPr>
          <w:rFonts w:ascii="Times New Roman" w:hAnsi="Times New Roman"/>
          <w:sz w:val="20"/>
        </w:rPr>
        <w:t>)</w:t>
      </w:r>
    </w:p>
    <w:p w:rsidR="00770F38" w:rsidRDefault="00770F38" w:rsidP="00770F38"/>
    <w:p w:rsidR="00770F38" w:rsidRPr="007C7E1C" w:rsidRDefault="00770F38" w:rsidP="00770F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54"/>
        <w:gridCol w:w="6095"/>
        <w:gridCol w:w="4200"/>
      </w:tblGrid>
      <w:tr w:rsidR="00770F38" w:rsidRPr="007C7E1C" w:rsidTr="00770F38">
        <w:trPr>
          <w:trHeight w:val="292"/>
          <w:jc w:val="center"/>
        </w:trPr>
        <w:tc>
          <w:tcPr>
            <w:tcW w:w="846" w:type="dxa"/>
            <w:vMerge w:val="restart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3749" w:type="dxa"/>
            <w:gridSpan w:val="2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Нормативно-правовий акт або нормативний документ</w:t>
            </w:r>
          </w:p>
        </w:tc>
        <w:tc>
          <w:tcPr>
            <w:tcW w:w="4200" w:type="dxa"/>
            <w:vMerge w:val="restart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Дата і номер державної реєстрації нормативно-правового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у Мін’юсті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vMerge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дата і номер</w:t>
            </w:r>
          </w:p>
        </w:tc>
        <w:tc>
          <w:tcPr>
            <w:tcW w:w="4200" w:type="dxa"/>
            <w:vMerge/>
            <w:shd w:val="clear" w:color="auto" w:fill="FFFFFF"/>
          </w:tcPr>
          <w:p w:rsidR="00770F38" w:rsidRPr="007C7E1C" w:rsidRDefault="00770F38" w:rsidP="00770F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9" w:type="dxa"/>
            <w:gridSpan w:val="3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Кодекси України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Кодекс України про надра (КУ № 132/94)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27 липня 1994 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№ 132/94-ВР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Податковий кодекс України (КУ № 2755)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02 грудня 2010 року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2755-VІ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9" w:type="dxa"/>
            <w:gridSpan w:val="3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 України «Про дозвільну систему у сфері господарської діяльності» (ЗУ № 2806)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06 вересня 2005 року № 2806-ІV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 України «Про основні засади державного нагляду (контролю) у сфері господарської діяльності» (ЗУ № 877)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05 квітня 2007 року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877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-V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 України «Про особливості приватизації вугледобувних підприємств» (ЗУ № 4650)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12 квітня 2012 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№ 4650-VІ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 України «Про оцінку впливу на довкілля» (ЗУ № 2059)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Style w:val="rvts4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23 травня 2017 року</w:t>
            </w:r>
            <w:r w:rsidRPr="007C7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7E1C">
              <w:rPr>
                <w:rStyle w:val="rvts4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2059-VIII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49" w:type="dxa"/>
            <w:gridSpan w:val="3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Постанова Ради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СРСР «Про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Типового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відомчу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маркшейдерську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службу та Типового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відомчу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геологічну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службу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(ПРМ СРСР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№ 1040)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27 жовтня 1981 року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1040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Постанова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Кабінету Міністрів України «Про затвердження переліків корисних копалин загальнодержавного та місцевого значення» (ПКМУ № 827)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12 грудня 1994 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827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54" w:type="dxa"/>
            <w:shd w:val="clear" w:color="auto" w:fill="FFFFFF"/>
          </w:tcPr>
          <w:p w:rsidR="00770F38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«Про затвердження Положення про порядок надання гірничих відводів» </w:t>
            </w:r>
          </w:p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(ПКМУ № 59)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27 січня 1995 року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59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Положення</w:t>
            </w:r>
          </w:p>
          <w:p w:rsidR="00770F38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про Державну комісію України по запасах корисних копалин» </w:t>
            </w:r>
          </w:p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(ПКМУ № 1689)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10 листопада 2000 року № 1689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Порядку надання спеціальних дозволів на користування надрами» (ПКМУ № 615)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30 травня 2011 року№ 615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654" w:type="dxa"/>
            <w:shd w:val="clear" w:color="auto" w:fill="FFFFFF"/>
          </w:tcPr>
          <w:p w:rsidR="00770F38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«Про затвердження Порядку державного обліку родовищ, запасів і проявів корисних копалин» </w:t>
            </w:r>
          </w:p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(ПКМУ № 75)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31 січня 1995 року</w:t>
            </w:r>
          </w:p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75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Порядку державного обліку артезіанських свердловин, облаштування їх засобами вимірювання об’єму видобутих підземних вод» (ПКМУ № 963)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08 жовтня 2012 року</w:t>
            </w:r>
          </w:p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0F38" w:rsidRDefault="00770F38" w:rsidP="00770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0F38" w:rsidRDefault="00770F38" w:rsidP="00770F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0A91" w:rsidRPr="002E232C" w:rsidRDefault="00FA0A91" w:rsidP="00FA0A91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Додаток 2</w:t>
      </w:r>
    </w:p>
    <w:p w:rsidR="00FA0A91" w:rsidRPr="002E232C" w:rsidRDefault="00FA0A91" w:rsidP="00FA0A91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</w:t>
      </w:r>
      <w:r w:rsidRPr="002E232C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орми </w:t>
      </w:r>
      <w:r w:rsidRPr="002E232C">
        <w:rPr>
          <w:rFonts w:ascii="Times New Roman" w:hAnsi="Times New Roman"/>
          <w:sz w:val="20"/>
        </w:rPr>
        <w:t>переліку питань для проведення заходів державного нагляду (контролю)</w:t>
      </w:r>
      <w:r>
        <w:rPr>
          <w:rFonts w:ascii="Times New Roman" w:hAnsi="Times New Roman"/>
          <w:sz w:val="20"/>
        </w:rPr>
        <w:t>,</w:t>
      </w:r>
    </w:p>
    <w:p w:rsidR="00FA0A91" w:rsidRPr="002E232C" w:rsidRDefault="00FA0A91" w:rsidP="00FA0A91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2E232C">
        <w:rPr>
          <w:rFonts w:ascii="Times New Roman" w:hAnsi="Times New Roman"/>
          <w:sz w:val="20"/>
        </w:rPr>
        <w:t>фера державного нагляду (контролю): державний геологічний контроль (</w:t>
      </w:r>
      <w:r w:rsidRPr="00770F38">
        <w:rPr>
          <w:rFonts w:ascii="Times New Roman" w:hAnsi="Times New Roman" w:hint="eastAsia"/>
          <w:sz w:val="20"/>
        </w:rPr>
        <w:t>створення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геологічних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територій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та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об’єктів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що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мають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важливе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наукове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культурне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санітарно</w:t>
      </w:r>
      <w:r w:rsidRPr="00770F38">
        <w:rPr>
          <w:rFonts w:ascii="Times New Roman" w:hAnsi="Times New Roman"/>
          <w:sz w:val="20"/>
        </w:rPr>
        <w:t>-</w:t>
      </w:r>
      <w:r w:rsidRPr="00770F38">
        <w:rPr>
          <w:rFonts w:ascii="Times New Roman" w:hAnsi="Times New Roman" w:hint="eastAsia"/>
          <w:sz w:val="20"/>
        </w:rPr>
        <w:t>оздоровче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значення</w:t>
      </w:r>
      <w:r w:rsidRPr="00770F38">
        <w:rPr>
          <w:rFonts w:ascii="Times New Roman" w:hAnsi="Times New Roman"/>
          <w:sz w:val="20"/>
        </w:rPr>
        <w:t xml:space="preserve"> (</w:t>
      </w:r>
      <w:r w:rsidRPr="00770F38">
        <w:rPr>
          <w:rFonts w:ascii="Times New Roman" w:hAnsi="Times New Roman" w:hint="eastAsia"/>
          <w:sz w:val="20"/>
        </w:rPr>
        <w:t>наукові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полігони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геологічні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заповідники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заказники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пам’ятки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природи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лікувальні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оздоровчі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заклади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тощо</w:t>
      </w:r>
      <w:r w:rsidRPr="002E232C">
        <w:rPr>
          <w:rFonts w:ascii="Times New Roman" w:hAnsi="Times New Roman"/>
          <w:sz w:val="20"/>
        </w:rPr>
        <w:t>)</w:t>
      </w:r>
    </w:p>
    <w:p w:rsidR="00FA0A91" w:rsidRDefault="00FA0A91" w:rsidP="00FA0A91"/>
    <w:p w:rsidR="00FA0A91" w:rsidRDefault="00FA0A91" w:rsidP="00FA0A91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600"/>
      </w:tblGrid>
      <w:tr w:rsidR="00FA0A91" w:rsidTr="0032495C">
        <w:trPr>
          <w:jc w:val="center"/>
        </w:trPr>
        <w:tc>
          <w:tcPr>
            <w:tcW w:w="2689" w:type="dxa"/>
          </w:tcPr>
          <w:p w:rsidR="00FA0A91" w:rsidRPr="00E46AAE" w:rsidRDefault="00FA0A91" w:rsidP="00324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Код згідно КВЕД-2010</w:t>
            </w:r>
          </w:p>
        </w:tc>
        <w:tc>
          <w:tcPr>
            <w:tcW w:w="14600" w:type="dxa"/>
          </w:tcPr>
          <w:p w:rsidR="00FA0A91" w:rsidRPr="00E46AAE" w:rsidRDefault="00FA0A91" w:rsidP="00324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Назва виду економічної діяльності</w:t>
            </w:r>
          </w:p>
        </w:tc>
      </w:tr>
      <w:tr w:rsidR="00FA0A91" w:rsidTr="0032495C">
        <w:trPr>
          <w:jc w:val="center"/>
        </w:trPr>
        <w:tc>
          <w:tcPr>
            <w:tcW w:w="2689" w:type="dxa"/>
          </w:tcPr>
          <w:p w:rsidR="00FA0A91" w:rsidRDefault="00FA0A91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72.19</w:t>
            </w:r>
          </w:p>
        </w:tc>
        <w:tc>
          <w:tcPr>
            <w:tcW w:w="14600" w:type="dxa"/>
          </w:tcPr>
          <w:p w:rsidR="00FA0A91" w:rsidRDefault="00FA0A91" w:rsidP="00FA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д</w:t>
            </w:r>
            <w:proofErr w:type="spellStart"/>
            <w:r w:rsidRPr="00FA0A91">
              <w:rPr>
                <w:rFonts w:ascii="Times New Roman" w:hAnsi="Times New Roman" w:hint="eastAsia"/>
                <w:sz w:val="24"/>
                <w:szCs w:val="24"/>
              </w:rPr>
              <w:t>ослідження</w:t>
            </w:r>
            <w:proofErr w:type="spellEnd"/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експериментальні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природничих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наук</w:t>
            </w:r>
          </w:p>
        </w:tc>
      </w:tr>
      <w:tr w:rsidR="00FA0A91" w:rsidTr="0032495C">
        <w:trPr>
          <w:jc w:val="center"/>
        </w:trPr>
        <w:tc>
          <w:tcPr>
            <w:tcW w:w="2689" w:type="dxa"/>
          </w:tcPr>
          <w:p w:rsidR="00FA0A91" w:rsidRPr="007D5839" w:rsidRDefault="00FA0A91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14600" w:type="dxa"/>
          </w:tcPr>
          <w:p w:rsidR="00FA0A91" w:rsidRDefault="00FA0A91" w:rsidP="00FA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іяльність лікарняних закладів</w:t>
            </w:r>
          </w:p>
        </w:tc>
      </w:tr>
      <w:tr w:rsidR="00FA0A91" w:rsidTr="0032495C">
        <w:trPr>
          <w:jc w:val="center"/>
        </w:trPr>
        <w:tc>
          <w:tcPr>
            <w:tcW w:w="2689" w:type="dxa"/>
          </w:tcPr>
          <w:p w:rsidR="00FA0A91" w:rsidRDefault="00FA0A91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86.90</w:t>
            </w:r>
          </w:p>
        </w:tc>
        <w:tc>
          <w:tcPr>
            <w:tcW w:w="14600" w:type="dxa"/>
          </w:tcPr>
          <w:p w:rsidR="00FA0A91" w:rsidRDefault="00FA0A91" w:rsidP="00FA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і</w:t>
            </w:r>
            <w:proofErr w:type="spellStart"/>
            <w:r w:rsidRPr="00FA0A91">
              <w:rPr>
                <w:rFonts w:ascii="Times New Roman" w:hAnsi="Times New Roman" w:hint="eastAsia"/>
                <w:sz w:val="24"/>
                <w:szCs w:val="24"/>
              </w:rPr>
              <w:t>нша</w:t>
            </w:r>
            <w:proofErr w:type="spellEnd"/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здоров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>'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</w:tr>
      <w:tr w:rsidR="00FA0A91" w:rsidTr="0032495C">
        <w:trPr>
          <w:jc w:val="center"/>
        </w:trPr>
        <w:tc>
          <w:tcPr>
            <w:tcW w:w="2689" w:type="dxa"/>
          </w:tcPr>
          <w:p w:rsidR="00FA0A91" w:rsidRPr="007D5839" w:rsidRDefault="00FA0A91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93.19</w:t>
            </w:r>
          </w:p>
        </w:tc>
        <w:tc>
          <w:tcPr>
            <w:tcW w:w="14600" w:type="dxa"/>
          </w:tcPr>
          <w:p w:rsidR="00FA0A91" w:rsidRDefault="00FA0A91" w:rsidP="00FA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нша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спорту</w:t>
            </w:r>
          </w:p>
        </w:tc>
      </w:tr>
    </w:tbl>
    <w:p w:rsidR="00770F38" w:rsidRPr="001E55E4" w:rsidRDefault="00770F38" w:rsidP="00770F38">
      <w:pPr>
        <w:rPr>
          <w:rFonts w:ascii="Times New Roman" w:hAnsi="Times New Roman"/>
          <w:b/>
          <w:sz w:val="24"/>
          <w:szCs w:val="24"/>
        </w:rPr>
      </w:pPr>
    </w:p>
    <w:p w:rsidR="00572527" w:rsidRDefault="00572527"/>
    <w:sectPr w:rsidR="00572527" w:rsidSect="00572527">
      <w:pgSz w:w="23811" w:h="16838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7"/>
    <w:rsid w:val="000016F9"/>
    <w:rsid w:val="000058B3"/>
    <w:rsid w:val="00005D3B"/>
    <w:rsid w:val="00016484"/>
    <w:rsid w:val="00026C3C"/>
    <w:rsid w:val="000548C6"/>
    <w:rsid w:val="00055AE3"/>
    <w:rsid w:val="000871FD"/>
    <w:rsid w:val="000D2BBC"/>
    <w:rsid w:val="000E4CC1"/>
    <w:rsid w:val="000F38D5"/>
    <w:rsid w:val="00125F6A"/>
    <w:rsid w:val="0017117F"/>
    <w:rsid w:val="0018087B"/>
    <w:rsid w:val="00183779"/>
    <w:rsid w:val="00193511"/>
    <w:rsid w:val="001A1123"/>
    <w:rsid w:val="001A25E6"/>
    <w:rsid w:val="001B7FB8"/>
    <w:rsid w:val="00206F29"/>
    <w:rsid w:val="00211DEF"/>
    <w:rsid w:val="002177B3"/>
    <w:rsid w:val="0022714B"/>
    <w:rsid w:val="0026153C"/>
    <w:rsid w:val="00283AE6"/>
    <w:rsid w:val="002B0B46"/>
    <w:rsid w:val="002B643D"/>
    <w:rsid w:val="002D09D1"/>
    <w:rsid w:val="002E22E8"/>
    <w:rsid w:val="002E6596"/>
    <w:rsid w:val="003004B9"/>
    <w:rsid w:val="0031029F"/>
    <w:rsid w:val="003127D7"/>
    <w:rsid w:val="00324030"/>
    <w:rsid w:val="003277FC"/>
    <w:rsid w:val="00334C13"/>
    <w:rsid w:val="00342CB1"/>
    <w:rsid w:val="00350E8D"/>
    <w:rsid w:val="0036149F"/>
    <w:rsid w:val="003859C2"/>
    <w:rsid w:val="00393F44"/>
    <w:rsid w:val="003A5FBE"/>
    <w:rsid w:val="00405D2C"/>
    <w:rsid w:val="004129E6"/>
    <w:rsid w:val="00442F00"/>
    <w:rsid w:val="00451917"/>
    <w:rsid w:val="004723B2"/>
    <w:rsid w:val="0047521F"/>
    <w:rsid w:val="00492CEE"/>
    <w:rsid w:val="004A40AF"/>
    <w:rsid w:val="004C3E88"/>
    <w:rsid w:val="004D6994"/>
    <w:rsid w:val="004F27CF"/>
    <w:rsid w:val="005130C7"/>
    <w:rsid w:val="00520B10"/>
    <w:rsid w:val="00521CA0"/>
    <w:rsid w:val="005300E9"/>
    <w:rsid w:val="005334C3"/>
    <w:rsid w:val="00547CA8"/>
    <w:rsid w:val="005702CE"/>
    <w:rsid w:val="00572527"/>
    <w:rsid w:val="005845F2"/>
    <w:rsid w:val="005A1C27"/>
    <w:rsid w:val="005A4505"/>
    <w:rsid w:val="005A4D3B"/>
    <w:rsid w:val="005A5E49"/>
    <w:rsid w:val="005B3F0A"/>
    <w:rsid w:val="005E1065"/>
    <w:rsid w:val="005F1D6C"/>
    <w:rsid w:val="005F4879"/>
    <w:rsid w:val="00612811"/>
    <w:rsid w:val="006226BD"/>
    <w:rsid w:val="00622BC0"/>
    <w:rsid w:val="0063337F"/>
    <w:rsid w:val="00640197"/>
    <w:rsid w:val="00650CAD"/>
    <w:rsid w:val="006545DA"/>
    <w:rsid w:val="00661FD7"/>
    <w:rsid w:val="00666182"/>
    <w:rsid w:val="00676B83"/>
    <w:rsid w:val="00680D90"/>
    <w:rsid w:val="006A0000"/>
    <w:rsid w:val="006C5FA0"/>
    <w:rsid w:val="007058DE"/>
    <w:rsid w:val="00713930"/>
    <w:rsid w:val="007223CA"/>
    <w:rsid w:val="00735E84"/>
    <w:rsid w:val="007456DF"/>
    <w:rsid w:val="0076069D"/>
    <w:rsid w:val="00770F38"/>
    <w:rsid w:val="00776498"/>
    <w:rsid w:val="00797F26"/>
    <w:rsid w:val="007A3B1B"/>
    <w:rsid w:val="007A5C59"/>
    <w:rsid w:val="007A71DD"/>
    <w:rsid w:val="007B4D0D"/>
    <w:rsid w:val="007D2FE6"/>
    <w:rsid w:val="007E6D35"/>
    <w:rsid w:val="007E752C"/>
    <w:rsid w:val="00803A61"/>
    <w:rsid w:val="008233E6"/>
    <w:rsid w:val="00823434"/>
    <w:rsid w:val="00834021"/>
    <w:rsid w:val="0084532E"/>
    <w:rsid w:val="0086521D"/>
    <w:rsid w:val="008D2471"/>
    <w:rsid w:val="008D6FF9"/>
    <w:rsid w:val="008E2185"/>
    <w:rsid w:val="008F3F56"/>
    <w:rsid w:val="00911CB5"/>
    <w:rsid w:val="00927A33"/>
    <w:rsid w:val="00957400"/>
    <w:rsid w:val="00974A0E"/>
    <w:rsid w:val="00982386"/>
    <w:rsid w:val="009B4C95"/>
    <w:rsid w:val="009E4AE7"/>
    <w:rsid w:val="009F17D1"/>
    <w:rsid w:val="009F4408"/>
    <w:rsid w:val="00A045E6"/>
    <w:rsid w:val="00A12324"/>
    <w:rsid w:val="00A154DE"/>
    <w:rsid w:val="00A17845"/>
    <w:rsid w:val="00A35AE4"/>
    <w:rsid w:val="00A422E5"/>
    <w:rsid w:val="00A541F3"/>
    <w:rsid w:val="00A55397"/>
    <w:rsid w:val="00A61649"/>
    <w:rsid w:val="00A81C29"/>
    <w:rsid w:val="00A933D1"/>
    <w:rsid w:val="00AC1CB4"/>
    <w:rsid w:val="00AF69FD"/>
    <w:rsid w:val="00B21798"/>
    <w:rsid w:val="00B21FB5"/>
    <w:rsid w:val="00B22003"/>
    <w:rsid w:val="00B25FC3"/>
    <w:rsid w:val="00B50C2C"/>
    <w:rsid w:val="00B9335E"/>
    <w:rsid w:val="00BA39F1"/>
    <w:rsid w:val="00BC5CD8"/>
    <w:rsid w:val="00BD5B1E"/>
    <w:rsid w:val="00BE0A2F"/>
    <w:rsid w:val="00BF3FDB"/>
    <w:rsid w:val="00C032C8"/>
    <w:rsid w:val="00C13490"/>
    <w:rsid w:val="00C146C6"/>
    <w:rsid w:val="00C355DB"/>
    <w:rsid w:val="00C40032"/>
    <w:rsid w:val="00C630C8"/>
    <w:rsid w:val="00CB7B61"/>
    <w:rsid w:val="00CC6EAB"/>
    <w:rsid w:val="00CD077B"/>
    <w:rsid w:val="00CF251B"/>
    <w:rsid w:val="00D10758"/>
    <w:rsid w:val="00D26639"/>
    <w:rsid w:val="00D44C98"/>
    <w:rsid w:val="00D46179"/>
    <w:rsid w:val="00D50A85"/>
    <w:rsid w:val="00D95A2B"/>
    <w:rsid w:val="00DB09AD"/>
    <w:rsid w:val="00DC0F60"/>
    <w:rsid w:val="00DF527C"/>
    <w:rsid w:val="00E02203"/>
    <w:rsid w:val="00E0793E"/>
    <w:rsid w:val="00E16C1F"/>
    <w:rsid w:val="00E25DB8"/>
    <w:rsid w:val="00E454C6"/>
    <w:rsid w:val="00E51E14"/>
    <w:rsid w:val="00EC12DC"/>
    <w:rsid w:val="00EC1BED"/>
    <w:rsid w:val="00ED2CC0"/>
    <w:rsid w:val="00ED6A1D"/>
    <w:rsid w:val="00EF11AE"/>
    <w:rsid w:val="00F0416F"/>
    <w:rsid w:val="00F31B72"/>
    <w:rsid w:val="00F44A1D"/>
    <w:rsid w:val="00F60361"/>
    <w:rsid w:val="00F823D5"/>
    <w:rsid w:val="00F96AF8"/>
    <w:rsid w:val="00FA0A91"/>
    <w:rsid w:val="00FB0DA9"/>
    <w:rsid w:val="00FB187B"/>
    <w:rsid w:val="00FB45B8"/>
    <w:rsid w:val="00FC4AA9"/>
    <w:rsid w:val="00FC4C66"/>
    <w:rsid w:val="00FD2CA5"/>
    <w:rsid w:val="00FD75E8"/>
    <w:rsid w:val="00FE4BFF"/>
    <w:rsid w:val="00FF49DE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7C6C-32CF-4BC3-A9EF-85C065F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2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1F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2527"/>
    <w:pPr>
      <w:spacing w:before="120"/>
      <w:ind w:firstLine="567"/>
    </w:pPr>
  </w:style>
  <w:style w:type="table" w:styleId="a4">
    <w:name w:val="Table Grid"/>
    <w:basedOn w:val="a1"/>
    <w:uiPriority w:val="39"/>
    <w:rsid w:val="0057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7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7252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5">
    <w:name w:val="Назва документа"/>
    <w:basedOn w:val="a"/>
    <w:next w:val="a3"/>
    <w:rsid w:val="008233E6"/>
    <w:pPr>
      <w:keepNext/>
      <w:keepLines/>
      <w:spacing w:before="240" w:after="240"/>
      <w:jc w:val="center"/>
    </w:pPr>
    <w:rPr>
      <w:b/>
    </w:rPr>
  </w:style>
  <w:style w:type="character" w:customStyle="1" w:styleId="20">
    <w:name w:val="Заголовок 2 Знак"/>
    <w:basedOn w:val="a0"/>
    <w:link w:val="2"/>
    <w:uiPriority w:val="9"/>
    <w:rsid w:val="00661FD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6">
    <w:name w:val="Strong"/>
    <w:uiPriority w:val="22"/>
    <w:qFormat/>
    <w:rsid w:val="00451917"/>
    <w:rPr>
      <w:b/>
    </w:rPr>
  </w:style>
  <w:style w:type="paragraph" w:customStyle="1" w:styleId="rvps2">
    <w:name w:val="rvps2"/>
    <w:basedOn w:val="a"/>
    <w:rsid w:val="002B64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823434"/>
    <w:rPr>
      <w:color w:val="0563C1" w:themeColor="hyperlink"/>
      <w:u w:val="single"/>
    </w:rPr>
  </w:style>
  <w:style w:type="character" w:customStyle="1" w:styleId="rvts44">
    <w:name w:val="rvts44"/>
    <w:basedOn w:val="a0"/>
    <w:rsid w:val="0077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71E0-C6C6-412B-84A2-44D241C2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27</Pages>
  <Words>32191</Words>
  <Characters>18349</Characters>
  <Application>Microsoft Office Word</Application>
  <DocSecurity>0</DocSecurity>
  <Lines>152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lavina</dc:creator>
  <cp:keywords/>
  <dc:description/>
  <cp:lastModifiedBy>O Biriukov</cp:lastModifiedBy>
  <cp:revision>27</cp:revision>
  <dcterms:created xsi:type="dcterms:W3CDTF">2019-02-18T12:39:00Z</dcterms:created>
  <dcterms:modified xsi:type="dcterms:W3CDTF">2019-03-22T09:15:00Z</dcterms:modified>
</cp:coreProperties>
</file>