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463" w:rsidRDefault="00863463" w:rsidP="00731E90">
      <w:pPr>
        <w:spacing w:line="360" w:lineRule="auto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Державне підприємство «Бурштин України»</w:t>
      </w:r>
    </w:p>
    <w:p w:rsidR="007420D8" w:rsidRDefault="00863463" w:rsidP="00731E90">
      <w:pPr>
        <w:spacing w:line="360" w:lineRule="auto"/>
        <w:ind w:firstLine="284"/>
        <w:jc w:val="both"/>
      </w:pPr>
      <w:r>
        <w:rPr>
          <w:sz w:val="28"/>
          <w:szCs w:val="28"/>
        </w:rPr>
        <w:t>Історія заснування  підприємства почалася  на початку 90-х років минулого століття.</w:t>
      </w:r>
      <w:r w:rsidR="00563C53">
        <w:t xml:space="preserve"> </w:t>
      </w:r>
    </w:p>
    <w:p w:rsidR="007420D8" w:rsidRDefault="00FC5CE3" w:rsidP="00731E90">
      <w:pPr>
        <w:spacing w:line="360" w:lineRule="auto"/>
        <w:ind w:firstLine="284"/>
        <w:jc w:val="both"/>
        <w:rPr>
          <w:sz w:val="28"/>
        </w:rPr>
      </w:pPr>
      <w:r w:rsidRPr="00563C53">
        <w:rPr>
          <w:sz w:val="28"/>
        </w:rPr>
        <w:t>15 вересня 1992 року була створена асоціація ділового співробітництва</w:t>
      </w:r>
      <w:r w:rsidR="00563C53" w:rsidRPr="00563C53">
        <w:rPr>
          <w:sz w:val="28"/>
        </w:rPr>
        <w:t xml:space="preserve"> «Основа», яка переросла у корпорацію.</w:t>
      </w:r>
      <w:r w:rsidR="00563C53">
        <w:rPr>
          <w:sz w:val="28"/>
        </w:rPr>
        <w:t xml:space="preserve"> Проте, можливостей корпорації не вистачило для створення потужностей по переробці бурштину. Тому, у лютому 1993 року було створено ДП «</w:t>
      </w:r>
      <w:proofErr w:type="spellStart"/>
      <w:r w:rsidR="00563C53">
        <w:rPr>
          <w:sz w:val="28"/>
        </w:rPr>
        <w:t>Укрбурштин</w:t>
      </w:r>
      <w:proofErr w:type="spellEnd"/>
      <w:r w:rsidR="00563C53">
        <w:rPr>
          <w:sz w:val="28"/>
        </w:rPr>
        <w:t xml:space="preserve">», яке у травні 1993 року розпочало промисловий видобуток бурштину на ділянці «Пугач» </w:t>
      </w:r>
      <w:proofErr w:type="spellStart"/>
      <w:r w:rsidR="00563C53">
        <w:rPr>
          <w:sz w:val="28"/>
        </w:rPr>
        <w:t>Клесівського</w:t>
      </w:r>
      <w:proofErr w:type="spellEnd"/>
      <w:r w:rsidR="00563C53">
        <w:rPr>
          <w:sz w:val="28"/>
        </w:rPr>
        <w:t xml:space="preserve"> родовища бурштину. </w:t>
      </w:r>
    </w:p>
    <w:p w:rsidR="007420D8" w:rsidRDefault="007420D8" w:rsidP="00731E90">
      <w:pPr>
        <w:spacing w:line="360" w:lineRule="auto"/>
        <w:jc w:val="both"/>
        <w:rPr>
          <w:sz w:val="28"/>
        </w:rPr>
      </w:pPr>
      <w:r>
        <w:rPr>
          <w:noProof/>
          <w:sz w:val="28"/>
          <w:lang w:eastAsia="uk-UA"/>
        </w:rPr>
        <w:drawing>
          <wp:inline distT="0" distB="0" distL="0" distR="0">
            <wp:extent cx="6007307" cy="40233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574" cy="402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CE3" w:rsidRDefault="00563C53" w:rsidP="00731E90">
      <w:pPr>
        <w:spacing w:line="360" w:lineRule="auto"/>
        <w:ind w:firstLine="284"/>
        <w:jc w:val="both"/>
        <w:rPr>
          <w:sz w:val="28"/>
        </w:rPr>
      </w:pPr>
      <w:r>
        <w:rPr>
          <w:sz w:val="28"/>
        </w:rPr>
        <w:t>У 2001 році на базі ДП «</w:t>
      </w:r>
      <w:proofErr w:type="spellStart"/>
      <w:r>
        <w:rPr>
          <w:sz w:val="28"/>
        </w:rPr>
        <w:t>Укрбурштин</w:t>
      </w:r>
      <w:proofErr w:type="spellEnd"/>
      <w:r>
        <w:rPr>
          <w:sz w:val="28"/>
        </w:rPr>
        <w:t>» було створено 2 дочірні підприємства «Бурштин» та «Бурштинові копальні».</w:t>
      </w:r>
    </w:p>
    <w:p w:rsidR="007420D8" w:rsidRDefault="00FC5CE3" w:rsidP="00731E90">
      <w:pPr>
        <w:spacing w:line="360" w:lineRule="auto"/>
        <w:ind w:firstLine="284"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C5CE3">
        <w:rPr>
          <w:sz w:val="28"/>
          <w:szCs w:val="28"/>
        </w:rPr>
        <w:t xml:space="preserve">Державне підприємство "Бурштин України" створене наказом </w:t>
      </w:r>
      <w:proofErr w:type="spellStart"/>
      <w:r w:rsidRPr="00FC5CE3">
        <w:rPr>
          <w:sz w:val="28"/>
          <w:szCs w:val="28"/>
        </w:rPr>
        <w:t>Мінприроди</w:t>
      </w:r>
      <w:proofErr w:type="spellEnd"/>
      <w:r w:rsidRPr="00FC5CE3">
        <w:rPr>
          <w:sz w:val="28"/>
          <w:szCs w:val="28"/>
        </w:rPr>
        <w:t xml:space="preserve"> України № 402 від 08.11.2005 р. шляхом злиття ДП "Бурштин" та ДП "Бурштинові копальні" як правонаступник попередніх.</w:t>
      </w:r>
      <w:r w:rsidR="007420D8" w:rsidRPr="007420D8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63463" w:rsidRPr="007420D8" w:rsidRDefault="007420D8" w:rsidP="00731E90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924550" cy="3670663"/>
            <wp:effectExtent l="19050" t="0" r="0" b="0"/>
            <wp:docPr id="4" name="Рисунок 4" descr="D:\Common\фото\фото пыдприэмства\DSC_014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ommon\фото\фото пыдприэмства\DSC_0144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72" cy="367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463" w:rsidRDefault="00863463" w:rsidP="00731E90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ab/>
        <w:t>Державне підприємство «Бурштин України» є єдиним державним підприємством  з повним циклом переробки бурштину від його видобутку до реалізації готової продукції.</w:t>
      </w:r>
    </w:p>
    <w:p w:rsidR="00AC16BF" w:rsidRDefault="00863463" w:rsidP="00731E90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Нині розгорнута діяльність підприємства у трьох напрямках. Це виробництво виробів з бурштину – прикраси, сувеніри жіночого та чоловічого асортименту, другий напрямок – бурштин  в оправах з дорогоцінних металів, і нарешті – виробництво картин, ікон, портретів з бурштину, які виготовляються за унікальною та єдиною в світі технологією. </w:t>
      </w:r>
    </w:p>
    <w:p w:rsidR="00AC16BF" w:rsidRDefault="00AC16BF" w:rsidP="00731E90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4239442" cy="3189860"/>
            <wp:effectExtent l="19050" t="0" r="8708" b="0"/>
            <wp:docPr id="13" name="Рисунок 13" descr="D:\Documents\ПРАЦІВНИКИ ПАПКИ\КОЛИШНІ ПРАЦІВНИКИ\Давніше\Ткачук С.М\Інформація про державне підприємство '' Бурштин України'' для розміщення на карті Рівненщин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ПРАЦІВНИКИ ПАПКИ\КОЛИШНІ ПРАЦІВНИКИ\Давніше\Ткачук С.М\Інформація про державне підприємство '' Бурштин України'' для розміщення на карті Рівненщини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240" cy="319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B29" w:rsidRDefault="00BA7B29" w:rsidP="00BA7B29">
      <w:pPr>
        <w:framePr w:wrap="none" w:vAnchor="page" w:hAnchor="page" w:x="74" w:y="110"/>
        <w:rPr>
          <w:sz w:val="2"/>
          <w:szCs w:val="2"/>
        </w:rPr>
      </w:pPr>
    </w:p>
    <w:p w:rsidR="00BA7B29" w:rsidRDefault="00AC16BF" w:rsidP="00AC16BF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460365" cy="3657600"/>
            <wp:effectExtent l="19050" t="0" r="6985" b="0"/>
            <wp:docPr id="10" name="Рисунок 10" descr="D:\Documents\ПРАЦІВНИКИ ПАПКИ\КОЛИШНІ ПРАЦІВНИКИ\Давніше\Ткачук С.М\Інформація про державне підприємство '' Бурштин України'' для розміщення на карті Рівненщини\necklac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ПРАЦІВНИКИ ПАПКИ\КОЛИШНІ ПРАЦІВНИКИ\Давніше\Ткачук С.М\Інформація про державне підприємство '' Бурштин України'' для розміщення на карті Рівненщини\necklace (20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16BF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uk-UA"/>
        </w:rPr>
        <w:drawing>
          <wp:inline distT="0" distB="0" distL="0" distR="0">
            <wp:extent cx="5460365" cy="3657600"/>
            <wp:effectExtent l="19050" t="0" r="6985" b="0"/>
            <wp:docPr id="11" name="Рисунок 11" descr="D:\Documents\ПРАЦІВНИКИ ПАПКИ\КОЛИШНІ ПРАЦІВНИКИ\Давніше\Ткачук С.М\Інформація про державне підприємство '' Бурштин України'' для розміщення на карті Рівненщини\souvenirs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ПРАЦІВНИКИ ПАПКИ\КОЛИШНІ ПРАЦІВНИКИ\Давніше\Ткачук С.М\Інформація про державне підприємство '' Бурштин України'' для розміщення на карті Рівненщини\souvenirs (16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3463">
        <w:rPr>
          <w:sz w:val="28"/>
          <w:szCs w:val="28"/>
        </w:rPr>
        <w:t>Основоположниками такої майстерності є майстри державного підприємства «Бурштин України». Продукція державного підприємства «Бурштин України» найвищої, гарантованої якості та набуває дедалі більшого попиту  не лише в Україні, а й за її межами.</w:t>
      </w:r>
    </w:p>
    <w:p w:rsidR="00C42A9D" w:rsidRDefault="007420D8" w:rsidP="00AC16BF">
      <w:pPr>
        <w:spacing w:line="360" w:lineRule="auto"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 xml:space="preserve"> Так, підприємство ставало лауреатом Загальнонаціонального конкурсу «Вища проба», неодноразово, брало участь у виставках, як в  українських, так і міжнародних.</w:t>
      </w:r>
      <w:r w:rsidR="00C42A9D" w:rsidRPr="00C42A9D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810CD" w:rsidRPr="009810CD" w:rsidRDefault="009810CD" w:rsidP="009810CD">
      <w:pPr>
        <w:spacing w:line="360" w:lineRule="auto"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4100939"/>
            <wp:effectExtent l="19050" t="0" r="0" b="0"/>
            <wp:docPr id="8" name="Рисунок 8" descr="D:\My\Desktop\photo1000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y\Desktop\photo1000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0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714" w:rsidRDefault="00C42A9D" w:rsidP="00731E90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6120765" cy="4079022"/>
            <wp:effectExtent l="19050" t="0" r="0" b="0"/>
            <wp:docPr id="5" name="Рисунок 5" descr="D:\Common\фото\DSC_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ommon\фото\DSC_4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463" w:rsidRDefault="007420D8" w:rsidP="00731E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A97714" w:rsidRPr="00A97714">
        <w:rPr>
          <w:noProof/>
          <w:sz w:val="28"/>
          <w:szCs w:val="28"/>
          <w:lang w:eastAsia="uk-UA"/>
        </w:rPr>
        <w:drawing>
          <wp:inline distT="0" distB="0" distL="0" distR="0">
            <wp:extent cx="6063466" cy="4062549"/>
            <wp:effectExtent l="19050" t="0" r="0" b="0"/>
            <wp:docPr id="2" name="Рисунок 7" descr="D:\My\Desktop\photo100010 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\Desktop\photo100010 0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036" cy="406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Неодноразово удостоєне дипломів загальнонаціональних та міжрегіональних виставок та конкурсів у різних номінаціях.</w:t>
      </w:r>
    </w:p>
    <w:p w:rsidR="00731E90" w:rsidRDefault="00731E90" w:rsidP="00731E9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 історією утворення бурштину та  шляхом розвитку державного підприємства «Бурштин України» найкраще ознайомитися у </w:t>
      </w:r>
      <w:r>
        <w:rPr>
          <w:b/>
          <w:sz w:val="28"/>
          <w:szCs w:val="28"/>
        </w:rPr>
        <w:t>М</w:t>
      </w:r>
      <w:r w:rsidRPr="00F342D2">
        <w:rPr>
          <w:b/>
          <w:sz w:val="28"/>
          <w:szCs w:val="28"/>
        </w:rPr>
        <w:t>узеї бурштину</w:t>
      </w:r>
      <w:r>
        <w:rPr>
          <w:sz w:val="28"/>
          <w:szCs w:val="28"/>
        </w:rPr>
        <w:t>, що знаходиться на території підприємства, та є, свого роду, унікальним в Україні.</w:t>
      </w:r>
    </w:p>
    <w:p w:rsidR="00AC16BF" w:rsidRDefault="00AC16BF" w:rsidP="00AC16BF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4618264" cy="3464628"/>
            <wp:effectExtent l="19050" t="0" r="0" b="0"/>
            <wp:docPr id="9" name="Рисунок 9" descr="D:\Common\фото пыдприэмства\IMG_2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ommon\фото пыдприэмства\IMG_22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205" cy="346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E90" w:rsidRDefault="00731E90" w:rsidP="00731E90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072136" cy="4415246"/>
            <wp:effectExtent l="19050" t="0" r="4814" b="0"/>
            <wp:docPr id="6" name="Рисунок 6" descr="D:\My\Desktop\DSC_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\Desktop\DSC_022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133" cy="4424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A9D" w:rsidRDefault="00C42A9D" w:rsidP="00731E90">
      <w:pPr>
        <w:spacing w:line="360" w:lineRule="auto"/>
        <w:jc w:val="both"/>
        <w:rPr>
          <w:sz w:val="28"/>
          <w:szCs w:val="28"/>
        </w:rPr>
      </w:pPr>
    </w:p>
    <w:p w:rsidR="00863463" w:rsidRDefault="00863463" w:rsidP="00731E90">
      <w:pPr>
        <w:spacing w:line="360" w:lineRule="auto"/>
        <w:ind w:firstLine="708"/>
        <w:rPr>
          <w:sz w:val="28"/>
          <w:szCs w:val="28"/>
        </w:rPr>
      </w:pPr>
    </w:p>
    <w:p w:rsidR="00863463" w:rsidRDefault="00863463" w:rsidP="00731E90">
      <w:pPr>
        <w:spacing w:line="360" w:lineRule="auto"/>
        <w:ind w:firstLine="708"/>
        <w:rPr>
          <w:sz w:val="28"/>
          <w:szCs w:val="28"/>
        </w:rPr>
      </w:pPr>
    </w:p>
    <w:p w:rsidR="00863463" w:rsidRDefault="00863463" w:rsidP="00731E90">
      <w:pPr>
        <w:spacing w:line="360" w:lineRule="auto"/>
        <w:ind w:firstLine="708"/>
        <w:rPr>
          <w:sz w:val="28"/>
          <w:szCs w:val="28"/>
        </w:rPr>
      </w:pPr>
    </w:p>
    <w:p w:rsidR="00863463" w:rsidRDefault="00863463" w:rsidP="00731E90">
      <w:pPr>
        <w:spacing w:line="360" w:lineRule="auto"/>
        <w:ind w:firstLine="708"/>
        <w:rPr>
          <w:sz w:val="28"/>
          <w:szCs w:val="28"/>
        </w:rPr>
      </w:pPr>
    </w:p>
    <w:p w:rsidR="00863463" w:rsidRDefault="00863463" w:rsidP="00731E90">
      <w:pPr>
        <w:spacing w:line="360" w:lineRule="auto"/>
        <w:ind w:firstLine="708"/>
        <w:rPr>
          <w:sz w:val="28"/>
          <w:szCs w:val="28"/>
        </w:rPr>
      </w:pPr>
    </w:p>
    <w:p w:rsidR="00863463" w:rsidRDefault="00863463" w:rsidP="00731E90">
      <w:pPr>
        <w:spacing w:line="360" w:lineRule="auto"/>
        <w:ind w:firstLine="708"/>
        <w:rPr>
          <w:sz w:val="28"/>
          <w:szCs w:val="28"/>
        </w:rPr>
      </w:pPr>
    </w:p>
    <w:p w:rsidR="00863463" w:rsidRDefault="00863463" w:rsidP="00731E90">
      <w:pPr>
        <w:spacing w:line="360" w:lineRule="auto"/>
        <w:ind w:firstLine="708"/>
        <w:rPr>
          <w:sz w:val="28"/>
          <w:szCs w:val="28"/>
        </w:rPr>
      </w:pPr>
    </w:p>
    <w:p w:rsidR="00863463" w:rsidRDefault="00863463" w:rsidP="00731E90">
      <w:pPr>
        <w:spacing w:line="360" w:lineRule="auto"/>
        <w:ind w:firstLine="708"/>
        <w:rPr>
          <w:sz w:val="28"/>
          <w:szCs w:val="28"/>
        </w:rPr>
      </w:pPr>
    </w:p>
    <w:p w:rsidR="00863463" w:rsidRDefault="00863463" w:rsidP="00731E90">
      <w:pPr>
        <w:spacing w:line="360" w:lineRule="auto"/>
        <w:ind w:firstLine="708"/>
        <w:rPr>
          <w:sz w:val="28"/>
          <w:szCs w:val="28"/>
        </w:rPr>
      </w:pPr>
    </w:p>
    <w:p w:rsidR="00863463" w:rsidRDefault="00863463" w:rsidP="00731E90">
      <w:pPr>
        <w:spacing w:line="360" w:lineRule="auto"/>
        <w:ind w:firstLine="708"/>
        <w:rPr>
          <w:sz w:val="28"/>
          <w:szCs w:val="28"/>
        </w:rPr>
      </w:pPr>
    </w:p>
    <w:p w:rsidR="00863463" w:rsidRDefault="00863463" w:rsidP="00731E90">
      <w:pPr>
        <w:spacing w:line="360" w:lineRule="auto"/>
        <w:ind w:firstLine="708"/>
        <w:rPr>
          <w:sz w:val="28"/>
          <w:szCs w:val="28"/>
        </w:rPr>
      </w:pPr>
    </w:p>
    <w:p w:rsidR="004E41C8" w:rsidRDefault="004E41C8" w:rsidP="00731E90">
      <w:pPr>
        <w:spacing w:line="360" w:lineRule="auto"/>
      </w:pPr>
    </w:p>
    <w:sectPr w:rsidR="004E41C8" w:rsidSect="00AC16BF">
      <w:pgSz w:w="11906" w:h="16838"/>
      <w:pgMar w:top="850" w:right="850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463"/>
    <w:rsid w:val="004E41C8"/>
    <w:rsid w:val="00563C53"/>
    <w:rsid w:val="00731E90"/>
    <w:rsid w:val="007420D8"/>
    <w:rsid w:val="00863463"/>
    <w:rsid w:val="009544FB"/>
    <w:rsid w:val="009810CD"/>
    <w:rsid w:val="00A76B25"/>
    <w:rsid w:val="00A97714"/>
    <w:rsid w:val="00AC16BF"/>
    <w:rsid w:val="00BA7B29"/>
    <w:rsid w:val="00C42A9D"/>
    <w:rsid w:val="00E1436D"/>
    <w:rsid w:val="00E22AAC"/>
    <w:rsid w:val="00FC5CE3"/>
    <w:rsid w:val="00FC6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FA1B80-BE04-4E3A-8067-E9B9DBF5B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3463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0D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0D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0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1310</Words>
  <Characters>747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Iam</dc:creator>
  <cp:lastModifiedBy>L Kozyr</cp:lastModifiedBy>
  <cp:revision>2</cp:revision>
  <cp:lastPrinted>2017-10-09T09:29:00Z</cp:lastPrinted>
  <dcterms:created xsi:type="dcterms:W3CDTF">2017-11-03T09:33:00Z</dcterms:created>
  <dcterms:modified xsi:type="dcterms:W3CDTF">2017-11-03T09:33:00Z</dcterms:modified>
</cp:coreProperties>
</file>