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B9" w:rsidRDefault="00C809B9" w:rsidP="009D78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09B9" w:rsidRDefault="00C809B9" w:rsidP="00C8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09B9" w:rsidRDefault="00C809B9" w:rsidP="00C8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ПОВІДОМЛЕННЯ</w:t>
      </w:r>
    </w:p>
    <w:p w:rsidR="00C809B9" w:rsidRDefault="00C809B9" w:rsidP="009D78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оприлюднення </w:t>
      </w:r>
      <w:r w:rsidR="00D51C83" w:rsidRPr="00CC77A3">
        <w:rPr>
          <w:rFonts w:ascii="Times New Roman" w:hAnsi="Times New Roman"/>
          <w:b/>
          <w:sz w:val="28"/>
          <w:szCs w:val="28"/>
          <w:lang w:eastAsia="ru-RU"/>
        </w:rPr>
        <w:t>проекту</w:t>
      </w:r>
      <w:r w:rsidR="00D5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C83">
        <w:rPr>
          <w:rFonts w:ascii="Times New Roman" w:hAnsi="Times New Roman"/>
          <w:b/>
          <w:bCs/>
          <w:sz w:val="28"/>
          <w:szCs w:val="28"/>
        </w:rPr>
        <w:t xml:space="preserve">Закону </w:t>
      </w:r>
      <w:r w:rsidR="00D51C83">
        <w:rPr>
          <w:rFonts w:ascii="Times New Roman" w:hAnsi="Times New Roman"/>
          <w:b/>
          <w:sz w:val="28"/>
          <w:szCs w:val="28"/>
          <w:lang w:eastAsia="ru-RU"/>
        </w:rPr>
        <w:t xml:space="preserve">України </w:t>
      </w:r>
      <w:r w:rsidR="00D51C83" w:rsidRPr="009D78C8">
        <w:rPr>
          <w:rFonts w:ascii="Times New Roman" w:hAnsi="Times New Roman"/>
          <w:b/>
          <w:sz w:val="28"/>
          <w:szCs w:val="28"/>
          <w:lang w:eastAsia="ru-RU"/>
        </w:rPr>
        <w:t>«Про внесення змін</w:t>
      </w:r>
      <w:r w:rsidR="00694FC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D51C83" w:rsidRPr="009D78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C77A3" w:rsidRPr="00CC77A3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CC77A3">
        <w:rPr>
          <w:rFonts w:ascii="Times New Roman" w:hAnsi="Times New Roman"/>
          <w:b/>
          <w:sz w:val="28"/>
          <w:szCs w:val="28"/>
          <w:lang w:eastAsia="ru-RU"/>
        </w:rPr>
        <w:br/>
      </w:r>
      <w:r w:rsidR="00CC77A3" w:rsidRPr="00CC77A3">
        <w:rPr>
          <w:rFonts w:ascii="Times New Roman" w:hAnsi="Times New Roman"/>
          <w:b/>
          <w:sz w:val="28"/>
          <w:szCs w:val="28"/>
          <w:lang w:eastAsia="ru-RU"/>
        </w:rPr>
        <w:t>статті 37 Кодексу України про надра</w:t>
      </w:r>
      <w:r w:rsidR="00D51C83" w:rsidRPr="009D78C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809B9" w:rsidRDefault="00C809B9" w:rsidP="00C809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7A3" w:rsidRPr="00BD724E" w:rsidRDefault="00CC77A3" w:rsidP="00CC77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Держгеонадрами України </w:t>
      </w:r>
      <w:r w:rsidRPr="00BD724E">
        <w:rPr>
          <w:rFonts w:ascii="Times New Roman" w:hAnsi="Times New Roman" w:cs="Times New Roman"/>
          <w:sz w:val="28"/>
          <w:szCs w:val="28"/>
        </w:rPr>
        <w:t>розробл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BD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167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акону</w:t>
      </w:r>
      <w:r w:rsidR="00D6167D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7D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BD724E">
        <w:rPr>
          <w:rFonts w:ascii="Times New Roman" w:hAnsi="Times New Roman" w:cs="Times New Roman"/>
          <w:sz w:val="28"/>
          <w:szCs w:val="28"/>
        </w:rPr>
        <w:t xml:space="preserve"> внесення змін</w:t>
      </w:r>
      <w:r w:rsidR="00D6167D">
        <w:rPr>
          <w:rFonts w:ascii="Times New Roman" w:hAnsi="Times New Roman" w:cs="Times New Roman"/>
          <w:sz w:val="28"/>
          <w:szCs w:val="28"/>
        </w:rPr>
        <w:t>и</w:t>
      </w:r>
      <w:r w:rsidRPr="00BD724E">
        <w:rPr>
          <w:rFonts w:ascii="Times New Roman" w:hAnsi="Times New Roman" w:cs="Times New Roman"/>
          <w:sz w:val="28"/>
          <w:szCs w:val="28"/>
        </w:rPr>
        <w:t xml:space="preserve"> до </w:t>
      </w:r>
      <w:r w:rsidR="00D6167D" w:rsidRPr="00D6167D">
        <w:rPr>
          <w:rFonts w:ascii="Times New Roman" w:hAnsi="Times New Roman" w:cs="Times New Roman"/>
          <w:sz w:val="28"/>
          <w:szCs w:val="28"/>
        </w:rPr>
        <w:t xml:space="preserve">статті 37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Pr="00BD724E">
        <w:rPr>
          <w:rFonts w:ascii="Times New Roman" w:hAnsi="Times New Roman" w:cs="Times New Roman"/>
          <w:sz w:val="28"/>
          <w:szCs w:val="28"/>
        </w:rPr>
        <w:t xml:space="preserve">у України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56E"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>надра</w:t>
      </w:r>
      <w:r w:rsidR="00D616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прийняття якого приведе у відповідність вимог Кодекс</w:t>
      </w:r>
      <w:r w:rsidRPr="00BD724E">
        <w:rPr>
          <w:rFonts w:ascii="Times New Roman" w:hAnsi="Times New Roman" w:cs="Times New Roman"/>
          <w:sz w:val="28"/>
          <w:szCs w:val="28"/>
        </w:rPr>
        <w:t xml:space="preserve">у України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56E"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>надра до Податкового кодексу України в частині джерел покриття видатків на проведення геологорозвідувальних робіт</w:t>
      </w:r>
      <w:r w:rsidRPr="00BD724E">
        <w:rPr>
          <w:rFonts w:ascii="Times New Roman" w:hAnsi="Times New Roman" w:cs="Times New Roman"/>
          <w:sz w:val="28"/>
          <w:szCs w:val="28"/>
        </w:rPr>
        <w:t>.</w:t>
      </w:r>
    </w:p>
    <w:p w:rsidR="009D78C8" w:rsidRDefault="009D78C8" w:rsidP="00C80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органу виконавчої влади, що розробляв регуляторний акт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служба геології та надр України</w:t>
      </w:r>
      <w:r w:rsidR="00454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структурного підрозділу, що розробляв регуляторний акт, адреса та телефони</w:t>
      </w:r>
    </w:p>
    <w:p w:rsidR="00C809B9" w:rsidRPr="00177B0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служба геології та надр України, </w:t>
      </w:r>
      <w:smartTag w:uri="urn:schemas-microsoft-com:office:smarttags" w:element="metricconverter">
        <w:smartTagPr>
          <w:attr w:name="ProductID" w:val="03680, 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03680,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Київ, вул. Ежена Потьє, 16,</w:t>
      </w:r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(044)</w:t>
      </w:r>
      <w:r w:rsidR="00B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456-</w:t>
      </w:r>
      <w:r w:rsidR="00B83FE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3F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B83FE1" w:rsidRPr="00B06FA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plan</w:t>
        </w:r>
        <w:r w:rsidR="00B83FE1" w:rsidRPr="00B06FA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418@</w:t>
        </w:r>
        <w:proofErr w:type="spellStart"/>
        <w:r w:rsidR="00B83FE1" w:rsidRPr="00B06FA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ukr</w:t>
        </w:r>
        <w:proofErr w:type="spellEnd"/>
        <w:r w:rsidR="00B83FE1" w:rsidRPr="00B06FA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.</w:t>
        </w:r>
        <w:r w:rsidR="00B83FE1" w:rsidRPr="00B06FA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net</w:t>
        </w:r>
      </w:hyperlink>
      <w:r w:rsidR="00177B09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809B9" w:rsidRDefault="00C809B9" w:rsidP="00C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Зазначений проект та аналіз регуляторного впливу оприлюднено на офіційному веб-сайті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служби геології та надр України </w:t>
      </w:r>
      <w:r w:rsidR="00DC1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C1C18" w:rsidRPr="00DC1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94FC5">
        <w:rPr>
          <w:rFonts w:ascii="Times New Roman" w:eastAsia="Times New Roman" w:hAnsi="Times New Roman" w:cs="Times New Roman"/>
          <w:sz w:val="28"/>
          <w:szCs w:val="28"/>
          <w:lang w:eastAsia="ru-RU"/>
        </w:rPr>
        <w:t>geo.gov.ua</w:t>
      </w:r>
      <w:r w:rsidR="00177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B9" w:rsidRDefault="00C809B9" w:rsidP="00C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8C8" w:rsidRDefault="00C809B9" w:rsidP="009D7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до проекту від фізичних та юридичних осіб, їх об‘єднань прийма</w:t>
      </w:r>
      <w:r w:rsidR="00486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ються у місячний термін з моменту</w:t>
      </w:r>
      <w:r w:rsidR="009D78C8" w:rsidRP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</w:t>
      </w:r>
      <w:r w:rsidR="0048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</w:t>
      </w:r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сайті Держгеон</w:t>
      </w:r>
      <w:r w:rsidR="00DC1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</w:t>
      </w:r>
      <w:bookmarkStart w:id="0" w:name="_GoBack"/>
      <w:bookmarkEnd w:id="0"/>
      <w:r w:rsidR="00DC1C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надсилаються на вищевказан</w:t>
      </w:r>
      <w:r w:rsidR="001B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поштову та електронну адресу або офіційн</w:t>
      </w:r>
      <w:r w:rsidR="001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C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веб-сайт.</w:t>
      </w:r>
    </w:p>
    <w:p w:rsidR="00DC1C18" w:rsidRPr="009D78C8" w:rsidRDefault="00DC1C18" w:rsidP="009D7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AD" w:rsidRDefault="00D97FAD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7FAD" w:rsidRPr="00D97FAD" w:rsidTr="00D97FAD">
        <w:tc>
          <w:tcPr>
            <w:tcW w:w="4672" w:type="dxa"/>
          </w:tcPr>
          <w:p w:rsidR="00D97FAD" w:rsidRPr="00D97FAD" w:rsidRDefault="00B03E06" w:rsidP="00C8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Т.в.о. Голови</w:t>
            </w:r>
            <w:r w:rsidR="00D97FAD" w:rsidRPr="00D97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Державної служби геології та надр</w:t>
            </w:r>
            <w:r w:rsidR="00D97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України</w:t>
            </w:r>
          </w:p>
        </w:tc>
        <w:tc>
          <w:tcPr>
            <w:tcW w:w="4673" w:type="dxa"/>
          </w:tcPr>
          <w:p w:rsidR="00D97FAD" w:rsidRPr="00D97FAD" w:rsidRDefault="00D97FAD" w:rsidP="00C8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7FAD" w:rsidRPr="00D97FAD" w:rsidRDefault="00B03E06" w:rsidP="00D9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Бояркін</w:t>
            </w:r>
            <w:proofErr w:type="spellEnd"/>
          </w:p>
        </w:tc>
      </w:tr>
    </w:tbl>
    <w:p w:rsidR="00D97FAD" w:rsidRDefault="00D97FAD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</w:t>
      </w:r>
      <w:r w:rsidR="00D97F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32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C809B9" w:rsidRDefault="00C809B9" w:rsidP="00C809B9"/>
    <w:p w:rsidR="00C809B9" w:rsidRDefault="00C809B9" w:rsidP="00C809B9"/>
    <w:p w:rsidR="00AA0CEA" w:rsidRDefault="00AA0CEA"/>
    <w:sectPr w:rsidR="00AA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9"/>
    <w:rsid w:val="00177B09"/>
    <w:rsid w:val="001B269F"/>
    <w:rsid w:val="001E2AE0"/>
    <w:rsid w:val="00296FE5"/>
    <w:rsid w:val="00320085"/>
    <w:rsid w:val="0044522A"/>
    <w:rsid w:val="00454157"/>
    <w:rsid w:val="00464062"/>
    <w:rsid w:val="00486763"/>
    <w:rsid w:val="004955EE"/>
    <w:rsid w:val="004D1697"/>
    <w:rsid w:val="005D0317"/>
    <w:rsid w:val="00656248"/>
    <w:rsid w:val="006862AE"/>
    <w:rsid w:val="00694FC5"/>
    <w:rsid w:val="006D222C"/>
    <w:rsid w:val="009A32AA"/>
    <w:rsid w:val="009D78C8"/>
    <w:rsid w:val="00AA0CEA"/>
    <w:rsid w:val="00B03E06"/>
    <w:rsid w:val="00B83FE1"/>
    <w:rsid w:val="00C809B9"/>
    <w:rsid w:val="00CC77A3"/>
    <w:rsid w:val="00D51C83"/>
    <w:rsid w:val="00D6167D"/>
    <w:rsid w:val="00D97FAD"/>
    <w:rsid w:val="00DC1C18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A81A-5A3E-4FF7-A423-E05B016D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B9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D97FA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9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99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2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41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O Pichevskiy</cp:lastModifiedBy>
  <cp:revision>17</cp:revision>
  <cp:lastPrinted>2015-11-03T14:17:00Z</cp:lastPrinted>
  <dcterms:created xsi:type="dcterms:W3CDTF">2015-06-23T08:45:00Z</dcterms:created>
  <dcterms:modified xsi:type="dcterms:W3CDTF">2016-07-20T07:13:00Z</dcterms:modified>
</cp:coreProperties>
</file>