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BFF" w:rsidRPr="00770FEE" w:rsidRDefault="006D4BFF" w:rsidP="006D4BFF">
      <w:pPr>
        <w:jc w:val="center"/>
        <w:rPr>
          <w:b/>
          <w:sz w:val="32"/>
          <w:szCs w:val="32"/>
        </w:rPr>
      </w:pPr>
      <w:r w:rsidRPr="00770FEE">
        <w:rPr>
          <w:b/>
          <w:sz w:val="32"/>
          <w:szCs w:val="32"/>
        </w:rPr>
        <w:t>Світанково-Логівська площа</w:t>
      </w:r>
    </w:p>
    <w:p w:rsidR="00770FEE" w:rsidRDefault="00770FEE" w:rsidP="006D4BFF">
      <w:pPr>
        <w:jc w:val="center"/>
        <w:rPr>
          <w:b/>
          <w:sz w:val="28"/>
          <w:szCs w:val="28"/>
        </w:rPr>
      </w:pPr>
    </w:p>
    <w:p w:rsidR="00770FEE" w:rsidRDefault="00770FEE" w:rsidP="00770FEE">
      <w:pPr>
        <w:jc w:val="center"/>
        <w:rPr>
          <w:b/>
          <w:color w:val="000000"/>
          <w:sz w:val="28"/>
          <w:szCs w:val="28"/>
        </w:rPr>
      </w:pPr>
      <w:r>
        <w:rPr>
          <w:b/>
          <w:color w:val="000000"/>
          <w:sz w:val="28"/>
          <w:szCs w:val="28"/>
        </w:rPr>
        <w:t xml:space="preserve">Початкова ціна лоту </w:t>
      </w:r>
      <w:r w:rsidR="008E1D8C">
        <w:rPr>
          <w:b/>
          <w:color w:val="000000"/>
          <w:sz w:val="28"/>
          <w:szCs w:val="28"/>
        </w:rPr>
        <w:t>–</w:t>
      </w:r>
      <w:r>
        <w:rPr>
          <w:b/>
          <w:color w:val="000000"/>
          <w:sz w:val="28"/>
          <w:szCs w:val="28"/>
        </w:rPr>
        <w:t xml:space="preserve"> </w:t>
      </w:r>
      <w:r w:rsidR="008E1D8C">
        <w:rPr>
          <w:b/>
          <w:color w:val="000000"/>
          <w:sz w:val="28"/>
          <w:szCs w:val="28"/>
        </w:rPr>
        <w:t>17 735,50 тис.грн.</w:t>
      </w:r>
    </w:p>
    <w:p w:rsidR="00770FEE" w:rsidRDefault="00770FEE" w:rsidP="00770FEE">
      <w:pPr>
        <w:jc w:val="center"/>
        <w:rPr>
          <w:b/>
          <w:color w:val="000000"/>
          <w:sz w:val="28"/>
          <w:szCs w:val="28"/>
        </w:rPr>
      </w:pPr>
    </w:p>
    <w:p w:rsidR="006D4BFF" w:rsidRDefault="006D4BFF" w:rsidP="006D4BFF">
      <w:pPr>
        <w:jc w:val="center"/>
        <w:rPr>
          <w:b/>
          <w:sz w:val="28"/>
          <w:szCs w:val="28"/>
        </w:rPr>
      </w:pPr>
      <w:r>
        <w:rPr>
          <w:b/>
          <w:sz w:val="28"/>
          <w:szCs w:val="28"/>
        </w:rPr>
        <w:t xml:space="preserve">Пояснювальна записка </w:t>
      </w:r>
    </w:p>
    <w:p w:rsidR="00E60DC7" w:rsidRPr="00A17BD1" w:rsidRDefault="00E60DC7" w:rsidP="00E60DC7">
      <w:pPr>
        <w:pStyle w:val="a4"/>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E60DC7" w:rsidRPr="00A17BD1" w:rsidRDefault="00E60DC7" w:rsidP="00E60DC7">
      <w:pPr>
        <w:pStyle w:val="a4"/>
        <w:spacing w:after="0"/>
        <w:ind w:left="0" w:firstLine="709"/>
        <w:jc w:val="center"/>
        <w:rPr>
          <w:sz w:val="26"/>
          <w:szCs w:val="26"/>
        </w:rPr>
      </w:pPr>
    </w:p>
    <w:p w:rsidR="00E60DC7" w:rsidRPr="00A43F5B" w:rsidRDefault="00E60DC7" w:rsidP="006D4BFF">
      <w:pPr>
        <w:jc w:val="center"/>
        <w:rPr>
          <w:b/>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92"/>
        <w:gridCol w:w="641"/>
        <w:gridCol w:w="776"/>
        <w:gridCol w:w="692"/>
        <w:gridCol w:w="641"/>
        <w:gridCol w:w="776"/>
        <w:gridCol w:w="692"/>
        <w:gridCol w:w="641"/>
        <w:gridCol w:w="778"/>
        <w:gridCol w:w="692"/>
        <w:gridCol w:w="641"/>
        <w:gridCol w:w="776"/>
      </w:tblGrid>
      <w:tr w:rsidR="00E60DC7" w:rsidRPr="008323CF" w:rsidTr="008323CF">
        <w:trPr>
          <w:trHeight w:val="300"/>
        </w:trPr>
        <w:tc>
          <w:tcPr>
            <w:tcW w:w="486" w:type="pct"/>
            <w:vMerge w:val="restar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Номер точки</w:t>
            </w:r>
          </w:p>
        </w:tc>
        <w:tc>
          <w:tcPr>
            <w:tcW w:w="1128" w:type="pct"/>
            <w:gridSpan w:val="3"/>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WGS84, східна довгота</w:t>
            </w:r>
          </w:p>
        </w:tc>
        <w:tc>
          <w:tcPr>
            <w:tcW w:w="1128" w:type="pct"/>
            <w:gridSpan w:val="3"/>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WGS84, північна широта</w:t>
            </w:r>
          </w:p>
        </w:tc>
        <w:tc>
          <w:tcPr>
            <w:tcW w:w="1129" w:type="pct"/>
            <w:gridSpan w:val="3"/>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Pulkovo42, східна довгота</w:t>
            </w:r>
          </w:p>
        </w:tc>
        <w:tc>
          <w:tcPr>
            <w:tcW w:w="1128" w:type="pct"/>
            <w:gridSpan w:val="3"/>
            <w:shd w:val="clear" w:color="auto" w:fill="auto"/>
            <w:vAlign w:val="center"/>
            <w:hideMark/>
          </w:tcPr>
          <w:p w:rsidR="00E60DC7" w:rsidRPr="008323CF" w:rsidRDefault="00E60DC7" w:rsidP="008323CF">
            <w:pPr>
              <w:jc w:val="center"/>
              <w:rPr>
                <w:color w:val="000000"/>
                <w:sz w:val="22"/>
                <w:szCs w:val="22"/>
              </w:rPr>
            </w:pPr>
            <w:r w:rsidRPr="008323CF">
              <w:rPr>
                <w:color w:val="000000"/>
                <w:sz w:val="22"/>
                <w:szCs w:val="22"/>
              </w:rPr>
              <w:t>Pulkovo42, північна широта</w:t>
            </w:r>
          </w:p>
        </w:tc>
      </w:tr>
      <w:tr w:rsidR="00E60DC7" w:rsidRPr="008323CF" w:rsidTr="008323CF">
        <w:trPr>
          <w:trHeight w:val="765"/>
        </w:trPr>
        <w:tc>
          <w:tcPr>
            <w:tcW w:w="486" w:type="pct"/>
            <w:vMerge/>
            <w:vAlign w:val="center"/>
            <w:hideMark/>
          </w:tcPr>
          <w:p w:rsidR="00E60DC7" w:rsidRPr="008323CF" w:rsidRDefault="00E60DC7">
            <w:pPr>
              <w:rPr>
                <w:color w:val="000000"/>
                <w:sz w:val="22"/>
                <w:szCs w:val="22"/>
              </w:rPr>
            </w:pPr>
          </w:p>
        </w:tc>
        <w:tc>
          <w:tcPr>
            <w:tcW w:w="370"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град</w:t>
            </w:r>
          </w:p>
        </w:tc>
        <w:tc>
          <w:tcPr>
            <w:tcW w:w="343"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мін.</w:t>
            </w:r>
          </w:p>
        </w:tc>
        <w:tc>
          <w:tcPr>
            <w:tcW w:w="415"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сек.</w:t>
            </w:r>
          </w:p>
        </w:tc>
        <w:tc>
          <w:tcPr>
            <w:tcW w:w="370"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град</w:t>
            </w:r>
          </w:p>
        </w:tc>
        <w:tc>
          <w:tcPr>
            <w:tcW w:w="343"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мін.</w:t>
            </w:r>
          </w:p>
        </w:tc>
        <w:tc>
          <w:tcPr>
            <w:tcW w:w="415"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сек.</w:t>
            </w:r>
          </w:p>
        </w:tc>
        <w:tc>
          <w:tcPr>
            <w:tcW w:w="370"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град</w:t>
            </w:r>
          </w:p>
        </w:tc>
        <w:tc>
          <w:tcPr>
            <w:tcW w:w="343"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мін.</w:t>
            </w:r>
          </w:p>
        </w:tc>
        <w:tc>
          <w:tcPr>
            <w:tcW w:w="41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сек.</w:t>
            </w:r>
          </w:p>
        </w:tc>
        <w:tc>
          <w:tcPr>
            <w:tcW w:w="370"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град</w:t>
            </w:r>
          </w:p>
        </w:tc>
        <w:tc>
          <w:tcPr>
            <w:tcW w:w="343"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мін.</w:t>
            </w:r>
          </w:p>
        </w:tc>
        <w:tc>
          <w:tcPr>
            <w:tcW w:w="415"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сек.</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4.42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29.82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10.34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30.06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50.42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52</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38.82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43</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56.34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52</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39.06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25.81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26.06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22.43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28.34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5</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40</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42.43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58.81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40</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48.34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59.06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6</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20.43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58.81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39</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26.34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59.06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7</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22.44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44</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21.80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28.34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44</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22.06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8</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34</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30.43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20.80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34</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45</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21.06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9</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54.43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47</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59.80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34</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0.34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48</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0.06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10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4.42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23.80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33</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10.34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24.06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lastRenderedPageBreak/>
              <w:t>11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24</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10.41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50</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59.80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24</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16.34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51</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0.06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12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24</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11.41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51</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49.80</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24</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17.34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51</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50.06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13</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28</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54.41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29.81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29</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0.34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53</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30.06</w:t>
            </w:r>
          </w:p>
        </w:tc>
      </w:tr>
      <w:tr w:rsidR="00E60DC7" w:rsidRPr="008323CF" w:rsidTr="008323CF">
        <w:trPr>
          <w:trHeight w:val="1020"/>
        </w:trPr>
        <w:tc>
          <w:tcPr>
            <w:tcW w:w="486" w:type="pct"/>
            <w:shd w:val="clear" w:color="auto" w:fill="auto"/>
            <w:vAlign w:val="center"/>
            <w:hideMark/>
          </w:tcPr>
          <w:p w:rsidR="00E60DC7" w:rsidRPr="008323CF" w:rsidRDefault="00E60DC7">
            <w:pPr>
              <w:jc w:val="center"/>
              <w:rPr>
                <w:color w:val="000000"/>
                <w:sz w:val="22"/>
                <w:szCs w:val="22"/>
              </w:rPr>
            </w:pPr>
            <w:r w:rsidRPr="008323CF">
              <w:rPr>
                <w:color w:val="000000"/>
                <w:sz w:val="22"/>
                <w:szCs w:val="22"/>
              </w:rPr>
              <w:t>14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39</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44.42</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51</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19.81</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36</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39</w:t>
            </w:r>
          </w:p>
        </w:tc>
        <w:tc>
          <w:tcPr>
            <w:tcW w:w="416"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50.34</w:t>
            </w:r>
          </w:p>
        </w:tc>
        <w:tc>
          <w:tcPr>
            <w:tcW w:w="370"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49</w:t>
            </w:r>
          </w:p>
        </w:tc>
        <w:tc>
          <w:tcPr>
            <w:tcW w:w="343"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51</w:t>
            </w:r>
          </w:p>
        </w:tc>
        <w:tc>
          <w:tcPr>
            <w:tcW w:w="415" w:type="pct"/>
            <w:shd w:val="clear" w:color="auto" w:fill="auto"/>
            <w:noWrap/>
            <w:vAlign w:val="center"/>
            <w:hideMark/>
          </w:tcPr>
          <w:p w:rsidR="00E60DC7" w:rsidRPr="008323CF" w:rsidRDefault="00E60DC7">
            <w:pPr>
              <w:jc w:val="center"/>
              <w:rPr>
                <w:color w:val="000000"/>
                <w:sz w:val="22"/>
                <w:szCs w:val="22"/>
              </w:rPr>
            </w:pPr>
            <w:r w:rsidRPr="008323CF">
              <w:rPr>
                <w:color w:val="000000"/>
                <w:sz w:val="22"/>
                <w:szCs w:val="22"/>
              </w:rPr>
              <w:t>20.06</w:t>
            </w:r>
          </w:p>
        </w:tc>
      </w:tr>
    </w:tbl>
    <w:p w:rsidR="00E60DC7" w:rsidRDefault="00E60DC7" w:rsidP="006D4BFF">
      <w:pPr>
        <w:jc w:val="center"/>
        <w:rPr>
          <w:sz w:val="28"/>
          <w:szCs w:val="28"/>
        </w:rPr>
      </w:pPr>
    </w:p>
    <w:p w:rsidR="00E60DC7" w:rsidRPr="00E60DC7" w:rsidRDefault="00E60DC7" w:rsidP="006D4BFF">
      <w:pPr>
        <w:jc w:val="center"/>
        <w:rPr>
          <w:sz w:val="28"/>
          <w:szCs w:val="28"/>
        </w:rPr>
      </w:pPr>
      <w:r>
        <w:rPr>
          <w:sz w:val="28"/>
          <w:szCs w:val="28"/>
        </w:rPr>
        <w:t>Площа ділянки 197. 50 кв.км</w:t>
      </w:r>
    </w:p>
    <w:p w:rsidR="00E60DC7" w:rsidRDefault="00E60DC7" w:rsidP="006D4BFF">
      <w:pPr>
        <w:jc w:val="center"/>
        <w:rPr>
          <w:b/>
          <w:sz w:val="28"/>
          <w:szCs w:val="28"/>
        </w:rPr>
      </w:pPr>
    </w:p>
    <w:p w:rsidR="006D4BFF" w:rsidRDefault="006D4BFF" w:rsidP="006D4BFF">
      <w:pPr>
        <w:ind w:firstLine="709"/>
        <w:jc w:val="both"/>
        <w:rPr>
          <w:sz w:val="28"/>
          <w:szCs w:val="28"/>
        </w:rPr>
      </w:pPr>
      <w:r>
        <w:rPr>
          <w:sz w:val="28"/>
          <w:szCs w:val="28"/>
        </w:rPr>
        <w:t>Світанково-Логівська площа в адміністративному плані знаходиться на території Чугуївського, Зміївського, Харківського районів Харківської області і належить Юліївсько-Безлюдівській структурно-тектонічній зоні.</w:t>
      </w:r>
    </w:p>
    <w:p w:rsidR="006D4BFF" w:rsidRDefault="006D4BFF" w:rsidP="006D4BFF">
      <w:pPr>
        <w:ind w:firstLine="709"/>
        <w:jc w:val="both"/>
        <w:rPr>
          <w:sz w:val="28"/>
          <w:szCs w:val="28"/>
        </w:rPr>
      </w:pPr>
      <w:r>
        <w:rPr>
          <w:sz w:val="28"/>
          <w:szCs w:val="28"/>
        </w:rPr>
        <w:t>Ділянка розташована в межах центральної частини Північного борту ДДз. Територія характеризується невисокою щільністю нерозвіданих прогнозних ресурсів вуглеводнів – 10-20 тис.т/км</w:t>
      </w:r>
      <w:r>
        <w:rPr>
          <w:sz w:val="28"/>
          <w:szCs w:val="28"/>
          <w:vertAlign w:val="superscript"/>
        </w:rPr>
        <w:t>2</w:t>
      </w:r>
      <w:r>
        <w:rPr>
          <w:sz w:val="28"/>
          <w:szCs w:val="28"/>
        </w:rPr>
        <w:t>. Сейсморозвідуваними роботами виявлені та підготовлені Хмарівська, Світанкова та Логівська структури, які розташовані в межах Світанково-Логівської ділянки. Промислова нафтогазоносність цього району пов</w:t>
      </w:r>
      <w:r w:rsidRPr="001923F6">
        <w:rPr>
          <w:sz w:val="28"/>
          <w:szCs w:val="28"/>
        </w:rPr>
        <w:t>’</w:t>
      </w:r>
      <w:r>
        <w:rPr>
          <w:sz w:val="28"/>
          <w:szCs w:val="28"/>
        </w:rPr>
        <w:t>язана з відкладами серпуховського та візейського ярусів нижнього карбону (Юліївське, Караванівське, Безлюдівське, Васищівське, Денисівське та Північно-Коробочкинське родовища). На Пнівнічно-Коробочкинському та Юліївському родовищах встановлені незначні за запасами нафтові і газові поклади також і у відкладах середнього карбону.</w:t>
      </w:r>
    </w:p>
    <w:p w:rsidR="006D4BFF" w:rsidRDefault="006D4BFF" w:rsidP="006D4BFF">
      <w:pPr>
        <w:ind w:firstLine="709"/>
        <w:jc w:val="both"/>
        <w:rPr>
          <w:sz w:val="28"/>
          <w:szCs w:val="28"/>
        </w:rPr>
      </w:pPr>
      <w:r>
        <w:rPr>
          <w:sz w:val="28"/>
          <w:szCs w:val="28"/>
        </w:rPr>
        <w:t xml:space="preserve">Логівська структура підготовлена до пошукового буріння на нафту і газ сейсморозвідувальними дослідженнями на протязі 1981-2006 рр. по основному відбиваючому горизонту </w:t>
      </w:r>
      <w:r>
        <w:rPr>
          <w:sz w:val="28"/>
          <w:szCs w:val="28"/>
          <w:lang w:val="en-US"/>
        </w:rPr>
        <w:t>V</w:t>
      </w:r>
      <w:r>
        <w:rPr>
          <w:sz w:val="28"/>
          <w:szCs w:val="28"/>
        </w:rPr>
        <w:t>в</w:t>
      </w:r>
      <w:r>
        <w:rPr>
          <w:sz w:val="28"/>
          <w:szCs w:val="28"/>
          <w:vertAlign w:val="subscript"/>
        </w:rPr>
        <w:t>3-п</w:t>
      </w:r>
      <w:r>
        <w:rPr>
          <w:sz w:val="28"/>
          <w:szCs w:val="28"/>
        </w:rPr>
        <w:t xml:space="preserve"> (підошва нижньовізейських відкладів) і представляє собою слабовиражену напівзамкнену антиклінальну складку, яка обмежується із заходу і півночі незгідним тектонічним порушенням амплітудою 25-</w:t>
      </w:r>
      <w:smartTag w:uri="urn:schemas-microsoft-com:office:smarttags" w:element="metricconverter">
        <w:smartTagPr>
          <w:attr w:name="ProductID" w:val="50 м"/>
        </w:smartTagPr>
        <w:r>
          <w:rPr>
            <w:sz w:val="28"/>
            <w:szCs w:val="28"/>
          </w:rPr>
          <w:t>50 м</w:t>
        </w:r>
      </w:smartTag>
      <w:r>
        <w:rPr>
          <w:sz w:val="28"/>
          <w:szCs w:val="28"/>
        </w:rPr>
        <w:t>. Незгідний скид простежується в розрізі до передбашкирської границі розмиву. Крім того, Логівське підняття ускладнене поперечними скидами амплітудою 20-</w:t>
      </w:r>
      <w:smartTag w:uri="urn:schemas-microsoft-com:office:smarttags" w:element="metricconverter">
        <w:smartTagPr>
          <w:attr w:name="ProductID" w:val="25 м"/>
        </w:smartTagPr>
        <w:r>
          <w:rPr>
            <w:sz w:val="28"/>
            <w:szCs w:val="28"/>
          </w:rPr>
          <w:t>25 м</w:t>
        </w:r>
      </w:smartTag>
      <w:r>
        <w:rPr>
          <w:sz w:val="28"/>
          <w:szCs w:val="28"/>
        </w:rPr>
        <w:t>, яке ділить його на два блоки, західний з яких є припіднятий. Обмеження припіднятого блоку незгідним скидом, може свідчити про перспективи пошуків вуглеводнів, так як всі сусідні родовища Північного борту пов</w:t>
      </w:r>
      <w:r w:rsidRPr="00D80564">
        <w:rPr>
          <w:sz w:val="28"/>
          <w:szCs w:val="28"/>
        </w:rPr>
        <w:t>’</w:t>
      </w:r>
      <w:r>
        <w:rPr>
          <w:sz w:val="28"/>
          <w:szCs w:val="28"/>
        </w:rPr>
        <w:t>язані з пастками, обмеженими з півночі незгідними скидами, але екрануючі властивості поперечного малоамплітудного скиду викликають сумніви щодо серпуховських відкладів.</w:t>
      </w:r>
    </w:p>
    <w:p w:rsidR="006D4BFF" w:rsidRPr="00972261" w:rsidRDefault="006D4BFF" w:rsidP="006D4BFF">
      <w:pPr>
        <w:ind w:firstLine="709"/>
        <w:jc w:val="both"/>
        <w:rPr>
          <w:sz w:val="28"/>
          <w:szCs w:val="28"/>
        </w:rPr>
      </w:pPr>
      <w:r>
        <w:rPr>
          <w:sz w:val="28"/>
          <w:szCs w:val="28"/>
        </w:rPr>
        <w:t>Об</w:t>
      </w:r>
      <w:r w:rsidRPr="004A080D">
        <w:rPr>
          <w:sz w:val="28"/>
          <w:szCs w:val="28"/>
        </w:rPr>
        <w:t>’</w:t>
      </w:r>
      <w:r>
        <w:rPr>
          <w:sz w:val="28"/>
          <w:szCs w:val="28"/>
        </w:rPr>
        <w:t xml:space="preserve">єктами пошуку на Логівській структурі прогнозуються нафтогазонасичені колектори горизонтів візейського ярусу нижнього карбону, </w:t>
      </w:r>
      <w:r>
        <w:rPr>
          <w:sz w:val="28"/>
          <w:szCs w:val="28"/>
        </w:rPr>
        <w:lastRenderedPageBreak/>
        <w:t>а також кора вивітрювання кристалічного фундаменту. Перспективні ресурси нафти та газу обліковуються Державним балансом запасів в кількості 42 тис.т та 950 млн.м</w:t>
      </w:r>
      <w:r>
        <w:rPr>
          <w:sz w:val="28"/>
          <w:szCs w:val="28"/>
          <w:vertAlign w:val="superscript"/>
        </w:rPr>
        <w:t>3</w:t>
      </w:r>
      <w:r>
        <w:rPr>
          <w:sz w:val="28"/>
          <w:szCs w:val="28"/>
        </w:rPr>
        <w:t xml:space="preserve"> відповідно.</w:t>
      </w:r>
    </w:p>
    <w:p w:rsidR="006D4BFF" w:rsidRDefault="006D4BFF" w:rsidP="006D4BFF">
      <w:pPr>
        <w:ind w:firstLine="709"/>
        <w:jc w:val="both"/>
        <w:rPr>
          <w:sz w:val="28"/>
          <w:szCs w:val="28"/>
        </w:rPr>
      </w:pPr>
      <w:r>
        <w:rPr>
          <w:sz w:val="28"/>
          <w:szCs w:val="28"/>
        </w:rPr>
        <w:t>Хмарівська структура виявлена (1980 р.) та підготовлена в 2005 р. до глибокого буріння по нижньокам</w:t>
      </w:r>
      <w:r w:rsidRPr="004A080D">
        <w:rPr>
          <w:sz w:val="28"/>
          <w:szCs w:val="28"/>
        </w:rPr>
        <w:t>’</w:t>
      </w:r>
      <w:r>
        <w:rPr>
          <w:sz w:val="28"/>
          <w:szCs w:val="28"/>
        </w:rPr>
        <w:t xml:space="preserve">яновугільних відкладах (відбиваючий горизонт </w:t>
      </w:r>
      <w:r>
        <w:rPr>
          <w:sz w:val="28"/>
          <w:szCs w:val="28"/>
          <w:lang w:val="en-US"/>
        </w:rPr>
        <w:t>V</w:t>
      </w:r>
      <w:r>
        <w:rPr>
          <w:sz w:val="28"/>
          <w:szCs w:val="28"/>
        </w:rPr>
        <w:t>в</w:t>
      </w:r>
      <w:r>
        <w:rPr>
          <w:sz w:val="28"/>
          <w:szCs w:val="28"/>
          <w:vertAlign w:val="subscript"/>
        </w:rPr>
        <w:t>3-п</w:t>
      </w:r>
      <w:r w:rsidRPr="004A080D">
        <w:rPr>
          <w:sz w:val="28"/>
          <w:szCs w:val="28"/>
        </w:rPr>
        <w:t>)</w:t>
      </w:r>
      <w:r>
        <w:rPr>
          <w:sz w:val="28"/>
          <w:szCs w:val="28"/>
        </w:rPr>
        <w:t>. Спеціальний дозвіл №2826 на геологічне вивчення на Хмарівську площу з 2006 р. по 2016 р. належив ПрАТ «Пласт». В 2008-2009 рр. пробурена пошукова свердловина №7, при випробуванні якої отримано слабке виділення газу, свердловина ліквідована з геологічних причин.</w:t>
      </w:r>
    </w:p>
    <w:p w:rsidR="006D4BFF" w:rsidRPr="00972261" w:rsidRDefault="006D4BFF" w:rsidP="006D4BFF">
      <w:pPr>
        <w:ind w:firstLine="709"/>
        <w:jc w:val="both"/>
        <w:rPr>
          <w:sz w:val="28"/>
          <w:szCs w:val="28"/>
        </w:rPr>
      </w:pPr>
      <w:r>
        <w:rPr>
          <w:sz w:val="28"/>
          <w:szCs w:val="28"/>
        </w:rPr>
        <w:t>За результатами пошукового буріння Хмарівська площа по відкладах верхнього візе являє собою моноклінальний схил з південним зануренням і субширотним простяганням. По серпуховських вікладах – моноклінальний схил з південним зануренням і субширотним простяганням, за рахунок розгалуження незгідного скиду основний блок структури розподіляється на північний і південний, останній найбільш припіднятий блок представляє найбільший інтерес в плані пошуків вуглеводнів. В зв</w:t>
      </w:r>
      <w:r w:rsidRPr="00136841">
        <w:rPr>
          <w:sz w:val="28"/>
          <w:szCs w:val="28"/>
        </w:rPr>
        <w:t>’</w:t>
      </w:r>
      <w:r>
        <w:rPr>
          <w:sz w:val="28"/>
          <w:szCs w:val="28"/>
        </w:rPr>
        <w:t>язку з встановленою ущільненістю колекторів візейського ярусу промислові перспективи пов</w:t>
      </w:r>
      <w:r w:rsidRPr="00136841">
        <w:rPr>
          <w:sz w:val="28"/>
          <w:szCs w:val="28"/>
        </w:rPr>
        <w:t>’</w:t>
      </w:r>
      <w:r>
        <w:rPr>
          <w:sz w:val="28"/>
          <w:szCs w:val="28"/>
        </w:rPr>
        <w:t>язуються з серпуховським ярусом (горизонти С-4, С-5) нижнього карбону. Поклади вуглеводнів очікуються пластові, склепінні, тектонічно екрановані. Прогнозні ресурси газу категорії Д</w:t>
      </w:r>
      <w:r w:rsidRPr="00E24654">
        <w:rPr>
          <w:sz w:val="28"/>
          <w:szCs w:val="28"/>
          <w:vertAlign w:val="subscript"/>
        </w:rPr>
        <w:t>1</w:t>
      </w:r>
      <w:r>
        <w:rPr>
          <w:sz w:val="28"/>
          <w:szCs w:val="28"/>
        </w:rPr>
        <w:t xml:space="preserve"> оцінені в кількості                           850 млн.м</w:t>
      </w:r>
      <w:r>
        <w:rPr>
          <w:sz w:val="28"/>
          <w:szCs w:val="28"/>
          <w:vertAlign w:val="superscript"/>
        </w:rPr>
        <w:t>3</w:t>
      </w:r>
      <w:r>
        <w:rPr>
          <w:sz w:val="28"/>
          <w:szCs w:val="28"/>
        </w:rPr>
        <w:t>.</w:t>
      </w:r>
    </w:p>
    <w:p w:rsidR="006D4BFF" w:rsidRDefault="006D4BFF" w:rsidP="006D4BFF">
      <w:pPr>
        <w:ind w:firstLine="709"/>
        <w:jc w:val="both"/>
        <w:rPr>
          <w:sz w:val="28"/>
          <w:szCs w:val="28"/>
        </w:rPr>
      </w:pPr>
      <w:r>
        <w:rPr>
          <w:sz w:val="28"/>
          <w:szCs w:val="28"/>
        </w:rPr>
        <w:t>Світанкова структура підготовлена сейсморозвідувальними роботами на протязі 1981-2006 рр. по нижньокам</w:t>
      </w:r>
      <w:r w:rsidRPr="00225777">
        <w:rPr>
          <w:sz w:val="28"/>
          <w:szCs w:val="28"/>
        </w:rPr>
        <w:t>’</w:t>
      </w:r>
      <w:r>
        <w:rPr>
          <w:sz w:val="28"/>
          <w:szCs w:val="28"/>
        </w:rPr>
        <w:t xml:space="preserve">яновугільних відкладах по основному відбиваючому горизонту </w:t>
      </w:r>
      <w:r>
        <w:rPr>
          <w:sz w:val="28"/>
          <w:szCs w:val="28"/>
          <w:lang w:val="en-US"/>
        </w:rPr>
        <w:t>V</w:t>
      </w:r>
      <w:r>
        <w:rPr>
          <w:sz w:val="28"/>
          <w:szCs w:val="28"/>
        </w:rPr>
        <w:t>в</w:t>
      </w:r>
      <w:r>
        <w:rPr>
          <w:sz w:val="28"/>
          <w:szCs w:val="28"/>
          <w:vertAlign w:val="subscript"/>
        </w:rPr>
        <w:t>3-І</w:t>
      </w:r>
      <w:r>
        <w:rPr>
          <w:sz w:val="28"/>
          <w:szCs w:val="28"/>
        </w:rPr>
        <w:t>, і являється структурним носом, який обмежується по повстанню пластів дугоподібним в плані незгідним тектонічним порушенням амплітудою 25-</w:t>
      </w:r>
      <w:smartTag w:uri="urn:schemas-microsoft-com:office:smarttags" w:element="metricconverter">
        <w:smartTagPr>
          <w:attr w:name="ProductID" w:val="50 м"/>
        </w:smartTagPr>
        <w:r>
          <w:rPr>
            <w:sz w:val="28"/>
            <w:szCs w:val="28"/>
          </w:rPr>
          <w:t>50 м</w:t>
        </w:r>
      </w:smartTag>
      <w:r>
        <w:rPr>
          <w:sz w:val="28"/>
          <w:szCs w:val="28"/>
        </w:rPr>
        <w:t xml:space="preserve">, а з заходу – згідним скидом амплітудою близько </w:t>
      </w:r>
      <w:smartTag w:uri="urn:schemas-microsoft-com:office:smarttags" w:element="metricconverter">
        <w:smartTagPr>
          <w:attr w:name="ProductID" w:val="50 м"/>
        </w:smartTagPr>
        <w:r>
          <w:rPr>
            <w:sz w:val="28"/>
            <w:szCs w:val="28"/>
          </w:rPr>
          <w:t>50 м</w:t>
        </w:r>
      </w:smartTag>
      <w:r>
        <w:rPr>
          <w:sz w:val="28"/>
          <w:szCs w:val="28"/>
        </w:rPr>
        <w:t>. В верхньосерпуховських відкладах об</w:t>
      </w:r>
      <w:r w:rsidRPr="00225777">
        <w:rPr>
          <w:sz w:val="28"/>
          <w:szCs w:val="28"/>
        </w:rPr>
        <w:t>’</w:t>
      </w:r>
      <w:r>
        <w:rPr>
          <w:sz w:val="28"/>
          <w:szCs w:val="28"/>
        </w:rPr>
        <w:t>єкт відсутній.</w:t>
      </w:r>
    </w:p>
    <w:p w:rsidR="006D4BFF" w:rsidRPr="00497ED8" w:rsidRDefault="006D4BFF" w:rsidP="006D4BFF">
      <w:pPr>
        <w:ind w:firstLine="709"/>
        <w:jc w:val="both"/>
        <w:rPr>
          <w:sz w:val="28"/>
          <w:szCs w:val="28"/>
        </w:rPr>
      </w:pPr>
      <w:r>
        <w:rPr>
          <w:sz w:val="28"/>
          <w:szCs w:val="28"/>
        </w:rPr>
        <w:t>Обмеження припіднятого блоку незгідним скидом, може свідчити про перспективи даного об</w:t>
      </w:r>
      <w:r w:rsidRPr="00E01F20">
        <w:rPr>
          <w:sz w:val="28"/>
          <w:szCs w:val="28"/>
        </w:rPr>
        <w:t>’</w:t>
      </w:r>
      <w:r>
        <w:rPr>
          <w:sz w:val="28"/>
          <w:szCs w:val="28"/>
        </w:rPr>
        <w:t>єкту з точки зору пошуків вуглеводнів, так як всі сусідні родовища Північного борту пов</w:t>
      </w:r>
      <w:r w:rsidRPr="00E01F20">
        <w:rPr>
          <w:sz w:val="28"/>
          <w:szCs w:val="28"/>
        </w:rPr>
        <w:t>’</w:t>
      </w:r>
      <w:r>
        <w:rPr>
          <w:sz w:val="28"/>
          <w:szCs w:val="28"/>
        </w:rPr>
        <w:t>язані з пастками, обмеженими з півночі незгідними скидами. Як об</w:t>
      </w:r>
      <w:r w:rsidRPr="00497ED8">
        <w:rPr>
          <w:sz w:val="28"/>
          <w:szCs w:val="28"/>
        </w:rPr>
        <w:t>’</w:t>
      </w:r>
      <w:r>
        <w:rPr>
          <w:sz w:val="28"/>
          <w:szCs w:val="28"/>
        </w:rPr>
        <w:t xml:space="preserve">єкти пошуку на Світанковій структурі прогнозуються нафтогазонасичені колектори горизонтів візейського ярусу нижнього карбону та кора вивітрювання кристалічного фундаменту. </w:t>
      </w:r>
    </w:p>
    <w:p w:rsidR="006D4BFF" w:rsidRDefault="006D4BFF" w:rsidP="006D4BFF">
      <w:pPr>
        <w:ind w:firstLine="709"/>
        <w:jc w:val="both"/>
        <w:rPr>
          <w:sz w:val="28"/>
          <w:szCs w:val="28"/>
        </w:rPr>
      </w:pPr>
      <w:r>
        <w:rPr>
          <w:sz w:val="28"/>
          <w:szCs w:val="28"/>
        </w:rPr>
        <w:t>Перспективні ресурси газу і нафти категорії С</w:t>
      </w:r>
      <w:r w:rsidRPr="00814BCF">
        <w:rPr>
          <w:sz w:val="28"/>
          <w:szCs w:val="28"/>
          <w:vertAlign w:val="subscript"/>
        </w:rPr>
        <w:t>3</w:t>
      </w:r>
      <w:r>
        <w:rPr>
          <w:sz w:val="28"/>
          <w:szCs w:val="28"/>
        </w:rPr>
        <w:t xml:space="preserve"> складають 1,76 млрд м</w:t>
      </w:r>
      <w:r>
        <w:rPr>
          <w:sz w:val="28"/>
          <w:szCs w:val="28"/>
          <w:vertAlign w:val="superscript"/>
        </w:rPr>
        <w:t>3</w:t>
      </w:r>
      <w:r>
        <w:rPr>
          <w:sz w:val="28"/>
          <w:szCs w:val="28"/>
        </w:rPr>
        <w:t xml:space="preserve"> та 0,0796 млн.т  відповідно.</w:t>
      </w:r>
    </w:p>
    <w:p w:rsidR="006D4BFF" w:rsidRDefault="006D4BFF" w:rsidP="006D4BFF">
      <w:pPr>
        <w:ind w:firstLine="709"/>
        <w:jc w:val="both"/>
        <w:rPr>
          <w:sz w:val="28"/>
          <w:szCs w:val="28"/>
        </w:rPr>
      </w:pPr>
    </w:p>
    <w:p w:rsidR="006D4BFF" w:rsidRDefault="009A077F" w:rsidP="00B43519">
      <w:pPr>
        <w:jc w:val="both"/>
        <w:rPr>
          <w:sz w:val="28"/>
          <w:szCs w:val="28"/>
        </w:rPr>
      </w:pPr>
      <w:r>
        <w:rPr>
          <w:noProof/>
          <w:sz w:val="28"/>
          <w:szCs w:val="28"/>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танковоЛогівськаБуріння.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6D4BFF" w:rsidRDefault="006D4BFF" w:rsidP="006D4BFF">
      <w:pPr>
        <w:ind w:firstLine="709"/>
        <w:jc w:val="both"/>
        <w:rPr>
          <w:sz w:val="28"/>
          <w:szCs w:val="28"/>
        </w:rPr>
      </w:pPr>
    </w:p>
    <w:p w:rsidR="00B43519" w:rsidRDefault="00B43519" w:rsidP="00B43519">
      <w:pPr>
        <w:jc w:val="both"/>
        <w:rPr>
          <w:sz w:val="28"/>
          <w:szCs w:val="28"/>
        </w:rPr>
      </w:pPr>
      <w:r>
        <w:rPr>
          <w:noProof/>
          <w:sz w:val="28"/>
          <w:szCs w:val="28"/>
          <w:lang w:val="ru-RU"/>
        </w:rPr>
        <w:drawing>
          <wp:inline distT="0" distB="0" distL="0" distR="0">
            <wp:extent cx="5940425" cy="41992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танковоЛогівськаСейсмік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99255"/>
                    </a:xfrm>
                    <a:prstGeom prst="rect">
                      <a:avLst/>
                    </a:prstGeom>
                  </pic:spPr>
                </pic:pic>
              </a:graphicData>
            </a:graphic>
          </wp:inline>
        </w:drawing>
      </w:r>
    </w:p>
    <w:p w:rsidR="00BF7F07" w:rsidRDefault="00BF7F07"/>
    <w:p w:rsidR="009A077F" w:rsidRDefault="00B43519">
      <w:r>
        <w:rPr>
          <w:noProof/>
          <w:lang w:val="ru-RU"/>
        </w:rPr>
        <w:lastRenderedPageBreak/>
        <w:drawing>
          <wp:inline distT="0" distB="0" distL="0" distR="0">
            <wp:extent cx="5940425" cy="4204335"/>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танковоЛогівськаСкв.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rsidR="00B43519" w:rsidRDefault="00B43519"/>
    <w:p w:rsidR="00B43519" w:rsidRDefault="00B43519" w:rsidP="00B43519">
      <w:pPr>
        <w:jc w:val="center"/>
      </w:pPr>
      <w:r>
        <w:t>Геологічні звіти</w:t>
      </w:r>
    </w:p>
    <w:p w:rsidR="00B43519" w:rsidRDefault="00B43519" w:rsidP="00B43519">
      <w:pPr>
        <w:jc w:val="center"/>
      </w:pPr>
    </w:p>
    <w:p w:rsidR="00B43519" w:rsidRDefault="00B43519" w:rsidP="00B43519">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B43519" w:rsidRPr="0097514B" w:rsidTr="00A737AC">
        <w:trPr>
          <w:trHeight w:val="300"/>
        </w:trPr>
        <w:tc>
          <w:tcPr>
            <w:tcW w:w="729" w:type="pct"/>
            <w:shd w:val="clear" w:color="auto" w:fill="auto"/>
            <w:noWrap/>
            <w:vAlign w:val="bottom"/>
          </w:tcPr>
          <w:p w:rsidR="00A737AC" w:rsidRDefault="00A737AC" w:rsidP="00A737AC">
            <w:pPr>
              <w:rPr>
                <w:rFonts w:ascii="Calibri" w:hAnsi="Calibri"/>
                <w:sz w:val="22"/>
                <w:szCs w:val="22"/>
                <w:lang w:val="ru-RU"/>
              </w:rPr>
            </w:pPr>
            <w:r>
              <w:rPr>
                <w:rFonts w:ascii="Calibri" w:hAnsi="Calibri"/>
                <w:sz w:val="22"/>
                <w:szCs w:val="22"/>
                <w:lang w:val="ru-RU"/>
              </w:rPr>
              <w:t xml:space="preserve">Номер в каталозі </w:t>
            </w:r>
          </w:p>
          <w:p w:rsidR="00B43519" w:rsidRPr="0097514B" w:rsidRDefault="00A737AC" w:rsidP="00A737AC">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Масштаб</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42196</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1980</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Закржевская И.  Г.</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Безмасштабні дослідження</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54807</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1994</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Спичаков В.  Д.</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Безмасштабні дослідження</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45367</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1983</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ЗАСЯДЧУК И.М.</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Безмасштабні дослідження</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45889</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1983</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ЗАКРЖЕВСКАЯ И.Г.</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Безмасштабні дослідження</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46264</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1983</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ПЛОШКО В.В.</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Безмасштабні дослідження</w:t>
            </w:r>
          </w:p>
        </w:tc>
      </w:tr>
      <w:tr w:rsidR="00B43519" w:rsidRPr="00D15387" w:rsidTr="00A737AC">
        <w:trPr>
          <w:trHeight w:val="300"/>
        </w:trPr>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65519</w:t>
            </w:r>
          </w:p>
        </w:tc>
        <w:tc>
          <w:tcPr>
            <w:tcW w:w="729"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2017</w:t>
            </w:r>
          </w:p>
        </w:tc>
        <w:tc>
          <w:tcPr>
            <w:tcW w:w="1567"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СОЛЯНИК Л.П.</w:t>
            </w:r>
          </w:p>
        </w:tc>
        <w:tc>
          <w:tcPr>
            <w:tcW w:w="1975" w:type="pct"/>
            <w:shd w:val="clear" w:color="auto" w:fill="auto"/>
            <w:noWrap/>
            <w:vAlign w:val="bottom"/>
          </w:tcPr>
          <w:p w:rsidR="00B43519" w:rsidRPr="00D15387" w:rsidRDefault="00B43519" w:rsidP="005C6025">
            <w:pPr>
              <w:rPr>
                <w:rFonts w:ascii="Calibri" w:hAnsi="Calibri"/>
                <w:sz w:val="22"/>
                <w:szCs w:val="22"/>
                <w:lang w:val="ru-RU"/>
              </w:rPr>
            </w:pPr>
            <w:r w:rsidRPr="00D15387">
              <w:rPr>
                <w:rFonts w:ascii="Calibri" w:hAnsi="Calibri"/>
                <w:sz w:val="22"/>
                <w:szCs w:val="22"/>
                <w:lang w:val="ru-RU"/>
              </w:rPr>
              <w:t>1:25 000</w:t>
            </w:r>
          </w:p>
        </w:tc>
      </w:tr>
    </w:tbl>
    <w:p w:rsidR="00B43519" w:rsidRDefault="00B43519" w:rsidP="00B43519"/>
    <w:p w:rsidR="00B43519" w:rsidRDefault="00B43519" w:rsidP="00B43519"/>
    <w:p w:rsidR="00B43519" w:rsidRDefault="00B43519" w:rsidP="00B43519">
      <w:pPr>
        <w:jc w:val="center"/>
      </w:pPr>
      <w:r>
        <w:t>Геофізичні дослідження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938"/>
        <w:gridCol w:w="2762"/>
        <w:gridCol w:w="49"/>
        <w:gridCol w:w="2788"/>
      </w:tblGrid>
      <w:tr w:rsidR="00B43519" w:rsidRPr="0097514B" w:rsidTr="00A737AC">
        <w:trPr>
          <w:trHeight w:val="300"/>
          <w:jc w:val="center"/>
        </w:trPr>
        <w:tc>
          <w:tcPr>
            <w:tcW w:w="565" w:type="pct"/>
            <w:shd w:val="clear" w:color="auto" w:fill="auto"/>
            <w:noWrap/>
            <w:vAlign w:val="bottom"/>
          </w:tcPr>
          <w:p w:rsidR="00A737AC" w:rsidRDefault="00A737AC" w:rsidP="00A737AC">
            <w:pPr>
              <w:rPr>
                <w:rFonts w:ascii="Calibri" w:hAnsi="Calibri"/>
                <w:sz w:val="22"/>
                <w:szCs w:val="22"/>
                <w:lang w:val="ru-RU"/>
              </w:rPr>
            </w:pPr>
            <w:r>
              <w:rPr>
                <w:rFonts w:ascii="Calibri" w:hAnsi="Calibri"/>
                <w:sz w:val="22"/>
                <w:szCs w:val="22"/>
                <w:lang w:val="ru-RU"/>
              </w:rPr>
              <w:t xml:space="preserve">Номер в каталозі </w:t>
            </w:r>
          </w:p>
          <w:p w:rsidR="00B43519" w:rsidRPr="0097514B" w:rsidRDefault="00A737AC" w:rsidP="00A737AC">
            <w:pPr>
              <w:rPr>
                <w:rFonts w:ascii="Calibri" w:hAnsi="Calibri"/>
                <w:sz w:val="22"/>
                <w:szCs w:val="22"/>
                <w:lang w:val="ru-RU"/>
              </w:rPr>
            </w:pPr>
            <w:r>
              <w:rPr>
                <w:rFonts w:ascii="Calibri" w:hAnsi="Calibri"/>
                <w:sz w:val="22"/>
                <w:szCs w:val="22"/>
                <w:lang w:val="ru-RU"/>
              </w:rPr>
              <w:t>ДНВП «Геоінформ України»</w:t>
            </w:r>
          </w:p>
        </w:tc>
        <w:tc>
          <w:tcPr>
            <w:tcW w:w="739" w:type="pct"/>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Рік</w:t>
            </w:r>
          </w:p>
        </w:tc>
        <w:tc>
          <w:tcPr>
            <w:tcW w:w="1762" w:type="pct"/>
            <w:gridSpan w:val="2"/>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Автор</w:t>
            </w:r>
          </w:p>
        </w:tc>
        <w:tc>
          <w:tcPr>
            <w:tcW w:w="1934" w:type="pct"/>
            <w:shd w:val="clear" w:color="auto" w:fill="auto"/>
            <w:noWrap/>
            <w:vAlign w:val="bottom"/>
          </w:tcPr>
          <w:p w:rsidR="00B43519" w:rsidRPr="0097514B" w:rsidRDefault="00B43519" w:rsidP="005C6025">
            <w:pPr>
              <w:rPr>
                <w:rFonts w:ascii="Calibri" w:hAnsi="Calibri"/>
                <w:sz w:val="22"/>
                <w:szCs w:val="22"/>
                <w:lang w:val="ru-RU"/>
              </w:rPr>
            </w:pPr>
            <w:r>
              <w:rPr>
                <w:rFonts w:ascii="Calibri" w:hAnsi="Calibri"/>
                <w:sz w:val="22"/>
                <w:szCs w:val="22"/>
                <w:lang w:val="ru-RU"/>
              </w:rPr>
              <w:t>Масштаб</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36357</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1974</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Андреева Р.И.</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1:50 000/1:100 000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40524</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1978</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Цюпа А.Е.</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44428</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1982</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Левишко Д.Ф.</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48014</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1985</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Мишукова А.А.</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52228</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1990</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Левишко Д.Ф.</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53410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1991</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Зателепа Н.П.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55099</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1994</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Зателепа Н.П.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56699</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1997</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КОЛОМІЕЦЬ В.Я.</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57213</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1998</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КОЛОМІЄЦЬ В.Я.</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lastRenderedPageBreak/>
              <w:t>58526</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2002</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ЛЕВІШКО Д.Ф.</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59677</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2005</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СОНДЕЙ В.М.</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1:25 000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60520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2006</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СОЛОГУБ Т.І.</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48905</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1986</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ЗАБЕЛЛО Г.Д.</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1:200 000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39619</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1977</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Гейко Т.С.</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61413</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2008</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ЛАРІН С.Б.</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1:200 000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64508</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2014</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ПОБЄДАШ М.С.</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43800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1981</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Крутенюк Л.А.</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54947</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1994</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Ільченко О.П.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1:50 000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35850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1973</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Соллогуб В.Б.</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38680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1976</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Лозовская С.Л.</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43742</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1981</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Лысенко М.П.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44681</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1982</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Лысенко М.П.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45880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1983</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ЛЫСЕНКО М.П.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52038</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1990</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Ильченко А.П.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57214</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1998</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ГЛАДЧЕНКО Ю.О.</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58327</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2001</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МЕЖУЄВ В.П.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59194</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2003</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МЕЖУЄВ В.П.</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Профільні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40475</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1978</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Зюзин А.  Н.</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Безмасштабні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42560</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1980</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Зюзин А.  Н.</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1:5 000</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44901</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1982</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Рогов А.  М.</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Безмасштабні дослідження</w:t>
            </w:r>
          </w:p>
        </w:tc>
      </w:tr>
      <w:tr w:rsidR="00B43519" w:rsidRPr="00D72117" w:rsidTr="00A737AC">
        <w:trPr>
          <w:trHeight w:val="300"/>
          <w:jc w:val="center"/>
        </w:trPr>
        <w:tc>
          <w:tcPr>
            <w:tcW w:w="565"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45861</w:t>
            </w:r>
          </w:p>
        </w:tc>
        <w:tc>
          <w:tcPr>
            <w:tcW w:w="739"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1983</w:t>
            </w:r>
          </w:p>
        </w:tc>
        <w:tc>
          <w:tcPr>
            <w:tcW w:w="1762" w:type="pct"/>
            <w:gridSpan w:val="2"/>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Блискавка А.  Г.</w:t>
            </w:r>
          </w:p>
        </w:tc>
        <w:tc>
          <w:tcPr>
            <w:tcW w:w="1934" w:type="pct"/>
            <w:shd w:val="clear" w:color="auto" w:fill="auto"/>
            <w:noWrap/>
            <w:vAlign w:val="bottom"/>
          </w:tcPr>
          <w:p w:rsidR="00B43519" w:rsidRPr="00D72117" w:rsidRDefault="00B43519" w:rsidP="005C6025">
            <w:pPr>
              <w:rPr>
                <w:rFonts w:ascii="Calibri" w:hAnsi="Calibri"/>
                <w:sz w:val="22"/>
                <w:szCs w:val="22"/>
                <w:lang w:val="ru-RU"/>
              </w:rPr>
            </w:pPr>
            <w:r w:rsidRPr="00D72117">
              <w:rPr>
                <w:rFonts w:ascii="Calibri" w:hAnsi="Calibri"/>
                <w:sz w:val="22"/>
                <w:szCs w:val="22"/>
                <w:lang w:val="ru-RU"/>
              </w:rPr>
              <w:t>Безмасштабні дослідження</w:t>
            </w:r>
          </w:p>
        </w:tc>
      </w:tr>
      <w:tr w:rsidR="00B43519" w:rsidRPr="00D72117" w:rsidTr="00A737AC">
        <w:tblPrEx>
          <w:jc w:val="left"/>
        </w:tblPrEx>
        <w:trPr>
          <w:trHeight w:val="300"/>
        </w:trPr>
        <w:tc>
          <w:tcPr>
            <w:tcW w:w="565"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48922</w:t>
            </w:r>
          </w:p>
        </w:tc>
        <w:tc>
          <w:tcPr>
            <w:tcW w:w="739"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1986</w:t>
            </w:r>
          </w:p>
        </w:tc>
        <w:tc>
          <w:tcPr>
            <w:tcW w:w="3696" w:type="pct"/>
            <w:gridSpan w:val="3"/>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Рогов А.  М.</w:t>
            </w:r>
          </w:p>
        </w:tc>
      </w:tr>
      <w:tr w:rsidR="00B43519" w:rsidRPr="00D72117" w:rsidTr="00A737AC">
        <w:tblPrEx>
          <w:jc w:val="left"/>
        </w:tblPrEx>
        <w:trPr>
          <w:trHeight w:val="300"/>
        </w:trPr>
        <w:tc>
          <w:tcPr>
            <w:tcW w:w="565"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50825</w:t>
            </w:r>
          </w:p>
        </w:tc>
        <w:tc>
          <w:tcPr>
            <w:tcW w:w="739"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1988</w:t>
            </w:r>
          </w:p>
        </w:tc>
        <w:tc>
          <w:tcPr>
            <w:tcW w:w="1715"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Рогов А.  М.</w:t>
            </w:r>
          </w:p>
        </w:tc>
        <w:tc>
          <w:tcPr>
            <w:tcW w:w="1981" w:type="pct"/>
            <w:gridSpan w:val="2"/>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1:5 000</w:t>
            </w:r>
          </w:p>
        </w:tc>
      </w:tr>
      <w:tr w:rsidR="00B43519" w:rsidRPr="00D72117" w:rsidTr="00A737AC">
        <w:tblPrEx>
          <w:jc w:val="left"/>
        </w:tblPrEx>
        <w:trPr>
          <w:trHeight w:val="300"/>
        </w:trPr>
        <w:tc>
          <w:tcPr>
            <w:tcW w:w="565"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55483</w:t>
            </w:r>
          </w:p>
        </w:tc>
        <w:tc>
          <w:tcPr>
            <w:tcW w:w="739"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1995</w:t>
            </w:r>
          </w:p>
        </w:tc>
        <w:tc>
          <w:tcPr>
            <w:tcW w:w="1715" w:type="pct"/>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Рогов А.  М.</w:t>
            </w:r>
          </w:p>
        </w:tc>
        <w:tc>
          <w:tcPr>
            <w:tcW w:w="1981" w:type="pct"/>
            <w:gridSpan w:val="2"/>
            <w:shd w:val="clear" w:color="auto" w:fill="auto"/>
            <w:noWrap/>
            <w:vAlign w:val="bottom"/>
            <w:hideMark/>
          </w:tcPr>
          <w:p w:rsidR="00B43519" w:rsidRPr="00D72117" w:rsidRDefault="00B43519" w:rsidP="00A737AC">
            <w:pPr>
              <w:rPr>
                <w:rFonts w:ascii="Calibri" w:hAnsi="Calibri"/>
                <w:sz w:val="22"/>
                <w:szCs w:val="22"/>
                <w:lang w:val="ru-RU"/>
              </w:rPr>
            </w:pPr>
            <w:r w:rsidRPr="00D72117">
              <w:rPr>
                <w:rFonts w:ascii="Calibri" w:hAnsi="Calibri"/>
                <w:sz w:val="22"/>
                <w:szCs w:val="22"/>
                <w:lang w:val="ru-RU"/>
              </w:rPr>
              <w:t>Безмасштабні дослідження</w:t>
            </w:r>
          </w:p>
        </w:tc>
      </w:tr>
    </w:tbl>
    <w:p w:rsidR="00B43519" w:rsidRDefault="00B43519" w:rsidP="00B43519"/>
    <w:p w:rsidR="00B43519" w:rsidRDefault="00B43519"/>
    <w:p w:rsidR="00B43519" w:rsidRDefault="00B43519"/>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p w:rsidR="00770FEE" w:rsidRDefault="00770FEE"/>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770FEE" w:rsidRPr="00770FEE" w:rsidTr="00460984">
        <w:tc>
          <w:tcPr>
            <w:tcW w:w="4875" w:type="dxa"/>
          </w:tcPr>
          <w:p w:rsidR="00770FEE" w:rsidRPr="00770FEE" w:rsidRDefault="00770FEE" w:rsidP="00770FEE"/>
        </w:tc>
        <w:tc>
          <w:tcPr>
            <w:tcW w:w="4961" w:type="dxa"/>
          </w:tcPr>
          <w:p w:rsidR="00770FEE" w:rsidRPr="00770FEE" w:rsidRDefault="00770FEE" w:rsidP="00770FEE">
            <w:pPr>
              <w:ind w:right="-163"/>
            </w:pPr>
            <w:r w:rsidRPr="00770FEE">
              <w:t>Додаток до спеціального дозволу</w:t>
            </w:r>
          </w:p>
          <w:p w:rsidR="00770FEE" w:rsidRPr="00770FEE" w:rsidRDefault="00770FEE" w:rsidP="00770FEE">
            <w:pPr>
              <w:ind w:left="-55" w:right="-163"/>
            </w:pPr>
            <w:r w:rsidRPr="00770FEE">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770FEE" w:rsidRPr="00770FEE" w:rsidRDefault="00770FEE" w:rsidP="00770FEE">
            <w:pPr>
              <w:ind w:left="-55" w:right="-163"/>
              <w:jc w:val="both"/>
            </w:pPr>
            <w:r w:rsidRPr="00770FEE">
              <w:t>_______________________________________</w:t>
            </w:r>
          </w:p>
          <w:p w:rsidR="00770FEE" w:rsidRPr="00770FEE" w:rsidRDefault="00770FEE" w:rsidP="00770FEE">
            <w:pPr>
              <w:spacing w:line="360" w:lineRule="auto"/>
              <w:ind w:left="-55" w:right="-164"/>
              <w:jc w:val="both"/>
              <w:rPr>
                <w:sz w:val="16"/>
                <w:szCs w:val="16"/>
              </w:rPr>
            </w:pPr>
            <w:r w:rsidRPr="00770FEE">
              <w:t xml:space="preserve">               </w:t>
            </w:r>
            <w:r w:rsidRPr="00770FEE">
              <w:rPr>
                <w:sz w:val="16"/>
                <w:szCs w:val="16"/>
              </w:rPr>
              <w:t>(назва корисної копалини та ділянки надр)</w:t>
            </w:r>
          </w:p>
          <w:p w:rsidR="00770FEE" w:rsidRPr="00770FEE" w:rsidRDefault="00770FEE" w:rsidP="00770FEE">
            <w:pPr>
              <w:spacing w:line="360" w:lineRule="auto"/>
              <w:ind w:left="-55" w:right="-164"/>
            </w:pPr>
            <w:r w:rsidRPr="00770FEE">
              <w:t>№_______ від «____»____________ 20___року</w:t>
            </w:r>
          </w:p>
        </w:tc>
      </w:tr>
    </w:tbl>
    <w:p w:rsidR="00770FEE" w:rsidRPr="00770FEE" w:rsidRDefault="00770FEE" w:rsidP="00770FEE">
      <w:pPr>
        <w:outlineLvl w:val="1"/>
        <w:rPr>
          <w:lang w:eastAsia="ar-SA"/>
        </w:rPr>
      </w:pPr>
    </w:p>
    <w:p w:rsidR="00770FEE" w:rsidRPr="00770FEE" w:rsidRDefault="00770FEE" w:rsidP="00770FEE">
      <w:pPr>
        <w:outlineLvl w:val="1"/>
        <w:rPr>
          <w:lang w:eastAsia="ar-SA"/>
        </w:rPr>
      </w:pPr>
    </w:p>
    <w:p w:rsidR="00770FEE" w:rsidRPr="00770FEE" w:rsidRDefault="00770FEE" w:rsidP="00770FEE">
      <w:pPr>
        <w:outlineLvl w:val="1"/>
        <w:rPr>
          <w:lang w:eastAsia="ar-SA"/>
        </w:rPr>
      </w:pPr>
    </w:p>
    <w:p w:rsidR="00770FEE" w:rsidRPr="00770FEE" w:rsidRDefault="00770FEE" w:rsidP="00770FEE">
      <w:pPr>
        <w:outlineLvl w:val="1"/>
        <w:rPr>
          <w:lang w:eastAsia="ar-SA"/>
        </w:rPr>
      </w:pPr>
    </w:p>
    <w:p w:rsidR="00770FEE" w:rsidRPr="00770FEE" w:rsidRDefault="00770FEE" w:rsidP="00770FEE">
      <w:pPr>
        <w:outlineLvl w:val="1"/>
        <w:rPr>
          <w:lang w:eastAsia="ar-SA"/>
        </w:rPr>
      </w:pPr>
    </w:p>
    <w:p w:rsidR="00770FEE" w:rsidRPr="00770FEE" w:rsidRDefault="00770FEE" w:rsidP="00770FEE">
      <w:pPr>
        <w:suppressAutoHyphens/>
        <w:jc w:val="center"/>
        <w:rPr>
          <w:b/>
          <w:bCs/>
          <w:lang w:eastAsia="ar-SA"/>
        </w:rPr>
      </w:pPr>
      <w:r w:rsidRPr="00770FEE">
        <w:rPr>
          <w:b/>
          <w:bCs/>
          <w:lang w:eastAsia="ar-SA"/>
        </w:rPr>
        <w:t xml:space="preserve">               Угода № ___________</w:t>
      </w:r>
    </w:p>
    <w:p w:rsidR="00770FEE" w:rsidRPr="00770FEE" w:rsidRDefault="00770FEE" w:rsidP="00770FEE">
      <w:pPr>
        <w:keepNext/>
        <w:suppressAutoHyphens/>
        <w:jc w:val="center"/>
        <w:rPr>
          <w:b/>
          <w:bCs/>
          <w:lang w:eastAsia="ar-SA"/>
        </w:rPr>
      </w:pPr>
      <w:r w:rsidRPr="00770FEE">
        <w:rPr>
          <w:b/>
          <w:bCs/>
          <w:lang w:eastAsia="ar-SA"/>
        </w:rPr>
        <w:t xml:space="preserve">про умови користування надрами </w:t>
      </w:r>
    </w:p>
    <w:p w:rsidR="00770FEE" w:rsidRPr="00770FEE" w:rsidRDefault="00770FEE" w:rsidP="00770FEE">
      <w:pPr>
        <w:jc w:val="center"/>
        <w:rPr>
          <w:b/>
        </w:rPr>
      </w:pPr>
      <w:r w:rsidRPr="00770FEE">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770FEE" w:rsidRPr="00770FEE" w:rsidRDefault="00770FEE" w:rsidP="00770FEE"/>
    <w:p w:rsidR="00770FEE" w:rsidRPr="00770FEE" w:rsidRDefault="00770FEE" w:rsidP="00770FEE">
      <w:pPr>
        <w:ind w:firstLine="709"/>
      </w:pPr>
      <w:r w:rsidRPr="00770FEE">
        <w:t xml:space="preserve">м. Київ                                                                                               _______________________                                                                              </w:t>
      </w:r>
    </w:p>
    <w:p w:rsidR="00770FEE" w:rsidRPr="00770FEE" w:rsidRDefault="00770FEE" w:rsidP="00770FEE">
      <w:pPr>
        <w:ind w:firstLine="709"/>
      </w:pPr>
      <w:r w:rsidRPr="00770FEE">
        <w:t xml:space="preserve">                                                                                                                         </w:t>
      </w:r>
      <w:r w:rsidRPr="00770FEE">
        <w:rPr>
          <w:sz w:val="16"/>
          <w:szCs w:val="16"/>
        </w:rPr>
        <w:t>(дата укладення)</w:t>
      </w:r>
    </w:p>
    <w:p w:rsidR="00770FEE" w:rsidRPr="00770FEE" w:rsidRDefault="00770FEE" w:rsidP="00770FEE">
      <w:pPr>
        <w:ind w:right="-1" w:firstLine="709"/>
        <w:jc w:val="both"/>
      </w:pPr>
    </w:p>
    <w:p w:rsidR="00770FEE" w:rsidRPr="00770FEE" w:rsidRDefault="00770FEE" w:rsidP="00770FEE">
      <w:pPr>
        <w:ind w:right="-1"/>
        <w:jc w:val="both"/>
      </w:pPr>
    </w:p>
    <w:p w:rsidR="00770FEE" w:rsidRPr="00770FEE" w:rsidRDefault="00770FEE" w:rsidP="00770FEE">
      <w:pPr>
        <w:ind w:right="-1"/>
        <w:jc w:val="both"/>
      </w:pPr>
    </w:p>
    <w:p w:rsidR="00770FEE" w:rsidRPr="00770FEE" w:rsidRDefault="00770FEE" w:rsidP="00770FEE">
      <w:pPr>
        <w:spacing w:line="360" w:lineRule="auto"/>
        <w:ind w:right="-143" w:firstLine="709"/>
        <w:jc w:val="both"/>
      </w:pPr>
      <w:r w:rsidRPr="00770FEE">
        <w:t>Державна служба геології та надр України, в особі__________________________________</w:t>
      </w:r>
    </w:p>
    <w:p w:rsidR="00770FEE" w:rsidRPr="00770FEE" w:rsidRDefault="00770FEE" w:rsidP="00770FEE">
      <w:pPr>
        <w:ind w:right="-142"/>
        <w:jc w:val="both"/>
      </w:pPr>
      <w:r w:rsidRPr="00770FEE">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770FEE" w:rsidRPr="00770FEE" w:rsidRDefault="00770FEE" w:rsidP="00770FEE">
      <w:pPr>
        <w:ind w:right="-142" w:firstLine="709"/>
        <w:jc w:val="center"/>
        <w:rPr>
          <w:sz w:val="16"/>
          <w:szCs w:val="16"/>
        </w:rPr>
      </w:pPr>
      <w:r w:rsidRPr="00770FEE">
        <w:t xml:space="preserve">                    </w:t>
      </w:r>
      <w:r w:rsidRPr="00770FEE">
        <w:rPr>
          <w:sz w:val="16"/>
          <w:szCs w:val="16"/>
        </w:rPr>
        <w:t>(повне найменування юридичної особи або прізвище, ім'я та по батькові фізичної особи підприємця)</w:t>
      </w:r>
    </w:p>
    <w:p w:rsidR="00770FEE" w:rsidRPr="00770FEE" w:rsidRDefault="00770FEE" w:rsidP="00770FEE">
      <w:pPr>
        <w:tabs>
          <w:tab w:val="right" w:leader="underscore" w:pos="9298"/>
        </w:tabs>
        <w:ind w:right="-143"/>
        <w:jc w:val="both"/>
      </w:pPr>
      <w:r w:rsidRPr="00770FEE">
        <w:t>який(а/е) зареєстрований(а/е) _________________________________________________________,</w:t>
      </w:r>
    </w:p>
    <w:p w:rsidR="00770FEE" w:rsidRPr="00770FEE" w:rsidRDefault="00770FEE" w:rsidP="00770FEE">
      <w:pPr>
        <w:ind w:right="-143" w:firstLine="709"/>
        <w:jc w:val="both"/>
        <w:rPr>
          <w:sz w:val="16"/>
          <w:szCs w:val="16"/>
        </w:rPr>
      </w:pPr>
      <w:r w:rsidRPr="00770FEE">
        <w:rPr>
          <w:sz w:val="16"/>
          <w:szCs w:val="16"/>
        </w:rPr>
        <w:t xml:space="preserve">                                                                                            (орган реєстрації, дата та реєстраційний номер)</w:t>
      </w:r>
    </w:p>
    <w:p w:rsidR="00770FEE" w:rsidRPr="00770FEE" w:rsidRDefault="00770FEE" w:rsidP="00770FEE">
      <w:pPr>
        <w:tabs>
          <w:tab w:val="right" w:leader="underscore" w:pos="9298"/>
        </w:tabs>
        <w:ind w:right="-143"/>
        <w:jc w:val="both"/>
      </w:pPr>
      <w:r w:rsidRPr="00770FEE">
        <w:t>в особі ____________________________________________________________________________,</w:t>
      </w:r>
    </w:p>
    <w:p w:rsidR="00770FEE" w:rsidRPr="00770FEE" w:rsidRDefault="00770FEE" w:rsidP="00770FEE">
      <w:pPr>
        <w:ind w:right="-143" w:firstLine="709"/>
        <w:jc w:val="center"/>
        <w:rPr>
          <w:sz w:val="16"/>
          <w:szCs w:val="16"/>
        </w:rPr>
      </w:pPr>
      <w:r w:rsidRPr="00770FEE">
        <w:rPr>
          <w:sz w:val="16"/>
          <w:szCs w:val="16"/>
        </w:rPr>
        <w:t>(посада, прізвище, ім'я та по батькові)</w:t>
      </w:r>
    </w:p>
    <w:p w:rsidR="00770FEE" w:rsidRPr="00770FEE" w:rsidRDefault="00770FEE" w:rsidP="00770FEE">
      <w:pPr>
        <w:tabs>
          <w:tab w:val="left" w:leader="underscore" w:pos="9222"/>
        </w:tabs>
        <w:ind w:right="-143"/>
        <w:jc w:val="both"/>
      </w:pPr>
      <w:r w:rsidRPr="00770FEE">
        <w:t>який(а) діє на підставі________________________________________________________________</w:t>
      </w:r>
    </w:p>
    <w:p w:rsidR="00770FEE" w:rsidRPr="00770FEE" w:rsidRDefault="00770FEE" w:rsidP="00770FEE">
      <w:pPr>
        <w:ind w:right="-143" w:firstLine="709"/>
        <w:jc w:val="center"/>
        <w:rPr>
          <w:sz w:val="16"/>
          <w:szCs w:val="16"/>
        </w:rPr>
      </w:pPr>
      <w:r w:rsidRPr="00770FEE">
        <w:rPr>
          <w:sz w:val="16"/>
          <w:szCs w:val="16"/>
        </w:rPr>
        <w:t>(назва документа)</w:t>
      </w:r>
    </w:p>
    <w:p w:rsidR="00770FEE" w:rsidRPr="00770FEE" w:rsidRDefault="00770FEE" w:rsidP="00770FEE">
      <w:pPr>
        <w:keepNext/>
        <w:suppressAutoHyphens/>
        <w:ind w:right="-143"/>
        <w:jc w:val="both"/>
        <w:rPr>
          <w:lang w:eastAsia="uk-UA"/>
        </w:rPr>
      </w:pPr>
      <w:r w:rsidRPr="00770FEE">
        <w:rPr>
          <w:rFonts w:eastAsia="MS Mincho"/>
          <w:lang w:eastAsia="ar-SA"/>
        </w:rPr>
        <w:t xml:space="preserve">(далі - Надрокористувач), з іншої сторони </w:t>
      </w:r>
      <w:r w:rsidRPr="00770FEE">
        <w:rPr>
          <w:rFonts w:eastAsia="MS Mincho"/>
          <w:sz w:val="28"/>
          <w:szCs w:val="28"/>
          <w:lang w:eastAsia="ar-SA"/>
        </w:rPr>
        <w:t>(</w:t>
      </w:r>
      <w:r w:rsidRPr="00770FEE">
        <w:rPr>
          <w:rFonts w:eastAsia="MS Mincho"/>
          <w:lang w:eastAsia="ar-SA"/>
        </w:rPr>
        <w:t>далі разом - Сторони, а кожна окремо - Сторона) уклали цю Угоду</w:t>
      </w:r>
      <w:r w:rsidRPr="00770FEE">
        <w:rPr>
          <w:b/>
          <w:bCs/>
          <w:lang w:eastAsia="ar-SA"/>
        </w:rPr>
        <w:t xml:space="preserve"> </w:t>
      </w:r>
      <w:r w:rsidRPr="00770FEE">
        <w:rPr>
          <w:bCs/>
          <w:lang w:eastAsia="ar-SA"/>
        </w:rPr>
        <w:t xml:space="preserve">про умови користування надрами </w:t>
      </w:r>
      <w:r w:rsidRPr="00770FEE">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770FEE">
        <w:rPr>
          <w:lang w:eastAsia="uk-UA"/>
        </w:rPr>
        <w:t xml:space="preserve"> </w:t>
      </w:r>
      <w:r w:rsidRPr="00770FEE">
        <w:rPr>
          <w:rFonts w:eastAsia="MS Mincho"/>
          <w:lang w:eastAsia="ar-SA"/>
        </w:rPr>
        <w:t>від «_____» __________________ року № _____________  (далі - Дозвіл), про нижчевикладене.</w:t>
      </w:r>
    </w:p>
    <w:p w:rsidR="00770FEE" w:rsidRPr="00770FEE" w:rsidRDefault="00770FEE" w:rsidP="00770FEE">
      <w:pPr>
        <w:suppressAutoHyphens/>
        <w:autoSpaceDE w:val="0"/>
        <w:ind w:right="-143"/>
        <w:rPr>
          <w:b/>
          <w:lang w:eastAsia="ar-SA"/>
        </w:rPr>
      </w:pPr>
    </w:p>
    <w:p w:rsidR="00770FEE" w:rsidRPr="00770FEE" w:rsidRDefault="00770FEE" w:rsidP="00770FEE">
      <w:pPr>
        <w:suppressAutoHyphens/>
        <w:autoSpaceDE w:val="0"/>
        <w:ind w:right="-143"/>
        <w:rPr>
          <w:b/>
          <w:lang w:eastAsia="ar-SA"/>
        </w:rPr>
      </w:pPr>
    </w:p>
    <w:p w:rsidR="00770FEE" w:rsidRPr="00770FEE" w:rsidRDefault="00770FEE" w:rsidP="00770FEE">
      <w:pPr>
        <w:suppressAutoHyphens/>
        <w:autoSpaceDE w:val="0"/>
        <w:ind w:right="-143" w:hanging="709"/>
        <w:jc w:val="center"/>
        <w:rPr>
          <w:b/>
          <w:lang w:eastAsia="ar-SA"/>
        </w:rPr>
      </w:pPr>
      <w:r w:rsidRPr="00770FEE">
        <w:rPr>
          <w:b/>
          <w:lang w:eastAsia="ar-SA"/>
        </w:rPr>
        <w:t>1. Предмет Угоди</w:t>
      </w:r>
    </w:p>
    <w:p w:rsidR="00770FEE" w:rsidRPr="00770FEE" w:rsidRDefault="00770FEE" w:rsidP="00770FEE">
      <w:pPr>
        <w:ind w:right="-143" w:firstLine="709"/>
        <w:jc w:val="both"/>
      </w:pPr>
      <w:r w:rsidRPr="00770FEE">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w:t>
      </w:r>
      <w:r w:rsidRPr="00770FEE">
        <w:lastRenderedPageBreak/>
        <w:t>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770FEE" w:rsidRPr="00770FEE" w:rsidRDefault="00770FEE" w:rsidP="00770FEE">
      <w:pPr>
        <w:ind w:right="-143"/>
        <w:jc w:val="both"/>
      </w:pPr>
    </w:p>
    <w:p w:rsidR="00770FEE" w:rsidRPr="00770FEE" w:rsidRDefault="00770FEE" w:rsidP="00770FEE">
      <w:pPr>
        <w:ind w:right="-143" w:firstLine="142"/>
        <w:jc w:val="center"/>
        <w:rPr>
          <w:b/>
        </w:rPr>
      </w:pPr>
      <w:r w:rsidRPr="00770FEE">
        <w:rPr>
          <w:b/>
        </w:rPr>
        <w:t>2. Відомості про ділянку надр, яка надана в користування</w:t>
      </w:r>
    </w:p>
    <w:p w:rsidR="00770FEE" w:rsidRPr="00770FEE" w:rsidRDefault="00770FEE" w:rsidP="00770FEE">
      <w:pPr>
        <w:ind w:right="-143" w:firstLine="709"/>
        <w:jc w:val="both"/>
      </w:pPr>
      <w:r w:rsidRPr="00770FEE">
        <w:t>2.1. Місцезнаходження ділянки надр ___________________________________________.</w:t>
      </w:r>
    </w:p>
    <w:p w:rsidR="00770FEE" w:rsidRPr="00770FEE" w:rsidRDefault="00770FEE" w:rsidP="00770FEE">
      <w:pPr>
        <w:ind w:right="-143" w:firstLine="709"/>
        <w:jc w:val="both"/>
      </w:pPr>
      <w:r w:rsidRPr="00770FEE">
        <w:t xml:space="preserve">2.2. Просторові межі ділянки надр, яка є предметом цієї Угоди, ступінь геологічного вивчення та освоєння об’єкта надрокористування, </w:t>
      </w:r>
      <w:r w:rsidRPr="00770FEE">
        <w:rPr>
          <w:bCs/>
        </w:rPr>
        <w:t xml:space="preserve">відомості про затвердження (апробацію) запасів </w:t>
      </w:r>
      <w:r w:rsidRPr="00770FEE">
        <w:t xml:space="preserve">вуглеводнів </w:t>
      </w:r>
      <w:r w:rsidRPr="00770FEE">
        <w:rPr>
          <w:bCs/>
        </w:rPr>
        <w:t>та</w:t>
      </w:r>
      <w:r w:rsidRPr="00770FEE">
        <w:t xml:space="preserve"> з</w:t>
      </w:r>
      <w:r w:rsidRPr="00770FEE">
        <w:rPr>
          <w:bCs/>
        </w:rPr>
        <w:t>агальна кількість їх запасів на час надання Дозволу</w:t>
      </w:r>
      <w:r w:rsidRPr="00770FEE">
        <w:rPr>
          <w:bCs/>
          <w:color w:val="FF0000"/>
        </w:rPr>
        <w:t xml:space="preserve"> </w:t>
      </w:r>
      <w:r w:rsidRPr="00770FEE">
        <w:t xml:space="preserve">вказуються Надрокористувачем у характеристиці ділянки надр, яка є Додатком 1 та невід'ємною частиною цієї Угоди. </w:t>
      </w:r>
    </w:p>
    <w:p w:rsidR="00770FEE" w:rsidRPr="00770FEE" w:rsidRDefault="00770FEE" w:rsidP="00770FEE">
      <w:pPr>
        <w:ind w:right="-143" w:firstLine="142"/>
        <w:jc w:val="center"/>
        <w:rPr>
          <w:b/>
        </w:rPr>
      </w:pPr>
      <w:r w:rsidRPr="00770FEE">
        <w:rPr>
          <w:b/>
        </w:rPr>
        <w:t>3. Умови користування ділянкою надр, яка надана в користування</w:t>
      </w:r>
    </w:p>
    <w:p w:rsidR="00770FEE" w:rsidRPr="00770FEE" w:rsidRDefault="00770FEE" w:rsidP="00770FEE">
      <w:pPr>
        <w:ind w:right="-143" w:firstLine="709"/>
        <w:jc w:val="both"/>
        <w:rPr>
          <w:lang w:eastAsia="uk-UA"/>
        </w:rPr>
      </w:pPr>
      <w:r w:rsidRPr="00770FEE">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770FEE">
        <w:rPr>
          <w:lang w:eastAsia="uk-UA"/>
        </w:rPr>
        <w:t xml:space="preserve">   </w:t>
      </w:r>
    </w:p>
    <w:p w:rsidR="00770FEE" w:rsidRPr="00770FEE" w:rsidRDefault="00770FEE" w:rsidP="00770FEE">
      <w:pPr>
        <w:ind w:right="-143" w:firstLine="709"/>
        <w:jc w:val="both"/>
        <w:rPr>
          <w:lang w:eastAsia="uk-UA"/>
        </w:rPr>
      </w:pPr>
      <w:r w:rsidRPr="00770FEE">
        <w:rPr>
          <w:sz w:val="18"/>
          <w:szCs w:val="18"/>
        </w:rPr>
        <w:t xml:space="preserve">                                                                                                        (назва корисної копалини)</w:t>
      </w:r>
    </w:p>
    <w:p w:rsidR="00770FEE" w:rsidRPr="00770FEE" w:rsidRDefault="00770FEE" w:rsidP="00770FEE">
      <w:pPr>
        <w:ind w:right="-143"/>
        <w:jc w:val="both"/>
        <w:rPr>
          <w:b/>
        </w:rPr>
      </w:pPr>
      <w:r w:rsidRPr="00770FEE">
        <w:t>протягом строку дії Дозволу</w:t>
      </w:r>
      <w:r w:rsidRPr="00770FEE">
        <w:rPr>
          <w:lang w:eastAsia="uk-UA"/>
        </w:rPr>
        <w:t xml:space="preserve"> </w:t>
      </w:r>
      <w:r w:rsidRPr="00770FEE">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770FEE">
        <w:rPr>
          <w:color w:val="FF0000"/>
        </w:rPr>
        <w:t xml:space="preserve"> </w:t>
      </w:r>
      <w:r w:rsidRPr="00770FEE">
        <w:t>є Додатком 2 та невід'ємною частиною цієї Угоди (далі – Програма робіт).</w:t>
      </w:r>
    </w:p>
    <w:p w:rsidR="00770FEE" w:rsidRPr="00770FEE" w:rsidRDefault="00770FEE" w:rsidP="00770FEE">
      <w:pPr>
        <w:ind w:right="-143" w:firstLine="709"/>
        <w:jc w:val="both"/>
      </w:pPr>
      <w:r w:rsidRPr="00770FEE">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770FEE" w:rsidRPr="00770FEE" w:rsidRDefault="00770FEE" w:rsidP="00770FEE">
      <w:pPr>
        <w:ind w:right="-143" w:firstLine="709"/>
        <w:jc w:val="both"/>
      </w:pPr>
      <w:r w:rsidRPr="00770FEE">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770FEE" w:rsidRPr="00770FEE" w:rsidRDefault="00770FEE" w:rsidP="00770FEE">
      <w:pPr>
        <w:ind w:right="-143" w:firstLine="709"/>
        <w:jc w:val="both"/>
        <w:rPr>
          <w:lang w:eastAsia="ar-SA"/>
        </w:rPr>
      </w:pPr>
      <w:r w:rsidRPr="00770FEE">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770FEE">
        <w:rPr>
          <w:color w:val="FF0000"/>
          <w:lang w:eastAsia="ar-SA"/>
        </w:rPr>
        <w:t xml:space="preserve"> </w:t>
      </w:r>
      <w:r w:rsidRPr="00770FEE">
        <w:rPr>
          <w:lang w:eastAsia="ar-SA"/>
        </w:rPr>
        <w:t>щодо внесення змін та/або доповнень до Програми робіт.</w:t>
      </w:r>
    </w:p>
    <w:p w:rsidR="00770FEE" w:rsidRPr="00770FEE" w:rsidRDefault="00770FEE" w:rsidP="00770FEE">
      <w:pPr>
        <w:ind w:right="-143" w:firstLine="709"/>
        <w:jc w:val="both"/>
      </w:pPr>
      <w:r w:rsidRPr="00770FEE">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770FEE" w:rsidRPr="00770FEE" w:rsidRDefault="00770FEE" w:rsidP="00770FEE">
      <w:pPr>
        <w:ind w:right="-143" w:firstLine="709"/>
        <w:jc w:val="both"/>
      </w:pPr>
      <w:r w:rsidRPr="00770FEE">
        <w:t>3.6. Особливі умови користування надрами визначаються в Дозволі та цією Угодою і є обов’язковими до виконання Надрокористувачем.</w:t>
      </w:r>
    </w:p>
    <w:p w:rsidR="00770FEE" w:rsidRPr="00770FEE" w:rsidRDefault="00770FEE" w:rsidP="00770FEE">
      <w:pPr>
        <w:ind w:right="-143" w:firstLine="709"/>
        <w:jc w:val="both"/>
      </w:pPr>
    </w:p>
    <w:p w:rsidR="00770FEE" w:rsidRPr="00770FEE" w:rsidRDefault="00770FEE" w:rsidP="00770FEE">
      <w:pPr>
        <w:ind w:right="-143" w:firstLine="284"/>
        <w:jc w:val="center"/>
        <w:rPr>
          <w:b/>
        </w:rPr>
      </w:pPr>
      <w:r w:rsidRPr="00770FEE">
        <w:rPr>
          <w:b/>
        </w:rPr>
        <w:t>4. Права Сторін на  геологічну інформацію про надра</w:t>
      </w:r>
    </w:p>
    <w:p w:rsidR="00770FEE" w:rsidRPr="00770FEE" w:rsidRDefault="00770FEE" w:rsidP="00770FEE">
      <w:pPr>
        <w:ind w:right="-143" w:firstLine="709"/>
        <w:jc w:val="both"/>
      </w:pPr>
      <w:r w:rsidRPr="00770FEE">
        <w:t xml:space="preserve">4.1.  Використання та розпорядження Сторонами геологічною інформацією про надра </w:t>
      </w:r>
      <w:r w:rsidRPr="00770FEE">
        <w:rPr>
          <w:spacing w:val="-4"/>
        </w:rPr>
        <w:t>здійснюється в порядку визначеному законодавством.</w:t>
      </w:r>
    </w:p>
    <w:p w:rsidR="00770FEE" w:rsidRPr="00770FEE" w:rsidRDefault="00770FEE" w:rsidP="00770FEE">
      <w:pPr>
        <w:ind w:right="-143" w:firstLine="709"/>
        <w:jc w:val="both"/>
      </w:pPr>
      <w:r w:rsidRPr="00770FEE">
        <w:t xml:space="preserve">4.2. Геологічна інформація про надра, створена (придбана) за рахунок коштів державного бюджету є державною власністю.       </w:t>
      </w:r>
    </w:p>
    <w:p w:rsidR="00770FEE" w:rsidRPr="00770FEE" w:rsidRDefault="00770FEE" w:rsidP="00770FEE">
      <w:pPr>
        <w:ind w:right="-143" w:firstLine="709"/>
        <w:jc w:val="both"/>
      </w:pPr>
      <w:r w:rsidRPr="00770FEE">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770FEE" w:rsidRPr="00770FEE" w:rsidRDefault="00770FEE" w:rsidP="00770FEE">
      <w:pPr>
        <w:ind w:right="-143" w:firstLine="709"/>
        <w:jc w:val="both"/>
      </w:pPr>
      <w:r w:rsidRPr="00770FEE">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w:t>
      </w:r>
      <w:r w:rsidRPr="00770FEE">
        <w:lastRenderedPageBreak/>
        <w:t xml:space="preserve">користування геологічною інформацією Надрокористувач повідомляє уповноважений орган в порядку визначеному законодавством. </w:t>
      </w:r>
    </w:p>
    <w:p w:rsidR="00770FEE" w:rsidRPr="00770FEE" w:rsidRDefault="00770FEE" w:rsidP="00770FEE">
      <w:pPr>
        <w:ind w:right="-143" w:firstLine="709"/>
        <w:jc w:val="both"/>
        <w:rPr>
          <w:b/>
        </w:rPr>
      </w:pPr>
    </w:p>
    <w:p w:rsidR="00770FEE" w:rsidRPr="00770FEE" w:rsidRDefault="00770FEE" w:rsidP="00770FEE">
      <w:pPr>
        <w:ind w:right="-143" w:hanging="284"/>
        <w:jc w:val="center"/>
        <w:rPr>
          <w:b/>
        </w:rPr>
      </w:pPr>
      <w:r w:rsidRPr="00770FEE">
        <w:rPr>
          <w:b/>
        </w:rPr>
        <w:t>5. Інші права та обов’язки Сторін</w:t>
      </w:r>
    </w:p>
    <w:p w:rsidR="00770FEE" w:rsidRPr="00770FEE" w:rsidRDefault="00770FEE" w:rsidP="00770FEE">
      <w:pPr>
        <w:ind w:right="-143" w:firstLine="709"/>
        <w:jc w:val="both"/>
        <w:rPr>
          <w:b/>
        </w:rPr>
      </w:pPr>
      <w:r w:rsidRPr="00770FEE">
        <w:tab/>
      </w:r>
      <w:r w:rsidRPr="00770FEE">
        <w:rPr>
          <w:b/>
        </w:rPr>
        <w:t>5.1. Держгеонадра має право:</w:t>
      </w:r>
    </w:p>
    <w:p w:rsidR="00770FEE" w:rsidRPr="00770FEE" w:rsidRDefault="00770FEE" w:rsidP="00770FEE">
      <w:pPr>
        <w:suppressAutoHyphens/>
        <w:ind w:right="-143" w:firstLine="709"/>
        <w:jc w:val="both"/>
        <w:rPr>
          <w:lang w:eastAsia="ar-SA"/>
        </w:rPr>
      </w:pPr>
      <w:r w:rsidRPr="00770FEE">
        <w:rPr>
          <w:lang w:eastAsia="ar-SA"/>
        </w:rPr>
        <w:t>5.1.1 витребовувати у Надрокористувача звітні дані та інформацію про виконання цієї Угоди;</w:t>
      </w:r>
    </w:p>
    <w:p w:rsidR="00770FEE" w:rsidRPr="00770FEE" w:rsidRDefault="00770FEE" w:rsidP="00770FEE">
      <w:pPr>
        <w:ind w:right="-143" w:firstLine="709"/>
        <w:jc w:val="both"/>
        <w:rPr>
          <w:lang w:eastAsia="ar-SA"/>
        </w:rPr>
      </w:pPr>
      <w:r w:rsidRPr="00770FEE">
        <w:rPr>
          <w:lang w:eastAsia="ar-SA"/>
        </w:rPr>
        <w:t>5.1.2 видавати та направляти Надрокористувачу в межах своєї компетенції відповідні приписи, розпорядження  та/або повідомлення;</w:t>
      </w:r>
    </w:p>
    <w:p w:rsidR="00770FEE" w:rsidRPr="00770FEE" w:rsidRDefault="00770FEE" w:rsidP="00770FEE">
      <w:pPr>
        <w:suppressAutoHyphens/>
        <w:ind w:right="-143" w:firstLine="709"/>
        <w:jc w:val="both"/>
        <w:rPr>
          <w:lang w:eastAsia="ar-SA"/>
        </w:rPr>
      </w:pPr>
      <w:r w:rsidRPr="00770FEE">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770FEE" w:rsidRPr="00770FEE" w:rsidRDefault="00770FEE" w:rsidP="00770FEE">
      <w:pPr>
        <w:suppressAutoHyphens/>
        <w:ind w:right="-143" w:firstLine="709"/>
        <w:jc w:val="both"/>
        <w:rPr>
          <w:lang w:eastAsia="ar-SA"/>
        </w:rPr>
      </w:pPr>
      <w:r w:rsidRPr="00770FEE">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770FEE" w:rsidRPr="00770FEE" w:rsidRDefault="00770FEE" w:rsidP="00770FEE">
      <w:pPr>
        <w:ind w:right="-143" w:firstLine="709"/>
        <w:jc w:val="both"/>
      </w:pPr>
      <w:r w:rsidRPr="00770FEE">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770FEE">
        <w:rPr>
          <w:color w:val="000000"/>
        </w:rPr>
        <w:t xml:space="preserve"> зниження ефективності робіт або призвести до значних </w:t>
      </w:r>
      <w:r w:rsidRPr="00770FEE">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770FEE" w:rsidRPr="00770FEE" w:rsidRDefault="00770FEE" w:rsidP="00770FEE">
      <w:pPr>
        <w:ind w:right="-143" w:firstLine="709"/>
        <w:jc w:val="both"/>
      </w:pPr>
      <w:r w:rsidRPr="00770FEE">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770FEE" w:rsidRPr="00770FEE" w:rsidRDefault="00770FEE" w:rsidP="00770FEE">
      <w:pPr>
        <w:ind w:right="-143" w:firstLine="709"/>
        <w:jc w:val="both"/>
      </w:pPr>
      <w:r w:rsidRPr="00770FEE">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770FEE" w:rsidRPr="00770FEE" w:rsidRDefault="00770FEE" w:rsidP="00770FEE">
      <w:pPr>
        <w:ind w:right="-143" w:firstLine="709"/>
        <w:jc w:val="both"/>
        <w:rPr>
          <w:b/>
        </w:rPr>
      </w:pPr>
      <w:r w:rsidRPr="00770FEE">
        <w:rPr>
          <w:b/>
        </w:rPr>
        <w:t xml:space="preserve">5.2. Держгеонадра зобов’язана: </w:t>
      </w:r>
    </w:p>
    <w:p w:rsidR="00770FEE" w:rsidRPr="00770FEE" w:rsidRDefault="00770FEE" w:rsidP="00770FEE">
      <w:pPr>
        <w:ind w:right="-143" w:firstLine="709"/>
        <w:jc w:val="both"/>
      </w:pPr>
      <w:r w:rsidRPr="00770FEE">
        <w:t>5.2.1 своєчасно розглядати звернення Надрокористувача;</w:t>
      </w:r>
    </w:p>
    <w:p w:rsidR="00770FEE" w:rsidRPr="00770FEE" w:rsidRDefault="00770FEE" w:rsidP="00770FEE">
      <w:pPr>
        <w:ind w:right="-143" w:firstLine="709"/>
        <w:jc w:val="both"/>
      </w:pPr>
      <w:r w:rsidRPr="00770FEE">
        <w:t>5.2.2 своєчасно розглядати отримані від Надрокористувача програми, плани, звіти</w:t>
      </w:r>
      <w:r w:rsidRPr="00770FEE">
        <w:rPr>
          <w:color w:val="FF0000"/>
        </w:rPr>
        <w:t xml:space="preserve"> </w:t>
      </w:r>
      <w:r w:rsidRPr="00770FEE">
        <w:t>та інші документи, які необхідні для виконання робіт, визначених цією Угодою.</w:t>
      </w:r>
    </w:p>
    <w:p w:rsidR="00770FEE" w:rsidRPr="00770FEE" w:rsidRDefault="00770FEE" w:rsidP="00770FEE">
      <w:pPr>
        <w:ind w:right="-143" w:firstLine="709"/>
        <w:jc w:val="both"/>
        <w:rPr>
          <w:b/>
        </w:rPr>
      </w:pPr>
      <w:r w:rsidRPr="00770FEE">
        <w:rPr>
          <w:b/>
        </w:rPr>
        <w:t xml:space="preserve">5.3. При виконанні робіт відповідно до умов цієї Угоди Надрокористувач зобов’язаний: </w:t>
      </w:r>
    </w:p>
    <w:p w:rsidR="00770FEE" w:rsidRPr="00770FEE" w:rsidRDefault="00770FEE" w:rsidP="00770FEE">
      <w:pPr>
        <w:ind w:right="-142" w:firstLine="709"/>
        <w:jc w:val="both"/>
      </w:pPr>
      <w:r w:rsidRPr="00770FEE">
        <w:t>5.3.1 У встановленому порядку зареєструвати роботи і дослідження, пов'язані  з  геологічним вивченням нафтогазоносності надр;</w:t>
      </w:r>
    </w:p>
    <w:p w:rsidR="00770FEE" w:rsidRPr="00770FEE" w:rsidRDefault="00770FEE" w:rsidP="00770FEE">
      <w:pPr>
        <w:ind w:right="-142" w:firstLine="709"/>
        <w:jc w:val="both"/>
      </w:pPr>
      <w:r w:rsidRPr="00770FEE">
        <w:t>5.3.2 забезпечити введення родовища або окремого покладу вуглеводнів в дослідно-промислову розробку;</w:t>
      </w:r>
    </w:p>
    <w:p w:rsidR="00770FEE" w:rsidRPr="00770FEE" w:rsidRDefault="00770FEE" w:rsidP="00770FEE">
      <w:pPr>
        <w:ind w:right="-143" w:firstLine="709"/>
        <w:jc w:val="both"/>
      </w:pPr>
      <w:r w:rsidRPr="00770FEE">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770FEE" w:rsidRPr="00770FEE" w:rsidRDefault="00770FEE" w:rsidP="00770FEE">
      <w:pPr>
        <w:ind w:right="-143" w:firstLine="709"/>
        <w:jc w:val="both"/>
      </w:pPr>
      <w:r w:rsidRPr="00770FEE">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770FEE" w:rsidRPr="00770FEE" w:rsidRDefault="00770FEE" w:rsidP="00770FEE">
      <w:pPr>
        <w:ind w:right="-143" w:firstLine="709"/>
        <w:jc w:val="both"/>
        <w:rPr>
          <w:color w:val="FF0000"/>
        </w:rPr>
      </w:pPr>
      <w:r w:rsidRPr="00770FEE">
        <w:t>5.3.5 передавати інформацію про кількість видобутої кожного виду вуглеводневої</w:t>
      </w:r>
      <w:r w:rsidRPr="00770FEE">
        <w:rPr>
          <w:color w:val="000000"/>
        </w:rPr>
        <w:t xml:space="preserve"> сировини в автоматизованому режимі до </w:t>
      </w:r>
      <w:r w:rsidRPr="00770FEE">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770FEE">
        <w:rPr>
          <w:shd w:val="clear" w:color="auto" w:fill="FFFFFF"/>
        </w:rPr>
        <w:t>а також</w:t>
      </w:r>
      <w:r w:rsidRPr="00770FEE">
        <w:rPr>
          <w:color w:val="FF0000"/>
          <w:shd w:val="clear" w:color="auto" w:fill="FFFFFF"/>
        </w:rPr>
        <w:t xml:space="preserve"> </w:t>
      </w:r>
      <w:r w:rsidRPr="00770FEE">
        <w:rPr>
          <w:shd w:val="clear" w:color="auto" w:fill="FFFFFF"/>
        </w:rPr>
        <w:t xml:space="preserve">закачки </w:t>
      </w:r>
      <w:r w:rsidRPr="00770FEE">
        <w:rPr>
          <w:color w:val="000000"/>
          <w:shd w:val="clear" w:color="auto" w:fill="FFFFFF"/>
        </w:rPr>
        <w:t xml:space="preserve">в пласти води та газу </w:t>
      </w:r>
      <w:r w:rsidRPr="00770FEE">
        <w:t>Державної служби геології та надр України</w:t>
      </w:r>
      <w:r w:rsidRPr="00770FEE">
        <w:rPr>
          <w:color w:val="000000"/>
        </w:rPr>
        <w:t>, а також до Державної фіскальної служби України;</w:t>
      </w:r>
    </w:p>
    <w:p w:rsidR="00770FEE" w:rsidRPr="00770FEE" w:rsidRDefault="00770FEE" w:rsidP="00770FEE">
      <w:pPr>
        <w:ind w:right="-143" w:firstLine="709"/>
        <w:jc w:val="both"/>
      </w:pPr>
      <w:r w:rsidRPr="00770FEE">
        <w:t xml:space="preserve">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w:t>
      </w:r>
      <w:r w:rsidRPr="00770FEE">
        <w:lastRenderedPageBreak/>
        <w:t>у стан, придатний для використання за призначенням,</w:t>
      </w:r>
      <w:r w:rsidRPr="00770FEE">
        <w:rPr>
          <w:shd w:val="clear" w:color="auto" w:fill="FFFFFF"/>
          <w:lang w:eastAsia="uk-UA"/>
        </w:rPr>
        <w:t xml:space="preserve"> або</w:t>
      </w:r>
      <w:r w:rsidRPr="00770FEE">
        <w:rPr>
          <w:sz w:val="22"/>
          <w:szCs w:val="22"/>
          <w:shd w:val="clear" w:color="auto" w:fill="FFFFFF"/>
          <w:lang w:eastAsia="uk-UA"/>
        </w:rPr>
        <w:t xml:space="preserve"> </w:t>
      </w:r>
      <w:r w:rsidRPr="00770FEE">
        <w:t>придатний для подальшого їх використання у суспільному виробництві відповідно до Програми робіт;</w:t>
      </w:r>
    </w:p>
    <w:p w:rsidR="00770FEE" w:rsidRPr="00770FEE" w:rsidRDefault="00770FEE" w:rsidP="00770FEE">
      <w:pPr>
        <w:ind w:right="-143" w:firstLine="709"/>
        <w:jc w:val="both"/>
      </w:pPr>
      <w:r w:rsidRPr="00770FEE">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770FEE" w:rsidRPr="00770FEE" w:rsidRDefault="00770FEE" w:rsidP="00770FEE">
      <w:pPr>
        <w:ind w:right="-143" w:firstLine="709"/>
        <w:jc w:val="both"/>
      </w:pPr>
      <w:r w:rsidRPr="00770FEE">
        <w:t>5.3.8 проводити роботи у терміни та в межах, зазначених у Програмі робіт;</w:t>
      </w:r>
    </w:p>
    <w:p w:rsidR="00770FEE" w:rsidRPr="00770FEE" w:rsidRDefault="00770FEE" w:rsidP="00770FEE">
      <w:pPr>
        <w:ind w:right="-143" w:firstLine="709"/>
        <w:jc w:val="both"/>
      </w:pPr>
      <w:r w:rsidRPr="00770FEE">
        <w:t>5.3.9 дотримуватися вимог законодавства України, чинних стандартів, правил, норм виконання робіт, пов'язаних з користуванням надрами;</w:t>
      </w:r>
    </w:p>
    <w:p w:rsidR="00770FEE" w:rsidRPr="00770FEE" w:rsidRDefault="00770FEE" w:rsidP="00770FEE">
      <w:pPr>
        <w:ind w:right="-143" w:firstLine="709"/>
        <w:jc w:val="both"/>
      </w:pPr>
      <w:r w:rsidRPr="00770FEE">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770FEE" w:rsidRPr="00770FEE" w:rsidRDefault="00770FEE" w:rsidP="00770FEE">
      <w:pPr>
        <w:ind w:right="-143" w:firstLine="709"/>
        <w:jc w:val="both"/>
      </w:pPr>
      <w:r w:rsidRPr="00770FEE">
        <w:t>5.3.11 відшкодовувати збитки, заподіяні підприємствам, установам, організаціям, громадянам та довкіллю;</w:t>
      </w:r>
    </w:p>
    <w:p w:rsidR="00770FEE" w:rsidRPr="00770FEE" w:rsidRDefault="00770FEE" w:rsidP="00770FEE">
      <w:pPr>
        <w:ind w:right="-143" w:firstLine="709"/>
        <w:jc w:val="both"/>
      </w:pPr>
      <w:r w:rsidRPr="00770FEE">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770FEE" w:rsidRPr="00770FEE" w:rsidRDefault="00770FEE" w:rsidP="00770FEE">
      <w:pPr>
        <w:ind w:right="-143" w:firstLine="709"/>
        <w:jc w:val="both"/>
      </w:pPr>
      <w:r w:rsidRPr="00770FEE">
        <w:t>5.3.13 використовувати надра відповідно до мети, для якої їх було надано;</w:t>
      </w:r>
    </w:p>
    <w:p w:rsidR="00770FEE" w:rsidRPr="00770FEE" w:rsidRDefault="00770FEE" w:rsidP="00770FEE">
      <w:pPr>
        <w:ind w:right="-143" w:firstLine="709"/>
        <w:jc w:val="both"/>
        <w:rPr>
          <w:spacing w:val="-4"/>
        </w:rPr>
      </w:pPr>
      <w:r w:rsidRPr="00770FEE">
        <w:rPr>
          <w:spacing w:val="-4"/>
        </w:rPr>
        <w:t>5.3.14забезпечувати безпеку людей, майна та навколишнього природного середовища;</w:t>
      </w:r>
    </w:p>
    <w:p w:rsidR="00770FEE" w:rsidRPr="00770FEE" w:rsidRDefault="00770FEE" w:rsidP="00770FEE">
      <w:pPr>
        <w:ind w:right="-143" w:firstLine="709"/>
        <w:jc w:val="both"/>
      </w:pPr>
      <w:r w:rsidRPr="00770FEE">
        <w:t>5.3.15 дотримуватися вимог</w:t>
      </w:r>
      <w:r w:rsidRPr="00770FEE">
        <w:rPr>
          <w:color w:val="FF0000"/>
        </w:rPr>
        <w:t xml:space="preserve"> </w:t>
      </w:r>
      <w:r w:rsidRPr="00770FEE">
        <w:t>та умов, передбачених Дозволом та цією Угодою;</w:t>
      </w:r>
    </w:p>
    <w:p w:rsidR="00770FEE" w:rsidRPr="00770FEE" w:rsidRDefault="00770FEE" w:rsidP="00770FEE">
      <w:pPr>
        <w:ind w:right="-143" w:firstLine="709"/>
        <w:jc w:val="both"/>
      </w:pPr>
      <w:r w:rsidRPr="00770FEE">
        <w:t>5.3.16 надавати в установленому порядку Держгеонадрам інформацію щодо користування надрами;</w:t>
      </w:r>
    </w:p>
    <w:p w:rsidR="00770FEE" w:rsidRPr="00770FEE" w:rsidRDefault="00770FEE" w:rsidP="00770FEE">
      <w:pPr>
        <w:ind w:right="-143" w:firstLine="709"/>
        <w:jc w:val="both"/>
      </w:pPr>
      <w:r w:rsidRPr="00770FEE">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770FEE" w:rsidRPr="00770FEE" w:rsidRDefault="00770FEE" w:rsidP="00770FEE">
      <w:pPr>
        <w:ind w:right="-143" w:firstLine="709"/>
        <w:jc w:val="both"/>
      </w:pPr>
      <w:r w:rsidRPr="00770FEE">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770FEE" w:rsidRPr="00770FEE" w:rsidRDefault="00770FEE" w:rsidP="00770FEE">
      <w:pPr>
        <w:ind w:right="-143" w:firstLine="709"/>
        <w:jc w:val="both"/>
        <w:rPr>
          <w:spacing w:val="-2"/>
        </w:rPr>
      </w:pPr>
      <w:r w:rsidRPr="00770FEE">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770FEE" w:rsidRPr="00770FEE" w:rsidRDefault="00770FEE" w:rsidP="00770FEE">
      <w:pPr>
        <w:ind w:right="-143" w:firstLine="709"/>
        <w:jc w:val="both"/>
      </w:pPr>
      <w:r w:rsidRPr="00770FEE">
        <w:t>5.3.20 дотримуватися протипожежної безпеки на родовищі та нести за неї персональну відповідальність;</w:t>
      </w:r>
    </w:p>
    <w:p w:rsidR="00770FEE" w:rsidRPr="00770FEE" w:rsidRDefault="00770FEE" w:rsidP="00770FEE">
      <w:pPr>
        <w:ind w:right="-143" w:firstLine="709"/>
        <w:jc w:val="both"/>
        <w:rPr>
          <w:color w:val="FF0000"/>
        </w:rPr>
      </w:pPr>
      <w:r w:rsidRPr="00770FEE">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770FEE" w:rsidRPr="00770FEE" w:rsidRDefault="00770FEE" w:rsidP="00770FEE">
      <w:pPr>
        <w:ind w:right="-143" w:firstLine="709"/>
        <w:jc w:val="both"/>
        <w:rPr>
          <w:lang w:eastAsia="x-none"/>
        </w:rPr>
      </w:pPr>
      <w:r w:rsidRPr="00770FEE">
        <w:t>5.3.22 у разі зупинення дії Дозволу проводити на ділянці надр роботи, пов’язані із запобіганням виникненню</w:t>
      </w:r>
      <w:r w:rsidRPr="00770FEE">
        <w:rPr>
          <w:lang w:eastAsia="x-none"/>
        </w:rPr>
        <w:t xml:space="preserve"> аварійної ситуації або усуненням її наслідків, а також</w:t>
      </w:r>
      <w:r w:rsidRPr="00770FEE">
        <w:t xml:space="preserve"> виконувати заходи, спрямовані на усунення</w:t>
      </w:r>
      <w:r w:rsidRPr="00770FEE">
        <w:rPr>
          <w:lang w:eastAsia="x-none"/>
        </w:rPr>
        <w:t xml:space="preserve"> порушень, що стали</w:t>
      </w:r>
      <w:r w:rsidRPr="00770FEE">
        <w:t xml:space="preserve"> підставою для</w:t>
      </w:r>
      <w:r w:rsidRPr="00770FEE">
        <w:rPr>
          <w:lang w:eastAsia="x-none"/>
        </w:rPr>
        <w:t xml:space="preserve"> зупинення дії Дозволу;</w:t>
      </w:r>
    </w:p>
    <w:p w:rsidR="00770FEE" w:rsidRPr="00770FEE" w:rsidRDefault="00770FEE" w:rsidP="00770FEE">
      <w:pPr>
        <w:ind w:right="-143" w:firstLine="709"/>
        <w:jc w:val="both"/>
      </w:pPr>
      <w:r w:rsidRPr="00770FEE">
        <w:t>5.3.23 проводити у порядку встановленому законодавством повторну експертизу та оцінку запасів родовищ(а) корисних копалин ділянки (ділянок) надр</w:t>
      </w:r>
      <w:r w:rsidRPr="00770FEE">
        <w:rPr>
          <w:rFonts w:ascii="Calibri" w:hAnsi="Calibri"/>
          <w:sz w:val="22"/>
          <w:szCs w:val="22"/>
          <w:lang w:eastAsia="uk-UA"/>
        </w:rPr>
        <w:t xml:space="preserve"> </w:t>
      </w:r>
      <w:r w:rsidRPr="00770FEE">
        <w:t>зазначеної (зазначених) у Дозволі та цій Угоді;</w:t>
      </w:r>
    </w:p>
    <w:p w:rsidR="00770FEE" w:rsidRPr="00770FEE" w:rsidRDefault="00770FEE" w:rsidP="00770FEE">
      <w:pPr>
        <w:ind w:right="-143" w:firstLine="709"/>
        <w:jc w:val="both"/>
        <w:rPr>
          <w:lang w:eastAsia="x-none"/>
        </w:rPr>
      </w:pPr>
      <w:r w:rsidRPr="00770FEE">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770FEE">
        <w:rPr>
          <w:rFonts w:ascii="Calibri" w:hAnsi="Calibri"/>
          <w:sz w:val="22"/>
          <w:szCs w:val="22"/>
          <w:lang w:eastAsia="uk-UA"/>
        </w:rPr>
        <w:t xml:space="preserve"> </w:t>
      </w:r>
    </w:p>
    <w:p w:rsidR="00770FEE" w:rsidRPr="00770FEE" w:rsidRDefault="00770FEE" w:rsidP="00770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770FEE">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770FEE" w:rsidRPr="00770FEE" w:rsidRDefault="00770FEE" w:rsidP="00770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770FEE">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770FEE">
        <w:rPr>
          <w:color w:val="FF0000"/>
        </w:rPr>
        <w:t xml:space="preserve"> </w:t>
      </w:r>
    </w:p>
    <w:p w:rsidR="00770FEE" w:rsidRPr="00770FEE" w:rsidRDefault="00770FEE" w:rsidP="00770F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770FEE">
        <w:t xml:space="preserve">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w:t>
      </w:r>
      <w:r w:rsidRPr="00770FEE">
        <w:lastRenderedPageBreak/>
        <w:t>для забезпечення прозорості у видобувних галузях, відповідно до порядку, затвердженого постановою Кабінету Міністрів України від 02.12.2015 № 1039;</w:t>
      </w:r>
    </w:p>
    <w:p w:rsidR="00770FEE" w:rsidRPr="00770FEE" w:rsidRDefault="00770FEE" w:rsidP="0077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770FEE">
        <w:t xml:space="preserve">5.3.28 у встановленому порядку забезпечити виконання вимог законодавства про оцінку впливу на довкілля.  </w:t>
      </w:r>
    </w:p>
    <w:p w:rsidR="00770FEE" w:rsidRPr="00770FEE" w:rsidRDefault="00770FEE" w:rsidP="00770FEE">
      <w:pPr>
        <w:ind w:right="-143" w:firstLine="709"/>
        <w:jc w:val="both"/>
        <w:rPr>
          <w:b/>
          <w:spacing w:val="-4"/>
        </w:rPr>
      </w:pPr>
      <w:r w:rsidRPr="00770FEE">
        <w:rPr>
          <w:b/>
          <w:spacing w:val="-4"/>
        </w:rPr>
        <w:t>5.4. При ліквідації робіт відповідно до умов цієї Угоди Надрокористувач зобов’язаний:</w:t>
      </w:r>
    </w:p>
    <w:p w:rsidR="00770FEE" w:rsidRPr="00770FEE" w:rsidRDefault="00770FEE" w:rsidP="00770FEE">
      <w:pPr>
        <w:ind w:right="-143" w:firstLine="709"/>
        <w:jc w:val="both"/>
      </w:pPr>
      <w:r w:rsidRPr="00770FEE">
        <w:t xml:space="preserve">5.4.1 провести та здійснити фінансування ліквідаційних робіт відповідно до затвердженого в установленому порядку Проекту робіт; </w:t>
      </w:r>
    </w:p>
    <w:p w:rsidR="00770FEE" w:rsidRPr="00770FEE" w:rsidRDefault="00770FEE" w:rsidP="00770FEE">
      <w:pPr>
        <w:ind w:right="-143" w:firstLine="709"/>
        <w:jc w:val="both"/>
      </w:pPr>
      <w:r w:rsidRPr="00770FEE">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770FEE" w:rsidRPr="00770FEE" w:rsidRDefault="00770FEE" w:rsidP="00770FEE">
      <w:pPr>
        <w:ind w:right="-143" w:firstLine="709"/>
        <w:jc w:val="both"/>
      </w:pPr>
      <w:r w:rsidRPr="00770FEE">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770FEE" w:rsidRPr="00770FEE" w:rsidRDefault="00770FEE" w:rsidP="00770FEE">
      <w:pPr>
        <w:ind w:right="-143" w:firstLine="709"/>
        <w:jc w:val="both"/>
        <w:rPr>
          <w:b/>
        </w:rPr>
      </w:pPr>
      <w:r w:rsidRPr="00770FEE">
        <w:rPr>
          <w:b/>
        </w:rPr>
        <w:t>5.5. Надрокористувач має право:</w:t>
      </w:r>
    </w:p>
    <w:p w:rsidR="00770FEE" w:rsidRPr="00770FEE" w:rsidRDefault="00770FEE" w:rsidP="00770FEE">
      <w:pPr>
        <w:ind w:right="-143" w:firstLine="709"/>
        <w:jc w:val="both"/>
      </w:pPr>
      <w:r w:rsidRPr="00770FEE">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770FEE" w:rsidRPr="00770FEE" w:rsidRDefault="00770FEE" w:rsidP="00770FEE">
      <w:pPr>
        <w:ind w:right="-143" w:firstLine="709"/>
        <w:jc w:val="both"/>
      </w:pPr>
      <w:bookmarkStart w:id="3" w:name="n197"/>
      <w:bookmarkStart w:id="4" w:name="n198"/>
      <w:bookmarkEnd w:id="3"/>
      <w:bookmarkEnd w:id="4"/>
      <w:r w:rsidRPr="00770FEE">
        <w:t xml:space="preserve">5.5.2 розпоряджатися видобутими корисними копалинами в порядку визначеному законодавством України; </w:t>
      </w:r>
      <w:bookmarkStart w:id="5" w:name="n199"/>
      <w:bookmarkEnd w:id="5"/>
    </w:p>
    <w:p w:rsidR="00770FEE" w:rsidRPr="00770FEE" w:rsidRDefault="00770FEE" w:rsidP="00770FEE">
      <w:pPr>
        <w:ind w:right="-143" w:firstLine="709"/>
        <w:jc w:val="both"/>
      </w:pPr>
      <w:r w:rsidRPr="00770FEE">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770FEE" w:rsidRPr="00770FEE" w:rsidRDefault="00770FEE" w:rsidP="00770FEE">
      <w:pPr>
        <w:ind w:right="-143" w:firstLine="709"/>
        <w:jc w:val="both"/>
      </w:pPr>
      <w:r w:rsidRPr="00770FEE">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770FEE" w:rsidRPr="00770FEE" w:rsidRDefault="00770FEE" w:rsidP="00770FEE">
      <w:pPr>
        <w:ind w:right="-143" w:firstLine="709"/>
        <w:jc w:val="both"/>
      </w:pPr>
      <w:r w:rsidRPr="00770FEE">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770FEE" w:rsidRPr="00770FEE" w:rsidRDefault="00770FEE" w:rsidP="00770FEE">
      <w:pPr>
        <w:suppressAutoHyphens/>
        <w:ind w:right="-143" w:firstLine="709"/>
        <w:jc w:val="center"/>
        <w:rPr>
          <w:b/>
          <w:bCs/>
          <w:lang w:eastAsia="ar-SA"/>
        </w:rPr>
      </w:pPr>
    </w:p>
    <w:p w:rsidR="00770FEE" w:rsidRPr="00770FEE" w:rsidRDefault="00770FEE" w:rsidP="00770FEE">
      <w:pPr>
        <w:suppressAutoHyphens/>
        <w:ind w:right="-143" w:firstLine="709"/>
        <w:jc w:val="center"/>
        <w:rPr>
          <w:b/>
          <w:lang w:eastAsia="ar-SA"/>
        </w:rPr>
      </w:pPr>
      <w:r w:rsidRPr="00770FEE">
        <w:rPr>
          <w:b/>
          <w:bCs/>
          <w:lang w:eastAsia="ar-SA"/>
        </w:rPr>
        <w:t>6</w:t>
      </w:r>
      <w:r w:rsidRPr="00770FEE">
        <w:rPr>
          <w:b/>
          <w:lang w:eastAsia="ar-SA"/>
        </w:rPr>
        <w:t>. Контроль за виконанням умов користування надрами та положень цієї Угоди</w:t>
      </w:r>
    </w:p>
    <w:p w:rsidR="00770FEE" w:rsidRPr="00770FEE" w:rsidRDefault="00770FEE" w:rsidP="00770FEE">
      <w:pPr>
        <w:ind w:right="-143" w:firstLine="709"/>
        <w:jc w:val="both"/>
      </w:pPr>
      <w:r w:rsidRPr="00770FEE">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770FEE" w:rsidRPr="00770FEE" w:rsidRDefault="00770FEE" w:rsidP="00770FEE">
      <w:pPr>
        <w:ind w:right="-143" w:firstLine="709"/>
        <w:jc w:val="both"/>
        <w:rPr>
          <w:color w:val="FF0000"/>
        </w:rPr>
      </w:pPr>
      <w:r w:rsidRPr="00770FEE">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770FEE" w:rsidRPr="00770FEE" w:rsidRDefault="00770FEE" w:rsidP="00770FEE">
      <w:pPr>
        <w:ind w:right="-143" w:firstLine="709"/>
        <w:jc w:val="both"/>
        <w:rPr>
          <w:color w:val="FF0000"/>
        </w:rPr>
      </w:pPr>
      <w:r w:rsidRPr="00770FEE">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770FEE" w:rsidRPr="00770FEE" w:rsidRDefault="00770FEE" w:rsidP="00770FEE">
      <w:pPr>
        <w:ind w:right="-143" w:firstLine="709"/>
        <w:jc w:val="both"/>
        <w:rPr>
          <w:color w:val="FF0000"/>
        </w:rPr>
      </w:pPr>
      <w:r w:rsidRPr="00770FEE">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770FEE">
        <w:t xml:space="preserve"> у разі порушення Надрокористувачем умов користування надрами має право:</w:t>
      </w:r>
    </w:p>
    <w:p w:rsidR="00770FEE" w:rsidRPr="00770FEE" w:rsidRDefault="00770FEE" w:rsidP="00770FEE">
      <w:pPr>
        <w:ind w:right="-143" w:firstLine="709"/>
        <w:jc w:val="both"/>
        <w:rPr>
          <w:color w:val="FF0000"/>
        </w:rPr>
      </w:pPr>
      <w:r w:rsidRPr="00770FEE">
        <w:t xml:space="preserve">6.4.1 зупинити дію Дозволу у випадках передбачених статтею 26 Закону України «Про нафту і газ», </w:t>
      </w:r>
      <w:r w:rsidRPr="00770FEE">
        <w:rPr>
          <w:bCs/>
          <w:shd w:val="clear" w:color="auto" w:fill="FFFFFF"/>
        </w:rPr>
        <w:t>та в інших випадках, передбачених законодавством</w:t>
      </w:r>
      <w:r w:rsidRPr="00770FEE">
        <w:t>;</w:t>
      </w:r>
    </w:p>
    <w:p w:rsidR="00770FEE" w:rsidRPr="00770FEE" w:rsidRDefault="00770FEE" w:rsidP="00770FEE">
      <w:pPr>
        <w:ind w:right="-143" w:firstLine="709"/>
        <w:jc w:val="both"/>
        <w:rPr>
          <w:color w:val="FF0000"/>
        </w:rPr>
      </w:pPr>
      <w:r w:rsidRPr="00770FEE">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770FEE" w:rsidRPr="00770FEE" w:rsidRDefault="00770FEE" w:rsidP="00770FEE">
      <w:pPr>
        <w:ind w:right="-143" w:firstLine="709"/>
        <w:jc w:val="both"/>
      </w:pPr>
      <w:r w:rsidRPr="00770FEE">
        <w:t xml:space="preserve">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w:t>
      </w:r>
      <w:r w:rsidRPr="00770FEE">
        <w:lastRenderedPageBreak/>
        <w:t>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770FEE" w:rsidRPr="00770FEE" w:rsidRDefault="00770FEE" w:rsidP="00770FEE">
      <w:pPr>
        <w:ind w:right="-143" w:firstLine="709"/>
        <w:jc w:val="both"/>
        <w:rPr>
          <w:color w:val="FF0000"/>
        </w:rPr>
      </w:pPr>
      <w:r w:rsidRPr="00770FEE">
        <w:t>6.5. Дія Дозволу поновлюється Держгеонадрами за умови:</w:t>
      </w:r>
    </w:p>
    <w:p w:rsidR="00770FEE" w:rsidRPr="00770FEE" w:rsidRDefault="00770FEE" w:rsidP="00770FEE">
      <w:pPr>
        <w:ind w:right="-143" w:firstLine="709"/>
        <w:jc w:val="both"/>
      </w:pPr>
      <w:r w:rsidRPr="00770FEE">
        <w:t>-  усунення Надрокористувачем причин, що призвели до зупинення його дії;</w:t>
      </w:r>
    </w:p>
    <w:p w:rsidR="00770FEE" w:rsidRPr="00770FEE" w:rsidRDefault="00770FEE" w:rsidP="00770FEE">
      <w:pPr>
        <w:ind w:right="-143" w:firstLine="709"/>
        <w:jc w:val="both"/>
      </w:pPr>
      <w:r w:rsidRPr="00770FEE">
        <w:t xml:space="preserve">- сплати Надрокористувачем усіх сум фінансових санкції, накладених у зв'язку з причинами, що обумовили зупинення його дії. </w:t>
      </w:r>
    </w:p>
    <w:p w:rsidR="00770FEE" w:rsidRPr="00770FEE" w:rsidRDefault="00770FEE" w:rsidP="00770FEE">
      <w:pPr>
        <w:ind w:right="-143" w:firstLine="709"/>
        <w:jc w:val="both"/>
      </w:pPr>
      <w:r w:rsidRPr="00770FEE">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770FEE" w:rsidRPr="00770FEE" w:rsidRDefault="00770FEE" w:rsidP="00770FEE">
      <w:pPr>
        <w:ind w:right="-143" w:firstLine="709"/>
        <w:jc w:val="both"/>
      </w:pPr>
      <w:r w:rsidRPr="00770FEE">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770FEE" w:rsidRPr="00770FEE" w:rsidRDefault="00770FEE" w:rsidP="00770FEE">
      <w:pPr>
        <w:suppressAutoHyphens/>
        <w:autoSpaceDE w:val="0"/>
        <w:ind w:right="-143"/>
        <w:rPr>
          <w:b/>
          <w:lang w:eastAsia="ar-SA"/>
        </w:rPr>
      </w:pPr>
    </w:p>
    <w:p w:rsidR="00770FEE" w:rsidRPr="00770FEE" w:rsidRDefault="00770FEE" w:rsidP="00770FEE">
      <w:pPr>
        <w:suppressAutoHyphens/>
        <w:autoSpaceDE w:val="0"/>
        <w:ind w:right="-143" w:hanging="284"/>
        <w:jc w:val="center"/>
        <w:rPr>
          <w:b/>
          <w:lang w:eastAsia="ar-SA"/>
        </w:rPr>
      </w:pPr>
      <w:r w:rsidRPr="00770FEE">
        <w:rPr>
          <w:b/>
          <w:lang w:eastAsia="ar-SA"/>
        </w:rPr>
        <w:t>7.</w:t>
      </w:r>
      <w:r w:rsidRPr="00770FEE">
        <w:rPr>
          <w:lang w:eastAsia="ar-SA"/>
        </w:rPr>
        <w:t xml:space="preserve"> </w:t>
      </w:r>
      <w:r w:rsidRPr="00770FEE">
        <w:rPr>
          <w:b/>
          <w:lang w:eastAsia="ar-SA"/>
        </w:rPr>
        <w:t>Інформування Сторін. Щорічна звітність</w:t>
      </w:r>
    </w:p>
    <w:p w:rsidR="00770FEE" w:rsidRPr="00770FEE" w:rsidRDefault="00770FEE" w:rsidP="00770FEE">
      <w:pPr>
        <w:suppressAutoHyphens/>
        <w:autoSpaceDE w:val="0"/>
        <w:ind w:right="-143" w:firstLine="709"/>
        <w:jc w:val="both"/>
        <w:rPr>
          <w:lang w:eastAsia="ar-SA"/>
        </w:rPr>
      </w:pPr>
      <w:r w:rsidRPr="00770FEE">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770FEE" w:rsidRPr="00770FEE" w:rsidRDefault="00770FEE" w:rsidP="00770FEE">
      <w:pPr>
        <w:suppressAutoHyphens/>
        <w:autoSpaceDE w:val="0"/>
        <w:ind w:right="-143" w:firstLine="709"/>
        <w:jc w:val="both"/>
        <w:rPr>
          <w:sz w:val="16"/>
          <w:szCs w:val="16"/>
          <w:lang w:eastAsia="ar-SA"/>
        </w:rPr>
      </w:pPr>
      <w:r w:rsidRPr="00770FEE">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770FEE" w:rsidRPr="00770FEE" w:rsidRDefault="00770FEE" w:rsidP="00770FEE">
      <w:pPr>
        <w:suppressAutoHyphens/>
        <w:autoSpaceDE w:val="0"/>
        <w:ind w:right="-143" w:firstLine="709"/>
        <w:jc w:val="both"/>
        <w:rPr>
          <w:lang w:eastAsia="ar-SA"/>
        </w:rPr>
      </w:pPr>
      <w:r w:rsidRPr="00770FEE">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770FEE" w:rsidRPr="00770FEE" w:rsidRDefault="00770FEE" w:rsidP="00770FEE">
      <w:pPr>
        <w:suppressAutoHyphens/>
        <w:autoSpaceDE w:val="0"/>
        <w:ind w:right="-143" w:hanging="284"/>
        <w:jc w:val="center"/>
        <w:rPr>
          <w:b/>
          <w:lang w:eastAsia="ar-SA"/>
        </w:rPr>
      </w:pPr>
    </w:p>
    <w:p w:rsidR="00770FEE" w:rsidRPr="00770FEE" w:rsidRDefault="00770FEE" w:rsidP="00770FEE">
      <w:pPr>
        <w:suppressAutoHyphens/>
        <w:autoSpaceDE w:val="0"/>
        <w:ind w:right="-143" w:hanging="284"/>
        <w:jc w:val="center"/>
        <w:rPr>
          <w:b/>
          <w:lang w:eastAsia="ar-SA"/>
        </w:rPr>
      </w:pPr>
      <w:r w:rsidRPr="00770FEE">
        <w:rPr>
          <w:b/>
          <w:lang w:eastAsia="ar-SA"/>
        </w:rPr>
        <w:t>8.</w:t>
      </w:r>
      <w:r w:rsidRPr="00770FEE">
        <w:rPr>
          <w:lang w:eastAsia="ar-SA"/>
        </w:rPr>
        <w:t xml:space="preserve"> </w:t>
      </w:r>
      <w:r w:rsidRPr="00770FEE">
        <w:rPr>
          <w:b/>
          <w:lang w:eastAsia="ar-SA"/>
        </w:rPr>
        <w:t>Конфіденційність</w:t>
      </w:r>
    </w:p>
    <w:p w:rsidR="00770FEE" w:rsidRPr="00770FEE" w:rsidRDefault="00770FEE" w:rsidP="00770FEE">
      <w:pPr>
        <w:suppressAutoHyphens/>
        <w:autoSpaceDE w:val="0"/>
        <w:ind w:right="-143" w:firstLine="709"/>
        <w:jc w:val="both"/>
        <w:rPr>
          <w:lang w:eastAsia="ar-SA"/>
        </w:rPr>
      </w:pPr>
      <w:r w:rsidRPr="00770FEE">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770FEE" w:rsidRPr="00770FEE" w:rsidRDefault="00770FEE" w:rsidP="00770FEE">
      <w:pPr>
        <w:suppressAutoHyphens/>
        <w:autoSpaceDE w:val="0"/>
        <w:ind w:right="-143" w:firstLine="709"/>
        <w:jc w:val="both"/>
        <w:rPr>
          <w:lang w:eastAsia="ar-SA"/>
        </w:rPr>
      </w:pPr>
      <w:r w:rsidRPr="00770FEE">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770FEE" w:rsidRPr="00770FEE" w:rsidRDefault="00770FEE" w:rsidP="00770FEE">
      <w:pPr>
        <w:suppressAutoHyphens/>
        <w:autoSpaceDE w:val="0"/>
        <w:ind w:right="-143" w:firstLine="709"/>
        <w:jc w:val="both"/>
        <w:rPr>
          <w:lang w:eastAsia="ar-SA"/>
        </w:rPr>
      </w:pPr>
      <w:r w:rsidRPr="00770FEE">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770FEE" w:rsidRPr="00770FEE" w:rsidRDefault="00770FEE" w:rsidP="00770FEE">
      <w:pPr>
        <w:suppressAutoHyphens/>
        <w:autoSpaceDE w:val="0"/>
        <w:ind w:right="-143" w:firstLine="709"/>
        <w:jc w:val="both"/>
        <w:rPr>
          <w:lang w:eastAsia="ar-SA"/>
        </w:rPr>
      </w:pPr>
      <w:r w:rsidRPr="00770FEE">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770FEE" w:rsidRPr="00770FEE" w:rsidRDefault="00770FEE" w:rsidP="00770FEE">
      <w:pPr>
        <w:suppressAutoHyphens/>
        <w:autoSpaceDE w:val="0"/>
        <w:ind w:right="-143"/>
        <w:rPr>
          <w:b/>
          <w:lang w:eastAsia="ar-SA"/>
        </w:rPr>
      </w:pPr>
    </w:p>
    <w:p w:rsidR="00770FEE" w:rsidRPr="00770FEE" w:rsidRDefault="00770FEE" w:rsidP="00770FEE">
      <w:pPr>
        <w:suppressAutoHyphens/>
        <w:autoSpaceDE w:val="0"/>
        <w:ind w:right="-143"/>
        <w:jc w:val="center"/>
        <w:rPr>
          <w:b/>
          <w:lang w:eastAsia="ar-SA"/>
        </w:rPr>
      </w:pPr>
      <w:r w:rsidRPr="00770FEE">
        <w:rPr>
          <w:b/>
          <w:lang w:eastAsia="ar-SA"/>
        </w:rPr>
        <w:t>9. Обставини непереборної сили</w:t>
      </w:r>
    </w:p>
    <w:p w:rsidR="00770FEE" w:rsidRPr="00770FEE" w:rsidRDefault="00770FEE" w:rsidP="00770FEE">
      <w:pPr>
        <w:suppressAutoHyphens/>
        <w:autoSpaceDE w:val="0"/>
        <w:ind w:right="-143" w:firstLine="709"/>
        <w:jc w:val="both"/>
        <w:rPr>
          <w:bCs/>
          <w:kern w:val="32"/>
        </w:rPr>
      </w:pPr>
      <w:r w:rsidRPr="00770FEE">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770FEE" w:rsidRPr="00770FEE" w:rsidRDefault="00770FEE" w:rsidP="00770FEE">
      <w:pPr>
        <w:suppressAutoHyphens/>
        <w:autoSpaceDE w:val="0"/>
        <w:ind w:right="-143" w:firstLine="709"/>
        <w:jc w:val="both"/>
      </w:pPr>
      <w:r w:rsidRPr="00770FEE">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w:t>
      </w:r>
      <w:r w:rsidRPr="00770FEE">
        <w:lastRenderedPageBreak/>
        <w:t>загрозу війни, терористичний акт, блокаду, революцію, заколот, повстання, масові заворушення та інші події, що не залежать від волі Сторін.</w:t>
      </w:r>
    </w:p>
    <w:p w:rsidR="00770FEE" w:rsidRPr="00770FEE" w:rsidRDefault="00770FEE" w:rsidP="00770FEE">
      <w:pPr>
        <w:suppressAutoHyphens/>
        <w:autoSpaceDE w:val="0"/>
        <w:ind w:right="-143" w:firstLine="709"/>
        <w:jc w:val="both"/>
      </w:pPr>
      <w:r w:rsidRPr="00770FEE">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770FEE" w:rsidRPr="00770FEE" w:rsidRDefault="00770FEE" w:rsidP="00770FEE">
      <w:pPr>
        <w:suppressAutoHyphens/>
        <w:autoSpaceDE w:val="0"/>
        <w:ind w:right="-143" w:firstLine="709"/>
        <w:jc w:val="both"/>
      </w:pPr>
      <w:r w:rsidRPr="00770FEE">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770FEE" w:rsidRPr="00770FEE" w:rsidRDefault="00770FEE" w:rsidP="00770FEE">
      <w:pPr>
        <w:suppressAutoHyphens/>
        <w:autoSpaceDE w:val="0"/>
        <w:ind w:right="-143" w:firstLine="709"/>
        <w:jc w:val="both"/>
      </w:pPr>
      <w:r w:rsidRPr="00770FEE">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770FEE" w:rsidRPr="00770FEE" w:rsidRDefault="00770FEE" w:rsidP="00770FEE">
      <w:pPr>
        <w:suppressAutoHyphens/>
        <w:autoSpaceDE w:val="0"/>
        <w:ind w:right="-143" w:firstLine="709"/>
        <w:jc w:val="both"/>
      </w:pPr>
      <w:r w:rsidRPr="00770FEE">
        <w:t xml:space="preserve">9.6. Факт настання обставин непереборної сили повинен бути підтверджений документально компетентним органом </w:t>
      </w:r>
      <w:r w:rsidRPr="00770FEE">
        <w:rPr>
          <w:bCs/>
          <w:color w:val="000000"/>
        </w:rPr>
        <w:t>(сертифікат торгово-промислової палати).</w:t>
      </w:r>
    </w:p>
    <w:p w:rsidR="00770FEE" w:rsidRPr="00770FEE" w:rsidRDefault="00770FEE" w:rsidP="00770FEE">
      <w:pPr>
        <w:tabs>
          <w:tab w:val="left" w:pos="720"/>
        </w:tabs>
        <w:ind w:firstLine="709"/>
        <w:jc w:val="both"/>
      </w:pPr>
      <w:r w:rsidRPr="00770FEE">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770FEE" w:rsidRPr="00770FEE" w:rsidRDefault="00770FEE" w:rsidP="00770FEE">
      <w:pPr>
        <w:suppressAutoHyphens/>
        <w:autoSpaceDE w:val="0"/>
        <w:ind w:right="-143" w:firstLine="709"/>
        <w:rPr>
          <w:b/>
          <w:color w:val="FF0000"/>
          <w:lang w:eastAsia="ar-SA"/>
        </w:rPr>
      </w:pPr>
    </w:p>
    <w:p w:rsidR="00770FEE" w:rsidRPr="00770FEE" w:rsidRDefault="00770FEE" w:rsidP="00770FEE">
      <w:pPr>
        <w:suppressAutoHyphens/>
        <w:autoSpaceDE w:val="0"/>
        <w:ind w:right="-143"/>
        <w:jc w:val="center"/>
        <w:rPr>
          <w:b/>
          <w:lang w:eastAsia="ar-SA"/>
        </w:rPr>
      </w:pPr>
      <w:r w:rsidRPr="00770FEE">
        <w:rPr>
          <w:b/>
          <w:lang w:eastAsia="ar-SA"/>
        </w:rPr>
        <w:t>10. Використання українського потенціалу</w:t>
      </w:r>
    </w:p>
    <w:p w:rsidR="00770FEE" w:rsidRPr="00770FEE" w:rsidRDefault="00770FEE" w:rsidP="00770FEE">
      <w:pPr>
        <w:suppressAutoHyphens/>
        <w:autoSpaceDE w:val="0"/>
        <w:ind w:right="-143" w:firstLine="709"/>
        <w:jc w:val="both"/>
        <w:rPr>
          <w:lang w:eastAsia="ar-SA"/>
        </w:rPr>
      </w:pPr>
      <w:r w:rsidRPr="00770FEE">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770FEE" w:rsidRPr="00770FEE" w:rsidRDefault="00770FEE" w:rsidP="00770FEE">
      <w:pPr>
        <w:suppressAutoHyphens/>
        <w:autoSpaceDE w:val="0"/>
        <w:ind w:right="-143" w:firstLine="709"/>
        <w:rPr>
          <w:b/>
          <w:lang w:eastAsia="ar-SA"/>
        </w:rPr>
      </w:pPr>
    </w:p>
    <w:p w:rsidR="00770FEE" w:rsidRPr="00770FEE" w:rsidRDefault="00770FEE" w:rsidP="00770FEE">
      <w:pPr>
        <w:suppressAutoHyphens/>
        <w:autoSpaceDE w:val="0"/>
        <w:ind w:right="-143" w:firstLine="426"/>
        <w:jc w:val="center"/>
        <w:rPr>
          <w:b/>
          <w:lang w:eastAsia="ar-SA"/>
        </w:rPr>
      </w:pPr>
      <w:r w:rsidRPr="00770FEE">
        <w:rPr>
          <w:b/>
          <w:lang w:eastAsia="ar-SA"/>
        </w:rPr>
        <w:t>11. Набуття чинності, зміни, розірвання та  припинення Угоди</w:t>
      </w:r>
    </w:p>
    <w:p w:rsidR="00770FEE" w:rsidRPr="00770FEE" w:rsidRDefault="00770FEE" w:rsidP="00770FEE">
      <w:pPr>
        <w:ind w:right="-143" w:firstLine="709"/>
        <w:jc w:val="both"/>
      </w:pPr>
      <w:r w:rsidRPr="00770FEE">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770FEE" w:rsidRPr="00770FEE" w:rsidRDefault="00770FEE" w:rsidP="00770FEE">
      <w:pPr>
        <w:ind w:right="-143" w:firstLine="709"/>
        <w:jc w:val="both"/>
      </w:pPr>
      <w:r w:rsidRPr="00770FEE">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770FEE" w:rsidRPr="00770FEE" w:rsidRDefault="00770FEE" w:rsidP="00770FEE">
      <w:pPr>
        <w:ind w:right="-143" w:firstLine="709"/>
        <w:jc w:val="both"/>
      </w:pPr>
      <w:r w:rsidRPr="00770FEE">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770FEE" w:rsidRPr="00770FEE" w:rsidRDefault="00770FEE" w:rsidP="00770FEE">
      <w:pPr>
        <w:ind w:right="-143" w:firstLine="709"/>
        <w:jc w:val="both"/>
      </w:pPr>
      <w:r w:rsidRPr="00770FEE">
        <w:rPr>
          <w:spacing w:val="-2"/>
        </w:rPr>
        <w:t>11.4. Якщо інше прямо не передбачено цією Угодою або чинним в Україні законодавством,</w:t>
      </w:r>
      <w:r w:rsidRPr="00770FEE">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770FEE" w:rsidRPr="00770FEE" w:rsidRDefault="00770FEE" w:rsidP="00770FEE">
      <w:pPr>
        <w:ind w:right="-143" w:firstLine="709"/>
        <w:jc w:val="both"/>
      </w:pPr>
      <w:r w:rsidRPr="00770FEE">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770FEE" w:rsidRPr="00770FEE" w:rsidRDefault="00770FEE" w:rsidP="00770FEE">
      <w:pPr>
        <w:ind w:right="-143" w:firstLine="709"/>
        <w:jc w:val="both"/>
      </w:pPr>
      <w:r w:rsidRPr="00770FEE">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w:t>
      </w:r>
      <w:r w:rsidRPr="00770FEE">
        <w:lastRenderedPageBreak/>
        <w:t>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770FEE" w:rsidRPr="00770FEE" w:rsidRDefault="00770FEE" w:rsidP="00770FEE">
      <w:pPr>
        <w:ind w:right="-143" w:firstLine="709"/>
        <w:jc w:val="both"/>
      </w:pPr>
      <w:r w:rsidRPr="00770FEE">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770FEE" w:rsidRPr="00770FEE" w:rsidRDefault="00770FEE" w:rsidP="00770FEE">
      <w:pPr>
        <w:ind w:right="-143" w:firstLine="709"/>
        <w:jc w:val="both"/>
      </w:pPr>
      <w:r w:rsidRPr="00770FEE">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770FEE" w:rsidRPr="00770FEE" w:rsidRDefault="00770FEE" w:rsidP="00770FEE">
      <w:pPr>
        <w:ind w:right="-143" w:firstLine="709"/>
        <w:jc w:val="both"/>
      </w:pPr>
      <w:r w:rsidRPr="00770FEE">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770FEE" w:rsidRPr="00770FEE" w:rsidRDefault="00770FEE" w:rsidP="00770FEE">
      <w:pPr>
        <w:ind w:right="-143" w:firstLine="709"/>
        <w:jc w:val="both"/>
        <w:rPr>
          <w:color w:val="FF0000"/>
          <w:lang w:val="ru-RU"/>
        </w:rPr>
      </w:pPr>
    </w:p>
    <w:p w:rsidR="00770FEE" w:rsidRPr="00770FEE" w:rsidRDefault="00770FEE" w:rsidP="00770FEE">
      <w:pPr>
        <w:suppressAutoHyphens/>
        <w:autoSpaceDE w:val="0"/>
        <w:ind w:right="-143"/>
        <w:jc w:val="center"/>
        <w:rPr>
          <w:b/>
          <w:bCs/>
          <w:lang w:eastAsia="ar-SA"/>
        </w:rPr>
      </w:pPr>
      <w:r w:rsidRPr="00770FEE">
        <w:rPr>
          <w:b/>
          <w:bCs/>
          <w:lang w:eastAsia="ar-SA"/>
        </w:rPr>
        <w:t>12. Додатки до Угоди</w:t>
      </w:r>
    </w:p>
    <w:p w:rsidR="00770FEE" w:rsidRPr="00770FEE" w:rsidRDefault="00770FEE" w:rsidP="00770FEE">
      <w:pPr>
        <w:suppressAutoHyphens/>
        <w:autoSpaceDE w:val="0"/>
        <w:ind w:right="-143" w:firstLine="709"/>
        <w:jc w:val="both"/>
        <w:rPr>
          <w:lang w:eastAsia="ar-SA"/>
        </w:rPr>
      </w:pPr>
      <w:r w:rsidRPr="00770FEE">
        <w:rPr>
          <w:bCs/>
          <w:lang w:eastAsia="ar-SA"/>
        </w:rPr>
        <w:t>12.</w:t>
      </w:r>
      <w:r w:rsidRPr="00770FEE">
        <w:rPr>
          <w:lang w:eastAsia="ar-SA"/>
        </w:rPr>
        <w:t>1. Невід'ємною частиною цієї Угоди є:</w:t>
      </w:r>
    </w:p>
    <w:p w:rsidR="00770FEE" w:rsidRPr="00770FEE" w:rsidRDefault="00770FEE" w:rsidP="00770FEE">
      <w:pPr>
        <w:suppressAutoHyphens/>
        <w:autoSpaceDE w:val="0"/>
        <w:ind w:right="-143" w:firstLine="709"/>
        <w:jc w:val="both"/>
        <w:rPr>
          <w:lang w:eastAsia="ar-SA"/>
        </w:rPr>
      </w:pPr>
      <w:r w:rsidRPr="00770FEE">
        <w:rPr>
          <w:lang w:eastAsia="ar-SA"/>
        </w:rPr>
        <w:t>- Додаток 1 - Характеристика ділянки надр;</w:t>
      </w:r>
    </w:p>
    <w:p w:rsidR="00770FEE" w:rsidRPr="00770FEE" w:rsidRDefault="00770FEE" w:rsidP="00770FEE">
      <w:pPr>
        <w:suppressAutoHyphens/>
        <w:autoSpaceDE w:val="0"/>
        <w:ind w:right="-143" w:firstLine="709"/>
        <w:jc w:val="both"/>
        <w:rPr>
          <w:lang w:eastAsia="ar-SA"/>
        </w:rPr>
      </w:pPr>
      <w:r w:rsidRPr="00770FEE">
        <w:rPr>
          <w:lang w:eastAsia="ar-SA"/>
        </w:rPr>
        <w:t>- Додаток 2 – Програма робіт.</w:t>
      </w:r>
    </w:p>
    <w:p w:rsidR="00770FEE" w:rsidRPr="00770FEE" w:rsidRDefault="00770FEE" w:rsidP="00770FEE">
      <w:pPr>
        <w:suppressAutoHyphens/>
        <w:autoSpaceDE w:val="0"/>
        <w:rPr>
          <w:b/>
          <w:lang w:eastAsia="ar-SA"/>
        </w:rPr>
      </w:pPr>
    </w:p>
    <w:p w:rsidR="00770FEE" w:rsidRPr="00770FEE" w:rsidRDefault="00770FEE" w:rsidP="00770FEE">
      <w:pPr>
        <w:suppressAutoHyphens/>
        <w:autoSpaceDE w:val="0"/>
        <w:ind w:firstLine="142"/>
        <w:jc w:val="center"/>
        <w:rPr>
          <w:b/>
          <w:lang w:eastAsia="ar-SA"/>
        </w:rPr>
      </w:pPr>
      <w:r w:rsidRPr="00770FEE">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770FEE" w:rsidRPr="00770FEE" w:rsidTr="00460984">
        <w:tc>
          <w:tcPr>
            <w:tcW w:w="4793" w:type="dxa"/>
          </w:tcPr>
          <w:p w:rsidR="00770FEE" w:rsidRPr="00770FEE" w:rsidRDefault="00770FEE" w:rsidP="00770FEE">
            <w:pPr>
              <w:snapToGrid w:val="0"/>
              <w:ind w:left="-622" w:firstLine="709"/>
              <w:rPr>
                <w:b/>
              </w:rPr>
            </w:pPr>
          </w:p>
          <w:p w:rsidR="00770FEE" w:rsidRPr="00770FEE" w:rsidRDefault="00770FEE" w:rsidP="00770FEE">
            <w:pPr>
              <w:snapToGrid w:val="0"/>
              <w:ind w:left="-622" w:firstLine="709"/>
              <w:rPr>
                <w:b/>
              </w:rPr>
            </w:pPr>
            <w:r w:rsidRPr="00770FEE">
              <w:rPr>
                <w:b/>
              </w:rPr>
              <w:t>Державна служба</w:t>
            </w:r>
          </w:p>
          <w:p w:rsidR="00770FEE" w:rsidRPr="00770FEE" w:rsidRDefault="00770FEE" w:rsidP="00770FEE">
            <w:pPr>
              <w:snapToGrid w:val="0"/>
              <w:ind w:left="-622" w:firstLine="709"/>
              <w:rPr>
                <w:b/>
              </w:rPr>
            </w:pPr>
            <w:r w:rsidRPr="00770FEE">
              <w:rPr>
                <w:b/>
              </w:rPr>
              <w:t>геології та надр України</w:t>
            </w:r>
          </w:p>
        </w:tc>
        <w:tc>
          <w:tcPr>
            <w:tcW w:w="4793" w:type="dxa"/>
          </w:tcPr>
          <w:p w:rsidR="00770FEE" w:rsidRPr="00770FEE" w:rsidRDefault="00770FEE" w:rsidP="00770FEE">
            <w:pPr>
              <w:snapToGrid w:val="0"/>
              <w:ind w:firstLine="709"/>
              <w:rPr>
                <w:b/>
              </w:rPr>
            </w:pPr>
          </w:p>
          <w:p w:rsidR="00770FEE" w:rsidRPr="00770FEE" w:rsidRDefault="00770FEE" w:rsidP="00770FEE">
            <w:pPr>
              <w:snapToGrid w:val="0"/>
              <w:ind w:firstLine="709"/>
              <w:rPr>
                <w:b/>
              </w:rPr>
            </w:pPr>
            <w:r w:rsidRPr="00770FEE">
              <w:rPr>
                <w:b/>
              </w:rPr>
              <w:t>Надрокористувач</w:t>
            </w:r>
          </w:p>
          <w:p w:rsidR="00770FEE" w:rsidRPr="00770FEE" w:rsidRDefault="00770FEE" w:rsidP="00770FEE">
            <w:pPr>
              <w:snapToGrid w:val="0"/>
            </w:pPr>
            <w:r w:rsidRPr="00770FEE">
              <w:t>повне найменування:______________________</w:t>
            </w:r>
          </w:p>
        </w:tc>
      </w:tr>
      <w:tr w:rsidR="00770FEE" w:rsidRPr="00770FEE" w:rsidTr="00460984">
        <w:tc>
          <w:tcPr>
            <w:tcW w:w="4793" w:type="dxa"/>
          </w:tcPr>
          <w:p w:rsidR="00770FEE" w:rsidRPr="00770FEE" w:rsidRDefault="00770FEE" w:rsidP="00770FEE">
            <w:pPr>
              <w:suppressAutoHyphens/>
              <w:autoSpaceDE w:val="0"/>
              <w:snapToGrid w:val="0"/>
              <w:ind w:left="-622" w:firstLine="709"/>
              <w:rPr>
                <w:lang w:eastAsia="ar-SA"/>
              </w:rPr>
            </w:pPr>
            <w:smartTag w:uri="urn:schemas-microsoft-com:office:smarttags" w:element="metricconverter">
              <w:smartTagPr>
                <w:attr w:name="ProductID" w:val="03680, м"/>
              </w:smartTagPr>
              <w:r w:rsidRPr="00770FEE">
                <w:rPr>
                  <w:lang w:eastAsia="ar-SA"/>
                </w:rPr>
                <w:t>03680, м</w:t>
              </w:r>
            </w:smartTag>
            <w:r w:rsidRPr="00770FEE">
              <w:rPr>
                <w:lang w:eastAsia="ar-SA"/>
              </w:rPr>
              <w:t xml:space="preserve">. Київ, </w:t>
            </w:r>
          </w:p>
          <w:p w:rsidR="00770FEE" w:rsidRPr="00770FEE" w:rsidRDefault="00770FEE" w:rsidP="00770FEE">
            <w:pPr>
              <w:suppressAutoHyphens/>
              <w:autoSpaceDE w:val="0"/>
              <w:snapToGrid w:val="0"/>
              <w:ind w:left="-622" w:firstLine="709"/>
              <w:rPr>
                <w:lang w:eastAsia="ar-SA"/>
              </w:rPr>
            </w:pPr>
            <w:r w:rsidRPr="00770FEE">
              <w:rPr>
                <w:lang w:eastAsia="ar-SA"/>
              </w:rPr>
              <w:t xml:space="preserve">вул. Антона Цедіка, 16                                         </w:t>
            </w:r>
          </w:p>
          <w:p w:rsidR="00770FEE" w:rsidRPr="00770FEE" w:rsidRDefault="00770FEE" w:rsidP="00770FEE">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770FEE">
              <w:rPr>
                <w:rFonts w:eastAsiaTheme="majorEastAsia" w:cstheme="majorBidi"/>
                <w:bCs/>
              </w:rPr>
              <w:t>ЄДРПОУ 37536031</w:t>
            </w:r>
          </w:p>
          <w:p w:rsidR="00770FEE" w:rsidRPr="00770FEE" w:rsidRDefault="00770FEE" w:rsidP="00770FEE">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770FEE">
              <w:rPr>
                <w:rFonts w:eastAsiaTheme="majorEastAsia" w:cstheme="majorBidi"/>
                <w:bCs/>
              </w:rPr>
              <w:t>тел. (044) 536-13-20</w:t>
            </w:r>
          </w:p>
        </w:tc>
        <w:tc>
          <w:tcPr>
            <w:tcW w:w="4793" w:type="dxa"/>
          </w:tcPr>
          <w:p w:rsidR="00770FEE" w:rsidRPr="00770FEE" w:rsidRDefault="00770FEE" w:rsidP="00770FEE">
            <w:pPr>
              <w:keepNext/>
              <w:keepLines/>
              <w:snapToGrid w:val="0"/>
              <w:spacing w:before="200"/>
              <w:ind w:right="5"/>
              <w:outlineLvl w:val="2"/>
              <w:rPr>
                <w:rFonts w:eastAsiaTheme="majorEastAsia" w:cstheme="majorBidi"/>
                <w:b/>
                <w:bCs/>
              </w:rPr>
            </w:pPr>
            <w:r w:rsidRPr="00770FEE">
              <w:rPr>
                <w:rFonts w:eastAsiaTheme="majorEastAsia" w:cstheme="majorBidi"/>
              </w:rPr>
              <w:t xml:space="preserve">юридична адреса: </w:t>
            </w:r>
            <w:r w:rsidRPr="00770FEE">
              <w:rPr>
                <w:rFonts w:eastAsiaTheme="majorEastAsia" w:cstheme="majorBidi"/>
                <w:b/>
                <w:bCs/>
              </w:rPr>
              <w:t>_______________________</w:t>
            </w:r>
            <w:r w:rsidRPr="00770FEE">
              <w:rPr>
                <w:rFonts w:eastAsiaTheme="majorEastAsia" w:cstheme="majorBidi"/>
                <w:b/>
              </w:rPr>
              <w:t>_______________________________________</w:t>
            </w:r>
          </w:p>
          <w:p w:rsidR="00770FEE" w:rsidRPr="00770FEE" w:rsidRDefault="00770FEE" w:rsidP="00770FEE">
            <w:pPr>
              <w:keepNext/>
              <w:keepLines/>
              <w:snapToGrid w:val="0"/>
              <w:spacing w:before="200"/>
              <w:ind w:right="5"/>
              <w:outlineLvl w:val="2"/>
              <w:rPr>
                <w:rFonts w:eastAsiaTheme="majorEastAsia" w:cstheme="majorBidi"/>
              </w:rPr>
            </w:pPr>
            <w:r w:rsidRPr="00770FEE">
              <w:rPr>
                <w:rFonts w:eastAsiaTheme="majorEastAsia" w:cstheme="majorBidi"/>
              </w:rPr>
              <w:t xml:space="preserve">ЄДРПОУ (ідентифікаційний код ФОП) </w:t>
            </w:r>
          </w:p>
          <w:p w:rsidR="00770FEE" w:rsidRPr="00770FEE" w:rsidRDefault="00770FEE" w:rsidP="00770FEE">
            <w:pPr>
              <w:keepNext/>
              <w:keepLines/>
              <w:snapToGrid w:val="0"/>
              <w:spacing w:before="200"/>
              <w:ind w:right="5"/>
              <w:outlineLvl w:val="2"/>
              <w:rPr>
                <w:rFonts w:eastAsiaTheme="majorEastAsia" w:cstheme="majorBidi"/>
              </w:rPr>
            </w:pPr>
            <w:r w:rsidRPr="00770FEE">
              <w:rPr>
                <w:rFonts w:eastAsiaTheme="majorEastAsia" w:cstheme="majorBidi"/>
              </w:rPr>
              <w:t>тел. __________________________________</w:t>
            </w:r>
          </w:p>
        </w:tc>
      </w:tr>
      <w:tr w:rsidR="00770FEE" w:rsidRPr="00770FEE" w:rsidTr="00460984">
        <w:tc>
          <w:tcPr>
            <w:tcW w:w="4793" w:type="dxa"/>
          </w:tcPr>
          <w:p w:rsidR="00770FEE" w:rsidRPr="00770FEE" w:rsidRDefault="00770FEE" w:rsidP="00770FEE">
            <w:pPr>
              <w:suppressAutoHyphens/>
              <w:autoSpaceDE w:val="0"/>
              <w:spacing w:line="360" w:lineRule="auto"/>
              <w:rPr>
                <w:lang w:eastAsia="ar-SA"/>
              </w:rPr>
            </w:pPr>
            <w:r w:rsidRPr="00770FEE">
              <w:rPr>
                <w:lang w:eastAsia="ar-SA"/>
              </w:rPr>
              <w:t>____________________________________</w:t>
            </w:r>
          </w:p>
          <w:p w:rsidR="00770FEE" w:rsidRPr="00770FEE" w:rsidRDefault="00770FEE" w:rsidP="00770FEE">
            <w:pPr>
              <w:suppressAutoHyphens/>
              <w:autoSpaceDE w:val="0"/>
              <w:spacing w:line="360" w:lineRule="auto"/>
              <w:rPr>
                <w:lang w:eastAsia="ar-SA"/>
              </w:rPr>
            </w:pPr>
            <w:r w:rsidRPr="00770FEE">
              <w:rPr>
                <w:lang w:eastAsia="ar-SA"/>
              </w:rPr>
              <w:t>____________________________________</w:t>
            </w:r>
          </w:p>
          <w:p w:rsidR="00770FEE" w:rsidRPr="00770FEE" w:rsidRDefault="00770FEE" w:rsidP="00770FEE">
            <w:pPr>
              <w:suppressAutoHyphens/>
              <w:autoSpaceDE w:val="0"/>
              <w:rPr>
                <w:u w:val="single"/>
                <w:lang w:eastAsia="ar-SA"/>
              </w:rPr>
            </w:pPr>
            <w:r w:rsidRPr="00770FEE">
              <w:rPr>
                <w:lang w:eastAsia="ar-SA"/>
              </w:rPr>
              <w:t>____________________________________</w:t>
            </w:r>
          </w:p>
          <w:p w:rsidR="00770FEE" w:rsidRPr="00770FEE" w:rsidRDefault="00770FEE" w:rsidP="00770FEE">
            <w:pPr>
              <w:suppressAutoHyphens/>
              <w:autoSpaceDE w:val="0"/>
              <w:rPr>
                <w:lang w:eastAsia="ar-SA"/>
              </w:rPr>
            </w:pPr>
            <w:r w:rsidRPr="00770FEE">
              <w:rPr>
                <w:lang w:eastAsia="ar-SA"/>
              </w:rPr>
              <w:t xml:space="preserve"> </w:t>
            </w:r>
            <w:r w:rsidRPr="00770FEE">
              <w:rPr>
                <w:sz w:val="16"/>
                <w:szCs w:val="16"/>
                <w:lang w:eastAsia="ar-SA"/>
              </w:rPr>
              <w:t xml:space="preserve">(посада, прізвище, ім'я, по батькові)                      (підпис )                 </w:t>
            </w:r>
          </w:p>
        </w:tc>
        <w:tc>
          <w:tcPr>
            <w:tcW w:w="4793" w:type="dxa"/>
          </w:tcPr>
          <w:p w:rsidR="00770FEE" w:rsidRPr="00770FEE" w:rsidRDefault="00770FEE" w:rsidP="00770FEE">
            <w:pPr>
              <w:suppressAutoHyphens/>
              <w:autoSpaceDE w:val="0"/>
              <w:spacing w:line="360" w:lineRule="auto"/>
              <w:rPr>
                <w:lang w:eastAsia="ar-SA"/>
              </w:rPr>
            </w:pPr>
            <w:r w:rsidRPr="00770FEE">
              <w:rPr>
                <w:lang w:eastAsia="ar-SA"/>
              </w:rPr>
              <w:t>______________________________________________________________________________</w:t>
            </w:r>
          </w:p>
          <w:p w:rsidR="00770FEE" w:rsidRPr="00770FEE" w:rsidRDefault="00770FEE" w:rsidP="00770FEE">
            <w:pPr>
              <w:suppressAutoHyphens/>
              <w:autoSpaceDE w:val="0"/>
              <w:rPr>
                <w:lang w:eastAsia="ar-SA"/>
              </w:rPr>
            </w:pPr>
            <w:r w:rsidRPr="00770FEE">
              <w:rPr>
                <w:lang w:eastAsia="ar-SA"/>
              </w:rPr>
              <w:t>_______________________________________</w:t>
            </w:r>
          </w:p>
          <w:p w:rsidR="00770FEE" w:rsidRPr="00770FEE" w:rsidRDefault="00770FEE" w:rsidP="00770FEE">
            <w:pPr>
              <w:suppressAutoHyphens/>
              <w:autoSpaceDE w:val="0"/>
              <w:rPr>
                <w:lang w:eastAsia="ar-SA"/>
              </w:rPr>
            </w:pPr>
            <w:r w:rsidRPr="00770FEE">
              <w:rPr>
                <w:lang w:eastAsia="ar-SA"/>
              </w:rPr>
              <w:t xml:space="preserve">  </w:t>
            </w:r>
            <w:r w:rsidRPr="00770FEE">
              <w:rPr>
                <w:sz w:val="16"/>
                <w:szCs w:val="16"/>
                <w:lang w:eastAsia="ar-SA"/>
              </w:rPr>
              <w:t>(посада, прізвище, ім'я, по батькові)</w:t>
            </w:r>
            <w:r w:rsidRPr="00770FEE">
              <w:rPr>
                <w:lang w:eastAsia="ar-SA"/>
              </w:rPr>
              <w:t xml:space="preserve">                    </w:t>
            </w:r>
            <w:r w:rsidRPr="00770FEE">
              <w:rPr>
                <w:sz w:val="16"/>
                <w:szCs w:val="16"/>
                <w:lang w:eastAsia="ar-SA"/>
              </w:rPr>
              <w:t>(підпис )</w:t>
            </w:r>
            <w:r w:rsidRPr="00770FEE">
              <w:rPr>
                <w:lang w:eastAsia="ar-SA"/>
              </w:rPr>
              <w:t xml:space="preserve">                 </w:t>
            </w:r>
          </w:p>
        </w:tc>
      </w:tr>
    </w:tbl>
    <w:p w:rsidR="00770FEE" w:rsidRPr="00770FEE" w:rsidRDefault="00770FEE" w:rsidP="00770FEE">
      <w:pPr>
        <w:shd w:val="clear" w:color="auto" w:fill="FFFFFF"/>
        <w:ind w:right="-1"/>
      </w:pPr>
    </w:p>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Pr>
        <w:jc w:val="center"/>
        <w:rPr>
          <w:b/>
          <w:bCs/>
          <w:sz w:val="28"/>
          <w:szCs w:val="28"/>
        </w:rPr>
      </w:pPr>
    </w:p>
    <w:p w:rsidR="00770FEE" w:rsidRPr="00770FEE" w:rsidRDefault="00770FEE" w:rsidP="00770FEE">
      <w:pPr>
        <w:jc w:val="center"/>
        <w:rPr>
          <w:b/>
          <w:bCs/>
          <w:sz w:val="28"/>
          <w:szCs w:val="28"/>
        </w:rPr>
      </w:pPr>
    </w:p>
    <w:p w:rsidR="00770FEE" w:rsidRDefault="00770FEE"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Default="00E9678F" w:rsidP="00770FEE">
      <w:pPr>
        <w:jc w:val="center"/>
        <w:rPr>
          <w:b/>
          <w:bCs/>
          <w:sz w:val="28"/>
          <w:szCs w:val="28"/>
        </w:rPr>
      </w:pPr>
    </w:p>
    <w:p w:rsidR="00E9678F" w:rsidRPr="00770FEE" w:rsidRDefault="00E9678F" w:rsidP="00770FEE">
      <w:pPr>
        <w:jc w:val="center"/>
        <w:rPr>
          <w:b/>
          <w:bCs/>
          <w:sz w:val="28"/>
          <w:szCs w:val="28"/>
        </w:rPr>
      </w:pPr>
    </w:p>
    <w:p w:rsidR="00770FEE" w:rsidRPr="00770FEE" w:rsidRDefault="00770FEE" w:rsidP="00770FEE">
      <w:pPr>
        <w:jc w:val="center"/>
        <w:rPr>
          <w:b/>
          <w:bCs/>
          <w:sz w:val="28"/>
          <w:szCs w:val="28"/>
        </w:rPr>
      </w:pPr>
      <w:r w:rsidRPr="00770FEE">
        <w:rPr>
          <w:b/>
          <w:bCs/>
          <w:sz w:val="28"/>
          <w:szCs w:val="28"/>
        </w:rPr>
        <w:t>ПРОГРАМА РОБІТ</w:t>
      </w:r>
    </w:p>
    <w:p w:rsidR="00770FEE" w:rsidRPr="00770FEE" w:rsidRDefault="00770FEE" w:rsidP="00770FEE">
      <w:pPr>
        <w:shd w:val="clear" w:color="auto" w:fill="FFFFFF"/>
        <w:ind w:right="101" w:hanging="142"/>
        <w:jc w:val="center"/>
        <w:rPr>
          <w:b/>
          <w:bCs/>
          <w:color w:val="000000"/>
          <w:sz w:val="28"/>
          <w:szCs w:val="28"/>
        </w:rPr>
      </w:pPr>
      <w:r w:rsidRPr="00770FEE">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770FEE" w:rsidRPr="00770FEE" w:rsidRDefault="00770FEE" w:rsidP="00770FEE">
      <w:pPr>
        <w:shd w:val="clear" w:color="auto" w:fill="FFFFFF"/>
        <w:ind w:right="101" w:hanging="142"/>
        <w:jc w:val="center"/>
        <w:rPr>
          <w:b/>
          <w:sz w:val="28"/>
          <w:szCs w:val="28"/>
        </w:rPr>
      </w:pPr>
      <w:r w:rsidRPr="00770FEE">
        <w:rPr>
          <w:b/>
          <w:bCs/>
          <w:color w:val="000000"/>
          <w:sz w:val="28"/>
          <w:szCs w:val="28"/>
        </w:rPr>
        <w:t xml:space="preserve">газу природного, конденсату </w:t>
      </w:r>
    </w:p>
    <w:p w:rsidR="00770FEE" w:rsidRPr="00770FEE" w:rsidRDefault="00770FEE" w:rsidP="00770FEE">
      <w:pPr>
        <w:suppressLineNumbers/>
        <w:suppressAutoHyphens/>
        <w:ind w:right="3400"/>
        <w:jc w:val="center"/>
        <w:rPr>
          <w:b/>
          <w:sz w:val="28"/>
          <w:szCs w:val="28"/>
          <w:lang w:eastAsia="ar-SA"/>
        </w:rPr>
      </w:pPr>
    </w:p>
    <w:p w:rsidR="00770FEE" w:rsidRPr="00770FEE" w:rsidRDefault="00770FEE" w:rsidP="00770FEE">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rPr>
                <w:b/>
                <w:color w:val="000000"/>
                <w:spacing w:val="-4"/>
              </w:rPr>
            </w:pPr>
            <w:r w:rsidRPr="00770FEE">
              <w:rPr>
                <w:b/>
                <w:color w:val="000000"/>
                <w:spacing w:val="-4"/>
              </w:rPr>
              <w:t>№</w:t>
            </w:r>
          </w:p>
          <w:p w:rsidR="00770FEE" w:rsidRPr="00770FEE" w:rsidRDefault="00770FEE" w:rsidP="00770FEE">
            <w:pPr>
              <w:tabs>
                <w:tab w:val="left" w:pos="5011"/>
                <w:tab w:val="left" w:pos="6869"/>
              </w:tabs>
              <w:rPr>
                <w:b/>
                <w:color w:val="000000"/>
                <w:spacing w:val="-4"/>
              </w:rPr>
            </w:pPr>
            <w:r w:rsidRPr="00770FEE">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ind w:firstLine="709"/>
              <w:jc w:val="center"/>
              <w:rPr>
                <w:b/>
                <w:color w:val="000000"/>
                <w:spacing w:val="-4"/>
              </w:rPr>
            </w:pPr>
            <w:r w:rsidRPr="00770FEE">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jc w:val="center"/>
              <w:rPr>
                <w:b/>
                <w:bCs/>
                <w:spacing w:val="-4"/>
              </w:rPr>
            </w:pPr>
            <w:r w:rsidRPr="00770FEE">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jc w:val="center"/>
              <w:rPr>
                <w:b/>
                <w:bCs/>
                <w:spacing w:val="-4"/>
              </w:rPr>
            </w:pPr>
            <w:r w:rsidRPr="00770FEE">
              <w:rPr>
                <w:b/>
                <w:bCs/>
                <w:spacing w:val="-4"/>
              </w:rPr>
              <w:t>Джерело</w:t>
            </w:r>
          </w:p>
          <w:p w:rsidR="00770FEE" w:rsidRPr="00770FEE" w:rsidRDefault="00770FEE" w:rsidP="00770FEE">
            <w:pPr>
              <w:jc w:val="center"/>
              <w:rPr>
                <w:b/>
                <w:bCs/>
                <w:spacing w:val="-4"/>
              </w:rPr>
            </w:pPr>
            <w:r w:rsidRPr="00770FEE">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jc w:val="center"/>
              <w:rPr>
                <w:b/>
                <w:bCs/>
                <w:spacing w:val="-4"/>
              </w:rPr>
            </w:pPr>
            <w:r w:rsidRPr="00770FEE">
              <w:rPr>
                <w:b/>
                <w:bCs/>
                <w:spacing w:val="-4"/>
              </w:rPr>
              <w:t>Строк</w:t>
            </w:r>
          </w:p>
          <w:p w:rsidR="00770FEE" w:rsidRPr="00770FEE" w:rsidRDefault="00770FEE" w:rsidP="00770FEE">
            <w:pPr>
              <w:jc w:val="center"/>
              <w:rPr>
                <w:b/>
                <w:bCs/>
                <w:spacing w:val="-4"/>
              </w:rPr>
            </w:pPr>
            <w:r w:rsidRPr="00770FEE">
              <w:rPr>
                <w:b/>
                <w:bCs/>
                <w:spacing w:val="-4"/>
              </w:rPr>
              <w:t>проведення робіт</w:t>
            </w:r>
          </w:p>
        </w:tc>
      </w:tr>
      <w:tr w:rsidR="00770FEE" w:rsidRPr="00770FEE"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lang w:val="ru-RU"/>
              </w:rPr>
            </w:pPr>
            <w:r w:rsidRPr="00770FEE">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rP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rPr>
            </w:pPr>
            <w:r w:rsidRPr="00770FEE">
              <w:rPr>
                <w:bCs/>
              </w:rPr>
              <w:t>після</w:t>
            </w:r>
          </w:p>
          <w:p w:rsidR="00770FEE" w:rsidRPr="00770FEE" w:rsidRDefault="00770FEE" w:rsidP="00770FEE">
            <w:pPr>
              <w:jc w:val="center"/>
              <w:rPr>
                <w:bCs/>
              </w:rPr>
            </w:pPr>
            <w:r w:rsidRPr="00770FEE">
              <w:rPr>
                <w:bCs/>
              </w:rPr>
              <w:t>проведення</w:t>
            </w:r>
          </w:p>
          <w:p w:rsidR="00770FEE" w:rsidRPr="00770FEE" w:rsidRDefault="00770FEE" w:rsidP="00770FEE">
            <w:pPr>
              <w:jc w:val="center"/>
              <w:rPr>
                <w:bCs/>
              </w:rPr>
            </w:pPr>
            <w:r w:rsidRPr="00770FEE">
              <w:rPr>
                <w:bCs/>
              </w:rPr>
              <w:t>аукціону</w:t>
            </w:r>
          </w:p>
        </w:tc>
      </w:tr>
      <w:tr w:rsidR="00770FEE" w:rsidRPr="00770FEE"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tabs>
                <w:tab w:val="left" w:pos="5011"/>
                <w:tab w:val="left" w:pos="6869"/>
              </w:tabs>
              <w:spacing w:line="216" w:lineRule="auto"/>
              <w:jc w:val="both"/>
              <w:rPr>
                <w:color w:val="000000"/>
                <w:spacing w:val="-4"/>
              </w:rPr>
            </w:pPr>
            <w:r w:rsidRPr="00770FEE">
              <w:rPr>
                <w:bCs/>
                <w:color w:val="000000"/>
                <w:spacing w:val="-4"/>
              </w:rPr>
              <w:t>Аналіз матеріалів та інтерпретація даних раніше проведених робіт на ділянці/</w:t>
            </w:r>
            <w:r w:rsidRPr="00770FEE">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lang w:val="ru-RU"/>
              </w:rPr>
            </w:pPr>
            <w:r w:rsidRPr="00770FEE">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lang w:val="ru-RU"/>
              </w:rP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jc w:val="center"/>
              <w:rPr>
                <w:bCs/>
              </w:rPr>
            </w:pPr>
            <w:r w:rsidRPr="00770FEE">
              <w:rPr>
                <w:bCs/>
              </w:rPr>
              <w:t>аукціону</w:t>
            </w:r>
          </w:p>
        </w:tc>
      </w:tr>
      <w:tr w:rsidR="00770FEE" w:rsidRPr="00770FEE"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widowControl w:val="0"/>
              <w:tabs>
                <w:tab w:val="left" w:pos="5011"/>
                <w:tab w:val="left" w:pos="6869"/>
              </w:tabs>
              <w:autoSpaceDE w:val="0"/>
              <w:autoSpaceDN w:val="0"/>
              <w:adjustRightInd w:val="0"/>
              <w:rPr>
                <w:color w:val="000000"/>
                <w:spacing w:val="-4"/>
                <w:lang w:val="ru-RU"/>
              </w:rPr>
            </w:pPr>
            <w:r w:rsidRPr="00770FEE">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tabs>
                <w:tab w:val="left" w:pos="5011"/>
                <w:tab w:val="left" w:pos="6869"/>
              </w:tabs>
              <w:spacing w:line="216" w:lineRule="auto"/>
              <w:rPr>
                <w:color w:val="000000"/>
                <w:spacing w:val="-4"/>
              </w:rPr>
            </w:pPr>
            <w:r w:rsidRPr="00770FEE">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ind w:firstLine="34"/>
              <w:jc w:val="center"/>
              <w:rPr>
                <w:bCs/>
              </w:rPr>
            </w:pPr>
            <w:r w:rsidRPr="00770FEE">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lang w:val="ru-RU"/>
              </w:rP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протягом 12 місяців після отримання дозволу</w:t>
            </w:r>
          </w:p>
        </w:tc>
      </w:tr>
      <w:tr w:rsidR="00770FEE" w:rsidRPr="00770FEE"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lang w:val="ru-RU"/>
              </w:rPr>
            </w:pPr>
            <w:r w:rsidRPr="00770FEE">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rPr>
                <w:color w:val="000000"/>
                <w:spacing w:val="-4"/>
              </w:rPr>
            </w:pPr>
            <w:r w:rsidRPr="00770FEE">
              <w:rPr>
                <w:color w:val="000000"/>
                <w:spacing w:val="-4"/>
              </w:rPr>
              <w:t>Проведення сейсморозвідувальних робіт</w:t>
            </w:r>
            <w:r w:rsidRPr="00770FEE">
              <w:t xml:space="preserve"> </w:t>
            </w:r>
            <w:r w:rsidRPr="00770FEE">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ind w:firstLine="34"/>
              <w:jc w:val="center"/>
              <w:rPr>
                <w:bCs/>
              </w:rPr>
            </w:pPr>
            <w:r w:rsidRPr="00770FEE">
              <w:rPr>
                <w:bCs/>
              </w:rPr>
              <w:t xml:space="preserve">1/4 частина площі </w:t>
            </w:r>
          </w:p>
          <w:p w:rsidR="00770FEE" w:rsidRPr="00770FEE" w:rsidRDefault="00770FEE" w:rsidP="00770FEE">
            <w:pPr>
              <w:spacing w:line="216" w:lineRule="auto"/>
              <w:ind w:firstLine="34"/>
              <w:jc w:val="center"/>
              <w:rPr>
                <w:bCs/>
              </w:rPr>
            </w:pPr>
            <w:r w:rsidRPr="00770FEE">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протягом 24 місяців після отримання дозволу</w:t>
            </w: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ind w:firstLine="709"/>
              <w:rPr>
                <w:bCs/>
              </w:rPr>
            </w:pPr>
            <w:r w:rsidRPr="00770FEE">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p w:rsidR="00770FEE" w:rsidRPr="00770FEE" w:rsidRDefault="00770FEE" w:rsidP="00770FEE">
            <w:pPr>
              <w:jc w:val="center"/>
              <w:rPr>
                <w:bCs/>
              </w:rPr>
            </w:pP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770FEE">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rPr>
            </w:pPr>
            <w:r w:rsidRPr="00770FEE">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rPr>
            </w:pPr>
            <w:r w:rsidRPr="00770FEE">
              <w:rPr>
                <w:bCs/>
              </w:rPr>
              <w:t xml:space="preserve">протягом 48 місяців після отримання дозволу </w:t>
            </w:r>
          </w:p>
          <w:p w:rsidR="00770FEE" w:rsidRPr="00770FEE" w:rsidRDefault="00770FEE" w:rsidP="00770FEE">
            <w:pPr>
              <w:jc w:val="center"/>
              <w:rPr>
                <w:bCs/>
              </w:rPr>
            </w:pP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rPr>
                <w:bCs/>
              </w:rPr>
            </w:pPr>
            <w:r w:rsidRPr="00770FEE">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p>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 xml:space="preserve">Лабораторні роботи: </w:t>
            </w:r>
          </w:p>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770FEE" w:rsidRPr="00770FEE" w:rsidRDefault="00770FEE" w:rsidP="00770FEE">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rPr>
                <w:bCs/>
              </w:rPr>
            </w:pPr>
            <w:r w:rsidRPr="00770FEE">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ind w:firstLine="709"/>
              <w:rPr>
                <w:bCs/>
              </w:rPr>
            </w:pPr>
            <w:r w:rsidRPr="00770FEE">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770FEE" w:rsidRPr="00770FEE" w:rsidRDefault="00770FEE" w:rsidP="00770FEE">
            <w:pPr>
              <w:spacing w:line="216" w:lineRule="auto"/>
              <w:jc w:val="center"/>
              <w:rPr>
                <w:bCs/>
              </w:rPr>
            </w:pPr>
            <w:r w:rsidRPr="00770FEE">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firstLine="709"/>
              <w:jc w:val="center"/>
              <w:rPr>
                <w:bCs/>
              </w:rPr>
            </w:pPr>
            <w:r w:rsidRPr="00770FEE">
              <w:rPr>
                <w:bCs/>
              </w:rPr>
              <w:t>не більше одного року (згідно із затвердженим планом пробної експлуатації)</w:t>
            </w: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rPr>
            </w:pPr>
            <w:r w:rsidRPr="00770FEE">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rPr>
            </w:pPr>
            <w:r w:rsidRPr="00770FEE">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firstLine="709"/>
              <w:jc w:val="center"/>
              <w:rPr>
                <w:bCs/>
              </w:rPr>
            </w:pPr>
            <w:r w:rsidRPr="00770FEE">
              <w:rPr>
                <w:bCs/>
              </w:rPr>
              <w:t>не пізніше 10 років після отримання спеціального дозволу на користування надрами</w:t>
            </w:r>
          </w:p>
        </w:tc>
      </w:tr>
      <w:tr w:rsidR="00770FEE" w:rsidRPr="00770FEE"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ind w:firstLine="709"/>
              <w:rPr>
                <w:bCs/>
              </w:rPr>
            </w:pPr>
            <w:r w:rsidRPr="00770FEE">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rPr>
            </w:pPr>
            <w:r w:rsidRPr="00770FEE">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jc w:val="center"/>
              <w:rPr>
                <w:bCs/>
              </w:rPr>
            </w:pPr>
          </w:p>
        </w:tc>
      </w:tr>
      <w:tr w:rsidR="00770FEE" w:rsidRPr="00770FEE"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tabs>
                <w:tab w:val="left" w:pos="5011"/>
                <w:tab w:val="left" w:pos="6869"/>
              </w:tabs>
              <w:spacing w:line="216" w:lineRule="auto"/>
              <w:jc w:val="both"/>
            </w:pPr>
            <w:r w:rsidRPr="00770FEE">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spacing w:line="216" w:lineRule="auto"/>
              <w:jc w:val="center"/>
              <w:rPr>
                <w:bCs/>
              </w:rPr>
            </w:pPr>
            <w:r w:rsidRPr="00770FEE">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rPr>
                <w:bCs/>
                <w:lang w:val="ru-RU"/>
              </w:rP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left="-108"/>
              <w:jc w:val="center"/>
              <w:rPr>
                <w:bCs/>
              </w:rPr>
            </w:pPr>
            <w:r w:rsidRPr="00770FEE">
              <w:rPr>
                <w:bCs/>
              </w:rPr>
              <w:t xml:space="preserve">визначається </w:t>
            </w:r>
          </w:p>
          <w:p w:rsidR="00770FEE" w:rsidRPr="00770FEE" w:rsidRDefault="00770FEE" w:rsidP="00770FEE">
            <w:pPr>
              <w:ind w:left="-108"/>
              <w:jc w:val="center"/>
              <w:rPr>
                <w:bCs/>
              </w:rPr>
            </w:pPr>
            <w:r w:rsidRPr="00770FEE">
              <w:rPr>
                <w:bCs/>
              </w:rPr>
              <w:t xml:space="preserve">переможцем </w:t>
            </w:r>
          </w:p>
          <w:p w:rsidR="00770FEE" w:rsidRPr="00770FEE" w:rsidRDefault="00770FEE" w:rsidP="00770FEE">
            <w:pPr>
              <w:ind w:left="-108"/>
              <w:jc w:val="center"/>
              <w:rPr>
                <w:bCs/>
              </w:rPr>
            </w:pPr>
            <w:r w:rsidRPr="00770FEE">
              <w:rPr>
                <w:bCs/>
              </w:rPr>
              <w:t xml:space="preserve">аукціону </w:t>
            </w:r>
          </w:p>
          <w:p w:rsidR="00770FEE" w:rsidRPr="00770FEE" w:rsidRDefault="00770FEE" w:rsidP="00770FEE">
            <w:pPr>
              <w:ind w:left="-108"/>
              <w:jc w:val="center"/>
              <w:rPr>
                <w:bCs/>
              </w:rPr>
            </w:pPr>
          </w:p>
        </w:tc>
      </w:tr>
      <w:tr w:rsidR="00770FEE" w:rsidRPr="00770FEE"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widowControl w:val="0"/>
              <w:tabs>
                <w:tab w:val="left" w:pos="5011"/>
                <w:tab w:val="left" w:pos="6869"/>
              </w:tabs>
              <w:autoSpaceDE w:val="0"/>
              <w:autoSpaceDN w:val="0"/>
              <w:adjustRightInd w:val="0"/>
              <w:rPr>
                <w:color w:val="000000"/>
                <w:spacing w:val="-4"/>
              </w:rPr>
            </w:pPr>
            <w:r w:rsidRPr="00770FEE">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tabs>
                <w:tab w:val="left" w:pos="5011"/>
                <w:tab w:val="left" w:pos="6869"/>
              </w:tabs>
              <w:spacing w:line="216" w:lineRule="auto"/>
              <w:jc w:val="both"/>
              <w:rPr>
                <w:color w:val="000000"/>
                <w:spacing w:val="-4"/>
              </w:rPr>
            </w:pPr>
            <w:r w:rsidRPr="00770FEE">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770FEE" w:rsidRPr="00770FEE" w:rsidRDefault="00770FEE" w:rsidP="00770FEE">
            <w:pPr>
              <w:spacing w:line="216" w:lineRule="auto"/>
              <w:ind w:left="-108" w:right="-108"/>
              <w:jc w:val="center"/>
              <w:rPr>
                <w:bCs/>
                <w:spacing w:val="-4"/>
              </w:rPr>
            </w:pPr>
            <w:r w:rsidRPr="00770FEE">
              <w:rPr>
                <w:bCs/>
                <w:spacing w:val="-4"/>
              </w:rPr>
              <w:t>згідно</w:t>
            </w:r>
          </w:p>
          <w:p w:rsidR="00770FEE" w:rsidRPr="00770FEE" w:rsidRDefault="00770FEE" w:rsidP="00770FEE">
            <w:pPr>
              <w:spacing w:line="216" w:lineRule="auto"/>
              <w:ind w:left="-108" w:right="-108"/>
              <w:jc w:val="center"/>
              <w:rPr>
                <w:bCs/>
                <w:spacing w:val="-4"/>
              </w:rPr>
            </w:pPr>
            <w:r w:rsidRPr="00770FEE">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jc w:val="center"/>
            </w:pPr>
            <w:r w:rsidRPr="00770FEE">
              <w:rPr>
                <w:bCs/>
                <w:lang w:val="ru-RU"/>
              </w:rPr>
              <w:t>кошти переможця аукц</w:t>
            </w:r>
            <w:r w:rsidRPr="00770FEE">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770FEE" w:rsidRPr="00770FEE" w:rsidRDefault="00770FEE" w:rsidP="00770FEE">
            <w:pPr>
              <w:ind w:firstLine="709"/>
              <w:jc w:val="center"/>
              <w:rPr>
                <w:bCs/>
              </w:rPr>
            </w:pPr>
            <w:r w:rsidRPr="00770FEE">
              <w:rPr>
                <w:bCs/>
              </w:rPr>
              <w:t>не пізніше 20 років після отримання спеціального дозволу на користування надрами</w:t>
            </w:r>
          </w:p>
        </w:tc>
      </w:tr>
      <w:tr w:rsidR="00770FEE" w:rsidRPr="00770FEE"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770FEE" w:rsidRPr="00770FEE" w:rsidRDefault="00770FEE" w:rsidP="00770FEE">
            <w:pPr>
              <w:suppressAutoHyphens/>
              <w:autoSpaceDE w:val="0"/>
              <w:ind w:right="-341"/>
              <w:rPr>
                <w:b/>
                <w:lang w:eastAsia="ar-SA"/>
              </w:rPr>
            </w:pPr>
            <w:r w:rsidRPr="00770FEE">
              <w:rPr>
                <w:b/>
                <w:lang w:eastAsia="ar-SA"/>
              </w:rPr>
              <w:t xml:space="preserve">                                                                                                                         Надрокористувач</w:t>
            </w:r>
          </w:p>
          <w:p w:rsidR="00770FEE" w:rsidRPr="00770FEE" w:rsidRDefault="00770FEE" w:rsidP="00770FEE">
            <w:pPr>
              <w:suppressAutoHyphens/>
              <w:autoSpaceDE w:val="0"/>
              <w:ind w:left="-426" w:right="-341" w:firstLine="426"/>
              <w:rPr>
                <w:lang w:eastAsia="ar-SA"/>
              </w:rPr>
            </w:pPr>
            <w:r w:rsidRPr="00770FEE">
              <w:rPr>
                <w:lang w:eastAsia="ar-SA"/>
              </w:rPr>
              <w:t xml:space="preserve">                                                                                                                         _________________</w:t>
            </w:r>
          </w:p>
          <w:p w:rsidR="00770FEE" w:rsidRPr="00770FEE" w:rsidRDefault="00770FEE" w:rsidP="00770FEE">
            <w:pPr>
              <w:suppressAutoHyphens/>
              <w:autoSpaceDE w:val="0"/>
              <w:ind w:left="-426" w:right="-341" w:firstLine="426"/>
              <w:rPr>
                <w:lang w:eastAsia="ar-SA"/>
              </w:rPr>
            </w:pPr>
          </w:p>
          <w:p w:rsidR="00770FEE" w:rsidRPr="00770FEE" w:rsidRDefault="00770FEE" w:rsidP="00770FEE">
            <w:pPr>
              <w:suppressAutoHyphens/>
              <w:autoSpaceDE w:val="0"/>
              <w:ind w:left="-426" w:right="-341" w:firstLine="426"/>
              <w:rPr>
                <w:sz w:val="16"/>
                <w:szCs w:val="16"/>
                <w:lang w:eastAsia="ar-SA"/>
              </w:rPr>
            </w:pPr>
            <w:r w:rsidRPr="00770FEE">
              <w:rPr>
                <w:sz w:val="16"/>
                <w:szCs w:val="16"/>
                <w:lang w:eastAsia="ar-SA"/>
              </w:rPr>
              <w:t xml:space="preserve">                                                                                                                                                                      (посада, прізвище, ім'я, по батькові)    (підпис) </w:t>
            </w:r>
          </w:p>
        </w:tc>
      </w:tr>
    </w:tbl>
    <w:p w:rsidR="00770FEE" w:rsidRDefault="00770FEE"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Default="00E9678F" w:rsidP="00770FEE">
      <w:pPr>
        <w:suppressLineNumbers/>
        <w:suppressAutoHyphens/>
        <w:ind w:right="3400"/>
        <w:jc w:val="center"/>
        <w:rPr>
          <w:lang w:eastAsia="ar-SA"/>
        </w:rPr>
      </w:pPr>
    </w:p>
    <w:p w:rsidR="00E9678F" w:rsidRPr="00770FEE" w:rsidRDefault="00E9678F" w:rsidP="00770FEE">
      <w:pPr>
        <w:suppressLineNumbers/>
        <w:suppressAutoHyphens/>
        <w:ind w:right="3400"/>
        <w:jc w:val="center"/>
        <w:rPr>
          <w:lang w:eastAsia="ar-SA"/>
        </w:rPr>
      </w:pPr>
      <w:bookmarkStart w:id="7" w:name="_GoBack"/>
      <w:bookmarkEnd w:id="7"/>
    </w:p>
    <w:p w:rsidR="00A43F5B" w:rsidRPr="00E65328" w:rsidRDefault="00A43F5B" w:rsidP="00A43F5B">
      <w:pPr>
        <w:jc w:val="center"/>
        <w:rPr>
          <w:b/>
          <w:bCs/>
          <w:color w:val="000000"/>
        </w:rPr>
      </w:pPr>
      <w:r w:rsidRPr="00E65328">
        <w:rPr>
          <w:b/>
          <w:bCs/>
          <w:color w:val="000000"/>
          <w:sz w:val="28"/>
          <w:szCs w:val="28"/>
        </w:rPr>
        <w:t>Проект спеціального дозволу на користування надрами</w:t>
      </w:r>
    </w:p>
    <w:p w:rsidR="00A43F5B" w:rsidRPr="006E170D" w:rsidRDefault="00A43F5B" w:rsidP="00A43F5B">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A43F5B" w:rsidRPr="006E170D" w:rsidRDefault="00A43F5B" w:rsidP="00A43F5B">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A43F5B" w:rsidRPr="006E170D" w:rsidRDefault="00A43F5B" w:rsidP="00A43F5B">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A43F5B" w:rsidRPr="006E170D" w:rsidRDefault="00A43F5B" w:rsidP="00A43F5B">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A43F5B" w:rsidRPr="006E170D" w:rsidRDefault="00A43F5B" w:rsidP="00A43F5B">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A43F5B" w:rsidRPr="006E170D" w:rsidRDefault="00A43F5B" w:rsidP="00A43F5B">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A43F5B" w:rsidRPr="006E170D" w:rsidRDefault="00A43F5B" w:rsidP="00A43F5B">
      <w:pPr>
        <w:jc w:val="center"/>
        <w:rPr>
          <w:sz w:val="14"/>
          <w:szCs w:val="14"/>
        </w:rPr>
      </w:pPr>
    </w:p>
    <w:p w:rsidR="00A43F5B" w:rsidRPr="006E170D" w:rsidRDefault="00A43F5B" w:rsidP="00A43F5B">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A43F5B" w:rsidRPr="006E170D" w:rsidRDefault="00A43F5B" w:rsidP="00A43F5B">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A43F5B" w:rsidRPr="006E170D" w:rsidRDefault="00A43F5B" w:rsidP="00A43F5B">
      <w:pPr>
        <w:jc w:val="center"/>
        <w:rPr>
          <w:sz w:val="14"/>
          <w:szCs w:val="14"/>
        </w:rPr>
      </w:pPr>
    </w:p>
    <w:p w:rsidR="00A43F5B" w:rsidRPr="006E170D" w:rsidRDefault="00A43F5B" w:rsidP="00A43F5B">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A43F5B" w:rsidRPr="005277B0" w:rsidRDefault="00A43F5B" w:rsidP="00A43F5B">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A43F5B" w:rsidRDefault="00A43F5B" w:rsidP="00A43F5B">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A43F5B" w:rsidRPr="006E170D" w:rsidRDefault="00A43F5B" w:rsidP="00A43F5B">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A43F5B" w:rsidRPr="005277B0" w:rsidRDefault="00A43F5B" w:rsidP="00A43F5B">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Світанково-Логівська площа</w:t>
      </w:r>
    </w:p>
    <w:p w:rsidR="00A43F5B" w:rsidRPr="006E170D" w:rsidRDefault="00A43F5B" w:rsidP="00A43F5B">
      <w:pPr>
        <w:jc w:val="center"/>
        <w:rPr>
          <w:sz w:val="26"/>
          <w:szCs w:val="26"/>
        </w:rPr>
      </w:pPr>
      <w:r w:rsidRPr="006E170D">
        <w:rPr>
          <w:sz w:val="16"/>
          <w:szCs w:val="16"/>
        </w:rPr>
        <w:t> </w:t>
      </w:r>
    </w:p>
    <w:tbl>
      <w:tblPr>
        <w:tblW w:w="10008" w:type="dxa"/>
        <w:tblInd w:w="-106" w:type="dxa"/>
        <w:tblLayout w:type="fixed"/>
        <w:tblLook w:val="0000" w:firstRow="0" w:lastRow="0" w:firstColumn="0" w:lastColumn="0" w:noHBand="0" w:noVBand="0"/>
      </w:tblPr>
      <w:tblGrid>
        <w:gridCol w:w="1548"/>
        <w:gridCol w:w="540"/>
        <w:gridCol w:w="1131"/>
        <w:gridCol w:w="1131"/>
        <w:gridCol w:w="1132"/>
        <w:gridCol w:w="1131"/>
        <w:gridCol w:w="1132"/>
        <w:gridCol w:w="1131"/>
        <w:gridCol w:w="1132"/>
      </w:tblGrid>
      <w:tr w:rsidR="00A43F5B" w:rsidRPr="006E170D" w:rsidTr="00471D04">
        <w:tc>
          <w:tcPr>
            <w:tcW w:w="1548" w:type="dxa"/>
          </w:tcPr>
          <w:p w:rsidR="00A43F5B" w:rsidRPr="006E170D" w:rsidRDefault="00A43F5B"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540" w:type="dxa"/>
          </w:tcPr>
          <w:p w:rsidR="00A43F5B" w:rsidRPr="006E170D" w:rsidRDefault="00A43F5B" w:rsidP="00471D04">
            <w:pPr>
              <w:spacing w:before="120"/>
              <w:jc w:val="center"/>
              <w:rPr>
                <w:sz w:val="26"/>
                <w:szCs w:val="26"/>
              </w:rPr>
            </w:pPr>
            <w:r w:rsidRPr="006E170D">
              <w:rPr>
                <w:sz w:val="16"/>
                <w:szCs w:val="16"/>
              </w:rPr>
              <w:t> </w:t>
            </w:r>
          </w:p>
        </w:tc>
        <w:tc>
          <w:tcPr>
            <w:tcW w:w="1131" w:type="dxa"/>
            <w:vAlign w:val="center"/>
          </w:tcPr>
          <w:p w:rsidR="00A43F5B" w:rsidRPr="006E170D" w:rsidRDefault="00A43F5B" w:rsidP="00471D04">
            <w:pPr>
              <w:spacing w:before="120"/>
              <w:jc w:val="center"/>
              <w:rPr>
                <w:sz w:val="26"/>
                <w:szCs w:val="26"/>
              </w:rPr>
            </w:pPr>
            <w:r w:rsidRPr="006E170D">
              <w:rPr>
                <w:sz w:val="16"/>
                <w:szCs w:val="16"/>
              </w:rPr>
              <w:t>Т.1</w:t>
            </w:r>
          </w:p>
        </w:tc>
        <w:tc>
          <w:tcPr>
            <w:tcW w:w="1131" w:type="dxa"/>
            <w:vAlign w:val="center"/>
          </w:tcPr>
          <w:p w:rsidR="00A43F5B" w:rsidRPr="006E170D" w:rsidRDefault="00A43F5B" w:rsidP="00471D04">
            <w:pPr>
              <w:spacing w:before="120"/>
              <w:jc w:val="center"/>
              <w:rPr>
                <w:sz w:val="26"/>
                <w:szCs w:val="26"/>
              </w:rPr>
            </w:pPr>
            <w:r w:rsidRPr="006E170D">
              <w:rPr>
                <w:sz w:val="16"/>
                <w:szCs w:val="16"/>
              </w:rPr>
              <w:t>Т.2</w:t>
            </w:r>
          </w:p>
        </w:tc>
        <w:tc>
          <w:tcPr>
            <w:tcW w:w="1132" w:type="dxa"/>
            <w:vAlign w:val="center"/>
          </w:tcPr>
          <w:p w:rsidR="00A43F5B" w:rsidRPr="006E170D" w:rsidRDefault="00A43F5B" w:rsidP="00471D04">
            <w:pPr>
              <w:spacing w:before="120"/>
              <w:jc w:val="center"/>
              <w:rPr>
                <w:sz w:val="26"/>
                <w:szCs w:val="26"/>
              </w:rPr>
            </w:pPr>
            <w:r w:rsidRPr="006E170D">
              <w:rPr>
                <w:sz w:val="16"/>
                <w:szCs w:val="16"/>
              </w:rPr>
              <w:t>Т.3</w:t>
            </w:r>
          </w:p>
        </w:tc>
        <w:tc>
          <w:tcPr>
            <w:tcW w:w="1131" w:type="dxa"/>
            <w:vAlign w:val="center"/>
          </w:tcPr>
          <w:p w:rsidR="00A43F5B" w:rsidRPr="006E170D" w:rsidRDefault="00A43F5B" w:rsidP="00471D04">
            <w:pPr>
              <w:spacing w:before="120"/>
              <w:jc w:val="center"/>
              <w:rPr>
                <w:sz w:val="26"/>
                <w:szCs w:val="26"/>
              </w:rPr>
            </w:pPr>
            <w:r w:rsidRPr="006E170D">
              <w:rPr>
                <w:sz w:val="16"/>
                <w:szCs w:val="16"/>
              </w:rPr>
              <w:t>Т.4</w:t>
            </w:r>
          </w:p>
        </w:tc>
        <w:tc>
          <w:tcPr>
            <w:tcW w:w="1132" w:type="dxa"/>
            <w:vAlign w:val="center"/>
          </w:tcPr>
          <w:p w:rsidR="00A43F5B" w:rsidRPr="006E170D" w:rsidRDefault="00A43F5B" w:rsidP="00471D04">
            <w:pPr>
              <w:spacing w:before="120"/>
              <w:jc w:val="center"/>
              <w:rPr>
                <w:sz w:val="26"/>
                <w:szCs w:val="26"/>
              </w:rPr>
            </w:pPr>
            <w:r w:rsidRPr="006E170D">
              <w:rPr>
                <w:sz w:val="16"/>
                <w:szCs w:val="16"/>
              </w:rPr>
              <w:t>Т.</w:t>
            </w:r>
            <w:r>
              <w:rPr>
                <w:sz w:val="16"/>
                <w:szCs w:val="16"/>
              </w:rPr>
              <w:t>5</w:t>
            </w:r>
          </w:p>
        </w:tc>
        <w:tc>
          <w:tcPr>
            <w:tcW w:w="1131" w:type="dxa"/>
            <w:vAlign w:val="center"/>
          </w:tcPr>
          <w:p w:rsidR="00A43F5B" w:rsidRPr="006E170D" w:rsidRDefault="00A43F5B" w:rsidP="00471D04">
            <w:pPr>
              <w:spacing w:before="120"/>
              <w:jc w:val="center"/>
              <w:rPr>
                <w:sz w:val="26"/>
                <w:szCs w:val="26"/>
              </w:rPr>
            </w:pPr>
            <w:r>
              <w:rPr>
                <w:sz w:val="16"/>
                <w:szCs w:val="16"/>
              </w:rPr>
              <w:t>Т.6</w:t>
            </w:r>
          </w:p>
        </w:tc>
        <w:tc>
          <w:tcPr>
            <w:tcW w:w="1132" w:type="dxa"/>
            <w:vAlign w:val="center"/>
          </w:tcPr>
          <w:p w:rsidR="00A43F5B" w:rsidRPr="006E170D" w:rsidRDefault="00A43F5B" w:rsidP="00471D04">
            <w:pPr>
              <w:spacing w:before="120"/>
              <w:jc w:val="center"/>
              <w:rPr>
                <w:sz w:val="26"/>
                <w:szCs w:val="26"/>
              </w:rPr>
            </w:pPr>
            <w:r>
              <w:rPr>
                <w:sz w:val="16"/>
                <w:szCs w:val="16"/>
              </w:rPr>
              <w:t>Т.7</w:t>
            </w:r>
          </w:p>
        </w:tc>
      </w:tr>
      <w:tr w:rsidR="00A43F5B" w:rsidRPr="006E170D" w:rsidTr="00471D04">
        <w:tc>
          <w:tcPr>
            <w:tcW w:w="1548" w:type="dxa"/>
          </w:tcPr>
          <w:p w:rsidR="00A43F5B" w:rsidRPr="006E170D" w:rsidRDefault="00A43F5B" w:rsidP="00471D04">
            <w:pPr>
              <w:jc w:val="both"/>
              <w:rPr>
                <w:sz w:val="26"/>
                <w:szCs w:val="26"/>
              </w:rPr>
            </w:pPr>
            <w:r w:rsidRPr="006E170D">
              <w:rPr>
                <w:sz w:val="16"/>
                <w:szCs w:val="16"/>
              </w:rPr>
              <w:t> </w:t>
            </w:r>
          </w:p>
        </w:tc>
        <w:tc>
          <w:tcPr>
            <w:tcW w:w="540" w:type="dxa"/>
            <w:vAlign w:val="center"/>
          </w:tcPr>
          <w:p w:rsidR="00A43F5B" w:rsidRPr="006E170D" w:rsidRDefault="00A43F5B" w:rsidP="00471D04">
            <w:pPr>
              <w:jc w:val="center"/>
              <w:rPr>
                <w:sz w:val="26"/>
                <w:szCs w:val="26"/>
              </w:rPr>
            </w:pPr>
            <w:r w:rsidRPr="006E170D">
              <w:rPr>
                <w:sz w:val="16"/>
                <w:szCs w:val="16"/>
              </w:rPr>
              <w:t>ПШ</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53</w:t>
            </w:r>
            <w:r w:rsidRPr="005277B0">
              <w:rPr>
                <w:b/>
                <w:bCs/>
                <w:color w:val="0000FF"/>
                <w:sz w:val="20"/>
                <w:szCs w:val="20"/>
              </w:rPr>
              <w:t>’</w:t>
            </w:r>
            <w:r>
              <w:rPr>
                <w:b/>
                <w:bCs/>
                <w:color w:val="0000FF"/>
                <w:sz w:val="20"/>
                <w:szCs w:val="20"/>
              </w:rPr>
              <w:t>30</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52</w:t>
            </w:r>
            <w:r w:rsidRPr="005277B0">
              <w:rPr>
                <w:b/>
                <w:bCs/>
                <w:color w:val="0000FF"/>
                <w:sz w:val="20"/>
                <w:szCs w:val="20"/>
              </w:rPr>
              <w:t>’</w:t>
            </w:r>
            <w:r>
              <w:rPr>
                <w:b/>
                <w:bCs/>
                <w:color w:val="0000FF"/>
                <w:sz w:val="20"/>
                <w:szCs w:val="20"/>
              </w:rPr>
              <w:t>39</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49’26</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49</w:t>
            </w:r>
            <w:r w:rsidRPr="005277B0">
              <w:rPr>
                <w:b/>
                <w:bCs/>
                <w:color w:val="0000FF"/>
                <w:sz w:val="20"/>
                <w:szCs w:val="20"/>
              </w:rPr>
              <w:t>’</w:t>
            </w:r>
            <w:r>
              <w:rPr>
                <w:b/>
                <w:bCs/>
                <w:color w:val="0000FF"/>
                <w:sz w:val="20"/>
                <w:szCs w:val="20"/>
              </w:rPr>
              <w:t>03</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59</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59</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44</w:t>
            </w:r>
            <w:r w:rsidRPr="005277B0">
              <w:rPr>
                <w:b/>
                <w:bCs/>
                <w:color w:val="0000FF"/>
                <w:sz w:val="20"/>
                <w:szCs w:val="20"/>
              </w:rPr>
              <w:t>’</w:t>
            </w:r>
            <w:r>
              <w:rPr>
                <w:b/>
                <w:bCs/>
                <w:color w:val="0000FF"/>
                <w:sz w:val="20"/>
                <w:szCs w:val="20"/>
              </w:rPr>
              <w:t>22</w:t>
            </w:r>
            <w:r w:rsidRPr="005277B0">
              <w:rPr>
                <w:b/>
                <w:bCs/>
                <w:color w:val="0000FF"/>
                <w:sz w:val="20"/>
                <w:szCs w:val="20"/>
              </w:rPr>
              <w:t>”</w:t>
            </w:r>
          </w:p>
        </w:tc>
      </w:tr>
      <w:tr w:rsidR="00A43F5B" w:rsidRPr="006E170D" w:rsidTr="00471D04">
        <w:tc>
          <w:tcPr>
            <w:tcW w:w="1548" w:type="dxa"/>
          </w:tcPr>
          <w:p w:rsidR="00A43F5B" w:rsidRPr="006E170D" w:rsidRDefault="00A43F5B" w:rsidP="00471D04">
            <w:pPr>
              <w:jc w:val="both"/>
              <w:rPr>
                <w:sz w:val="26"/>
                <w:szCs w:val="26"/>
              </w:rPr>
            </w:pPr>
            <w:r w:rsidRPr="006E170D">
              <w:rPr>
                <w:sz w:val="16"/>
                <w:szCs w:val="16"/>
              </w:rPr>
              <w:t> </w:t>
            </w:r>
          </w:p>
        </w:tc>
        <w:tc>
          <w:tcPr>
            <w:tcW w:w="540" w:type="dxa"/>
            <w:vAlign w:val="center"/>
          </w:tcPr>
          <w:p w:rsidR="00A43F5B" w:rsidRPr="006E170D" w:rsidRDefault="00A43F5B" w:rsidP="00471D04">
            <w:pPr>
              <w:jc w:val="center"/>
              <w:rPr>
                <w:sz w:val="26"/>
                <w:szCs w:val="26"/>
              </w:rPr>
            </w:pPr>
            <w:r w:rsidRPr="006E170D">
              <w:rPr>
                <w:sz w:val="16"/>
                <w:szCs w:val="16"/>
              </w:rPr>
              <w:t>СхД</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43</w:t>
            </w:r>
            <w:r w:rsidRPr="005277B0">
              <w:rPr>
                <w:b/>
                <w:bCs/>
                <w:color w:val="0000FF"/>
                <w:sz w:val="20"/>
                <w:szCs w:val="20"/>
              </w:rPr>
              <w:t>’</w:t>
            </w:r>
            <w:r>
              <w:rPr>
                <w:b/>
                <w:bCs/>
                <w:color w:val="0000FF"/>
                <w:sz w:val="20"/>
                <w:szCs w:val="20"/>
              </w:rPr>
              <w:t>56</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42</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28</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40</w:t>
            </w:r>
            <w:r w:rsidRPr="005277B0">
              <w:rPr>
                <w:b/>
                <w:bCs/>
                <w:color w:val="0000FF"/>
                <w:sz w:val="20"/>
                <w:szCs w:val="20"/>
              </w:rPr>
              <w:t>’</w:t>
            </w:r>
            <w:r>
              <w:rPr>
                <w:b/>
                <w:bCs/>
                <w:color w:val="0000FF"/>
                <w:sz w:val="20"/>
                <w:szCs w:val="20"/>
              </w:rPr>
              <w:t>48</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39</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36</w:t>
            </w:r>
            <w:r w:rsidRPr="005277B0">
              <w:rPr>
                <w:b/>
                <w:bCs/>
                <w:color w:val="0000FF"/>
                <w:sz w:val="20"/>
                <w:szCs w:val="20"/>
              </w:rPr>
              <w:t>’</w:t>
            </w:r>
            <w:r>
              <w:rPr>
                <w:b/>
                <w:bCs/>
                <w:color w:val="0000FF"/>
                <w:sz w:val="20"/>
                <w:szCs w:val="20"/>
              </w:rPr>
              <w:t>28</w:t>
            </w:r>
            <w:r w:rsidRPr="005277B0">
              <w:rPr>
                <w:b/>
                <w:bCs/>
                <w:color w:val="0000FF"/>
                <w:sz w:val="20"/>
                <w:szCs w:val="20"/>
              </w:rPr>
              <w:t>”</w:t>
            </w:r>
          </w:p>
        </w:tc>
      </w:tr>
      <w:tr w:rsidR="00A43F5B" w:rsidRPr="006E170D" w:rsidTr="00471D04">
        <w:tc>
          <w:tcPr>
            <w:tcW w:w="1548" w:type="dxa"/>
          </w:tcPr>
          <w:p w:rsidR="00A43F5B" w:rsidRPr="006E170D" w:rsidRDefault="00A43F5B" w:rsidP="00471D04">
            <w:pPr>
              <w:jc w:val="both"/>
              <w:rPr>
                <w:sz w:val="16"/>
                <w:szCs w:val="16"/>
              </w:rPr>
            </w:pPr>
          </w:p>
        </w:tc>
        <w:tc>
          <w:tcPr>
            <w:tcW w:w="540" w:type="dxa"/>
          </w:tcPr>
          <w:p w:rsidR="00A43F5B" w:rsidRPr="006E170D" w:rsidRDefault="00A43F5B" w:rsidP="00471D04">
            <w:pPr>
              <w:jc w:val="center"/>
              <w:rPr>
                <w:sz w:val="26"/>
                <w:szCs w:val="26"/>
              </w:rPr>
            </w:pPr>
            <w:r w:rsidRPr="006E170D">
              <w:rPr>
                <w:sz w:val="16"/>
                <w:szCs w:val="16"/>
              </w:rPr>
              <w:t> </w:t>
            </w:r>
          </w:p>
        </w:tc>
        <w:tc>
          <w:tcPr>
            <w:tcW w:w="1131" w:type="dxa"/>
            <w:vAlign w:val="center"/>
          </w:tcPr>
          <w:p w:rsidR="00A43F5B" w:rsidRPr="006E170D" w:rsidRDefault="00A43F5B" w:rsidP="00471D04">
            <w:pPr>
              <w:jc w:val="center"/>
              <w:rPr>
                <w:sz w:val="26"/>
                <w:szCs w:val="26"/>
              </w:rPr>
            </w:pPr>
            <w:r>
              <w:rPr>
                <w:sz w:val="16"/>
                <w:szCs w:val="16"/>
              </w:rPr>
              <w:t>Т.8</w:t>
            </w:r>
          </w:p>
        </w:tc>
        <w:tc>
          <w:tcPr>
            <w:tcW w:w="1131" w:type="dxa"/>
            <w:vAlign w:val="center"/>
          </w:tcPr>
          <w:p w:rsidR="00A43F5B" w:rsidRPr="006E170D" w:rsidRDefault="00A43F5B" w:rsidP="00471D04">
            <w:pPr>
              <w:jc w:val="center"/>
              <w:rPr>
                <w:sz w:val="26"/>
                <w:szCs w:val="26"/>
              </w:rPr>
            </w:pPr>
            <w:r w:rsidRPr="006E170D">
              <w:rPr>
                <w:sz w:val="16"/>
                <w:szCs w:val="16"/>
              </w:rPr>
              <w:t>Т.</w:t>
            </w:r>
            <w:r>
              <w:rPr>
                <w:sz w:val="16"/>
                <w:szCs w:val="16"/>
              </w:rPr>
              <w:t>9</w:t>
            </w:r>
          </w:p>
        </w:tc>
        <w:tc>
          <w:tcPr>
            <w:tcW w:w="1132" w:type="dxa"/>
            <w:vAlign w:val="center"/>
          </w:tcPr>
          <w:p w:rsidR="00A43F5B" w:rsidRPr="006E170D" w:rsidRDefault="00A43F5B" w:rsidP="00471D04">
            <w:pPr>
              <w:jc w:val="center"/>
              <w:rPr>
                <w:sz w:val="26"/>
                <w:szCs w:val="26"/>
              </w:rPr>
            </w:pPr>
            <w:r>
              <w:rPr>
                <w:sz w:val="16"/>
                <w:szCs w:val="16"/>
              </w:rPr>
              <w:t>Т.10</w:t>
            </w:r>
          </w:p>
        </w:tc>
        <w:tc>
          <w:tcPr>
            <w:tcW w:w="1131" w:type="dxa"/>
            <w:vAlign w:val="center"/>
          </w:tcPr>
          <w:p w:rsidR="00A43F5B" w:rsidRPr="006E170D" w:rsidRDefault="00A43F5B" w:rsidP="00471D04">
            <w:pPr>
              <w:jc w:val="center"/>
              <w:rPr>
                <w:sz w:val="26"/>
                <w:szCs w:val="26"/>
              </w:rPr>
            </w:pPr>
            <w:r w:rsidRPr="006E170D">
              <w:rPr>
                <w:sz w:val="16"/>
                <w:szCs w:val="16"/>
              </w:rPr>
              <w:t>Т.</w:t>
            </w:r>
            <w:r>
              <w:rPr>
                <w:sz w:val="16"/>
                <w:szCs w:val="16"/>
              </w:rPr>
              <w:t>11</w:t>
            </w:r>
          </w:p>
        </w:tc>
        <w:tc>
          <w:tcPr>
            <w:tcW w:w="1132" w:type="dxa"/>
            <w:vAlign w:val="center"/>
          </w:tcPr>
          <w:p w:rsidR="00A43F5B" w:rsidRPr="006E170D" w:rsidRDefault="00A43F5B" w:rsidP="00471D04">
            <w:pPr>
              <w:jc w:val="center"/>
              <w:rPr>
                <w:sz w:val="26"/>
                <w:szCs w:val="26"/>
              </w:rPr>
            </w:pPr>
            <w:r w:rsidRPr="006E170D">
              <w:rPr>
                <w:sz w:val="16"/>
                <w:szCs w:val="16"/>
              </w:rPr>
              <w:t>Т.</w:t>
            </w:r>
            <w:r>
              <w:rPr>
                <w:sz w:val="16"/>
                <w:szCs w:val="16"/>
              </w:rPr>
              <w:t>12</w:t>
            </w:r>
          </w:p>
        </w:tc>
        <w:tc>
          <w:tcPr>
            <w:tcW w:w="1131" w:type="dxa"/>
            <w:vAlign w:val="center"/>
          </w:tcPr>
          <w:p w:rsidR="00A43F5B" w:rsidRPr="006E170D" w:rsidRDefault="00A43F5B" w:rsidP="00471D04">
            <w:pPr>
              <w:jc w:val="center"/>
              <w:rPr>
                <w:sz w:val="26"/>
                <w:szCs w:val="26"/>
              </w:rPr>
            </w:pPr>
            <w:r>
              <w:rPr>
                <w:sz w:val="16"/>
                <w:szCs w:val="16"/>
              </w:rPr>
              <w:t>Т.13</w:t>
            </w:r>
          </w:p>
        </w:tc>
        <w:tc>
          <w:tcPr>
            <w:tcW w:w="1132" w:type="dxa"/>
            <w:vAlign w:val="center"/>
          </w:tcPr>
          <w:p w:rsidR="00A43F5B" w:rsidRPr="006E170D" w:rsidRDefault="00A43F5B" w:rsidP="00471D04">
            <w:pPr>
              <w:jc w:val="center"/>
              <w:rPr>
                <w:sz w:val="26"/>
                <w:szCs w:val="26"/>
              </w:rPr>
            </w:pPr>
            <w:r w:rsidRPr="006E170D">
              <w:rPr>
                <w:sz w:val="16"/>
                <w:szCs w:val="16"/>
              </w:rPr>
              <w:t>Т.</w:t>
            </w:r>
            <w:r>
              <w:rPr>
                <w:sz w:val="16"/>
                <w:szCs w:val="16"/>
              </w:rPr>
              <w:t>14</w:t>
            </w:r>
          </w:p>
        </w:tc>
      </w:tr>
      <w:tr w:rsidR="00A43F5B" w:rsidRPr="006E170D" w:rsidTr="00471D04">
        <w:tc>
          <w:tcPr>
            <w:tcW w:w="1548" w:type="dxa"/>
          </w:tcPr>
          <w:p w:rsidR="00A43F5B" w:rsidRPr="006E170D" w:rsidRDefault="00A43F5B" w:rsidP="00471D04">
            <w:pPr>
              <w:jc w:val="both"/>
              <w:rPr>
                <w:sz w:val="16"/>
                <w:szCs w:val="16"/>
              </w:rPr>
            </w:pPr>
          </w:p>
        </w:tc>
        <w:tc>
          <w:tcPr>
            <w:tcW w:w="540" w:type="dxa"/>
            <w:vAlign w:val="center"/>
          </w:tcPr>
          <w:p w:rsidR="00A43F5B" w:rsidRPr="006E170D" w:rsidRDefault="00A43F5B" w:rsidP="00471D04">
            <w:pPr>
              <w:jc w:val="center"/>
              <w:rPr>
                <w:sz w:val="26"/>
                <w:szCs w:val="26"/>
              </w:rPr>
            </w:pPr>
            <w:r w:rsidRPr="006E170D">
              <w:rPr>
                <w:sz w:val="16"/>
                <w:szCs w:val="16"/>
              </w:rPr>
              <w:t>ПШ</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21</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48</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49’24</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51</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51</w:t>
            </w:r>
            <w:r w:rsidRPr="005277B0">
              <w:rPr>
                <w:b/>
                <w:bCs/>
                <w:color w:val="0000FF"/>
                <w:sz w:val="20"/>
                <w:szCs w:val="20"/>
              </w:rPr>
              <w:t>’</w:t>
            </w:r>
            <w:r>
              <w:rPr>
                <w:b/>
                <w:bCs/>
                <w:color w:val="0000FF"/>
                <w:sz w:val="20"/>
                <w:szCs w:val="20"/>
              </w:rPr>
              <w:t>50</w:t>
            </w:r>
            <w:r w:rsidRPr="005277B0">
              <w:rPr>
                <w:b/>
                <w:bCs/>
                <w:color w:val="0000FF"/>
                <w:sz w:val="20"/>
                <w:szCs w:val="20"/>
              </w:rPr>
              <w:t>”</w:t>
            </w:r>
          </w:p>
        </w:tc>
        <w:tc>
          <w:tcPr>
            <w:tcW w:w="1131"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53’30</w:t>
            </w:r>
            <w:r w:rsidRPr="005277B0">
              <w:rPr>
                <w:b/>
                <w:bCs/>
                <w:color w:val="0000FF"/>
                <w:sz w:val="20"/>
                <w:szCs w:val="20"/>
              </w:rPr>
              <w:t>”</w:t>
            </w:r>
          </w:p>
        </w:tc>
        <w:tc>
          <w:tcPr>
            <w:tcW w:w="1132" w:type="dxa"/>
            <w:vAlign w:val="center"/>
          </w:tcPr>
          <w:p w:rsidR="00A43F5B" w:rsidRPr="005277B0" w:rsidRDefault="00A43F5B"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51</w:t>
            </w:r>
            <w:r w:rsidRPr="005277B0">
              <w:rPr>
                <w:b/>
                <w:bCs/>
                <w:color w:val="0000FF"/>
                <w:sz w:val="20"/>
                <w:szCs w:val="20"/>
              </w:rPr>
              <w:t>’</w:t>
            </w:r>
            <w:r>
              <w:rPr>
                <w:b/>
                <w:bCs/>
                <w:color w:val="0000FF"/>
                <w:sz w:val="20"/>
                <w:szCs w:val="20"/>
              </w:rPr>
              <w:t>20</w:t>
            </w:r>
            <w:r w:rsidRPr="005277B0">
              <w:rPr>
                <w:b/>
                <w:bCs/>
                <w:color w:val="0000FF"/>
                <w:sz w:val="20"/>
                <w:szCs w:val="20"/>
              </w:rPr>
              <w:t>”</w:t>
            </w:r>
          </w:p>
        </w:tc>
      </w:tr>
      <w:tr w:rsidR="00A43F5B" w:rsidRPr="006E170D" w:rsidTr="00471D04">
        <w:tc>
          <w:tcPr>
            <w:tcW w:w="1548" w:type="dxa"/>
          </w:tcPr>
          <w:p w:rsidR="00A43F5B" w:rsidRPr="006E170D" w:rsidRDefault="00A43F5B" w:rsidP="00471D04">
            <w:pPr>
              <w:jc w:val="both"/>
              <w:rPr>
                <w:sz w:val="16"/>
                <w:szCs w:val="16"/>
              </w:rPr>
            </w:pPr>
          </w:p>
        </w:tc>
        <w:tc>
          <w:tcPr>
            <w:tcW w:w="540" w:type="dxa"/>
            <w:vAlign w:val="center"/>
          </w:tcPr>
          <w:p w:rsidR="00A43F5B" w:rsidRPr="006E170D" w:rsidRDefault="00A43F5B" w:rsidP="00471D04">
            <w:pPr>
              <w:jc w:val="center"/>
              <w:rPr>
                <w:sz w:val="26"/>
                <w:szCs w:val="26"/>
              </w:rPr>
            </w:pPr>
            <w:r w:rsidRPr="006E170D">
              <w:rPr>
                <w:sz w:val="16"/>
                <w:szCs w:val="16"/>
              </w:rPr>
              <w:t>СхД</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34</w:t>
            </w:r>
            <w:r w:rsidRPr="005277B0">
              <w:rPr>
                <w:b/>
                <w:bCs/>
                <w:color w:val="0000FF"/>
                <w:sz w:val="20"/>
                <w:szCs w:val="20"/>
              </w:rPr>
              <w:t>’</w:t>
            </w:r>
            <w:r>
              <w:rPr>
                <w:b/>
                <w:bCs/>
                <w:color w:val="0000FF"/>
                <w:sz w:val="20"/>
                <w:szCs w:val="20"/>
              </w:rPr>
              <w:t>36</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34</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33</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24</w:t>
            </w:r>
            <w:r w:rsidRPr="005277B0">
              <w:rPr>
                <w:b/>
                <w:bCs/>
                <w:color w:val="0000FF"/>
                <w:sz w:val="20"/>
                <w:szCs w:val="20"/>
              </w:rPr>
              <w:t>’</w:t>
            </w:r>
            <w:r>
              <w:rPr>
                <w:b/>
                <w:bCs/>
                <w:color w:val="0000FF"/>
                <w:sz w:val="20"/>
                <w:szCs w:val="20"/>
              </w:rPr>
              <w:t>16</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24</w:t>
            </w:r>
            <w:r w:rsidRPr="005277B0">
              <w:rPr>
                <w:b/>
                <w:bCs/>
                <w:color w:val="0000FF"/>
                <w:sz w:val="20"/>
                <w:szCs w:val="20"/>
              </w:rPr>
              <w:t>’</w:t>
            </w:r>
            <w:r>
              <w:rPr>
                <w:b/>
                <w:bCs/>
                <w:color w:val="0000FF"/>
                <w:sz w:val="20"/>
                <w:szCs w:val="20"/>
              </w:rPr>
              <w:t>17</w:t>
            </w:r>
            <w:r w:rsidRPr="005277B0">
              <w:rPr>
                <w:b/>
                <w:bCs/>
                <w:color w:val="0000FF"/>
                <w:sz w:val="20"/>
                <w:szCs w:val="20"/>
              </w:rPr>
              <w:t>”</w:t>
            </w:r>
          </w:p>
        </w:tc>
        <w:tc>
          <w:tcPr>
            <w:tcW w:w="1131"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29</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32" w:type="dxa"/>
            <w:vAlign w:val="bottom"/>
          </w:tcPr>
          <w:p w:rsidR="00A43F5B" w:rsidRPr="005277B0" w:rsidRDefault="00A43F5B"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39</w:t>
            </w:r>
            <w:r w:rsidRPr="005277B0">
              <w:rPr>
                <w:b/>
                <w:bCs/>
                <w:color w:val="0000FF"/>
                <w:sz w:val="20"/>
                <w:szCs w:val="20"/>
              </w:rPr>
              <w:t>’</w:t>
            </w:r>
            <w:r>
              <w:rPr>
                <w:b/>
                <w:bCs/>
                <w:color w:val="0000FF"/>
                <w:sz w:val="20"/>
                <w:szCs w:val="20"/>
              </w:rPr>
              <w:t>50</w:t>
            </w:r>
            <w:r w:rsidRPr="005277B0">
              <w:rPr>
                <w:b/>
                <w:bCs/>
                <w:color w:val="0000FF"/>
                <w:sz w:val="20"/>
                <w:szCs w:val="20"/>
              </w:rPr>
              <w:t>”</w:t>
            </w:r>
          </w:p>
        </w:tc>
      </w:tr>
    </w:tbl>
    <w:p w:rsidR="00A43F5B" w:rsidRPr="006C5AA0" w:rsidRDefault="00A43F5B" w:rsidP="00A43F5B">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Харківська</w:t>
      </w:r>
      <w:r w:rsidRPr="005277B0">
        <w:rPr>
          <w:b/>
          <w:bCs/>
          <w:color w:val="0000FF"/>
          <w:sz w:val="20"/>
          <w:szCs w:val="20"/>
        </w:rPr>
        <w:t xml:space="preserve"> область, </w:t>
      </w:r>
      <w:r>
        <w:rPr>
          <w:b/>
          <w:bCs/>
          <w:color w:val="0000FF"/>
          <w:sz w:val="20"/>
          <w:szCs w:val="20"/>
        </w:rPr>
        <w:t xml:space="preserve">Чугуївський, Зміївський, Харківський </w:t>
      </w:r>
      <w:r w:rsidRPr="005277B0">
        <w:rPr>
          <w:b/>
          <w:bCs/>
          <w:color w:val="0000FF"/>
          <w:sz w:val="20"/>
          <w:szCs w:val="20"/>
        </w:rPr>
        <w:t>р</w:t>
      </w:r>
      <w:r>
        <w:rPr>
          <w:b/>
          <w:bCs/>
          <w:color w:val="0000FF"/>
          <w:sz w:val="20"/>
          <w:szCs w:val="20"/>
        </w:rPr>
        <w:t>айо</w:t>
      </w:r>
      <w:r w:rsidRPr="005277B0">
        <w:rPr>
          <w:b/>
          <w:bCs/>
          <w:color w:val="0000FF"/>
          <w:sz w:val="20"/>
          <w:szCs w:val="20"/>
        </w:rPr>
        <w:t>н</w:t>
      </w:r>
      <w:r>
        <w:rPr>
          <w:b/>
          <w:bCs/>
          <w:color w:val="0000FF"/>
          <w:sz w:val="20"/>
          <w:szCs w:val="20"/>
        </w:rPr>
        <w:t>и</w:t>
      </w:r>
    </w:p>
    <w:p w:rsidR="00A43F5B" w:rsidRPr="006E170D" w:rsidRDefault="00A43F5B" w:rsidP="00A43F5B">
      <w:pPr>
        <w:ind w:firstLine="284"/>
        <w:jc w:val="both"/>
        <w:rPr>
          <w:sz w:val="26"/>
          <w:szCs w:val="26"/>
        </w:rPr>
      </w:pPr>
      <w:r w:rsidRPr="006E170D">
        <w:rPr>
          <w:sz w:val="16"/>
          <w:szCs w:val="16"/>
        </w:rPr>
        <w:t xml:space="preserve">                                        </w:t>
      </w:r>
    </w:p>
    <w:p w:rsidR="00A43F5B" w:rsidRPr="008221F9" w:rsidRDefault="00A43F5B" w:rsidP="00A43F5B">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p>
    <w:p w:rsidR="00A43F5B" w:rsidRDefault="00A43F5B" w:rsidP="00A43F5B">
      <w:pPr>
        <w:jc w:val="center"/>
        <w:rPr>
          <w:sz w:val="16"/>
          <w:szCs w:val="16"/>
        </w:rPr>
      </w:pPr>
    </w:p>
    <w:p w:rsidR="00A43F5B" w:rsidRPr="005277B0" w:rsidRDefault="00A43F5B" w:rsidP="00A43F5B">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Pr>
          <w:b/>
          <w:bCs/>
          <w:color w:val="0000FF"/>
          <w:sz w:val="20"/>
          <w:szCs w:val="20"/>
        </w:rPr>
        <w:t>197,50</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A43F5B" w:rsidRDefault="00A43F5B" w:rsidP="00A43F5B">
      <w:pPr>
        <w:rPr>
          <w:sz w:val="16"/>
          <w:szCs w:val="16"/>
        </w:rPr>
      </w:pPr>
      <w:r>
        <w:rPr>
          <w:sz w:val="16"/>
          <w:szCs w:val="16"/>
        </w:rPr>
        <w:t xml:space="preserve">              </w:t>
      </w:r>
    </w:p>
    <w:p w:rsidR="00A43F5B" w:rsidRPr="006E170D" w:rsidRDefault="00A43F5B" w:rsidP="00A43F5B">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A43F5B" w:rsidRPr="006E170D" w:rsidRDefault="00A43F5B" w:rsidP="00A43F5B">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A43F5B" w:rsidRPr="006E170D" w:rsidRDefault="00A43F5B" w:rsidP="00A43F5B">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A43F5B" w:rsidRPr="006E170D" w:rsidRDefault="00A43F5B" w:rsidP="00A43F5B">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A43F5B" w:rsidRDefault="00A43F5B" w:rsidP="00A43F5B">
      <w:pPr>
        <w:spacing w:before="120"/>
        <w:ind w:firstLine="426"/>
        <w:jc w:val="both"/>
        <w:rPr>
          <w:sz w:val="16"/>
          <w:szCs w:val="16"/>
        </w:rPr>
      </w:pPr>
      <w:r w:rsidRPr="006E170D">
        <w:rPr>
          <w:sz w:val="16"/>
          <w:szCs w:val="16"/>
        </w:rPr>
        <w:t>Ступінь освоєння надр</w:t>
      </w:r>
      <w:r>
        <w:rPr>
          <w:sz w:val="16"/>
          <w:szCs w:val="16"/>
        </w:rPr>
        <w:t xml:space="preserve">: </w:t>
      </w:r>
    </w:p>
    <w:p w:rsidR="00A43F5B" w:rsidRPr="006E170D" w:rsidRDefault="00A43F5B" w:rsidP="00A43F5B">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A43F5B" w:rsidRPr="006E170D" w:rsidRDefault="00A43F5B" w:rsidP="00A43F5B">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A43F5B" w:rsidRPr="006E170D" w:rsidRDefault="00A43F5B" w:rsidP="00A43F5B">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A43F5B" w:rsidRPr="006E170D" w:rsidRDefault="00A43F5B" w:rsidP="00A43F5B">
      <w:pPr>
        <w:jc w:val="center"/>
        <w:rPr>
          <w:sz w:val="26"/>
          <w:szCs w:val="26"/>
        </w:rPr>
      </w:pPr>
      <w:r w:rsidRPr="006E170D">
        <w:rPr>
          <w:sz w:val="16"/>
          <w:szCs w:val="16"/>
        </w:rPr>
        <w:t xml:space="preserve">найменування органу) </w:t>
      </w:r>
    </w:p>
    <w:p w:rsidR="00A43F5B" w:rsidRPr="006C5AA0" w:rsidRDefault="00A43F5B" w:rsidP="00A43F5B">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A43F5B" w:rsidRPr="006E170D" w:rsidRDefault="00A43F5B" w:rsidP="00A43F5B">
      <w:pPr>
        <w:rPr>
          <w:sz w:val="26"/>
          <w:szCs w:val="26"/>
        </w:rPr>
      </w:pPr>
      <w:r>
        <w:rPr>
          <w:sz w:val="16"/>
          <w:szCs w:val="16"/>
        </w:rPr>
        <w:t xml:space="preserve">                                     </w:t>
      </w:r>
      <w:r w:rsidRPr="006E170D">
        <w:rPr>
          <w:sz w:val="16"/>
          <w:szCs w:val="16"/>
        </w:rPr>
        <w:t xml:space="preserve"> </w:t>
      </w:r>
      <w:r>
        <w:rPr>
          <w:sz w:val="16"/>
          <w:szCs w:val="16"/>
        </w:rPr>
        <w:t xml:space="preserve">                                                                                                                                          </w:t>
      </w:r>
    </w:p>
    <w:p w:rsidR="00A43F5B" w:rsidRPr="006C5AA0" w:rsidRDefault="00A43F5B" w:rsidP="00A43F5B">
      <w:pPr>
        <w:jc w:val="both"/>
        <w:rPr>
          <w:color w:val="000000"/>
          <w:sz w:val="20"/>
          <w:szCs w:val="20"/>
        </w:rPr>
      </w:pPr>
      <w:r w:rsidRPr="006E170D">
        <w:rPr>
          <w:sz w:val="16"/>
          <w:szCs w:val="16"/>
        </w:rPr>
        <w:t>Особливі умови: </w:t>
      </w:r>
    </w:p>
    <w:p w:rsidR="00A43F5B" w:rsidRPr="00722AD4" w:rsidRDefault="00A43F5B" w:rsidP="00A43F5B">
      <w:pPr>
        <w:jc w:val="both"/>
        <w:rPr>
          <w:color w:val="FF0000"/>
          <w:sz w:val="20"/>
          <w:szCs w:val="20"/>
        </w:rPr>
      </w:pPr>
    </w:p>
    <w:p w:rsidR="00A43F5B" w:rsidRPr="00420776" w:rsidRDefault="00A43F5B" w:rsidP="00A43F5B">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A43F5B" w:rsidRPr="00420776" w:rsidRDefault="00A43F5B" w:rsidP="00A43F5B">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A43F5B" w:rsidRPr="00655E90" w:rsidRDefault="00A43F5B" w:rsidP="00A43F5B">
      <w:pPr>
        <w:numPr>
          <w:ilvl w:val="0"/>
          <w:numId w:val="2"/>
        </w:numPr>
        <w:jc w:val="both"/>
        <w:rPr>
          <w:color w:val="000000"/>
          <w:sz w:val="20"/>
          <w:szCs w:val="20"/>
        </w:rPr>
      </w:pPr>
      <w:r>
        <w:rPr>
          <w:sz w:val="20"/>
          <w:szCs w:val="20"/>
        </w:rPr>
        <w:lastRenderedPageBreak/>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A43F5B" w:rsidRDefault="00A43F5B" w:rsidP="00A43F5B">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A43F5B" w:rsidRPr="00420776" w:rsidRDefault="00A43F5B" w:rsidP="00A43F5B">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A43F5B" w:rsidRPr="00420776" w:rsidRDefault="00A43F5B" w:rsidP="00A43F5B">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A43F5B" w:rsidRDefault="00A43F5B" w:rsidP="00A43F5B">
      <w:pPr>
        <w:spacing w:before="120"/>
        <w:ind w:firstLine="426"/>
        <w:jc w:val="both"/>
        <w:rPr>
          <w:sz w:val="16"/>
          <w:szCs w:val="16"/>
        </w:rPr>
      </w:pPr>
    </w:p>
    <w:p w:rsidR="00A43F5B" w:rsidRPr="006E170D" w:rsidRDefault="00A43F5B" w:rsidP="00A43F5B">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A43F5B" w:rsidRPr="006E170D" w:rsidRDefault="00A43F5B" w:rsidP="00A43F5B">
      <w:pPr>
        <w:jc w:val="center"/>
        <w:rPr>
          <w:sz w:val="26"/>
          <w:szCs w:val="26"/>
        </w:rPr>
      </w:pPr>
      <w:r w:rsidRPr="006E170D">
        <w:rPr>
          <w:sz w:val="16"/>
          <w:szCs w:val="16"/>
        </w:rPr>
        <w:t xml:space="preserve">                                 (найменування юридичної особи, код згідно з ЄДРПОУ </w:t>
      </w:r>
    </w:p>
    <w:p w:rsidR="00A43F5B" w:rsidRDefault="00A43F5B" w:rsidP="00A43F5B">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A43F5B" w:rsidRDefault="00A43F5B" w:rsidP="00A43F5B">
      <w:pPr>
        <w:jc w:val="center"/>
        <w:rPr>
          <w:sz w:val="16"/>
          <w:szCs w:val="16"/>
        </w:rPr>
      </w:pPr>
      <w:r w:rsidRPr="006E170D">
        <w:rPr>
          <w:sz w:val="16"/>
          <w:szCs w:val="16"/>
        </w:rPr>
        <w:t xml:space="preserve">прізвище, ім’я, по батькові фізичної особи — підприємця, </w:t>
      </w:r>
    </w:p>
    <w:p w:rsidR="00A43F5B" w:rsidRDefault="00A43F5B" w:rsidP="00A43F5B">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A43F5B" w:rsidRPr="006E170D" w:rsidRDefault="00A43F5B" w:rsidP="00A43F5B">
      <w:pPr>
        <w:jc w:val="center"/>
        <w:rPr>
          <w:sz w:val="26"/>
          <w:szCs w:val="26"/>
        </w:rPr>
      </w:pPr>
      <w:r w:rsidRPr="006E170D">
        <w:rPr>
          <w:sz w:val="16"/>
          <w:szCs w:val="16"/>
        </w:rPr>
        <w:t>ідентифікаційний номер, місцезнаходження)</w:t>
      </w:r>
    </w:p>
    <w:p w:rsidR="00A43F5B" w:rsidRDefault="00A43F5B" w:rsidP="00A43F5B">
      <w:pPr>
        <w:rPr>
          <w:sz w:val="16"/>
          <w:szCs w:val="16"/>
        </w:rPr>
      </w:pPr>
      <w:r>
        <w:rPr>
          <w:sz w:val="16"/>
          <w:szCs w:val="16"/>
        </w:rPr>
        <w:t xml:space="preserve">           </w:t>
      </w:r>
    </w:p>
    <w:p w:rsidR="00A43F5B" w:rsidRDefault="00A43F5B" w:rsidP="00A43F5B">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A43F5B" w:rsidRDefault="00A43F5B" w:rsidP="00A43F5B">
      <w:pPr>
        <w:rPr>
          <w:sz w:val="20"/>
          <w:szCs w:val="20"/>
        </w:rPr>
      </w:pPr>
      <w:r w:rsidRPr="008107E1">
        <w:rPr>
          <w:sz w:val="20"/>
          <w:szCs w:val="20"/>
        </w:rPr>
        <w:t xml:space="preserve">            </w:t>
      </w:r>
    </w:p>
    <w:p w:rsidR="00A43F5B" w:rsidRDefault="00A43F5B" w:rsidP="00A43F5B">
      <w:pPr>
        <w:rPr>
          <w:b/>
          <w:bCs/>
          <w:color w:val="0000FF"/>
          <w:sz w:val="20"/>
          <w:szCs w:val="20"/>
        </w:rPr>
      </w:pPr>
      <w:r>
        <w:rPr>
          <w:sz w:val="20"/>
          <w:szCs w:val="20"/>
        </w:rPr>
        <w:t xml:space="preserve">            </w:t>
      </w:r>
      <w:r>
        <w:rPr>
          <w:b/>
          <w:bCs/>
          <w:color w:val="0000FF"/>
          <w:sz w:val="20"/>
          <w:szCs w:val="20"/>
        </w:rPr>
        <w:t>Харківська</w:t>
      </w:r>
      <w:r w:rsidRPr="005277B0">
        <w:rPr>
          <w:b/>
          <w:bCs/>
          <w:color w:val="0000FF"/>
          <w:sz w:val="20"/>
          <w:szCs w:val="20"/>
        </w:rPr>
        <w:t xml:space="preserve"> обласна рада - </w:t>
      </w:r>
    </w:p>
    <w:p w:rsidR="00A43F5B" w:rsidRPr="00F53214" w:rsidRDefault="00A43F5B" w:rsidP="00A43F5B">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A43F5B" w:rsidRPr="008107E1" w:rsidRDefault="00A43F5B" w:rsidP="00A43F5B">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A43F5B" w:rsidRPr="006E170D" w:rsidRDefault="00A43F5B" w:rsidP="00A43F5B">
      <w:pPr>
        <w:jc w:val="both"/>
        <w:rPr>
          <w:sz w:val="26"/>
          <w:szCs w:val="26"/>
        </w:rPr>
      </w:pPr>
      <w:r w:rsidRPr="006E170D">
        <w:rPr>
          <w:sz w:val="16"/>
          <w:szCs w:val="16"/>
        </w:rPr>
        <w:t xml:space="preserve">                                     </w:t>
      </w:r>
    </w:p>
    <w:p w:rsidR="00A43F5B" w:rsidRPr="006E170D" w:rsidRDefault="00A43F5B" w:rsidP="00A43F5B">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A43F5B" w:rsidRPr="006E170D" w:rsidRDefault="00A43F5B" w:rsidP="00A43F5B">
      <w:pPr>
        <w:jc w:val="center"/>
        <w:rPr>
          <w:sz w:val="26"/>
          <w:szCs w:val="26"/>
        </w:rPr>
      </w:pPr>
      <w:r w:rsidRPr="006E170D">
        <w:rPr>
          <w:sz w:val="16"/>
          <w:szCs w:val="16"/>
        </w:rPr>
        <w:t>                                       (дата складення та номер угоди про умови користування надрами)</w:t>
      </w:r>
    </w:p>
    <w:p w:rsidR="00A43F5B" w:rsidRPr="006E170D" w:rsidRDefault="00A43F5B" w:rsidP="00A43F5B">
      <w:pPr>
        <w:jc w:val="center"/>
        <w:rPr>
          <w:sz w:val="26"/>
          <w:szCs w:val="26"/>
        </w:rPr>
      </w:pPr>
    </w:p>
    <w:p w:rsidR="00A43F5B" w:rsidRPr="006E170D" w:rsidRDefault="00A43F5B" w:rsidP="00A43F5B">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A43F5B" w:rsidRPr="006E170D" w:rsidRDefault="00A43F5B" w:rsidP="00A43F5B">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A43F5B" w:rsidRPr="006E170D" w:rsidRDefault="00A43F5B" w:rsidP="00A43F5B">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A43F5B" w:rsidRPr="006E170D" w:rsidRDefault="00A43F5B" w:rsidP="00A43F5B">
      <w:pPr>
        <w:spacing w:before="120"/>
        <w:jc w:val="both"/>
        <w:rPr>
          <w:sz w:val="26"/>
          <w:szCs w:val="26"/>
        </w:rPr>
      </w:pPr>
      <w:r w:rsidRPr="006E170D">
        <w:rPr>
          <w:sz w:val="16"/>
          <w:szCs w:val="16"/>
        </w:rPr>
        <w:t>МП</w:t>
      </w:r>
    </w:p>
    <w:p w:rsidR="00A43F5B" w:rsidRPr="006E170D" w:rsidRDefault="00A43F5B" w:rsidP="00A43F5B">
      <w:pPr>
        <w:jc w:val="both"/>
        <w:rPr>
          <w:sz w:val="26"/>
          <w:szCs w:val="26"/>
        </w:rPr>
      </w:pPr>
    </w:p>
    <w:p w:rsidR="00A43F5B" w:rsidRDefault="00A43F5B" w:rsidP="00A43F5B">
      <w:pPr>
        <w:ind w:firstLine="708"/>
        <w:jc w:val="center"/>
        <w:rPr>
          <w:b/>
          <w:bCs/>
          <w:color w:val="000000"/>
          <w:sz w:val="28"/>
          <w:szCs w:val="28"/>
        </w:rPr>
      </w:pPr>
    </w:p>
    <w:p w:rsidR="00A43F5B" w:rsidRDefault="00A43F5B" w:rsidP="00A43F5B">
      <w:pPr>
        <w:ind w:firstLine="708"/>
        <w:jc w:val="center"/>
        <w:rPr>
          <w:b/>
          <w:bCs/>
          <w:color w:val="000000"/>
          <w:sz w:val="28"/>
          <w:szCs w:val="28"/>
        </w:rPr>
      </w:pPr>
    </w:p>
    <w:p w:rsidR="00A43F5B" w:rsidRDefault="00A43F5B" w:rsidP="00A43F5B"/>
    <w:p w:rsidR="00A43F5B" w:rsidRDefault="00A43F5B" w:rsidP="00A43F5B"/>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p w:rsidR="00770FEE" w:rsidRPr="00770FEE" w:rsidRDefault="00770FEE" w:rsidP="00770FEE"/>
    <w:tbl>
      <w:tblPr>
        <w:tblW w:w="5000" w:type="pct"/>
        <w:tblCellMar>
          <w:left w:w="0" w:type="dxa"/>
          <w:right w:w="0" w:type="dxa"/>
        </w:tblCellMar>
        <w:tblLook w:val="04A0" w:firstRow="1" w:lastRow="0" w:firstColumn="1" w:lastColumn="0" w:noHBand="0" w:noVBand="1"/>
      </w:tblPr>
      <w:tblGrid>
        <w:gridCol w:w="9349"/>
      </w:tblGrid>
      <w:tr w:rsidR="00770FEE" w:rsidRPr="00770FEE"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150" w:after="150"/>
              <w:ind w:left="450" w:right="450"/>
              <w:jc w:val="center"/>
              <w:rPr>
                <w:lang w:val="ru-RU"/>
              </w:rPr>
            </w:pPr>
            <w:r w:rsidRPr="00770FEE">
              <w:rPr>
                <w:noProof/>
                <w:lang w:val="ru-RU"/>
              </w:rPr>
              <w:drawing>
                <wp:inline distT="0" distB="0" distL="0" distR="0" wp14:anchorId="74F26A15" wp14:editId="12DCA67C">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770FEE" w:rsidRPr="00770FEE"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300"/>
              <w:ind w:left="450" w:right="450"/>
              <w:jc w:val="center"/>
              <w:rPr>
                <w:lang w:val="ru-RU"/>
              </w:rPr>
            </w:pPr>
            <w:r w:rsidRPr="00770FEE">
              <w:rPr>
                <w:b/>
                <w:bCs/>
                <w:color w:val="000000"/>
                <w:sz w:val="32"/>
                <w:szCs w:val="32"/>
                <w:lang w:val="ru-RU"/>
              </w:rPr>
              <w:t>КАБІНЕТ МІНІСТРІВ УКРАЇНИ</w:t>
            </w:r>
            <w:r w:rsidRPr="00770FEE">
              <w:rPr>
                <w:lang w:val="ru-RU"/>
              </w:rPr>
              <w:t> </w:t>
            </w:r>
            <w:r w:rsidRPr="00770FEE">
              <w:rPr>
                <w:lang w:val="ru-RU"/>
              </w:rPr>
              <w:br/>
            </w:r>
            <w:r w:rsidRPr="00770FEE">
              <w:rPr>
                <w:b/>
                <w:bCs/>
                <w:color w:val="000000"/>
                <w:sz w:val="36"/>
                <w:szCs w:val="36"/>
                <w:lang w:val="ru-RU"/>
              </w:rPr>
              <w:t>ПОСТАНОВА</w:t>
            </w:r>
          </w:p>
        </w:tc>
      </w:tr>
      <w:tr w:rsidR="00770FEE" w:rsidRPr="00770FEE"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150" w:after="150"/>
              <w:ind w:left="450" w:right="450"/>
              <w:jc w:val="center"/>
              <w:rPr>
                <w:lang w:val="ru-RU"/>
              </w:rPr>
            </w:pPr>
            <w:r w:rsidRPr="00770FEE">
              <w:rPr>
                <w:b/>
                <w:bCs/>
                <w:color w:val="000000"/>
                <w:lang w:val="ru-RU"/>
              </w:rPr>
              <w:t>від 17 жовтня 2018 р. № 848 </w:t>
            </w:r>
            <w:r w:rsidRPr="00770FEE">
              <w:rPr>
                <w:lang w:val="ru-RU"/>
              </w:rPr>
              <w:br/>
            </w:r>
            <w:r w:rsidRPr="00770FEE">
              <w:rPr>
                <w:b/>
                <w:bCs/>
                <w:color w:val="000000"/>
                <w:lang w:val="ru-RU"/>
              </w:rPr>
              <w:t>Київ</w:t>
            </w:r>
          </w:p>
        </w:tc>
      </w:tr>
    </w:tbl>
    <w:p w:rsidR="00770FEE" w:rsidRPr="00770FEE" w:rsidRDefault="00770FEE" w:rsidP="00770FEE">
      <w:pPr>
        <w:shd w:val="clear" w:color="auto" w:fill="FFFFFF"/>
        <w:spacing w:before="300" w:after="450"/>
        <w:ind w:left="450" w:right="450"/>
        <w:jc w:val="center"/>
        <w:rPr>
          <w:color w:val="000000"/>
          <w:lang w:val="ru-RU"/>
        </w:rPr>
      </w:pPr>
      <w:bookmarkStart w:id="8" w:name="n3"/>
      <w:bookmarkEnd w:id="8"/>
      <w:r w:rsidRPr="00770FEE">
        <w:rPr>
          <w:b/>
          <w:bCs/>
          <w:color w:val="000000"/>
          <w:sz w:val="32"/>
          <w:szCs w:val="32"/>
          <w:lang w:val="ru-RU"/>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770FEE" w:rsidRPr="00770FEE" w:rsidRDefault="00770FEE" w:rsidP="00770FEE">
      <w:pPr>
        <w:shd w:val="clear" w:color="auto" w:fill="FFFFFF"/>
        <w:spacing w:after="150"/>
        <w:ind w:firstLine="450"/>
        <w:jc w:val="both"/>
        <w:rPr>
          <w:color w:val="000000"/>
          <w:lang w:val="ru-RU"/>
        </w:rPr>
      </w:pPr>
      <w:bookmarkStart w:id="9" w:name="n4"/>
      <w:bookmarkEnd w:id="9"/>
      <w:r w:rsidRPr="00770FEE">
        <w:rPr>
          <w:color w:val="000000"/>
          <w:lang w:val="ru-RU"/>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sidRPr="00770FEE">
        <w:rPr>
          <w:b/>
          <w:bCs/>
          <w:color w:val="000000"/>
          <w:spacing w:val="30"/>
          <w:lang w:val="ru-RU"/>
        </w:rPr>
        <w:t>постановляє:</w:t>
      </w:r>
    </w:p>
    <w:p w:rsidR="00770FEE" w:rsidRPr="00770FEE" w:rsidRDefault="00770FEE" w:rsidP="00770FEE">
      <w:pPr>
        <w:shd w:val="clear" w:color="auto" w:fill="FFFFFF"/>
        <w:spacing w:after="150"/>
        <w:ind w:firstLine="450"/>
        <w:jc w:val="both"/>
        <w:rPr>
          <w:color w:val="000000"/>
          <w:lang w:val="ru-RU"/>
        </w:rPr>
      </w:pPr>
      <w:bookmarkStart w:id="10" w:name="n5"/>
      <w:bookmarkEnd w:id="10"/>
      <w:r w:rsidRPr="00770FEE">
        <w:rPr>
          <w:color w:val="000000"/>
          <w:lang w:val="ru-RU"/>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770FEE" w:rsidRPr="00770FEE" w:rsidRDefault="00770FEE" w:rsidP="00770FEE">
      <w:pPr>
        <w:shd w:val="clear" w:color="auto" w:fill="FFFFFF"/>
        <w:spacing w:after="150"/>
        <w:ind w:firstLine="450"/>
        <w:jc w:val="both"/>
        <w:rPr>
          <w:color w:val="000000"/>
          <w:lang w:val="ru-RU"/>
        </w:rPr>
      </w:pPr>
      <w:bookmarkStart w:id="11" w:name="n6"/>
      <w:bookmarkEnd w:id="11"/>
      <w:r w:rsidRPr="00770FEE">
        <w:rPr>
          <w:color w:val="000000"/>
          <w:lang w:val="ru-RU"/>
        </w:rPr>
        <w:t>2. Затвердити </w:t>
      </w:r>
      <w:hyperlink r:id="rId11" w:anchor="n16" w:history="1">
        <w:r w:rsidRPr="00770FEE">
          <w:rPr>
            <w:color w:val="006600"/>
            <w:u w:val="single"/>
            <w:lang w:val="ru-RU"/>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sidRPr="00770FEE">
        <w:rPr>
          <w:color w:val="000000"/>
          <w:lang w:val="ru-RU"/>
        </w:rPr>
        <w:t>, що додається.</w:t>
      </w:r>
    </w:p>
    <w:p w:rsidR="00770FEE" w:rsidRPr="00770FEE" w:rsidRDefault="00770FEE" w:rsidP="00770FEE">
      <w:pPr>
        <w:shd w:val="clear" w:color="auto" w:fill="FFFFFF"/>
        <w:spacing w:after="150"/>
        <w:ind w:firstLine="450"/>
        <w:jc w:val="both"/>
        <w:rPr>
          <w:color w:val="000000"/>
          <w:lang w:val="ru-RU"/>
        </w:rPr>
      </w:pPr>
      <w:bookmarkStart w:id="12" w:name="n7"/>
      <w:bookmarkEnd w:id="12"/>
      <w:r w:rsidRPr="00770FEE">
        <w:rPr>
          <w:color w:val="000000"/>
          <w:lang w:val="ru-RU"/>
        </w:rPr>
        <w:t>3. Внести до </w:t>
      </w:r>
      <w:hyperlink r:id="rId12" w:anchor="n11" w:tgtFrame="_blank" w:history="1">
        <w:r w:rsidRPr="00770FEE">
          <w:rPr>
            <w:color w:val="000099"/>
            <w:u w:val="single"/>
            <w:lang w:val="ru-RU"/>
          </w:rPr>
          <w:t>Порядку надання спеціальних дозволів на користування надрами</w:t>
        </w:r>
      </w:hyperlink>
      <w:r w:rsidRPr="00770FEE">
        <w:rPr>
          <w:color w:val="000000"/>
          <w:lang w:val="ru-RU"/>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770FEE" w:rsidRPr="00770FEE" w:rsidRDefault="00770FEE" w:rsidP="00770FEE">
      <w:pPr>
        <w:shd w:val="clear" w:color="auto" w:fill="FFFFFF"/>
        <w:spacing w:after="150"/>
        <w:ind w:firstLine="450"/>
        <w:jc w:val="both"/>
        <w:rPr>
          <w:color w:val="000000"/>
          <w:lang w:val="ru-RU"/>
        </w:rPr>
      </w:pPr>
      <w:bookmarkStart w:id="13" w:name="n8"/>
      <w:bookmarkEnd w:id="13"/>
      <w:r w:rsidRPr="00770FEE">
        <w:rPr>
          <w:color w:val="000000"/>
          <w:lang w:val="ru-RU"/>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770FEE" w:rsidRPr="00770FEE" w:rsidRDefault="00770FEE" w:rsidP="00770FEE">
      <w:pPr>
        <w:shd w:val="clear" w:color="auto" w:fill="FFFFFF"/>
        <w:spacing w:after="150"/>
        <w:ind w:firstLine="450"/>
        <w:jc w:val="both"/>
        <w:rPr>
          <w:color w:val="000000"/>
          <w:lang w:val="ru-RU"/>
        </w:rPr>
      </w:pPr>
      <w:bookmarkStart w:id="14" w:name="n9"/>
      <w:bookmarkEnd w:id="14"/>
      <w:r w:rsidRPr="00770FEE">
        <w:rPr>
          <w:color w:val="000000"/>
          <w:lang w:val="ru-RU"/>
        </w:rPr>
        <w:t>5. Установити, що:</w:t>
      </w:r>
    </w:p>
    <w:p w:rsidR="00770FEE" w:rsidRPr="00770FEE" w:rsidRDefault="00770FEE" w:rsidP="00770FEE">
      <w:pPr>
        <w:shd w:val="clear" w:color="auto" w:fill="FFFFFF"/>
        <w:spacing w:after="150"/>
        <w:ind w:firstLine="450"/>
        <w:jc w:val="both"/>
        <w:rPr>
          <w:color w:val="000000"/>
          <w:lang w:val="ru-RU"/>
        </w:rPr>
      </w:pPr>
      <w:bookmarkStart w:id="15" w:name="n10"/>
      <w:bookmarkEnd w:id="15"/>
      <w:r w:rsidRPr="00770FEE">
        <w:rPr>
          <w:color w:val="000000"/>
          <w:lang w:val="ru-RU"/>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770FEE" w:rsidRPr="00770FEE" w:rsidRDefault="00770FEE" w:rsidP="00770FEE">
      <w:pPr>
        <w:shd w:val="clear" w:color="auto" w:fill="FFFFFF"/>
        <w:spacing w:after="150"/>
        <w:ind w:firstLine="450"/>
        <w:jc w:val="both"/>
        <w:rPr>
          <w:color w:val="000000"/>
          <w:lang w:val="ru-RU"/>
        </w:rPr>
      </w:pPr>
      <w:bookmarkStart w:id="16" w:name="n11"/>
      <w:bookmarkEnd w:id="16"/>
      <w:r w:rsidRPr="00770FEE">
        <w:rPr>
          <w:color w:val="000000"/>
          <w:lang w:val="ru-RU"/>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sidRPr="00770FEE">
          <w:rPr>
            <w:color w:val="000099"/>
            <w:u w:val="single"/>
            <w:lang w:val="ru-RU"/>
          </w:rPr>
          <w:t>Порядку проведення аукціонів з продажу спеціальних дозволів на користування надрами</w:t>
        </w:r>
      </w:hyperlink>
      <w:r w:rsidRPr="00770FEE">
        <w:rPr>
          <w:color w:val="000000"/>
          <w:lang w:val="ru-RU"/>
        </w:rPr>
        <w:t xml:space="preserve">, </w:t>
      </w:r>
      <w:r w:rsidRPr="00770FEE">
        <w:rPr>
          <w:color w:val="000000"/>
          <w:lang w:val="ru-RU"/>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770FEE" w:rsidRPr="00770FEE"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300" w:after="150"/>
              <w:jc w:val="center"/>
              <w:rPr>
                <w:lang w:val="ru-RU"/>
              </w:rPr>
            </w:pPr>
            <w:bookmarkStart w:id="17" w:name="n12"/>
            <w:bookmarkEnd w:id="17"/>
            <w:r w:rsidRPr="00770FEE">
              <w:rPr>
                <w:b/>
                <w:bCs/>
                <w:color w:val="000000"/>
                <w:lang w:val="ru-RU"/>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300"/>
              <w:jc w:val="right"/>
              <w:rPr>
                <w:lang w:val="ru-RU"/>
              </w:rPr>
            </w:pPr>
            <w:r w:rsidRPr="00770FEE">
              <w:rPr>
                <w:b/>
                <w:bCs/>
                <w:color w:val="000000"/>
                <w:lang w:val="ru-RU"/>
              </w:rPr>
              <w:t>В.ГРОЙСМАН</w:t>
            </w:r>
          </w:p>
        </w:tc>
      </w:tr>
      <w:tr w:rsidR="00770FEE" w:rsidRPr="00770FEE"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300" w:after="150"/>
              <w:jc w:val="center"/>
              <w:rPr>
                <w:lang w:val="ru-RU"/>
              </w:rPr>
            </w:pPr>
            <w:r w:rsidRPr="00770FEE">
              <w:rPr>
                <w:b/>
                <w:bCs/>
                <w:color w:val="000000"/>
                <w:lang w:val="ru-RU"/>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300"/>
              <w:jc w:val="right"/>
              <w:rPr>
                <w:lang w:val="ru-RU"/>
              </w:rPr>
            </w:pPr>
            <w:r w:rsidRPr="00770FEE">
              <w:rPr>
                <w:b/>
                <w:bCs/>
                <w:color w:val="000000"/>
                <w:lang w:val="ru-RU"/>
              </w:rPr>
              <w:br/>
            </w:r>
          </w:p>
        </w:tc>
      </w:tr>
    </w:tbl>
    <w:p w:rsidR="00770FEE" w:rsidRPr="00770FEE" w:rsidRDefault="00CB45CB" w:rsidP="00770FEE">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770FEE" w:rsidRPr="00770FEE"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150" w:after="150"/>
              <w:rPr>
                <w:lang w:val="ru-RU"/>
              </w:rPr>
            </w:pPr>
            <w:bookmarkStart w:id="19" w:name="n15"/>
            <w:bookmarkEnd w:id="19"/>
            <w:r w:rsidRPr="00770FEE">
              <w:rPr>
                <w:b/>
                <w:bCs/>
                <w:color w:val="000000"/>
                <w:lang w:val="ru-RU"/>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770FEE" w:rsidRPr="00770FEE" w:rsidRDefault="00770FEE" w:rsidP="00770FEE">
            <w:pPr>
              <w:spacing w:before="150" w:after="150"/>
              <w:jc w:val="center"/>
              <w:rPr>
                <w:lang w:val="ru-RU"/>
              </w:rPr>
            </w:pPr>
            <w:r w:rsidRPr="00770FEE">
              <w:rPr>
                <w:b/>
                <w:bCs/>
                <w:color w:val="000000"/>
                <w:lang w:val="ru-RU"/>
              </w:rPr>
              <w:t>ЗАТВЕРДЖЕНО </w:t>
            </w:r>
            <w:r w:rsidRPr="00770FEE">
              <w:rPr>
                <w:lang w:val="ru-RU"/>
              </w:rPr>
              <w:br/>
            </w:r>
            <w:r w:rsidRPr="00770FEE">
              <w:rPr>
                <w:b/>
                <w:bCs/>
                <w:color w:val="000000"/>
                <w:lang w:val="ru-RU"/>
              </w:rPr>
              <w:t>постановою Кабінету Міністрів України </w:t>
            </w:r>
            <w:r w:rsidRPr="00770FEE">
              <w:rPr>
                <w:lang w:val="ru-RU"/>
              </w:rPr>
              <w:br/>
            </w:r>
            <w:r w:rsidRPr="00770FEE">
              <w:rPr>
                <w:b/>
                <w:bCs/>
                <w:color w:val="000000"/>
                <w:lang w:val="ru-RU"/>
              </w:rPr>
              <w:t>від 17 жовтня 2018 р. № 848</w:t>
            </w:r>
          </w:p>
        </w:tc>
      </w:tr>
    </w:tbl>
    <w:p w:rsidR="00770FEE" w:rsidRPr="00770FEE" w:rsidRDefault="00770FEE" w:rsidP="00770FEE">
      <w:pPr>
        <w:shd w:val="clear" w:color="auto" w:fill="FFFFFF"/>
        <w:spacing w:before="300" w:after="450"/>
        <w:ind w:left="450" w:right="450"/>
        <w:jc w:val="center"/>
        <w:rPr>
          <w:color w:val="000000"/>
          <w:lang w:val="ru-RU"/>
        </w:rPr>
      </w:pPr>
      <w:bookmarkStart w:id="20" w:name="n16"/>
      <w:bookmarkEnd w:id="20"/>
      <w:r w:rsidRPr="00770FEE">
        <w:rPr>
          <w:b/>
          <w:bCs/>
          <w:color w:val="000000"/>
          <w:sz w:val="32"/>
          <w:szCs w:val="32"/>
          <w:lang w:val="ru-RU"/>
        </w:rPr>
        <w:t>ТИМЧАСОВИЙ ПОРЯДОК </w:t>
      </w:r>
      <w:r w:rsidRPr="00770FEE">
        <w:rPr>
          <w:color w:val="000000"/>
          <w:lang w:val="ru-RU"/>
        </w:rPr>
        <w:br/>
      </w:r>
      <w:r w:rsidRPr="00770FEE">
        <w:rPr>
          <w:b/>
          <w:bCs/>
          <w:color w:val="000000"/>
          <w:sz w:val="32"/>
          <w:szCs w:val="32"/>
          <w:lang w:val="ru-RU"/>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770FEE" w:rsidRPr="00770FEE" w:rsidRDefault="00770FEE" w:rsidP="00770FEE">
      <w:pPr>
        <w:shd w:val="clear" w:color="auto" w:fill="FFFFFF"/>
        <w:spacing w:after="150"/>
        <w:ind w:firstLine="450"/>
        <w:jc w:val="both"/>
        <w:rPr>
          <w:color w:val="000000"/>
          <w:lang w:val="ru-RU"/>
        </w:rPr>
      </w:pPr>
      <w:bookmarkStart w:id="21" w:name="n17"/>
      <w:bookmarkEnd w:id="21"/>
      <w:r w:rsidRPr="00770FEE">
        <w:rPr>
          <w:color w:val="000000"/>
          <w:lang w:val="ru-RU"/>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sidRPr="00770FEE">
        <w:rPr>
          <w:color w:val="000000"/>
          <w:lang w:val="ru-RU"/>
        </w:rPr>
        <w:t>у межах</w:t>
      </w:r>
      <w:proofErr w:type="gramEnd"/>
      <w:r w:rsidRPr="00770FEE">
        <w:rPr>
          <w:color w:val="000000"/>
          <w:lang w:val="ru-RU"/>
        </w:rPr>
        <w:t xml:space="preserve"> території України, її континентального шельфу та виключної (морської) економічної зони (далі - дозвіл).</w:t>
      </w:r>
    </w:p>
    <w:p w:rsidR="00770FEE" w:rsidRPr="00770FEE" w:rsidRDefault="00770FEE" w:rsidP="00770FEE">
      <w:pPr>
        <w:shd w:val="clear" w:color="auto" w:fill="FFFFFF"/>
        <w:spacing w:after="150"/>
        <w:ind w:firstLine="450"/>
        <w:jc w:val="both"/>
        <w:rPr>
          <w:color w:val="000000"/>
          <w:lang w:val="ru-RU"/>
        </w:rPr>
      </w:pPr>
      <w:bookmarkStart w:id="22" w:name="n18"/>
      <w:bookmarkEnd w:id="22"/>
      <w:r w:rsidRPr="00770FEE">
        <w:rPr>
          <w:color w:val="000000"/>
          <w:lang w:val="ru-RU"/>
        </w:rPr>
        <w:t>2. У цьому Порядку терміни вживаються у такому значенні:</w:t>
      </w:r>
    </w:p>
    <w:p w:rsidR="00770FEE" w:rsidRPr="00770FEE" w:rsidRDefault="00770FEE" w:rsidP="00770FEE">
      <w:pPr>
        <w:shd w:val="clear" w:color="auto" w:fill="FFFFFF"/>
        <w:spacing w:after="150"/>
        <w:ind w:firstLine="450"/>
        <w:jc w:val="both"/>
        <w:rPr>
          <w:color w:val="000000"/>
          <w:lang w:val="ru-RU"/>
        </w:rPr>
      </w:pPr>
      <w:bookmarkStart w:id="23" w:name="n19"/>
      <w:bookmarkEnd w:id="23"/>
      <w:r w:rsidRPr="00770FEE">
        <w:rPr>
          <w:color w:val="000000"/>
          <w:lang w:val="ru-RU"/>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24" w:name="n20"/>
      <w:bookmarkEnd w:id="24"/>
      <w:r w:rsidRPr="00770FEE">
        <w:rPr>
          <w:color w:val="000000"/>
          <w:lang w:val="ru-RU"/>
        </w:rPr>
        <w:t>2) аукціон - спосіб продажу дозволів шляхом проведення електронних торгів;</w:t>
      </w:r>
    </w:p>
    <w:p w:rsidR="00770FEE" w:rsidRPr="00770FEE" w:rsidRDefault="00770FEE" w:rsidP="00770FEE">
      <w:pPr>
        <w:shd w:val="clear" w:color="auto" w:fill="FFFFFF"/>
        <w:spacing w:after="150"/>
        <w:ind w:firstLine="450"/>
        <w:jc w:val="both"/>
        <w:rPr>
          <w:color w:val="000000"/>
          <w:lang w:val="ru-RU"/>
        </w:rPr>
      </w:pPr>
      <w:bookmarkStart w:id="25" w:name="n21"/>
      <w:bookmarkEnd w:id="25"/>
      <w:r w:rsidRPr="00770FEE">
        <w:rPr>
          <w:color w:val="000000"/>
          <w:lang w:val="ru-RU"/>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26" w:name="n22"/>
      <w:bookmarkEnd w:id="26"/>
      <w:r w:rsidRPr="00770FEE">
        <w:rPr>
          <w:color w:val="000000"/>
          <w:lang w:val="ru-RU"/>
        </w:rPr>
        <w:t>4) договір купівлі-продажу дозволу - договір, який укладається між Держгеонадрами і переможцем аукціону;</w:t>
      </w:r>
    </w:p>
    <w:p w:rsidR="00770FEE" w:rsidRPr="00770FEE" w:rsidRDefault="00770FEE" w:rsidP="00770FEE">
      <w:pPr>
        <w:shd w:val="clear" w:color="auto" w:fill="FFFFFF"/>
        <w:spacing w:after="150"/>
        <w:ind w:firstLine="450"/>
        <w:jc w:val="both"/>
        <w:rPr>
          <w:color w:val="000000"/>
          <w:lang w:val="ru-RU"/>
        </w:rPr>
      </w:pPr>
      <w:bookmarkStart w:id="27" w:name="n23"/>
      <w:bookmarkEnd w:id="27"/>
      <w:r w:rsidRPr="00770FEE">
        <w:rPr>
          <w:color w:val="000000"/>
          <w:lang w:val="ru-RU"/>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770FEE" w:rsidRPr="00770FEE" w:rsidRDefault="00770FEE" w:rsidP="00770FEE">
      <w:pPr>
        <w:shd w:val="clear" w:color="auto" w:fill="FFFFFF"/>
        <w:spacing w:after="150"/>
        <w:ind w:firstLine="450"/>
        <w:jc w:val="both"/>
        <w:rPr>
          <w:color w:val="000000"/>
          <w:lang w:val="ru-RU"/>
        </w:rPr>
      </w:pPr>
      <w:bookmarkStart w:id="28" w:name="n24"/>
      <w:bookmarkEnd w:id="28"/>
      <w:r w:rsidRPr="00770FEE">
        <w:rPr>
          <w:color w:val="000000"/>
          <w:lang w:val="ru-RU"/>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770FEE" w:rsidRPr="00770FEE" w:rsidRDefault="00770FEE" w:rsidP="00770FEE">
      <w:pPr>
        <w:shd w:val="clear" w:color="auto" w:fill="FFFFFF"/>
        <w:spacing w:after="150"/>
        <w:ind w:firstLine="450"/>
        <w:jc w:val="both"/>
        <w:rPr>
          <w:color w:val="000000"/>
          <w:lang w:val="ru-RU"/>
        </w:rPr>
      </w:pPr>
      <w:bookmarkStart w:id="29" w:name="n25"/>
      <w:bookmarkEnd w:id="29"/>
      <w:r w:rsidRPr="00770FEE">
        <w:rPr>
          <w:color w:val="000000"/>
          <w:lang w:val="ru-RU"/>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770FEE" w:rsidRPr="00770FEE" w:rsidRDefault="00770FEE" w:rsidP="00770FEE">
      <w:pPr>
        <w:shd w:val="clear" w:color="auto" w:fill="FFFFFF"/>
        <w:spacing w:after="150"/>
        <w:ind w:firstLine="450"/>
        <w:jc w:val="both"/>
        <w:rPr>
          <w:color w:val="000000"/>
          <w:lang w:val="ru-RU"/>
        </w:rPr>
      </w:pPr>
      <w:bookmarkStart w:id="30" w:name="n26"/>
      <w:bookmarkEnd w:id="30"/>
      <w:r w:rsidRPr="00770FEE">
        <w:rPr>
          <w:color w:val="000000"/>
          <w:lang w:val="ru-RU"/>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31" w:name="n27"/>
      <w:bookmarkEnd w:id="31"/>
      <w:r w:rsidRPr="00770FEE">
        <w:rPr>
          <w:color w:val="000000"/>
          <w:lang w:val="ru-RU"/>
        </w:rPr>
        <w:t xml:space="preserve">9) крок аукціону - фіксована мінімальна надбавка, </w:t>
      </w:r>
      <w:proofErr w:type="gramStart"/>
      <w:r w:rsidRPr="00770FEE">
        <w:rPr>
          <w:color w:val="000000"/>
          <w:lang w:val="ru-RU"/>
        </w:rPr>
        <w:t>на яку</w:t>
      </w:r>
      <w:proofErr w:type="gramEnd"/>
      <w:r w:rsidRPr="00770FEE">
        <w:rPr>
          <w:color w:val="000000"/>
          <w:lang w:val="ru-RU"/>
        </w:rPr>
        <w:t xml:space="preserve"> під час аукціону здійснюється підвищення початкової та кожної наступної ціни лота. Крок аукціону визначається за такою шкалою:</w:t>
      </w:r>
    </w:p>
    <w:p w:rsidR="00770FEE" w:rsidRPr="00770FEE" w:rsidRDefault="00770FEE" w:rsidP="00770FEE">
      <w:pPr>
        <w:shd w:val="clear" w:color="auto" w:fill="FFFFFF"/>
        <w:spacing w:before="150" w:after="150"/>
        <w:jc w:val="right"/>
        <w:rPr>
          <w:color w:val="000000"/>
          <w:lang w:val="ru-RU"/>
        </w:rPr>
      </w:pPr>
      <w:bookmarkStart w:id="32" w:name="n28"/>
      <w:bookmarkEnd w:id="32"/>
      <w:r w:rsidRPr="00770FEE">
        <w:rPr>
          <w:color w:val="000000"/>
          <w:lang w:val="ru-RU"/>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770FEE" w:rsidRPr="00770FEE" w:rsidTr="00460984">
        <w:tc>
          <w:tcPr>
            <w:tcW w:w="4104" w:type="dxa"/>
            <w:tcBorders>
              <w:top w:val="single" w:sz="6" w:space="0" w:color="000000"/>
              <w:left w:val="nil"/>
              <w:bottom w:val="single" w:sz="6" w:space="0" w:color="000000"/>
              <w:right w:val="single" w:sz="6" w:space="0" w:color="000000"/>
            </w:tcBorders>
            <w:shd w:val="clear" w:color="auto" w:fill="auto"/>
            <w:hideMark/>
          </w:tcPr>
          <w:p w:rsidR="00770FEE" w:rsidRPr="00770FEE" w:rsidRDefault="00770FEE" w:rsidP="00770FEE">
            <w:pPr>
              <w:spacing w:before="150" w:after="150"/>
              <w:jc w:val="center"/>
              <w:rPr>
                <w:lang w:val="ru-RU"/>
              </w:rPr>
            </w:pPr>
            <w:bookmarkStart w:id="33" w:name="n29"/>
            <w:bookmarkEnd w:id="33"/>
            <w:r w:rsidRPr="00770FEE">
              <w:rPr>
                <w:lang w:val="ru-RU"/>
              </w:rP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770FEE" w:rsidRPr="00770FEE" w:rsidRDefault="00770FEE" w:rsidP="00770FEE">
            <w:pPr>
              <w:spacing w:before="150" w:after="150"/>
              <w:jc w:val="center"/>
              <w:rPr>
                <w:lang w:val="ru-RU"/>
              </w:rPr>
            </w:pPr>
            <w:r w:rsidRPr="00770FEE">
              <w:rPr>
                <w:lang w:val="ru-RU"/>
              </w:rPr>
              <w:t>Крок аукціону</w:t>
            </w:r>
          </w:p>
        </w:tc>
      </w:tr>
      <w:tr w:rsidR="00770FEE" w:rsidRPr="00770FEE" w:rsidTr="00460984">
        <w:tc>
          <w:tcPr>
            <w:tcW w:w="4104" w:type="dxa"/>
            <w:tcBorders>
              <w:top w:val="single" w:sz="6" w:space="0" w:color="000000"/>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До 4999</w:t>
            </w:r>
          </w:p>
        </w:tc>
        <w:tc>
          <w:tcPr>
            <w:tcW w:w="3444" w:type="dxa"/>
            <w:tcBorders>
              <w:top w:val="single" w:sz="6" w:space="0" w:color="000000"/>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1000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5000 до 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2000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10000 до 99999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5000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100000 до 999999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10000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1000000 до 2999999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20000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3000000 до 4999999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30000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5000000 до 9999999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50000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10 000 000 до 19 999 999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100 000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20 000 000 до 29 999 999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200 000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30 000 000 до 39 999 999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300 000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40 000 000 до 49 999 999</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400 000</w:t>
            </w:r>
          </w:p>
        </w:tc>
      </w:tr>
      <w:tr w:rsidR="00770FEE" w:rsidRPr="00770FEE" w:rsidTr="00460984">
        <w:tc>
          <w:tcPr>
            <w:tcW w:w="4104" w:type="dxa"/>
            <w:tcBorders>
              <w:top w:val="nil"/>
              <w:left w:val="nil"/>
              <w:bottom w:val="nil"/>
              <w:right w:val="nil"/>
            </w:tcBorders>
            <w:shd w:val="clear" w:color="auto" w:fill="auto"/>
            <w:hideMark/>
          </w:tcPr>
          <w:p w:rsidR="00770FEE" w:rsidRPr="00770FEE" w:rsidRDefault="00770FEE" w:rsidP="00770FEE">
            <w:pPr>
              <w:spacing w:before="150" w:after="150"/>
              <w:rPr>
                <w:lang w:val="ru-RU"/>
              </w:rPr>
            </w:pPr>
            <w:r w:rsidRPr="00770FEE">
              <w:rPr>
                <w:lang w:val="ru-RU"/>
              </w:rPr>
              <w:t>Від 50 000 000 і більше</w:t>
            </w:r>
          </w:p>
        </w:tc>
        <w:tc>
          <w:tcPr>
            <w:tcW w:w="3444" w:type="dxa"/>
            <w:tcBorders>
              <w:top w:val="nil"/>
              <w:left w:val="nil"/>
              <w:bottom w:val="nil"/>
              <w:right w:val="nil"/>
            </w:tcBorders>
            <w:shd w:val="clear" w:color="auto" w:fill="auto"/>
            <w:hideMark/>
          </w:tcPr>
          <w:p w:rsidR="00770FEE" w:rsidRPr="00770FEE" w:rsidRDefault="00770FEE" w:rsidP="00770FEE">
            <w:pPr>
              <w:spacing w:before="150" w:after="150"/>
              <w:jc w:val="center"/>
              <w:rPr>
                <w:lang w:val="ru-RU"/>
              </w:rPr>
            </w:pPr>
            <w:r w:rsidRPr="00770FEE">
              <w:rPr>
                <w:lang w:val="ru-RU"/>
              </w:rPr>
              <w:t>500 000;</w:t>
            </w:r>
          </w:p>
        </w:tc>
      </w:tr>
    </w:tbl>
    <w:p w:rsidR="00770FEE" w:rsidRPr="00770FEE" w:rsidRDefault="00770FEE" w:rsidP="00770FEE">
      <w:pPr>
        <w:shd w:val="clear" w:color="auto" w:fill="FFFFFF"/>
        <w:spacing w:after="150"/>
        <w:ind w:firstLine="450"/>
        <w:jc w:val="both"/>
        <w:rPr>
          <w:color w:val="000000"/>
          <w:lang w:val="ru-RU"/>
        </w:rPr>
      </w:pPr>
      <w:bookmarkStart w:id="34" w:name="n30"/>
      <w:bookmarkEnd w:id="34"/>
      <w:r w:rsidRPr="00770FEE">
        <w:rPr>
          <w:color w:val="000000"/>
          <w:lang w:val="ru-RU"/>
        </w:rPr>
        <w:t>10) лот - дозвіл, що є предметом проведення аукціону;</w:t>
      </w:r>
    </w:p>
    <w:p w:rsidR="00770FEE" w:rsidRPr="00770FEE" w:rsidRDefault="00770FEE" w:rsidP="00770FEE">
      <w:pPr>
        <w:shd w:val="clear" w:color="auto" w:fill="FFFFFF"/>
        <w:spacing w:after="150"/>
        <w:ind w:firstLine="450"/>
        <w:jc w:val="both"/>
        <w:rPr>
          <w:color w:val="000000"/>
          <w:lang w:val="ru-RU"/>
        </w:rPr>
      </w:pPr>
      <w:bookmarkStart w:id="35" w:name="n31"/>
      <w:bookmarkEnd w:id="35"/>
      <w:r w:rsidRPr="00770FEE">
        <w:rPr>
          <w:color w:val="000000"/>
          <w:lang w:val="ru-RU"/>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sidRPr="00770FEE">
        <w:rPr>
          <w:color w:val="000000"/>
          <w:lang w:val="ru-RU"/>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36" w:name="n32"/>
      <w:bookmarkEnd w:id="36"/>
      <w:r w:rsidRPr="00770FEE">
        <w:rPr>
          <w:color w:val="000000"/>
          <w:lang w:val="ru-RU"/>
        </w:rPr>
        <w:t>12) організатор аукціону (далі - організатор) - оператор електронного майданчика, який уклав з Держгеонадрами договір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37" w:name="n33"/>
      <w:bookmarkEnd w:id="37"/>
      <w:r w:rsidRPr="00770FEE">
        <w:rPr>
          <w:color w:val="000000"/>
          <w:lang w:val="ru-RU"/>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770FEE" w:rsidRPr="00770FEE" w:rsidRDefault="00770FEE" w:rsidP="00770FEE">
      <w:pPr>
        <w:shd w:val="clear" w:color="auto" w:fill="FFFFFF"/>
        <w:spacing w:after="150"/>
        <w:ind w:firstLine="450"/>
        <w:jc w:val="both"/>
        <w:rPr>
          <w:color w:val="000000"/>
          <w:lang w:val="ru-RU"/>
        </w:rPr>
      </w:pPr>
      <w:bookmarkStart w:id="38" w:name="n34"/>
      <w:bookmarkEnd w:id="38"/>
      <w:r w:rsidRPr="00770FEE">
        <w:rPr>
          <w:color w:val="000000"/>
          <w:lang w:val="ru-RU"/>
        </w:rPr>
        <w:t xml:space="preserve">14) пакет аукціонної документації - документи, що готуються Держгеонадрами та містять відомості про ділянку надр, дозвіл </w:t>
      </w:r>
      <w:proofErr w:type="gramStart"/>
      <w:r w:rsidRPr="00770FEE">
        <w:rPr>
          <w:color w:val="000000"/>
          <w:lang w:val="ru-RU"/>
        </w:rPr>
        <w:t>у межах</w:t>
      </w:r>
      <w:proofErr w:type="gramEnd"/>
      <w:r w:rsidRPr="00770FEE">
        <w:rPr>
          <w:color w:val="000000"/>
          <w:lang w:val="ru-RU"/>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770FEE" w:rsidRPr="00770FEE" w:rsidRDefault="00770FEE" w:rsidP="00770FEE">
      <w:pPr>
        <w:shd w:val="clear" w:color="auto" w:fill="FFFFFF"/>
        <w:spacing w:after="150"/>
        <w:ind w:firstLine="450"/>
        <w:jc w:val="both"/>
        <w:rPr>
          <w:color w:val="000000"/>
          <w:lang w:val="ru-RU"/>
        </w:rPr>
      </w:pPr>
      <w:bookmarkStart w:id="39" w:name="n35"/>
      <w:bookmarkEnd w:id="39"/>
      <w:r w:rsidRPr="00770FEE">
        <w:rPr>
          <w:color w:val="000000"/>
          <w:lang w:val="ru-RU"/>
        </w:rPr>
        <w:t>15) переможець аукціону (далі - переможець) - учасник аукціону, що запропонував найвищу цінову пропозицію за результатами його проведення;</w:t>
      </w:r>
    </w:p>
    <w:p w:rsidR="00770FEE" w:rsidRPr="00770FEE" w:rsidRDefault="00770FEE" w:rsidP="00770FEE">
      <w:pPr>
        <w:shd w:val="clear" w:color="auto" w:fill="FFFFFF"/>
        <w:spacing w:after="150"/>
        <w:ind w:firstLine="450"/>
        <w:jc w:val="both"/>
        <w:rPr>
          <w:color w:val="000000"/>
          <w:lang w:val="ru-RU"/>
        </w:rPr>
      </w:pPr>
      <w:bookmarkStart w:id="40" w:name="n36"/>
      <w:bookmarkEnd w:id="40"/>
      <w:r w:rsidRPr="00770FEE">
        <w:rPr>
          <w:color w:val="000000"/>
          <w:lang w:val="ru-RU"/>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41" w:name="n37"/>
      <w:bookmarkEnd w:id="41"/>
      <w:r w:rsidRPr="00770FEE">
        <w:rPr>
          <w:color w:val="000000"/>
          <w:lang w:val="ru-RU"/>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42" w:name="n38"/>
      <w:bookmarkEnd w:id="42"/>
      <w:r w:rsidRPr="00770FEE">
        <w:rPr>
          <w:color w:val="000000"/>
          <w:lang w:val="ru-RU"/>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770FEE" w:rsidRPr="00770FEE" w:rsidRDefault="00770FEE" w:rsidP="00770FEE">
      <w:pPr>
        <w:shd w:val="clear" w:color="auto" w:fill="FFFFFF"/>
        <w:spacing w:after="150"/>
        <w:ind w:firstLine="450"/>
        <w:jc w:val="both"/>
        <w:rPr>
          <w:color w:val="000000"/>
          <w:lang w:val="ru-RU"/>
        </w:rPr>
      </w:pPr>
      <w:bookmarkStart w:id="43" w:name="n39"/>
      <w:bookmarkEnd w:id="43"/>
      <w:r w:rsidRPr="00770FEE">
        <w:rPr>
          <w:color w:val="000000"/>
          <w:lang w:val="ru-RU"/>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770FEE" w:rsidRPr="00770FEE" w:rsidRDefault="00770FEE" w:rsidP="00770FEE">
      <w:pPr>
        <w:shd w:val="clear" w:color="auto" w:fill="FFFFFF"/>
        <w:spacing w:after="150"/>
        <w:ind w:firstLine="450"/>
        <w:jc w:val="both"/>
        <w:rPr>
          <w:color w:val="000000"/>
          <w:lang w:val="ru-RU"/>
        </w:rPr>
      </w:pPr>
      <w:bookmarkStart w:id="44" w:name="n40"/>
      <w:bookmarkEnd w:id="44"/>
      <w:r w:rsidRPr="00770FEE">
        <w:rPr>
          <w:color w:val="000000"/>
          <w:lang w:val="ru-RU"/>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770FEE" w:rsidRPr="00770FEE" w:rsidRDefault="00770FEE" w:rsidP="00770FEE">
      <w:pPr>
        <w:shd w:val="clear" w:color="auto" w:fill="FFFFFF"/>
        <w:spacing w:after="150"/>
        <w:ind w:firstLine="450"/>
        <w:jc w:val="both"/>
        <w:rPr>
          <w:color w:val="000000"/>
          <w:lang w:val="ru-RU"/>
        </w:rPr>
      </w:pPr>
      <w:bookmarkStart w:id="45" w:name="n41"/>
      <w:bookmarkEnd w:id="45"/>
      <w:r w:rsidRPr="00770FEE">
        <w:rPr>
          <w:color w:val="000000"/>
          <w:lang w:val="ru-RU"/>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770FEE" w:rsidRPr="00770FEE" w:rsidRDefault="00770FEE" w:rsidP="00770FEE">
      <w:pPr>
        <w:shd w:val="clear" w:color="auto" w:fill="FFFFFF"/>
        <w:spacing w:after="150"/>
        <w:ind w:firstLine="450"/>
        <w:jc w:val="both"/>
        <w:rPr>
          <w:color w:val="000000"/>
          <w:lang w:val="ru-RU"/>
        </w:rPr>
      </w:pPr>
      <w:bookmarkStart w:id="46" w:name="n42"/>
      <w:bookmarkEnd w:id="46"/>
      <w:r w:rsidRPr="00770FEE">
        <w:rPr>
          <w:color w:val="000000"/>
          <w:lang w:val="ru-RU"/>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770FEE" w:rsidRPr="00770FEE" w:rsidRDefault="00770FEE" w:rsidP="00770FEE">
      <w:pPr>
        <w:shd w:val="clear" w:color="auto" w:fill="FFFFFF"/>
        <w:spacing w:after="150"/>
        <w:ind w:firstLine="450"/>
        <w:jc w:val="both"/>
        <w:rPr>
          <w:color w:val="000000"/>
          <w:lang w:val="ru-RU"/>
        </w:rPr>
      </w:pPr>
      <w:bookmarkStart w:id="47" w:name="n43"/>
      <w:bookmarkEnd w:id="47"/>
      <w:r w:rsidRPr="00770FEE">
        <w:rPr>
          <w:color w:val="000000"/>
          <w:lang w:val="ru-RU"/>
        </w:rPr>
        <w:t xml:space="preserve">22) ціна реалізації лота - фактична сума коштів, </w:t>
      </w:r>
      <w:proofErr w:type="gramStart"/>
      <w:r w:rsidRPr="00770FEE">
        <w:rPr>
          <w:color w:val="000000"/>
          <w:lang w:val="ru-RU"/>
        </w:rPr>
        <w:t>за яку</w:t>
      </w:r>
      <w:proofErr w:type="gramEnd"/>
      <w:r w:rsidRPr="00770FEE">
        <w:rPr>
          <w:color w:val="000000"/>
          <w:lang w:val="ru-RU"/>
        </w:rPr>
        <w:t xml:space="preserve"> продано лот на аукціоні;</w:t>
      </w:r>
    </w:p>
    <w:p w:rsidR="00770FEE" w:rsidRPr="00770FEE" w:rsidRDefault="00770FEE" w:rsidP="00770FEE">
      <w:pPr>
        <w:shd w:val="clear" w:color="auto" w:fill="FFFFFF"/>
        <w:spacing w:after="150"/>
        <w:ind w:firstLine="450"/>
        <w:jc w:val="both"/>
        <w:rPr>
          <w:color w:val="000000"/>
          <w:lang w:val="ru-RU"/>
        </w:rPr>
      </w:pPr>
      <w:bookmarkStart w:id="48" w:name="n44"/>
      <w:bookmarkEnd w:id="48"/>
      <w:r w:rsidRPr="00770FEE">
        <w:rPr>
          <w:color w:val="000000"/>
          <w:lang w:val="ru-RU"/>
        </w:rPr>
        <w:lastRenderedPageBreak/>
        <w:t>23) цінова пропозиція - сума коштів, про сплату якої повідомляється учасником у ході аукціону.</w:t>
      </w:r>
    </w:p>
    <w:p w:rsidR="00770FEE" w:rsidRPr="00770FEE" w:rsidRDefault="00770FEE" w:rsidP="00770FEE">
      <w:pPr>
        <w:shd w:val="clear" w:color="auto" w:fill="FFFFFF"/>
        <w:spacing w:after="150"/>
        <w:ind w:firstLine="450"/>
        <w:jc w:val="both"/>
        <w:rPr>
          <w:color w:val="000000"/>
          <w:lang w:val="ru-RU"/>
        </w:rPr>
      </w:pPr>
      <w:bookmarkStart w:id="49" w:name="n45"/>
      <w:bookmarkEnd w:id="49"/>
      <w:r w:rsidRPr="00770FEE">
        <w:rPr>
          <w:color w:val="000000"/>
          <w:lang w:val="ru-RU"/>
        </w:rPr>
        <w:t>Інші терміни вживаються у значенні, наведеному в </w:t>
      </w:r>
      <w:hyperlink r:id="rId14" w:tgtFrame="_blank" w:history="1">
        <w:r w:rsidRPr="00770FEE">
          <w:rPr>
            <w:color w:val="000099"/>
            <w:u w:val="single"/>
            <w:lang w:val="ru-RU"/>
          </w:rPr>
          <w:t>Кодексі України про надра</w:t>
        </w:r>
      </w:hyperlink>
      <w:r w:rsidRPr="00770FEE">
        <w:rPr>
          <w:color w:val="000000"/>
          <w:lang w:val="ru-RU"/>
        </w:rPr>
        <w:t>, </w:t>
      </w:r>
      <w:hyperlink r:id="rId15" w:tgtFrame="_blank" w:history="1">
        <w:r w:rsidRPr="00770FEE">
          <w:rPr>
            <w:color w:val="000099"/>
            <w:u w:val="single"/>
            <w:lang w:val="ru-RU"/>
          </w:rPr>
          <w:t>Законі України</w:t>
        </w:r>
      </w:hyperlink>
      <w:r w:rsidRPr="00770FEE">
        <w:rPr>
          <w:color w:val="000000"/>
          <w:lang w:val="ru-RU"/>
        </w:rPr>
        <w:t> “Про нафту і газ”.</w:t>
      </w:r>
    </w:p>
    <w:p w:rsidR="00770FEE" w:rsidRPr="00770FEE" w:rsidRDefault="00770FEE" w:rsidP="00770FEE">
      <w:pPr>
        <w:shd w:val="clear" w:color="auto" w:fill="FFFFFF"/>
        <w:spacing w:after="150"/>
        <w:ind w:firstLine="450"/>
        <w:jc w:val="both"/>
        <w:rPr>
          <w:color w:val="000000"/>
          <w:lang w:val="ru-RU"/>
        </w:rPr>
      </w:pPr>
      <w:bookmarkStart w:id="50" w:name="n46"/>
      <w:bookmarkEnd w:id="50"/>
      <w:r w:rsidRPr="00770FEE">
        <w:rPr>
          <w:color w:val="000000"/>
          <w:lang w:val="ru-RU"/>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770FEE" w:rsidRPr="00770FEE" w:rsidRDefault="00770FEE" w:rsidP="00770FEE">
      <w:pPr>
        <w:shd w:val="clear" w:color="auto" w:fill="FFFFFF"/>
        <w:spacing w:after="150"/>
        <w:ind w:firstLine="450"/>
        <w:jc w:val="both"/>
        <w:rPr>
          <w:color w:val="000000"/>
          <w:lang w:val="ru-RU"/>
        </w:rPr>
      </w:pPr>
      <w:bookmarkStart w:id="51" w:name="n47"/>
      <w:bookmarkEnd w:id="51"/>
      <w:r w:rsidRPr="00770FEE">
        <w:rPr>
          <w:color w:val="000000"/>
          <w:lang w:val="ru-RU"/>
        </w:rPr>
        <w:t>4. Використання системи електронних торгів з продажу дозволів здійснюється:</w:t>
      </w:r>
    </w:p>
    <w:p w:rsidR="00770FEE" w:rsidRPr="00770FEE" w:rsidRDefault="00770FEE" w:rsidP="00770FEE">
      <w:pPr>
        <w:shd w:val="clear" w:color="auto" w:fill="FFFFFF"/>
        <w:spacing w:after="150"/>
        <w:ind w:firstLine="450"/>
        <w:jc w:val="both"/>
        <w:rPr>
          <w:color w:val="000000"/>
          <w:lang w:val="ru-RU"/>
        </w:rPr>
      </w:pPr>
      <w:bookmarkStart w:id="52" w:name="n48"/>
      <w:bookmarkEnd w:id="52"/>
      <w:r w:rsidRPr="00770FEE">
        <w:rPr>
          <w:color w:val="000000"/>
          <w:lang w:val="ru-RU"/>
        </w:rPr>
        <w:t xml:space="preserve">Держгеонадрами - відповідно </w:t>
      </w:r>
      <w:proofErr w:type="gramStart"/>
      <w:r w:rsidRPr="00770FEE">
        <w:rPr>
          <w:color w:val="000000"/>
          <w:lang w:val="ru-RU"/>
        </w:rPr>
        <w:t>до договору</w:t>
      </w:r>
      <w:proofErr w:type="gramEnd"/>
      <w:r w:rsidRPr="00770FEE">
        <w:rPr>
          <w:color w:val="000000"/>
          <w:lang w:val="ru-RU"/>
        </w:rPr>
        <w:t>, укладеного між Держгеонадрами та адміністратором;</w:t>
      </w:r>
    </w:p>
    <w:p w:rsidR="00770FEE" w:rsidRPr="00770FEE" w:rsidRDefault="00770FEE" w:rsidP="00770FEE">
      <w:pPr>
        <w:shd w:val="clear" w:color="auto" w:fill="FFFFFF"/>
        <w:spacing w:after="150"/>
        <w:ind w:firstLine="450"/>
        <w:jc w:val="both"/>
        <w:rPr>
          <w:color w:val="000000"/>
          <w:lang w:val="ru-RU"/>
        </w:rPr>
      </w:pPr>
      <w:bookmarkStart w:id="53" w:name="n49"/>
      <w:bookmarkEnd w:id="53"/>
      <w:r w:rsidRPr="00770FEE">
        <w:rPr>
          <w:color w:val="000000"/>
          <w:lang w:val="ru-RU"/>
        </w:rPr>
        <w:t xml:space="preserve">організатором (оператором) - відповідно </w:t>
      </w:r>
      <w:proofErr w:type="gramStart"/>
      <w:r w:rsidRPr="00770FEE">
        <w:rPr>
          <w:color w:val="000000"/>
          <w:lang w:val="ru-RU"/>
        </w:rPr>
        <w:t>до договору</w:t>
      </w:r>
      <w:proofErr w:type="gramEnd"/>
      <w:r w:rsidRPr="00770FEE">
        <w:rPr>
          <w:color w:val="000000"/>
          <w:lang w:val="ru-RU"/>
        </w:rPr>
        <w:t>, укладеного між організатором (оператором) та адміністратором.</w:t>
      </w:r>
    </w:p>
    <w:p w:rsidR="00770FEE" w:rsidRPr="00770FEE" w:rsidRDefault="00770FEE" w:rsidP="00770FEE">
      <w:pPr>
        <w:shd w:val="clear" w:color="auto" w:fill="FFFFFF"/>
        <w:spacing w:after="150"/>
        <w:ind w:firstLine="450"/>
        <w:jc w:val="both"/>
        <w:rPr>
          <w:color w:val="000000"/>
          <w:lang w:val="ru-RU"/>
        </w:rPr>
      </w:pPr>
      <w:bookmarkStart w:id="54" w:name="n50"/>
      <w:bookmarkEnd w:id="54"/>
      <w:r w:rsidRPr="00770FEE">
        <w:rPr>
          <w:color w:val="000000"/>
          <w:lang w:val="ru-RU"/>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770FEE" w:rsidRPr="00770FEE" w:rsidRDefault="00770FEE" w:rsidP="00770FEE">
      <w:pPr>
        <w:shd w:val="clear" w:color="auto" w:fill="FFFFFF"/>
        <w:spacing w:after="150"/>
        <w:ind w:firstLine="450"/>
        <w:jc w:val="both"/>
        <w:rPr>
          <w:color w:val="000000"/>
          <w:lang w:val="ru-RU"/>
        </w:rPr>
      </w:pPr>
      <w:bookmarkStart w:id="55" w:name="n51"/>
      <w:bookmarkEnd w:id="55"/>
      <w:r w:rsidRPr="00770FEE">
        <w:rPr>
          <w:color w:val="000000"/>
          <w:lang w:val="ru-RU"/>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sidRPr="00770FEE">
          <w:rPr>
            <w:color w:val="000099"/>
            <w:u w:val="single"/>
            <w:lang w:val="ru-RU"/>
          </w:rPr>
          <w:t>статті 8</w:t>
        </w:r>
      </w:hyperlink>
      <w:r w:rsidRPr="00770FEE">
        <w:rPr>
          <w:color w:val="000000"/>
          <w:lang w:val="ru-RU"/>
        </w:rPr>
        <w:t> Закону України “Про захист інформації в інформаційно-телекомунікаційних системах”.</w:t>
      </w:r>
    </w:p>
    <w:p w:rsidR="00770FEE" w:rsidRPr="00770FEE" w:rsidRDefault="00770FEE" w:rsidP="00770FEE">
      <w:pPr>
        <w:shd w:val="clear" w:color="auto" w:fill="FFFFFF"/>
        <w:spacing w:after="150"/>
        <w:ind w:firstLine="450"/>
        <w:jc w:val="both"/>
        <w:rPr>
          <w:color w:val="000000"/>
          <w:lang w:val="ru-RU"/>
        </w:rPr>
      </w:pPr>
      <w:bookmarkStart w:id="56" w:name="n52"/>
      <w:bookmarkEnd w:id="56"/>
      <w:r w:rsidRPr="00770FEE">
        <w:rPr>
          <w:color w:val="000000"/>
          <w:lang w:val="ru-RU"/>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sidRPr="00770FEE">
          <w:rPr>
            <w:color w:val="000099"/>
            <w:u w:val="single"/>
            <w:lang w:val="ru-RU"/>
          </w:rPr>
          <w:t>Закону України</w:t>
        </w:r>
      </w:hyperlink>
      <w:r w:rsidRPr="00770FEE">
        <w:rPr>
          <w:color w:val="000000"/>
          <w:lang w:val="ru-RU"/>
        </w:rPr>
        <w:t> “Про електронні довірчі послуги”.</w:t>
      </w:r>
    </w:p>
    <w:p w:rsidR="00770FEE" w:rsidRPr="00770FEE" w:rsidRDefault="00770FEE" w:rsidP="00770FEE">
      <w:pPr>
        <w:shd w:val="clear" w:color="auto" w:fill="FFFFFF"/>
        <w:spacing w:after="150"/>
        <w:ind w:firstLine="450"/>
        <w:jc w:val="both"/>
        <w:rPr>
          <w:color w:val="000000"/>
          <w:lang w:val="ru-RU"/>
        </w:rPr>
      </w:pPr>
      <w:bookmarkStart w:id="57" w:name="n53"/>
      <w:bookmarkEnd w:id="57"/>
      <w:r w:rsidRPr="00770FEE">
        <w:rPr>
          <w:color w:val="000000"/>
          <w:lang w:val="ru-RU"/>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770FEE" w:rsidRPr="00770FEE" w:rsidRDefault="00770FEE" w:rsidP="00770FEE">
      <w:pPr>
        <w:shd w:val="clear" w:color="auto" w:fill="FFFFFF"/>
        <w:spacing w:after="150"/>
        <w:ind w:firstLine="450"/>
        <w:jc w:val="both"/>
        <w:rPr>
          <w:color w:val="000000"/>
          <w:lang w:val="ru-RU"/>
        </w:rPr>
      </w:pPr>
      <w:bookmarkStart w:id="58" w:name="n54"/>
      <w:bookmarkEnd w:id="58"/>
      <w:r w:rsidRPr="00770FEE">
        <w:rPr>
          <w:color w:val="000000"/>
          <w:lang w:val="ru-RU"/>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770FEE" w:rsidRPr="00770FEE" w:rsidRDefault="00770FEE" w:rsidP="00770FEE">
      <w:pPr>
        <w:shd w:val="clear" w:color="auto" w:fill="FFFFFF"/>
        <w:spacing w:after="150"/>
        <w:ind w:firstLine="450"/>
        <w:jc w:val="both"/>
        <w:rPr>
          <w:color w:val="000000"/>
          <w:lang w:val="ru-RU"/>
        </w:rPr>
      </w:pPr>
      <w:bookmarkStart w:id="59" w:name="n55"/>
      <w:bookmarkEnd w:id="59"/>
      <w:r w:rsidRPr="00770FEE">
        <w:rPr>
          <w:color w:val="000000"/>
          <w:lang w:val="ru-RU"/>
        </w:rPr>
        <w:t>відповідних районних, міських, селищних, сільських рад - щодо користування ділянками надр, що містять корисні копалини місцевого значення.</w:t>
      </w:r>
    </w:p>
    <w:p w:rsidR="00770FEE" w:rsidRPr="00770FEE" w:rsidRDefault="00770FEE" w:rsidP="00770FEE">
      <w:pPr>
        <w:shd w:val="clear" w:color="auto" w:fill="FFFFFF"/>
        <w:spacing w:after="150"/>
        <w:ind w:firstLine="450"/>
        <w:jc w:val="both"/>
        <w:rPr>
          <w:color w:val="000000"/>
          <w:lang w:val="ru-RU"/>
        </w:rPr>
      </w:pPr>
      <w:bookmarkStart w:id="60" w:name="n56"/>
      <w:bookmarkEnd w:id="60"/>
      <w:r w:rsidRPr="00770FEE">
        <w:rPr>
          <w:color w:val="000000"/>
          <w:lang w:val="ru-RU"/>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770FEE" w:rsidRPr="00770FEE" w:rsidRDefault="00770FEE" w:rsidP="00770FEE">
      <w:pPr>
        <w:shd w:val="clear" w:color="auto" w:fill="FFFFFF"/>
        <w:spacing w:after="150"/>
        <w:ind w:firstLine="450"/>
        <w:jc w:val="both"/>
        <w:rPr>
          <w:color w:val="000000"/>
          <w:lang w:val="ru-RU"/>
        </w:rPr>
      </w:pPr>
      <w:bookmarkStart w:id="61" w:name="n57"/>
      <w:bookmarkEnd w:id="61"/>
      <w:r w:rsidRPr="00770FEE">
        <w:rPr>
          <w:color w:val="000000"/>
          <w:lang w:val="ru-RU"/>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770FEE" w:rsidRPr="00770FEE" w:rsidRDefault="00770FEE" w:rsidP="00770FEE">
      <w:pPr>
        <w:shd w:val="clear" w:color="auto" w:fill="FFFFFF"/>
        <w:spacing w:after="150"/>
        <w:ind w:firstLine="450"/>
        <w:jc w:val="both"/>
        <w:rPr>
          <w:color w:val="000000"/>
          <w:lang w:val="ru-RU"/>
        </w:rPr>
      </w:pPr>
      <w:bookmarkStart w:id="62" w:name="n58"/>
      <w:bookmarkEnd w:id="62"/>
      <w:r w:rsidRPr="00770FEE">
        <w:rPr>
          <w:color w:val="000000"/>
          <w:lang w:val="ru-RU"/>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sidRPr="00770FEE">
        <w:rPr>
          <w:color w:val="000000"/>
          <w:lang w:val="ru-RU"/>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770FEE" w:rsidRPr="00770FEE" w:rsidRDefault="00770FEE" w:rsidP="00770FEE">
      <w:pPr>
        <w:shd w:val="clear" w:color="auto" w:fill="FFFFFF"/>
        <w:spacing w:after="150"/>
        <w:ind w:firstLine="450"/>
        <w:jc w:val="both"/>
        <w:rPr>
          <w:color w:val="000000"/>
          <w:lang w:val="ru-RU"/>
        </w:rPr>
      </w:pPr>
      <w:bookmarkStart w:id="63" w:name="n59"/>
      <w:bookmarkEnd w:id="63"/>
      <w:r w:rsidRPr="00770FEE">
        <w:rPr>
          <w:color w:val="000000"/>
          <w:lang w:val="ru-RU"/>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770FEE" w:rsidRPr="00770FEE" w:rsidRDefault="00770FEE" w:rsidP="00770FEE">
      <w:pPr>
        <w:shd w:val="clear" w:color="auto" w:fill="FFFFFF"/>
        <w:spacing w:after="150"/>
        <w:ind w:firstLine="450"/>
        <w:jc w:val="both"/>
        <w:rPr>
          <w:color w:val="000000"/>
          <w:lang w:val="ru-RU"/>
        </w:rPr>
      </w:pPr>
      <w:bookmarkStart w:id="64" w:name="n60"/>
      <w:bookmarkEnd w:id="64"/>
      <w:r w:rsidRPr="00770FEE">
        <w:rPr>
          <w:color w:val="000000"/>
          <w:lang w:val="ru-RU"/>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770FEE" w:rsidRPr="00770FEE" w:rsidRDefault="00770FEE" w:rsidP="00770FEE">
      <w:pPr>
        <w:shd w:val="clear" w:color="auto" w:fill="FFFFFF"/>
        <w:spacing w:after="150"/>
        <w:ind w:firstLine="450"/>
        <w:jc w:val="both"/>
        <w:rPr>
          <w:color w:val="000000"/>
          <w:lang w:val="ru-RU"/>
        </w:rPr>
      </w:pPr>
      <w:bookmarkStart w:id="65" w:name="n61"/>
      <w:bookmarkEnd w:id="65"/>
      <w:r w:rsidRPr="00770FEE">
        <w:rPr>
          <w:color w:val="000000"/>
          <w:lang w:val="ru-RU"/>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66" w:name="n62"/>
      <w:bookmarkEnd w:id="66"/>
      <w:r w:rsidRPr="00770FEE">
        <w:rPr>
          <w:color w:val="000000"/>
          <w:lang w:val="ru-RU"/>
        </w:rPr>
        <w:t>7. Продаж лота здійснюється після визначення його початкової ціни.</w:t>
      </w:r>
    </w:p>
    <w:p w:rsidR="00770FEE" w:rsidRPr="00770FEE" w:rsidRDefault="00770FEE" w:rsidP="00770FEE">
      <w:pPr>
        <w:shd w:val="clear" w:color="auto" w:fill="FFFFFF"/>
        <w:spacing w:after="150"/>
        <w:ind w:firstLine="450"/>
        <w:jc w:val="both"/>
        <w:rPr>
          <w:color w:val="000000"/>
          <w:lang w:val="ru-RU"/>
        </w:rPr>
      </w:pPr>
      <w:bookmarkStart w:id="67" w:name="n63"/>
      <w:bookmarkEnd w:id="67"/>
      <w:r w:rsidRPr="00770FEE">
        <w:rPr>
          <w:color w:val="000000"/>
          <w:lang w:val="ru-RU"/>
        </w:rPr>
        <w:t>8. Витрати на підготовку лотів до проведення аукціону, здійснені Держгеонадрами, відшкодовуються переможцем за кожним лотом.</w:t>
      </w:r>
    </w:p>
    <w:p w:rsidR="00770FEE" w:rsidRPr="00770FEE" w:rsidRDefault="00770FEE" w:rsidP="00770FEE">
      <w:pPr>
        <w:shd w:val="clear" w:color="auto" w:fill="FFFFFF"/>
        <w:spacing w:after="150"/>
        <w:ind w:firstLine="450"/>
        <w:jc w:val="both"/>
        <w:rPr>
          <w:color w:val="000000"/>
          <w:lang w:val="ru-RU"/>
        </w:rPr>
      </w:pPr>
      <w:bookmarkStart w:id="68" w:name="n64"/>
      <w:bookmarkEnd w:id="68"/>
      <w:r w:rsidRPr="00770FEE">
        <w:rPr>
          <w:color w:val="000000"/>
          <w:lang w:val="ru-RU"/>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770FEE" w:rsidRPr="00770FEE" w:rsidRDefault="00770FEE" w:rsidP="00770FEE">
      <w:pPr>
        <w:shd w:val="clear" w:color="auto" w:fill="FFFFFF"/>
        <w:spacing w:after="150"/>
        <w:ind w:firstLine="450"/>
        <w:jc w:val="both"/>
        <w:rPr>
          <w:color w:val="000000"/>
          <w:lang w:val="ru-RU"/>
        </w:rPr>
      </w:pPr>
      <w:bookmarkStart w:id="69" w:name="n65"/>
      <w:bookmarkEnd w:id="69"/>
      <w:r w:rsidRPr="00770FEE">
        <w:rPr>
          <w:color w:val="000000"/>
          <w:lang w:val="ru-RU"/>
        </w:rPr>
        <w:t>1 відсоток ціни реалізації лота у разі, коли вона є меншою, ніж 15000000 гривень;</w:t>
      </w:r>
    </w:p>
    <w:p w:rsidR="00770FEE" w:rsidRPr="00770FEE" w:rsidRDefault="00770FEE" w:rsidP="00770FEE">
      <w:pPr>
        <w:shd w:val="clear" w:color="auto" w:fill="FFFFFF"/>
        <w:spacing w:after="150"/>
        <w:ind w:firstLine="450"/>
        <w:jc w:val="both"/>
        <w:rPr>
          <w:color w:val="000000"/>
          <w:lang w:val="ru-RU"/>
        </w:rPr>
      </w:pPr>
      <w:bookmarkStart w:id="70" w:name="n66"/>
      <w:bookmarkEnd w:id="70"/>
      <w:r w:rsidRPr="00770FEE">
        <w:rPr>
          <w:color w:val="000000"/>
          <w:lang w:val="ru-RU"/>
        </w:rPr>
        <w:t>0,5 відсотка ціни реалізації лота у разі, коли вона становить 15000000 гривень або більше.</w:t>
      </w:r>
    </w:p>
    <w:p w:rsidR="00770FEE" w:rsidRPr="00770FEE" w:rsidRDefault="00770FEE" w:rsidP="00770FEE">
      <w:pPr>
        <w:shd w:val="clear" w:color="auto" w:fill="FFFFFF"/>
        <w:spacing w:after="150"/>
        <w:ind w:firstLine="450"/>
        <w:jc w:val="both"/>
        <w:rPr>
          <w:color w:val="000000"/>
          <w:lang w:val="ru-RU"/>
        </w:rPr>
      </w:pPr>
      <w:bookmarkStart w:id="71" w:name="n67"/>
      <w:bookmarkEnd w:id="71"/>
      <w:r w:rsidRPr="00770FEE">
        <w:rPr>
          <w:color w:val="000000"/>
          <w:lang w:val="ru-RU"/>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770FEE" w:rsidRPr="00770FEE" w:rsidRDefault="00770FEE" w:rsidP="00770FEE">
      <w:pPr>
        <w:shd w:val="clear" w:color="auto" w:fill="FFFFFF"/>
        <w:spacing w:after="150"/>
        <w:ind w:firstLine="450"/>
        <w:jc w:val="both"/>
        <w:rPr>
          <w:color w:val="000000"/>
          <w:lang w:val="ru-RU"/>
        </w:rPr>
      </w:pPr>
      <w:bookmarkStart w:id="72" w:name="n68"/>
      <w:bookmarkEnd w:id="72"/>
      <w:r w:rsidRPr="00770FEE">
        <w:rPr>
          <w:color w:val="000000"/>
          <w:lang w:val="ru-RU"/>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sidRPr="00770FEE">
          <w:rPr>
            <w:color w:val="006600"/>
            <w:u w:val="single"/>
            <w:lang w:val="ru-RU"/>
          </w:rPr>
          <w:t>пункту 6</w:t>
        </w:r>
      </w:hyperlink>
      <w:r w:rsidRPr="00770FEE">
        <w:rPr>
          <w:color w:val="000000"/>
          <w:lang w:val="ru-RU"/>
        </w:rPr>
        <w:t> цього Порядку переліку ділянок надр та прийняття рішення про проведення аукціону.</w:t>
      </w:r>
    </w:p>
    <w:p w:rsidR="00770FEE" w:rsidRPr="00770FEE" w:rsidRDefault="00770FEE" w:rsidP="00770FEE">
      <w:pPr>
        <w:shd w:val="clear" w:color="auto" w:fill="FFFFFF"/>
        <w:spacing w:after="150"/>
        <w:ind w:firstLine="450"/>
        <w:jc w:val="both"/>
        <w:rPr>
          <w:color w:val="000000"/>
          <w:lang w:val="ru-RU"/>
        </w:rPr>
      </w:pPr>
      <w:bookmarkStart w:id="73" w:name="n69"/>
      <w:bookmarkEnd w:id="73"/>
      <w:r w:rsidRPr="00770FEE">
        <w:rPr>
          <w:color w:val="000000"/>
          <w:lang w:val="ru-RU"/>
        </w:rPr>
        <w:t>10. Оголошення про проведення аукціону повинно містити:</w:t>
      </w:r>
    </w:p>
    <w:p w:rsidR="00770FEE" w:rsidRPr="00770FEE" w:rsidRDefault="00770FEE" w:rsidP="00770FEE">
      <w:pPr>
        <w:shd w:val="clear" w:color="auto" w:fill="FFFFFF"/>
        <w:spacing w:after="150"/>
        <w:ind w:firstLine="450"/>
        <w:jc w:val="both"/>
        <w:rPr>
          <w:color w:val="000000"/>
          <w:lang w:val="ru-RU"/>
        </w:rPr>
      </w:pPr>
      <w:bookmarkStart w:id="74" w:name="n70"/>
      <w:bookmarkEnd w:id="74"/>
      <w:r w:rsidRPr="00770FEE">
        <w:rPr>
          <w:color w:val="000000"/>
          <w:lang w:val="ru-RU"/>
        </w:rPr>
        <w:t>1) загальну інформацію про аукціон, зокрема:</w:t>
      </w:r>
    </w:p>
    <w:p w:rsidR="00770FEE" w:rsidRPr="00770FEE" w:rsidRDefault="00770FEE" w:rsidP="00770FEE">
      <w:pPr>
        <w:shd w:val="clear" w:color="auto" w:fill="FFFFFF"/>
        <w:spacing w:after="150"/>
        <w:ind w:firstLine="450"/>
        <w:jc w:val="both"/>
        <w:rPr>
          <w:color w:val="000000"/>
          <w:lang w:val="ru-RU"/>
        </w:rPr>
      </w:pPr>
      <w:bookmarkStart w:id="75" w:name="n71"/>
      <w:bookmarkEnd w:id="75"/>
      <w:r w:rsidRPr="00770FEE">
        <w:rPr>
          <w:color w:val="000000"/>
          <w:lang w:val="ru-RU"/>
        </w:rPr>
        <w:t>відомості про Держгеонадра (найменування, контактні номери телефонів, адреса електронної пошти);</w:t>
      </w:r>
    </w:p>
    <w:p w:rsidR="00770FEE" w:rsidRPr="00770FEE" w:rsidRDefault="00770FEE" w:rsidP="00770FEE">
      <w:pPr>
        <w:shd w:val="clear" w:color="auto" w:fill="FFFFFF"/>
        <w:spacing w:after="150"/>
        <w:ind w:firstLine="450"/>
        <w:jc w:val="both"/>
        <w:rPr>
          <w:color w:val="000000"/>
          <w:lang w:val="ru-RU"/>
        </w:rPr>
      </w:pPr>
      <w:bookmarkStart w:id="76" w:name="n72"/>
      <w:bookmarkEnd w:id="76"/>
      <w:r w:rsidRPr="00770FEE">
        <w:rPr>
          <w:color w:val="000000"/>
          <w:lang w:val="ru-RU"/>
        </w:rPr>
        <w:t>порядок подання заявок для участі в аукціоні;</w:t>
      </w:r>
    </w:p>
    <w:p w:rsidR="00770FEE" w:rsidRPr="00770FEE" w:rsidRDefault="00770FEE" w:rsidP="00770FEE">
      <w:pPr>
        <w:shd w:val="clear" w:color="auto" w:fill="FFFFFF"/>
        <w:spacing w:after="150"/>
        <w:ind w:firstLine="450"/>
        <w:jc w:val="both"/>
        <w:rPr>
          <w:color w:val="000000"/>
          <w:lang w:val="ru-RU"/>
        </w:rPr>
      </w:pPr>
      <w:bookmarkStart w:id="77" w:name="n73"/>
      <w:bookmarkEnd w:id="77"/>
      <w:r w:rsidRPr="00770FEE">
        <w:rPr>
          <w:color w:val="000000"/>
          <w:lang w:val="ru-RU"/>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sidRPr="00770FEE">
        <w:rPr>
          <w:color w:val="000000"/>
          <w:lang w:val="ru-RU"/>
        </w:rPr>
        <w:lastRenderedPageBreak/>
        <w:t>інших обмежувальних заходів (санкцій) згідно із </w:t>
      </w:r>
      <w:hyperlink r:id="rId19" w:tgtFrame="_blank" w:history="1">
        <w:r w:rsidRPr="00770FEE">
          <w:rPr>
            <w:color w:val="000099"/>
            <w:u w:val="single"/>
            <w:lang w:val="ru-RU"/>
          </w:rPr>
          <w:t>Законом України</w:t>
        </w:r>
      </w:hyperlink>
      <w:r w:rsidRPr="00770FEE">
        <w:rPr>
          <w:color w:val="000000"/>
          <w:lang w:val="ru-RU"/>
        </w:rPr>
        <w:t> “Про санкції” та актами, прийнятими відповідно до даного Закону);</w:t>
      </w:r>
    </w:p>
    <w:p w:rsidR="00770FEE" w:rsidRPr="00770FEE" w:rsidRDefault="00770FEE" w:rsidP="00770FEE">
      <w:pPr>
        <w:shd w:val="clear" w:color="auto" w:fill="FFFFFF"/>
        <w:spacing w:after="150"/>
        <w:ind w:firstLine="450"/>
        <w:jc w:val="both"/>
        <w:rPr>
          <w:color w:val="000000"/>
          <w:lang w:val="ru-RU"/>
        </w:rPr>
      </w:pPr>
      <w:bookmarkStart w:id="78" w:name="n74"/>
      <w:bookmarkEnd w:id="78"/>
      <w:r w:rsidRPr="00770FEE">
        <w:rPr>
          <w:color w:val="000000"/>
          <w:lang w:val="ru-RU"/>
        </w:rPr>
        <w:t>перелік даних, які надаються заявниками;</w:t>
      </w:r>
    </w:p>
    <w:p w:rsidR="00770FEE" w:rsidRPr="00770FEE" w:rsidRDefault="00770FEE" w:rsidP="00770FEE">
      <w:pPr>
        <w:shd w:val="clear" w:color="auto" w:fill="FFFFFF"/>
        <w:spacing w:after="150"/>
        <w:ind w:firstLine="450"/>
        <w:jc w:val="both"/>
        <w:rPr>
          <w:color w:val="000000"/>
          <w:lang w:val="ru-RU"/>
        </w:rPr>
      </w:pPr>
      <w:bookmarkStart w:id="79" w:name="n75"/>
      <w:bookmarkEnd w:id="79"/>
      <w:r w:rsidRPr="00770FEE">
        <w:rPr>
          <w:color w:val="000000"/>
          <w:lang w:val="ru-RU"/>
        </w:rPr>
        <w:t>строк прийому заявок для участі в аукціоні;</w:t>
      </w:r>
    </w:p>
    <w:p w:rsidR="00770FEE" w:rsidRPr="00770FEE" w:rsidRDefault="00770FEE" w:rsidP="00770FEE">
      <w:pPr>
        <w:shd w:val="clear" w:color="auto" w:fill="FFFFFF"/>
        <w:spacing w:after="150"/>
        <w:ind w:firstLine="450"/>
        <w:jc w:val="both"/>
        <w:rPr>
          <w:color w:val="000000"/>
          <w:lang w:val="ru-RU"/>
        </w:rPr>
      </w:pPr>
      <w:bookmarkStart w:id="80" w:name="n76"/>
      <w:bookmarkEnd w:id="80"/>
      <w:r w:rsidRPr="00770FEE">
        <w:rPr>
          <w:color w:val="000000"/>
          <w:lang w:val="ru-RU"/>
        </w:rPr>
        <w:t>дату і час початку аукціону;</w:t>
      </w:r>
    </w:p>
    <w:p w:rsidR="00770FEE" w:rsidRPr="00770FEE" w:rsidRDefault="00770FEE" w:rsidP="00770FEE">
      <w:pPr>
        <w:shd w:val="clear" w:color="auto" w:fill="FFFFFF"/>
        <w:spacing w:after="150"/>
        <w:ind w:firstLine="450"/>
        <w:jc w:val="both"/>
        <w:rPr>
          <w:color w:val="000000"/>
          <w:lang w:val="ru-RU"/>
        </w:rPr>
      </w:pPr>
      <w:bookmarkStart w:id="81" w:name="n77"/>
      <w:bookmarkEnd w:id="81"/>
      <w:r w:rsidRPr="00770FEE">
        <w:rPr>
          <w:color w:val="000000"/>
          <w:lang w:val="ru-RU"/>
        </w:rPr>
        <w:t>розмір гарантійного внеску;</w:t>
      </w:r>
    </w:p>
    <w:p w:rsidR="00770FEE" w:rsidRPr="00770FEE" w:rsidRDefault="00770FEE" w:rsidP="00770FEE">
      <w:pPr>
        <w:shd w:val="clear" w:color="auto" w:fill="FFFFFF"/>
        <w:spacing w:after="150"/>
        <w:ind w:firstLine="450"/>
        <w:jc w:val="both"/>
        <w:rPr>
          <w:color w:val="000000"/>
          <w:lang w:val="ru-RU"/>
        </w:rPr>
      </w:pPr>
      <w:bookmarkStart w:id="82" w:name="n78"/>
      <w:bookmarkEnd w:id="82"/>
      <w:r w:rsidRPr="00770FEE">
        <w:rPr>
          <w:color w:val="000000"/>
          <w:lang w:val="ru-RU"/>
        </w:rPr>
        <w:t>інформацію про рахунок організатора (оператора), на який повинен бути перерахований гарантійний внесок;</w:t>
      </w:r>
    </w:p>
    <w:p w:rsidR="00770FEE" w:rsidRPr="00770FEE" w:rsidRDefault="00770FEE" w:rsidP="00770FEE">
      <w:pPr>
        <w:shd w:val="clear" w:color="auto" w:fill="FFFFFF"/>
        <w:spacing w:after="150"/>
        <w:ind w:firstLine="450"/>
        <w:jc w:val="both"/>
        <w:rPr>
          <w:color w:val="000000"/>
          <w:lang w:val="ru-RU"/>
        </w:rPr>
      </w:pPr>
      <w:bookmarkStart w:id="83" w:name="n79"/>
      <w:bookmarkEnd w:id="83"/>
      <w:r w:rsidRPr="00770FEE">
        <w:rPr>
          <w:color w:val="000000"/>
          <w:lang w:val="ru-RU"/>
        </w:rPr>
        <w:t>строк підписання протоколу проведення аукціону;</w:t>
      </w:r>
    </w:p>
    <w:p w:rsidR="00770FEE" w:rsidRPr="00770FEE" w:rsidRDefault="00770FEE" w:rsidP="00770FEE">
      <w:pPr>
        <w:shd w:val="clear" w:color="auto" w:fill="FFFFFF"/>
        <w:spacing w:after="150"/>
        <w:ind w:firstLine="450"/>
        <w:jc w:val="both"/>
        <w:rPr>
          <w:color w:val="000000"/>
          <w:lang w:val="ru-RU"/>
        </w:rPr>
      </w:pPr>
      <w:bookmarkStart w:id="84" w:name="n80"/>
      <w:bookmarkEnd w:id="84"/>
      <w:r w:rsidRPr="00770FEE">
        <w:rPr>
          <w:color w:val="000000"/>
          <w:lang w:val="ru-RU"/>
        </w:rPr>
        <w:t>строки підписання договору купівлі-продажу дозволу (договору купівлі-продажу дозволу з відкладальною обставиною);</w:t>
      </w:r>
    </w:p>
    <w:p w:rsidR="00770FEE" w:rsidRPr="00770FEE" w:rsidRDefault="00770FEE" w:rsidP="00770FEE">
      <w:pPr>
        <w:shd w:val="clear" w:color="auto" w:fill="FFFFFF"/>
        <w:spacing w:after="150"/>
        <w:ind w:firstLine="450"/>
        <w:jc w:val="both"/>
        <w:rPr>
          <w:color w:val="000000"/>
          <w:lang w:val="ru-RU"/>
        </w:rPr>
      </w:pPr>
      <w:bookmarkStart w:id="85" w:name="n81"/>
      <w:bookmarkEnd w:id="85"/>
      <w:r w:rsidRPr="00770FEE">
        <w:rPr>
          <w:color w:val="000000"/>
          <w:lang w:val="ru-RU"/>
        </w:rPr>
        <w:t>порядок та строки сплати винагороди оператору, через якого переможець аукціону набув право на участь в аукціоні;</w:t>
      </w:r>
    </w:p>
    <w:p w:rsidR="00770FEE" w:rsidRPr="00770FEE" w:rsidRDefault="00770FEE" w:rsidP="00770FEE">
      <w:pPr>
        <w:shd w:val="clear" w:color="auto" w:fill="FFFFFF"/>
        <w:spacing w:after="150"/>
        <w:ind w:firstLine="450"/>
        <w:jc w:val="both"/>
        <w:rPr>
          <w:color w:val="000000"/>
          <w:lang w:val="ru-RU"/>
        </w:rPr>
      </w:pPr>
      <w:bookmarkStart w:id="86" w:name="n82"/>
      <w:bookmarkEnd w:id="86"/>
      <w:r w:rsidRPr="00770FEE">
        <w:rPr>
          <w:color w:val="000000"/>
          <w:lang w:val="ru-RU"/>
        </w:rPr>
        <w:t>2) інформацію про лот, зокрема:</w:t>
      </w:r>
    </w:p>
    <w:p w:rsidR="00770FEE" w:rsidRPr="00770FEE" w:rsidRDefault="00770FEE" w:rsidP="00770FEE">
      <w:pPr>
        <w:shd w:val="clear" w:color="auto" w:fill="FFFFFF"/>
        <w:spacing w:after="150"/>
        <w:ind w:firstLine="450"/>
        <w:jc w:val="both"/>
        <w:rPr>
          <w:color w:val="000000"/>
          <w:lang w:val="ru-RU"/>
        </w:rPr>
      </w:pPr>
      <w:bookmarkStart w:id="87" w:name="n83"/>
      <w:bookmarkEnd w:id="87"/>
      <w:r w:rsidRPr="00770FEE">
        <w:rPr>
          <w:color w:val="000000"/>
          <w:lang w:val="ru-RU"/>
        </w:rPr>
        <w:t>реєстраційний номер лота;</w:t>
      </w:r>
    </w:p>
    <w:p w:rsidR="00770FEE" w:rsidRPr="00770FEE" w:rsidRDefault="00770FEE" w:rsidP="00770FEE">
      <w:pPr>
        <w:shd w:val="clear" w:color="auto" w:fill="FFFFFF"/>
        <w:spacing w:after="150"/>
        <w:ind w:firstLine="450"/>
        <w:jc w:val="both"/>
        <w:rPr>
          <w:color w:val="000000"/>
          <w:lang w:val="ru-RU"/>
        </w:rPr>
      </w:pPr>
      <w:bookmarkStart w:id="88" w:name="n84"/>
      <w:bookmarkEnd w:id="88"/>
      <w:r w:rsidRPr="00770FEE">
        <w:rPr>
          <w:color w:val="000000"/>
          <w:lang w:val="ru-RU"/>
        </w:rPr>
        <w:t>назву та місцезнаходження ділянки надр, дозвіл на користування якою виставляється на аукціон;</w:t>
      </w:r>
    </w:p>
    <w:p w:rsidR="00770FEE" w:rsidRPr="00770FEE" w:rsidRDefault="00770FEE" w:rsidP="00770FEE">
      <w:pPr>
        <w:shd w:val="clear" w:color="auto" w:fill="FFFFFF"/>
        <w:spacing w:after="150"/>
        <w:ind w:firstLine="450"/>
        <w:jc w:val="both"/>
        <w:rPr>
          <w:color w:val="000000"/>
          <w:lang w:val="ru-RU"/>
        </w:rPr>
      </w:pPr>
      <w:bookmarkStart w:id="89" w:name="n85"/>
      <w:bookmarkEnd w:id="89"/>
      <w:r w:rsidRPr="00770FEE">
        <w:rPr>
          <w:color w:val="000000"/>
          <w:lang w:val="ru-RU"/>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770FEE" w:rsidRPr="00770FEE" w:rsidRDefault="00770FEE" w:rsidP="00770FEE">
      <w:pPr>
        <w:shd w:val="clear" w:color="auto" w:fill="FFFFFF"/>
        <w:spacing w:after="150"/>
        <w:ind w:firstLine="450"/>
        <w:jc w:val="both"/>
        <w:rPr>
          <w:color w:val="000000"/>
          <w:lang w:val="ru-RU"/>
        </w:rPr>
      </w:pPr>
      <w:bookmarkStart w:id="90" w:name="n86"/>
      <w:bookmarkEnd w:id="90"/>
      <w:r w:rsidRPr="00770FEE">
        <w:rPr>
          <w:color w:val="000000"/>
          <w:lang w:val="ru-RU"/>
        </w:rPr>
        <w:t>вид користування надрами та строк, на який надається дозвіл;</w:t>
      </w:r>
    </w:p>
    <w:p w:rsidR="00770FEE" w:rsidRPr="00770FEE" w:rsidRDefault="00770FEE" w:rsidP="00770FEE">
      <w:pPr>
        <w:shd w:val="clear" w:color="auto" w:fill="FFFFFF"/>
        <w:spacing w:after="150"/>
        <w:ind w:firstLine="450"/>
        <w:jc w:val="both"/>
        <w:rPr>
          <w:color w:val="000000"/>
          <w:lang w:val="ru-RU"/>
        </w:rPr>
      </w:pPr>
      <w:bookmarkStart w:id="91" w:name="n87"/>
      <w:bookmarkEnd w:id="91"/>
      <w:r w:rsidRPr="00770FEE">
        <w:rPr>
          <w:color w:val="000000"/>
          <w:lang w:val="ru-RU"/>
        </w:rPr>
        <w:t>вартість геологічної інформації;</w:t>
      </w:r>
    </w:p>
    <w:p w:rsidR="00770FEE" w:rsidRPr="00770FEE" w:rsidRDefault="00770FEE" w:rsidP="00770FEE">
      <w:pPr>
        <w:shd w:val="clear" w:color="auto" w:fill="FFFFFF"/>
        <w:spacing w:after="150"/>
        <w:ind w:firstLine="450"/>
        <w:jc w:val="both"/>
        <w:rPr>
          <w:color w:val="000000"/>
          <w:lang w:val="ru-RU"/>
        </w:rPr>
      </w:pPr>
      <w:bookmarkStart w:id="92" w:name="n88"/>
      <w:bookmarkEnd w:id="92"/>
      <w:r w:rsidRPr="00770FEE">
        <w:rPr>
          <w:color w:val="000000"/>
          <w:lang w:val="ru-RU"/>
        </w:rPr>
        <w:t>початкову ціну лота;</w:t>
      </w:r>
    </w:p>
    <w:p w:rsidR="00770FEE" w:rsidRPr="00770FEE" w:rsidRDefault="00770FEE" w:rsidP="00770FEE">
      <w:pPr>
        <w:shd w:val="clear" w:color="auto" w:fill="FFFFFF"/>
        <w:spacing w:after="150"/>
        <w:ind w:firstLine="450"/>
        <w:jc w:val="both"/>
        <w:rPr>
          <w:color w:val="000000"/>
          <w:lang w:val="ru-RU"/>
        </w:rPr>
      </w:pPr>
      <w:bookmarkStart w:id="93" w:name="n89"/>
      <w:bookmarkEnd w:id="93"/>
      <w:r w:rsidRPr="00770FEE">
        <w:rPr>
          <w:color w:val="000000"/>
          <w:lang w:val="ru-RU"/>
        </w:rPr>
        <w:t>крок аукціону;</w:t>
      </w:r>
    </w:p>
    <w:p w:rsidR="00770FEE" w:rsidRPr="00770FEE" w:rsidRDefault="00770FEE" w:rsidP="00770FEE">
      <w:pPr>
        <w:shd w:val="clear" w:color="auto" w:fill="FFFFFF"/>
        <w:spacing w:after="150"/>
        <w:ind w:firstLine="450"/>
        <w:jc w:val="both"/>
        <w:rPr>
          <w:color w:val="000000"/>
          <w:lang w:val="ru-RU"/>
        </w:rPr>
      </w:pPr>
      <w:bookmarkStart w:id="94" w:name="n90"/>
      <w:bookmarkEnd w:id="94"/>
      <w:r w:rsidRPr="00770FEE">
        <w:rPr>
          <w:color w:val="000000"/>
          <w:lang w:val="ru-RU"/>
        </w:rPr>
        <w:t>вартість пакета аукціонної документації, що сплачується переможцем.</w:t>
      </w:r>
    </w:p>
    <w:p w:rsidR="00770FEE" w:rsidRPr="00770FEE" w:rsidRDefault="00770FEE" w:rsidP="00770FEE">
      <w:pPr>
        <w:shd w:val="clear" w:color="auto" w:fill="FFFFFF"/>
        <w:spacing w:after="150"/>
        <w:ind w:firstLine="450"/>
        <w:jc w:val="both"/>
        <w:rPr>
          <w:color w:val="000000"/>
          <w:lang w:val="ru-RU"/>
        </w:rPr>
      </w:pPr>
      <w:bookmarkStart w:id="95" w:name="n91"/>
      <w:bookmarkEnd w:id="95"/>
      <w:r w:rsidRPr="00770FEE">
        <w:rPr>
          <w:color w:val="000000"/>
          <w:lang w:val="ru-RU"/>
        </w:rPr>
        <w:t>Інформація, що міститься в оголошенні про проведення аукціону (крім реєстраційного номера лота), формується Держгеонадрами.</w:t>
      </w:r>
    </w:p>
    <w:p w:rsidR="00770FEE" w:rsidRPr="00770FEE" w:rsidRDefault="00770FEE" w:rsidP="00770FEE">
      <w:pPr>
        <w:shd w:val="clear" w:color="auto" w:fill="FFFFFF"/>
        <w:spacing w:after="150"/>
        <w:ind w:firstLine="450"/>
        <w:jc w:val="both"/>
        <w:rPr>
          <w:color w:val="000000"/>
          <w:lang w:val="ru-RU"/>
        </w:rPr>
      </w:pPr>
      <w:bookmarkStart w:id="96" w:name="n92"/>
      <w:bookmarkEnd w:id="96"/>
      <w:r w:rsidRPr="00770FEE">
        <w:rPr>
          <w:color w:val="000000"/>
          <w:lang w:val="ru-RU"/>
        </w:rPr>
        <w:t>Одне оголошення про проведення аукціону містить інформацію тільки про один лот.</w:t>
      </w:r>
    </w:p>
    <w:p w:rsidR="00770FEE" w:rsidRPr="00770FEE" w:rsidRDefault="00770FEE" w:rsidP="00770FEE">
      <w:pPr>
        <w:shd w:val="clear" w:color="auto" w:fill="FFFFFF"/>
        <w:spacing w:after="150"/>
        <w:ind w:firstLine="450"/>
        <w:jc w:val="both"/>
        <w:rPr>
          <w:color w:val="000000"/>
          <w:lang w:val="ru-RU"/>
        </w:rPr>
      </w:pPr>
      <w:bookmarkStart w:id="97" w:name="n93"/>
      <w:bookmarkEnd w:id="97"/>
      <w:r w:rsidRPr="00770FEE">
        <w:rPr>
          <w:color w:val="000000"/>
          <w:lang w:val="ru-RU"/>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sidRPr="00770FEE">
          <w:rPr>
            <w:color w:val="006600"/>
            <w:u w:val="single"/>
            <w:lang w:val="ru-RU"/>
          </w:rPr>
          <w:t>пунктом 6</w:t>
        </w:r>
      </w:hyperlink>
      <w:r w:rsidRPr="00770FEE">
        <w:rPr>
          <w:color w:val="000000"/>
          <w:lang w:val="ru-RU"/>
        </w:rPr>
        <w:t> цього Порядку, та пакетом аукціонної документації.</w:t>
      </w:r>
    </w:p>
    <w:p w:rsidR="00770FEE" w:rsidRPr="00770FEE" w:rsidRDefault="00770FEE" w:rsidP="00770FEE">
      <w:pPr>
        <w:shd w:val="clear" w:color="auto" w:fill="FFFFFF"/>
        <w:spacing w:after="150"/>
        <w:ind w:firstLine="450"/>
        <w:jc w:val="both"/>
        <w:rPr>
          <w:color w:val="000000"/>
          <w:lang w:val="ru-RU"/>
        </w:rPr>
      </w:pPr>
      <w:bookmarkStart w:id="98" w:name="n94"/>
      <w:bookmarkEnd w:id="98"/>
      <w:r w:rsidRPr="00770FEE">
        <w:rPr>
          <w:color w:val="000000"/>
          <w:lang w:val="ru-RU"/>
        </w:rPr>
        <w:t>11. Оголошення про проведення аукціону може включати інші додаткові відомості, необхідні для проведення аукціону.</w:t>
      </w:r>
    </w:p>
    <w:p w:rsidR="00770FEE" w:rsidRPr="00770FEE" w:rsidRDefault="00770FEE" w:rsidP="00770FEE">
      <w:pPr>
        <w:shd w:val="clear" w:color="auto" w:fill="FFFFFF"/>
        <w:spacing w:after="150"/>
        <w:ind w:firstLine="450"/>
        <w:jc w:val="both"/>
        <w:rPr>
          <w:color w:val="000000"/>
          <w:lang w:val="ru-RU"/>
        </w:rPr>
      </w:pPr>
      <w:bookmarkStart w:id="99" w:name="n95"/>
      <w:bookmarkEnd w:id="99"/>
      <w:r w:rsidRPr="00770FEE">
        <w:rPr>
          <w:color w:val="000000"/>
          <w:lang w:val="ru-RU"/>
        </w:rPr>
        <w:t>12. Аукціон проводиться системою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100" w:name="n96"/>
      <w:bookmarkEnd w:id="100"/>
      <w:r w:rsidRPr="00770FEE">
        <w:rPr>
          <w:color w:val="000000"/>
          <w:lang w:val="ru-RU"/>
        </w:rPr>
        <w:t>через 90 календарних днів з дати розміщення оголошення про проведення аукціону (для нафти, природного газу, конденсату);</w:t>
      </w:r>
    </w:p>
    <w:p w:rsidR="00770FEE" w:rsidRPr="00770FEE" w:rsidRDefault="00770FEE" w:rsidP="00770FEE">
      <w:pPr>
        <w:shd w:val="clear" w:color="auto" w:fill="FFFFFF"/>
        <w:spacing w:after="150"/>
        <w:ind w:firstLine="450"/>
        <w:jc w:val="both"/>
        <w:rPr>
          <w:color w:val="000000"/>
          <w:lang w:val="ru-RU"/>
        </w:rPr>
      </w:pPr>
      <w:bookmarkStart w:id="101" w:name="n97"/>
      <w:bookmarkEnd w:id="101"/>
      <w:r w:rsidRPr="00770FEE">
        <w:rPr>
          <w:color w:val="000000"/>
          <w:lang w:val="ru-RU"/>
        </w:rPr>
        <w:t>через 50 календарних днів з дати розміщення оголошення про проведення аукціону (для всіх інших корисних копалин).</w:t>
      </w:r>
    </w:p>
    <w:p w:rsidR="00770FEE" w:rsidRPr="00770FEE" w:rsidRDefault="00770FEE" w:rsidP="00770FEE">
      <w:pPr>
        <w:shd w:val="clear" w:color="auto" w:fill="FFFFFF"/>
        <w:spacing w:after="150"/>
        <w:ind w:firstLine="450"/>
        <w:jc w:val="both"/>
        <w:rPr>
          <w:color w:val="000000"/>
          <w:lang w:val="ru-RU"/>
        </w:rPr>
      </w:pPr>
      <w:bookmarkStart w:id="102" w:name="n98"/>
      <w:bookmarkEnd w:id="102"/>
      <w:r w:rsidRPr="00770FEE">
        <w:rPr>
          <w:color w:val="000000"/>
          <w:lang w:val="ru-RU"/>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770FEE" w:rsidRPr="00770FEE" w:rsidRDefault="00770FEE" w:rsidP="00770FEE">
      <w:pPr>
        <w:shd w:val="clear" w:color="auto" w:fill="FFFFFF"/>
        <w:spacing w:after="150"/>
        <w:ind w:firstLine="450"/>
        <w:jc w:val="both"/>
        <w:rPr>
          <w:color w:val="000000"/>
          <w:lang w:val="ru-RU"/>
        </w:rPr>
      </w:pPr>
      <w:bookmarkStart w:id="103" w:name="n99"/>
      <w:bookmarkEnd w:id="103"/>
      <w:r w:rsidRPr="00770FEE">
        <w:rPr>
          <w:color w:val="000000"/>
          <w:lang w:val="ru-RU"/>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770FEE" w:rsidRPr="00770FEE" w:rsidRDefault="00770FEE" w:rsidP="00770FEE">
      <w:pPr>
        <w:shd w:val="clear" w:color="auto" w:fill="FFFFFF"/>
        <w:spacing w:after="150"/>
        <w:ind w:firstLine="450"/>
        <w:jc w:val="both"/>
        <w:rPr>
          <w:color w:val="000000"/>
          <w:lang w:val="ru-RU"/>
        </w:rPr>
      </w:pPr>
      <w:bookmarkStart w:id="104" w:name="n100"/>
      <w:bookmarkEnd w:id="104"/>
      <w:r w:rsidRPr="00770FEE">
        <w:rPr>
          <w:color w:val="000000"/>
          <w:lang w:val="ru-RU"/>
        </w:rPr>
        <w:t>14. З метою реєстрації в системі електронних торгів з продажу дозволів заявник надає такі дані:</w:t>
      </w:r>
    </w:p>
    <w:p w:rsidR="00770FEE" w:rsidRPr="00770FEE" w:rsidRDefault="00770FEE" w:rsidP="00770FEE">
      <w:pPr>
        <w:shd w:val="clear" w:color="auto" w:fill="FFFFFF"/>
        <w:spacing w:after="150"/>
        <w:ind w:firstLine="450"/>
        <w:jc w:val="both"/>
        <w:rPr>
          <w:color w:val="000000"/>
          <w:lang w:val="ru-RU"/>
        </w:rPr>
      </w:pPr>
      <w:bookmarkStart w:id="105" w:name="n101"/>
      <w:bookmarkEnd w:id="105"/>
      <w:r w:rsidRPr="00770FEE">
        <w:rPr>
          <w:color w:val="000000"/>
          <w:lang w:val="ru-RU"/>
        </w:rPr>
        <w:t>1) фізична особа - підприємець:</w:t>
      </w:r>
    </w:p>
    <w:p w:rsidR="00770FEE" w:rsidRPr="00770FEE" w:rsidRDefault="00770FEE" w:rsidP="00770FEE">
      <w:pPr>
        <w:shd w:val="clear" w:color="auto" w:fill="FFFFFF"/>
        <w:spacing w:after="150"/>
        <w:ind w:firstLine="450"/>
        <w:jc w:val="both"/>
        <w:rPr>
          <w:color w:val="000000"/>
          <w:lang w:val="ru-RU"/>
        </w:rPr>
      </w:pPr>
      <w:bookmarkStart w:id="106" w:name="n102"/>
      <w:bookmarkEnd w:id="106"/>
      <w:r w:rsidRPr="00770FEE">
        <w:rPr>
          <w:color w:val="000000"/>
          <w:lang w:val="ru-RU"/>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770FEE" w:rsidRPr="00770FEE" w:rsidRDefault="00770FEE" w:rsidP="00770FEE">
      <w:pPr>
        <w:shd w:val="clear" w:color="auto" w:fill="FFFFFF"/>
        <w:spacing w:after="150"/>
        <w:ind w:firstLine="450"/>
        <w:jc w:val="both"/>
        <w:rPr>
          <w:color w:val="000000"/>
          <w:lang w:val="ru-RU"/>
        </w:rPr>
      </w:pPr>
      <w:bookmarkStart w:id="107" w:name="n103"/>
      <w:bookmarkEnd w:id="107"/>
      <w:r w:rsidRPr="00770FEE">
        <w:rPr>
          <w:color w:val="000000"/>
          <w:lang w:val="ru-RU"/>
        </w:rPr>
        <w:t>адресу електронної пошти для надсилання повідомлень системи електронних торгів з продажу дозволів та організатора (оператора);</w:t>
      </w:r>
    </w:p>
    <w:p w:rsidR="00770FEE" w:rsidRPr="00770FEE" w:rsidRDefault="00770FEE" w:rsidP="00770FEE">
      <w:pPr>
        <w:shd w:val="clear" w:color="auto" w:fill="FFFFFF"/>
        <w:spacing w:after="150"/>
        <w:ind w:firstLine="450"/>
        <w:jc w:val="both"/>
        <w:rPr>
          <w:color w:val="000000"/>
          <w:lang w:val="ru-RU"/>
        </w:rPr>
      </w:pPr>
      <w:bookmarkStart w:id="108" w:name="n104"/>
      <w:bookmarkEnd w:id="108"/>
      <w:r w:rsidRPr="00770FEE">
        <w:rPr>
          <w:color w:val="000000"/>
          <w:lang w:val="ru-RU"/>
        </w:rPr>
        <w:t>контактний номер телефону;</w:t>
      </w:r>
    </w:p>
    <w:p w:rsidR="00770FEE" w:rsidRPr="00770FEE" w:rsidRDefault="00770FEE" w:rsidP="00770FEE">
      <w:pPr>
        <w:shd w:val="clear" w:color="auto" w:fill="FFFFFF"/>
        <w:spacing w:after="150"/>
        <w:ind w:firstLine="450"/>
        <w:jc w:val="both"/>
        <w:rPr>
          <w:color w:val="000000"/>
          <w:lang w:val="ru-RU"/>
        </w:rPr>
      </w:pPr>
      <w:bookmarkStart w:id="109" w:name="n105"/>
      <w:bookmarkEnd w:id="109"/>
      <w:r w:rsidRPr="00770FEE">
        <w:rPr>
          <w:color w:val="000000"/>
          <w:lang w:val="ru-RU"/>
        </w:rPr>
        <w:t>реквізити рахунка заявника, на який повинен бути повернутий гарантійний внесок;</w:t>
      </w:r>
    </w:p>
    <w:p w:rsidR="00770FEE" w:rsidRPr="00770FEE" w:rsidRDefault="00770FEE" w:rsidP="00770FEE">
      <w:pPr>
        <w:shd w:val="clear" w:color="auto" w:fill="FFFFFF"/>
        <w:spacing w:after="150"/>
        <w:ind w:firstLine="450"/>
        <w:jc w:val="both"/>
        <w:rPr>
          <w:color w:val="000000"/>
          <w:lang w:val="ru-RU"/>
        </w:rPr>
      </w:pPr>
      <w:bookmarkStart w:id="110" w:name="n106"/>
      <w:bookmarkEnd w:id="110"/>
      <w:r w:rsidRPr="00770FEE">
        <w:rPr>
          <w:color w:val="000000"/>
          <w:lang w:val="ru-RU"/>
        </w:rPr>
        <w:t>2) юридична особа:</w:t>
      </w:r>
    </w:p>
    <w:p w:rsidR="00770FEE" w:rsidRPr="00770FEE" w:rsidRDefault="00770FEE" w:rsidP="00770FEE">
      <w:pPr>
        <w:shd w:val="clear" w:color="auto" w:fill="FFFFFF"/>
        <w:spacing w:after="150"/>
        <w:ind w:firstLine="450"/>
        <w:jc w:val="both"/>
        <w:rPr>
          <w:color w:val="000000"/>
          <w:lang w:val="ru-RU"/>
        </w:rPr>
      </w:pPr>
      <w:bookmarkStart w:id="111" w:name="n107"/>
      <w:bookmarkEnd w:id="111"/>
      <w:r w:rsidRPr="00770FEE">
        <w:rPr>
          <w:color w:val="000000"/>
          <w:lang w:val="ru-RU"/>
        </w:rPr>
        <w:t>найменування;</w:t>
      </w:r>
    </w:p>
    <w:p w:rsidR="00770FEE" w:rsidRPr="00770FEE" w:rsidRDefault="00770FEE" w:rsidP="00770FEE">
      <w:pPr>
        <w:shd w:val="clear" w:color="auto" w:fill="FFFFFF"/>
        <w:spacing w:after="150"/>
        <w:ind w:firstLine="450"/>
        <w:jc w:val="both"/>
        <w:rPr>
          <w:color w:val="000000"/>
          <w:lang w:val="ru-RU"/>
        </w:rPr>
      </w:pPr>
      <w:bookmarkStart w:id="112" w:name="n108"/>
      <w:bookmarkEnd w:id="112"/>
      <w:r w:rsidRPr="00770FEE">
        <w:rPr>
          <w:color w:val="000000"/>
          <w:lang w:val="ru-RU"/>
        </w:rPr>
        <w:t>код згідно з ЄДРПОУ;</w:t>
      </w:r>
    </w:p>
    <w:p w:rsidR="00770FEE" w:rsidRPr="00770FEE" w:rsidRDefault="00770FEE" w:rsidP="00770FEE">
      <w:pPr>
        <w:shd w:val="clear" w:color="auto" w:fill="FFFFFF"/>
        <w:spacing w:after="150"/>
        <w:ind w:firstLine="450"/>
        <w:jc w:val="both"/>
        <w:rPr>
          <w:color w:val="000000"/>
          <w:lang w:val="ru-RU"/>
        </w:rPr>
      </w:pPr>
      <w:bookmarkStart w:id="113" w:name="n109"/>
      <w:bookmarkEnd w:id="113"/>
      <w:r w:rsidRPr="00770FEE">
        <w:rPr>
          <w:color w:val="000000"/>
          <w:lang w:val="ru-RU"/>
        </w:rPr>
        <w:t>прізвище, ім’я та по батькові представника юридичної особи, серія та номер документа, що посвідчує його особу;</w:t>
      </w:r>
    </w:p>
    <w:p w:rsidR="00770FEE" w:rsidRPr="00770FEE" w:rsidRDefault="00770FEE" w:rsidP="00770FEE">
      <w:pPr>
        <w:shd w:val="clear" w:color="auto" w:fill="FFFFFF"/>
        <w:spacing w:after="150"/>
        <w:ind w:firstLine="450"/>
        <w:jc w:val="both"/>
        <w:rPr>
          <w:color w:val="000000"/>
          <w:lang w:val="ru-RU"/>
        </w:rPr>
      </w:pPr>
      <w:bookmarkStart w:id="114" w:name="n110"/>
      <w:bookmarkEnd w:id="114"/>
      <w:r w:rsidRPr="00770FEE">
        <w:rPr>
          <w:color w:val="000000"/>
          <w:lang w:val="ru-RU"/>
        </w:rPr>
        <w:t>реквізити документа, що підтверджує повноваження представника юридичної особи;</w:t>
      </w:r>
    </w:p>
    <w:p w:rsidR="00770FEE" w:rsidRPr="00770FEE" w:rsidRDefault="00770FEE" w:rsidP="00770FEE">
      <w:pPr>
        <w:shd w:val="clear" w:color="auto" w:fill="FFFFFF"/>
        <w:spacing w:after="150"/>
        <w:ind w:firstLine="450"/>
        <w:jc w:val="both"/>
        <w:rPr>
          <w:color w:val="000000"/>
          <w:lang w:val="ru-RU"/>
        </w:rPr>
      </w:pPr>
      <w:bookmarkStart w:id="115" w:name="n111"/>
      <w:bookmarkEnd w:id="115"/>
      <w:r w:rsidRPr="00770FEE">
        <w:rPr>
          <w:color w:val="000000"/>
          <w:lang w:val="ru-RU"/>
        </w:rPr>
        <w:t>адресу електронної пошти для надсилання повідомлень системи електронних торгів з продажу дозволів та організатора (оператора);</w:t>
      </w:r>
    </w:p>
    <w:p w:rsidR="00770FEE" w:rsidRPr="00770FEE" w:rsidRDefault="00770FEE" w:rsidP="00770FEE">
      <w:pPr>
        <w:shd w:val="clear" w:color="auto" w:fill="FFFFFF"/>
        <w:spacing w:after="150"/>
        <w:ind w:firstLine="450"/>
        <w:jc w:val="both"/>
        <w:rPr>
          <w:color w:val="000000"/>
          <w:lang w:val="ru-RU"/>
        </w:rPr>
      </w:pPr>
      <w:bookmarkStart w:id="116" w:name="n112"/>
      <w:bookmarkEnd w:id="116"/>
      <w:r w:rsidRPr="00770FEE">
        <w:rPr>
          <w:color w:val="000000"/>
          <w:lang w:val="ru-RU"/>
        </w:rPr>
        <w:t>контактний номер телефону;</w:t>
      </w:r>
    </w:p>
    <w:p w:rsidR="00770FEE" w:rsidRPr="00770FEE" w:rsidRDefault="00770FEE" w:rsidP="00770FEE">
      <w:pPr>
        <w:shd w:val="clear" w:color="auto" w:fill="FFFFFF"/>
        <w:spacing w:after="150"/>
        <w:ind w:firstLine="450"/>
        <w:jc w:val="both"/>
        <w:rPr>
          <w:color w:val="000000"/>
          <w:lang w:val="ru-RU"/>
        </w:rPr>
      </w:pPr>
      <w:bookmarkStart w:id="117" w:name="n113"/>
      <w:bookmarkEnd w:id="117"/>
      <w:r w:rsidRPr="00770FEE">
        <w:rPr>
          <w:color w:val="000000"/>
          <w:lang w:val="ru-RU"/>
        </w:rPr>
        <w:t>реквізити рахунка заявника, на який повинен бути повернуто гарантійний внесок.</w:t>
      </w:r>
    </w:p>
    <w:p w:rsidR="00770FEE" w:rsidRPr="00770FEE" w:rsidRDefault="00770FEE" w:rsidP="00770FEE">
      <w:pPr>
        <w:shd w:val="clear" w:color="auto" w:fill="FFFFFF"/>
        <w:spacing w:after="150"/>
        <w:ind w:firstLine="450"/>
        <w:jc w:val="both"/>
        <w:rPr>
          <w:color w:val="000000"/>
          <w:lang w:val="ru-RU"/>
        </w:rPr>
      </w:pPr>
      <w:bookmarkStart w:id="118" w:name="n114"/>
      <w:bookmarkEnd w:id="118"/>
      <w:r w:rsidRPr="00770FEE">
        <w:rPr>
          <w:color w:val="000000"/>
          <w:lang w:val="ru-RU"/>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770FEE" w:rsidRPr="00770FEE" w:rsidRDefault="00770FEE" w:rsidP="00770FEE">
      <w:pPr>
        <w:shd w:val="clear" w:color="auto" w:fill="FFFFFF"/>
        <w:spacing w:after="150"/>
        <w:ind w:firstLine="450"/>
        <w:jc w:val="both"/>
        <w:rPr>
          <w:color w:val="000000"/>
          <w:lang w:val="ru-RU"/>
        </w:rPr>
      </w:pPr>
      <w:bookmarkStart w:id="119" w:name="n115"/>
      <w:bookmarkEnd w:id="119"/>
      <w:r w:rsidRPr="00770FEE">
        <w:rPr>
          <w:color w:val="000000"/>
          <w:lang w:val="ru-RU"/>
        </w:rPr>
        <w:t>У заявці для участі в аукціоні обов’язково зазначається реєстраційний номер лота, щодо якого подається заявка.</w:t>
      </w:r>
    </w:p>
    <w:p w:rsidR="00770FEE" w:rsidRPr="00770FEE" w:rsidRDefault="00770FEE" w:rsidP="00770FEE">
      <w:pPr>
        <w:shd w:val="clear" w:color="auto" w:fill="FFFFFF"/>
        <w:spacing w:after="150"/>
        <w:ind w:firstLine="450"/>
        <w:jc w:val="both"/>
        <w:rPr>
          <w:color w:val="000000"/>
          <w:lang w:val="ru-RU"/>
        </w:rPr>
      </w:pPr>
      <w:bookmarkStart w:id="120" w:name="n116"/>
      <w:bookmarkEnd w:id="120"/>
      <w:r w:rsidRPr="00770FEE">
        <w:rPr>
          <w:color w:val="000000"/>
          <w:lang w:val="ru-RU"/>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770FEE" w:rsidRPr="00770FEE" w:rsidRDefault="00770FEE" w:rsidP="00770FEE">
      <w:pPr>
        <w:shd w:val="clear" w:color="auto" w:fill="FFFFFF"/>
        <w:spacing w:after="150"/>
        <w:ind w:firstLine="450"/>
        <w:jc w:val="both"/>
        <w:rPr>
          <w:color w:val="000000"/>
          <w:lang w:val="ru-RU"/>
        </w:rPr>
      </w:pPr>
      <w:bookmarkStart w:id="121" w:name="n117"/>
      <w:bookmarkEnd w:id="121"/>
      <w:r w:rsidRPr="00770FEE">
        <w:rPr>
          <w:color w:val="000000"/>
          <w:lang w:val="ru-RU"/>
        </w:rPr>
        <w:t>Сплата гарантійного внеску повинна бути підтверджена до завершення строку прийому заявок для участі в аукціоні.</w:t>
      </w:r>
    </w:p>
    <w:p w:rsidR="00770FEE" w:rsidRPr="00770FEE" w:rsidRDefault="00770FEE" w:rsidP="00770FEE">
      <w:pPr>
        <w:shd w:val="clear" w:color="auto" w:fill="FFFFFF"/>
        <w:spacing w:after="150"/>
        <w:ind w:firstLine="450"/>
        <w:jc w:val="both"/>
        <w:rPr>
          <w:color w:val="000000"/>
          <w:lang w:val="ru-RU"/>
        </w:rPr>
      </w:pPr>
      <w:bookmarkStart w:id="122" w:name="n118"/>
      <w:bookmarkEnd w:id="122"/>
      <w:r w:rsidRPr="00770FEE">
        <w:rPr>
          <w:color w:val="000000"/>
          <w:lang w:val="ru-RU"/>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sidRPr="00770FEE">
        <w:rPr>
          <w:color w:val="000000"/>
          <w:lang w:val="ru-RU"/>
        </w:rPr>
        <w:lastRenderedPageBreak/>
        <w:t>аукціону. Заявки, подані після завершення зазначеного строку, організатором (оператором) не приймаються.</w:t>
      </w:r>
    </w:p>
    <w:p w:rsidR="00770FEE" w:rsidRPr="00770FEE" w:rsidRDefault="00770FEE" w:rsidP="00770FEE">
      <w:pPr>
        <w:shd w:val="clear" w:color="auto" w:fill="FFFFFF"/>
        <w:spacing w:after="150"/>
        <w:ind w:firstLine="450"/>
        <w:jc w:val="both"/>
        <w:rPr>
          <w:color w:val="000000"/>
          <w:lang w:val="ru-RU"/>
        </w:rPr>
      </w:pPr>
      <w:bookmarkStart w:id="123" w:name="n119"/>
      <w:bookmarkEnd w:id="123"/>
      <w:r w:rsidRPr="00770FEE">
        <w:rPr>
          <w:color w:val="000000"/>
          <w:lang w:val="ru-RU"/>
        </w:rPr>
        <w:t>Подання заявки для участі в аукціоні підтверджує згоду заявника з умовами проведення аукціону.</w:t>
      </w:r>
    </w:p>
    <w:p w:rsidR="00770FEE" w:rsidRPr="00770FEE" w:rsidRDefault="00770FEE" w:rsidP="00770FEE">
      <w:pPr>
        <w:shd w:val="clear" w:color="auto" w:fill="FFFFFF"/>
        <w:spacing w:after="150"/>
        <w:ind w:firstLine="450"/>
        <w:jc w:val="both"/>
        <w:rPr>
          <w:color w:val="000000"/>
          <w:lang w:val="ru-RU"/>
        </w:rPr>
      </w:pPr>
      <w:bookmarkStart w:id="124" w:name="n120"/>
      <w:bookmarkEnd w:id="124"/>
      <w:r w:rsidRPr="00770FEE">
        <w:rPr>
          <w:color w:val="000000"/>
          <w:lang w:val="ru-RU"/>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sidRPr="00770FEE">
          <w:rPr>
            <w:color w:val="000099"/>
            <w:u w:val="single"/>
            <w:lang w:val="ru-RU"/>
          </w:rPr>
          <w:t>Закону України</w:t>
        </w:r>
      </w:hyperlink>
      <w:r w:rsidRPr="00770FEE">
        <w:rPr>
          <w:color w:val="000000"/>
          <w:lang w:val="ru-RU"/>
        </w:rPr>
        <w:t> “Про електронні довірчі послуги”.</w:t>
      </w:r>
    </w:p>
    <w:p w:rsidR="00770FEE" w:rsidRPr="00770FEE" w:rsidRDefault="00770FEE" w:rsidP="00770FEE">
      <w:pPr>
        <w:shd w:val="clear" w:color="auto" w:fill="FFFFFF"/>
        <w:spacing w:after="150"/>
        <w:ind w:firstLine="450"/>
        <w:jc w:val="both"/>
        <w:rPr>
          <w:color w:val="000000"/>
          <w:lang w:val="ru-RU"/>
        </w:rPr>
      </w:pPr>
      <w:bookmarkStart w:id="125" w:name="n121"/>
      <w:bookmarkEnd w:id="125"/>
      <w:r w:rsidRPr="00770FEE">
        <w:rPr>
          <w:color w:val="000000"/>
          <w:lang w:val="ru-RU"/>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sidRPr="00770FEE">
        <w:rPr>
          <w:color w:val="000000"/>
          <w:lang w:val="ru-RU"/>
        </w:rPr>
        <w:t>до моменту</w:t>
      </w:r>
      <w:proofErr w:type="gramEnd"/>
      <w:r w:rsidRPr="00770FEE">
        <w:rPr>
          <w:color w:val="000000"/>
          <w:lang w:val="ru-RU"/>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770FEE" w:rsidRPr="00770FEE" w:rsidRDefault="00770FEE" w:rsidP="00770FEE">
      <w:pPr>
        <w:shd w:val="clear" w:color="auto" w:fill="FFFFFF"/>
        <w:spacing w:after="150"/>
        <w:ind w:firstLine="450"/>
        <w:jc w:val="both"/>
        <w:rPr>
          <w:color w:val="000000"/>
          <w:lang w:val="ru-RU"/>
        </w:rPr>
      </w:pPr>
      <w:bookmarkStart w:id="126" w:name="n122"/>
      <w:bookmarkEnd w:id="126"/>
      <w:r w:rsidRPr="00770FEE">
        <w:rPr>
          <w:color w:val="000000"/>
          <w:lang w:val="ru-RU"/>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770FEE" w:rsidRPr="00770FEE" w:rsidRDefault="00770FEE" w:rsidP="00770FEE">
      <w:pPr>
        <w:shd w:val="clear" w:color="auto" w:fill="FFFFFF"/>
        <w:spacing w:after="150"/>
        <w:ind w:firstLine="450"/>
        <w:jc w:val="both"/>
        <w:rPr>
          <w:color w:val="000000"/>
          <w:lang w:val="ru-RU"/>
        </w:rPr>
      </w:pPr>
      <w:bookmarkStart w:id="127" w:name="n123"/>
      <w:bookmarkEnd w:id="127"/>
      <w:r w:rsidRPr="00770FEE">
        <w:rPr>
          <w:color w:val="000000"/>
          <w:lang w:val="ru-RU"/>
        </w:rPr>
        <w:t>Заявка для участі в аукціоні повинна містити закриту цінову пропозицію.</w:t>
      </w:r>
    </w:p>
    <w:p w:rsidR="00770FEE" w:rsidRPr="00770FEE" w:rsidRDefault="00770FEE" w:rsidP="00770FEE">
      <w:pPr>
        <w:shd w:val="clear" w:color="auto" w:fill="FFFFFF"/>
        <w:spacing w:after="150"/>
        <w:ind w:firstLine="450"/>
        <w:jc w:val="both"/>
        <w:rPr>
          <w:color w:val="000000"/>
          <w:lang w:val="ru-RU"/>
        </w:rPr>
      </w:pPr>
      <w:bookmarkStart w:id="128" w:name="n124"/>
      <w:bookmarkEnd w:id="128"/>
      <w:r w:rsidRPr="00770FEE">
        <w:rPr>
          <w:color w:val="000000"/>
          <w:lang w:val="ru-RU"/>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770FEE" w:rsidRPr="00770FEE" w:rsidRDefault="00770FEE" w:rsidP="00770FEE">
      <w:pPr>
        <w:shd w:val="clear" w:color="auto" w:fill="FFFFFF"/>
        <w:spacing w:after="150"/>
        <w:ind w:firstLine="450"/>
        <w:jc w:val="both"/>
        <w:rPr>
          <w:color w:val="000000"/>
          <w:lang w:val="ru-RU"/>
        </w:rPr>
      </w:pPr>
      <w:bookmarkStart w:id="129" w:name="n125"/>
      <w:bookmarkEnd w:id="129"/>
      <w:r w:rsidRPr="00770FEE">
        <w:rPr>
          <w:color w:val="000000"/>
          <w:lang w:val="ru-RU"/>
        </w:rPr>
        <w:t xml:space="preserve">Організатор (оператор) </w:t>
      </w:r>
      <w:proofErr w:type="gramStart"/>
      <w:r w:rsidRPr="00770FEE">
        <w:rPr>
          <w:color w:val="000000"/>
          <w:lang w:val="ru-RU"/>
        </w:rPr>
        <w:t>до початку</w:t>
      </w:r>
      <w:proofErr w:type="gramEnd"/>
      <w:r w:rsidRPr="00770FEE">
        <w:rPr>
          <w:color w:val="000000"/>
          <w:lang w:val="ru-RU"/>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770FEE" w:rsidRPr="00770FEE" w:rsidRDefault="00770FEE" w:rsidP="00770FEE">
      <w:pPr>
        <w:shd w:val="clear" w:color="auto" w:fill="FFFFFF"/>
        <w:spacing w:after="150"/>
        <w:ind w:firstLine="450"/>
        <w:jc w:val="both"/>
        <w:rPr>
          <w:color w:val="000000"/>
          <w:lang w:val="ru-RU"/>
        </w:rPr>
      </w:pPr>
      <w:bookmarkStart w:id="130" w:name="n126"/>
      <w:bookmarkEnd w:id="130"/>
      <w:r w:rsidRPr="00770FEE">
        <w:rPr>
          <w:color w:val="000000"/>
          <w:lang w:val="ru-RU"/>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770FEE" w:rsidRPr="00770FEE" w:rsidRDefault="00770FEE" w:rsidP="00770FEE">
      <w:pPr>
        <w:shd w:val="clear" w:color="auto" w:fill="FFFFFF"/>
        <w:spacing w:after="150"/>
        <w:ind w:firstLine="450"/>
        <w:jc w:val="both"/>
        <w:rPr>
          <w:color w:val="000000"/>
          <w:lang w:val="ru-RU"/>
        </w:rPr>
      </w:pPr>
      <w:bookmarkStart w:id="131" w:name="n127"/>
      <w:bookmarkEnd w:id="131"/>
      <w:r w:rsidRPr="00770FEE">
        <w:rPr>
          <w:color w:val="000000"/>
          <w:lang w:val="ru-RU"/>
        </w:rPr>
        <w:t>зазначення під час реєстрації недостовірних даних;</w:t>
      </w:r>
    </w:p>
    <w:p w:rsidR="00770FEE" w:rsidRPr="00770FEE" w:rsidRDefault="00770FEE" w:rsidP="00770FEE">
      <w:pPr>
        <w:shd w:val="clear" w:color="auto" w:fill="FFFFFF"/>
        <w:spacing w:after="150"/>
        <w:ind w:firstLine="450"/>
        <w:jc w:val="both"/>
        <w:rPr>
          <w:color w:val="000000"/>
          <w:lang w:val="ru-RU"/>
        </w:rPr>
      </w:pPr>
      <w:bookmarkStart w:id="132" w:name="n128"/>
      <w:bookmarkEnd w:id="132"/>
      <w:r w:rsidRPr="00770FEE">
        <w:rPr>
          <w:color w:val="000000"/>
          <w:lang w:val="ru-RU"/>
        </w:rPr>
        <w:t>зазначення даних не в повному обсязі;</w:t>
      </w:r>
    </w:p>
    <w:p w:rsidR="00770FEE" w:rsidRPr="00770FEE" w:rsidRDefault="00770FEE" w:rsidP="00770FEE">
      <w:pPr>
        <w:shd w:val="clear" w:color="auto" w:fill="FFFFFF"/>
        <w:spacing w:after="150"/>
        <w:ind w:firstLine="450"/>
        <w:jc w:val="both"/>
        <w:rPr>
          <w:color w:val="000000"/>
          <w:lang w:val="ru-RU"/>
        </w:rPr>
      </w:pPr>
      <w:bookmarkStart w:id="133" w:name="n129"/>
      <w:bookmarkEnd w:id="133"/>
      <w:r w:rsidRPr="00770FEE">
        <w:rPr>
          <w:color w:val="000000"/>
          <w:lang w:val="ru-RU"/>
        </w:rPr>
        <w:t>ненадходження гарантійного внеску на зазначений в оголошенні про проведення аукціону рахунок організатора (оператора).</w:t>
      </w:r>
    </w:p>
    <w:p w:rsidR="00770FEE" w:rsidRPr="00770FEE" w:rsidRDefault="00770FEE" w:rsidP="00770FEE">
      <w:pPr>
        <w:shd w:val="clear" w:color="auto" w:fill="FFFFFF"/>
        <w:spacing w:after="150"/>
        <w:ind w:firstLine="450"/>
        <w:jc w:val="both"/>
        <w:rPr>
          <w:color w:val="000000"/>
          <w:lang w:val="ru-RU"/>
        </w:rPr>
      </w:pPr>
      <w:bookmarkStart w:id="134" w:name="n130"/>
      <w:bookmarkEnd w:id="134"/>
      <w:r w:rsidRPr="00770FEE">
        <w:rPr>
          <w:color w:val="000000"/>
          <w:lang w:val="ru-RU"/>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770FEE" w:rsidRPr="00770FEE" w:rsidRDefault="00770FEE" w:rsidP="00770FEE">
      <w:pPr>
        <w:shd w:val="clear" w:color="auto" w:fill="FFFFFF"/>
        <w:spacing w:after="150"/>
        <w:ind w:firstLine="450"/>
        <w:jc w:val="both"/>
        <w:rPr>
          <w:color w:val="000000"/>
          <w:lang w:val="ru-RU"/>
        </w:rPr>
      </w:pPr>
      <w:bookmarkStart w:id="135" w:name="n131"/>
      <w:bookmarkEnd w:id="135"/>
      <w:r w:rsidRPr="00770FEE">
        <w:rPr>
          <w:color w:val="000000"/>
          <w:lang w:val="ru-RU"/>
        </w:rPr>
        <w:t xml:space="preserve">Для проведення першого раунду аукціону закриті цінові пропозиції всіх учасників розташовуються </w:t>
      </w:r>
      <w:proofErr w:type="gramStart"/>
      <w:r w:rsidRPr="00770FEE">
        <w:rPr>
          <w:color w:val="000000"/>
          <w:lang w:val="ru-RU"/>
        </w:rPr>
        <w:t>у порядку</w:t>
      </w:r>
      <w:proofErr w:type="gramEnd"/>
      <w:r w:rsidRPr="00770FEE">
        <w:rPr>
          <w:color w:val="000000"/>
          <w:lang w:val="ru-RU"/>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770FEE" w:rsidRPr="00770FEE" w:rsidRDefault="00770FEE" w:rsidP="00770FEE">
      <w:pPr>
        <w:shd w:val="clear" w:color="auto" w:fill="FFFFFF"/>
        <w:spacing w:after="150"/>
        <w:ind w:firstLine="450"/>
        <w:jc w:val="both"/>
        <w:rPr>
          <w:color w:val="000000"/>
          <w:lang w:val="ru-RU"/>
        </w:rPr>
      </w:pPr>
      <w:bookmarkStart w:id="136" w:name="n132"/>
      <w:bookmarkEnd w:id="136"/>
      <w:r w:rsidRPr="00770FEE">
        <w:rPr>
          <w:color w:val="000000"/>
          <w:lang w:val="ru-RU"/>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770FEE" w:rsidRPr="00770FEE" w:rsidRDefault="00770FEE" w:rsidP="00770FEE">
      <w:pPr>
        <w:shd w:val="clear" w:color="auto" w:fill="FFFFFF"/>
        <w:spacing w:after="150"/>
        <w:ind w:firstLine="450"/>
        <w:jc w:val="both"/>
        <w:rPr>
          <w:color w:val="000000"/>
          <w:lang w:val="ru-RU"/>
        </w:rPr>
      </w:pPr>
      <w:bookmarkStart w:id="137" w:name="n133"/>
      <w:bookmarkEnd w:id="137"/>
      <w:r w:rsidRPr="00770FEE">
        <w:rPr>
          <w:color w:val="000000"/>
          <w:lang w:val="ru-RU"/>
        </w:rPr>
        <w:lastRenderedPageBreak/>
        <w:t xml:space="preserve">У кожному раунді аукціону учасники протягом трьох хвилин </w:t>
      </w:r>
      <w:proofErr w:type="gramStart"/>
      <w:r w:rsidRPr="00770FEE">
        <w:rPr>
          <w:color w:val="000000"/>
          <w:lang w:val="ru-RU"/>
        </w:rPr>
        <w:t>у порядку</w:t>
      </w:r>
      <w:proofErr w:type="gramEnd"/>
      <w:r w:rsidRPr="00770FEE">
        <w:rPr>
          <w:color w:val="000000"/>
          <w:lang w:val="ru-RU"/>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770FEE" w:rsidRPr="00770FEE" w:rsidRDefault="00770FEE" w:rsidP="00770FEE">
      <w:pPr>
        <w:shd w:val="clear" w:color="auto" w:fill="FFFFFF"/>
        <w:spacing w:after="150"/>
        <w:ind w:firstLine="450"/>
        <w:jc w:val="both"/>
        <w:rPr>
          <w:color w:val="000000"/>
          <w:lang w:val="ru-RU"/>
        </w:rPr>
      </w:pPr>
      <w:bookmarkStart w:id="138" w:name="n134"/>
      <w:bookmarkEnd w:id="138"/>
      <w:r w:rsidRPr="00770FEE">
        <w:rPr>
          <w:color w:val="000000"/>
          <w:lang w:val="ru-RU"/>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770FEE" w:rsidRPr="00770FEE" w:rsidRDefault="00770FEE" w:rsidP="00770FEE">
      <w:pPr>
        <w:shd w:val="clear" w:color="auto" w:fill="FFFFFF"/>
        <w:spacing w:after="150"/>
        <w:ind w:firstLine="450"/>
        <w:jc w:val="both"/>
        <w:rPr>
          <w:color w:val="000000"/>
          <w:lang w:val="ru-RU"/>
        </w:rPr>
      </w:pPr>
      <w:bookmarkStart w:id="139" w:name="n135"/>
      <w:bookmarkEnd w:id="139"/>
      <w:r w:rsidRPr="00770FEE">
        <w:rPr>
          <w:color w:val="000000"/>
          <w:lang w:val="ru-RU"/>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770FEE" w:rsidRPr="00770FEE" w:rsidRDefault="00770FEE" w:rsidP="00770FEE">
      <w:pPr>
        <w:shd w:val="clear" w:color="auto" w:fill="FFFFFF"/>
        <w:spacing w:after="150"/>
        <w:ind w:firstLine="450"/>
        <w:jc w:val="both"/>
        <w:rPr>
          <w:color w:val="000000"/>
          <w:lang w:val="ru-RU"/>
        </w:rPr>
      </w:pPr>
      <w:bookmarkStart w:id="140" w:name="n136"/>
      <w:bookmarkEnd w:id="140"/>
      <w:r w:rsidRPr="00770FEE">
        <w:rPr>
          <w:color w:val="000000"/>
          <w:lang w:val="ru-RU"/>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770FEE" w:rsidRPr="00770FEE" w:rsidRDefault="00770FEE" w:rsidP="00770FEE">
      <w:pPr>
        <w:shd w:val="clear" w:color="auto" w:fill="FFFFFF"/>
        <w:spacing w:after="150"/>
        <w:ind w:firstLine="450"/>
        <w:jc w:val="both"/>
        <w:rPr>
          <w:color w:val="000000"/>
          <w:lang w:val="ru-RU"/>
        </w:rPr>
      </w:pPr>
      <w:bookmarkStart w:id="141" w:name="n137"/>
      <w:bookmarkEnd w:id="141"/>
      <w:r w:rsidRPr="00770FEE">
        <w:rPr>
          <w:color w:val="000000"/>
          <w:lang w:val="ru-RU"/>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770FEE" w:rsidRPr="00770FEE" w:rsidRDefault="00770FEE" w:rsidP="00770FEE">
      <w:pPr>
        <w:shd w:val="clear" w:color="auto" w:fill="FFFFFF"/>
        <w:spacing w:after="150"/>
        <w:ind w:firstLine="450"/>
        <w:jc w:val="both"/>
        <w:rPr>
          <w:color w:val="000000"/>
          <w:lang w:val="ru-RU"/>
        </w:rPr>
      </w:pPr>
      <w:bookmarkStart w:id="142" w:name="n138"/>
      <w:bookmarkEnd w:id="142"/>
      <w:r w:rsidRPr="00770FEE">
        <w:rPr>
          <w:color w:val="000000"/>
          <w:lang w:val="ru-RU"/>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sidRPr="00770FEE">
          <w:rPr>
            <w:color w:val="006600"/>
            <w:u w:val="single"/>
            <w:lang w:val="ru-RU"/>
          </w:rPr>
          <w:t>пунктом 29</w:t>
        </w:r>
      </w:hyperlink>
      <w:r w:rsidRPr="00770FEE">
        <w:rPr>
          <w:color w:val="000000"/>
          <w:lang w:val="ru-RU"/>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770FEE" w:rsidRPr="00770FEE" w:rsidRDefault="00770FEE" w:rsidP="00770FEE">
      <w:pPr>
        <w:shd w:val="clear" w:color="auto" w:fill="FFFFFF"/>
        <w:spacing w:after="150"/>
        <w:ind w:firstLine="450"/>
        <w:jc w:val="both"/>
        <w:rPr>
          <w:color w:val="000000"/>
          <w:lang w:val="ru-RU"/>
        </w:rPr>
      </w:pPr>
      <w:bookmarkStart w:id="143" w:name="n139"/>
      <w:bookmarkEnd w:id="143"/>
      <w:r w:rsidRPr="00770FEE">
        <w:rPr>
          <w:color w:val="000000"/>
          <w:lang w:val="ru-RU"/>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770FEE" w:rsidRPr="00770FEE" w:rsidRDefault="00770FEE" w:rsidP="00770FEE">
      <w:pPr>
        <w:shd w:val="clear" w:color="auto" w:fill="FFFFFF"/>
        <w:spacing w:after="150"/>
        <w:ind w:firstLine="450"/>
        <w:jc w:val="both"/>
        <w:rPr>
          <w:color w:val="000000"/>
          <w:lang w:val="ru-RU"/>
        </w:rPr>
      </w:pPr>
      <w:bookmarkStart w:id="144" w:name="n140"/>
      <w:bookmarkEnd w:id="144"/>
      <w:r w:rsidRPr="00770FEE">
        <w:rPr>
          <w:color w:val="000000"/>
          <w:lang w:val="ru-RU"/>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770FEE" w:rsidRPr="00770FEE" w:rsidRDefault="00770FEE" w:rsidP="00770FEE">
      <w:pPr>
        <w:shd w:val="clear" w:color="auto" w:fill="FFFFFF"/>
        <w:spacing w:after="150"/>
        <w:ind w:firstLine="450"/>
        <w:jc w:val="both"/>
        <w:rPr>
          <w:color w:val="000000"/>
          <w:lang w:val="ru-RU"/>
        </w:rPr>
      </w:pPr>
      <w:bookmarkStart w:id="145" w:name="n141"/>
      <w:bookmarkEnd w:id="145"/>
      <w:r w:rsidRPr="00770FEE">
        <w:rPr>
          <w:color w:val="000000"/>
          <w:lang w:val="ru-RU"/>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770FEE" w:rsidRPr="00770FEE" w:rsidRDefault="00770FEE" w:rsidP="00770FEE">
      <w:pPr>
        <w:shd w:val="clear" w:color="auto" w:fill="FFFFFF"/>
        <w:spacing w:after="150"/>
        <w:ind w:firstLine="450"/>
        <w:jc w:val="both"/>
        <w:rPr>
          <w:color w:val="000000"/>
          <w:lang w:val="ru-RU"/>
        </w:rPr>
      </w:pPr>
      <w:bookmarkStart w:id="146" w:name="n142"/>
      <w:bookmarkEnd w:id="146"/>
      <w:r w:rsidRPr="00770FEE">
        <w:rPr>
          <w:color w:val="000000"/>
          <w:lang w:val="ru-RU"/>
        </w:rPr>
        <w:t xml:space="preserve">24. </w:t>
      </w:r>
      <w:proofErr w:type="gramStart"/>
      <w:r w:rsidRPr="00770FEE">
        <w:rPr>
          <w:color w:val="000000"/>
          <w:lang w:val="ru-RU"/>
        </w:rPr>
        <w:t>До протоколу</w:t>
      </w:r>
      <w:proofErr w:type="gramEnd"/>
      <w:r w:rsidRPr="00770FEE">
        <w:rPr>
          <w:color w:val="000000"/>
          <w:lang w:val="ru-RU"/>
        </w:rPr>
        <w:t xml:space="preserve"> вноситься така інформація:</w:t>
      </w:r>
    </w:p>
    <w:p w:rsidR="00770FEE" w:rsidRPr="00770FEE" w:rsidRDefault="00770FEE" w:rsidP="00770FEE">
      <w:pPr>
        <w:shd w:val="clear" w:color="auto" w:fill="FFFFFF"/>
        <w:spacing w:after="150"/>
        <w:ind w:firstLine="450"/>
        <w:jc w:val="both"/>
        <w:rPr>
          <w:color w:val="000000"/>
          <w:lang w:val="ru-RU"/>
        </w:rPr>
      </w:pPr>
      <w:bookmarkStart w:id="147" w:name="n143"/>
      <w:bookmarkEnd w:id="147"/>
      <w:r w:rsidRPr="00770FEE">
        <w:rPr>
          <w:color w:val="000000"/>
          <w:lang w:val="ru-RU"/>
        </w:rPr>
        <w:t>дата і час початку та завершення аукціону;</w:t>
      </w:r>
    </w:p>
    <w:p w:rsidR="00770FEE" w:rsidRPr="00770FEE" w:rsidRDefault="00770FEE" w:rsidP="00770FEE">
      <w:pPr>
        <w:shd w:val="clear" w:color="auto" w:fill="FFFFFF"/>
        <w:spacing w:after="150"/>
        <w:ind w:firstLine="450"/>
        <w:jc w:val="both"/>
        <w:rPr>
          <w:color w:val="000000"/>
          <w:lang w:val="ru-RU"/>
        </w:rPr>
      </w:pPr>
      <w:bookmarkStart w:id="148" w:name="n144"/>
      <w:bookmarkEnd w:id="148"/>
      <w:r w:rsidRPr="00770FEE">
        <w:rPr>
          <w:color w:val="000000"/>
          <w:lang w:val="ru-RU"/>
        </w:rPr>
        <w:t>реєстраційний номер лота;</w:t>
      </w:r>
    </w:p>
    <w:p w:rsidR="00770FEE" w:rsidRPr="00770FEE" w:rsidRDefault="00770FEE" w:rsidP="00770FEE">
      <w:pPr>
        <w:shd w:val="clear" w:color="auto" w:fill="FFFFFF"/>
        <w:spacing w:after="150"/>
        <w:ind w:firstLine="450"/>
        <w:jc w:val="both"/>
        <w:rPr>
          <w:color w:val="000000"/>
          <w:lang w:val="ru-RU"/>
        </w:rPr>
      </w:pPr>
      <w:bookmarkStart w:id="149" w:name="n145"/>
      <w:bookmarkEnd w:id="149"/>
      <w:r w:rsidRPr="00770FEE">
        <w:rPr>
          <w:color w:val="000000"/>
          <w:lang w:val="ru-RU"/>
        </w:rPr>
        <w:t>назва лота (назва ділянки надр, її місцезнаходження, вид користування ділянкою надр, назва корисної копалини);</w:t>
      </w:r>
    </w:p>
    <w:p w:rsidR="00770FEE" w:rsidRPr="00770FEE" w:rsidRDefault="00770FEE" w:rsidP="00770FEE">
      <w:pPr>
        <w:shd w:val="clear" w:color="auto" w:fill="FFFFFF"/>
        <w:spacing w:after="150"/>
        <w:ind w:firstLine="450"/>
        <w:jc w:val="both"/>
        <w:rPr>
          <w:color w:val="000000"/>
          <w:lang w:val="ru-RU"/>
        </w:rPr>
      </w:pPr>
      <w:bookmarkStart w:id="150" w:name="n146"/>
      <w:bookmarkEnd w:id="150"/>
      <w:r w:rsidRPr="00770FEE">
        <w:rPr>
          <w:color w:val="000000"/>
          <w:lang w:val="ru-RU"/>
        </w:rPr>
        <w:t>строк, на який надається дозвіл;</w:t>
      </w:r>
    </w:p>
    <w:p w:rsidR="00770FEE" w:rsidRPr="00770FEE" w:rsidRDefault="00770FEE" w:rsidP="00770FEE">
      <w:pPr>
        <w:shd w:val="clear" w:color="auto" w:fill="FFFFFF"/>
        <w:spacing w:after="150"/>
        <w:ind w:firstLine="450"/>
        <w:jc w:val="both"/>
        <w:rPr>
          <w:color w:val="000000"/>
          <w:lang w:val="ru-RU"/>
        </w:rPr>
      </w:pPr>
      <w:bookmarkStart w:id="151" w:name="n147"/>
      <w:bookmarkEnd w:id="151"/>
      <w:r w:rsidRPr="00770FEE">
        <w:rPr>
          <w:color w:val="000000"/>
          <w:lang w:val="ru-RU"/>
        </w:rPr>
        <w:t>початкова ціна та ціна реалізації лота, цінові пропозиції учасників;</w:t>
      </w:r>
    </w:p>
    <w:p w:rsidR="00770FEE" w:rsidRPr="00770FEE" w:rsidRDefault="00770FEE" w:rsidP="00770FEE">
      <w:pPr>
        <w:shd w:val="clear" w:color="auto" w:fill="FFFFFF"/>
        <w:spacing w:after="150"/>
        <w:ind w:firstLine="450"/>
        <w:jc w:val="both"/>
        <w:rPr>
          <w:color w:val="000000"/>
          <w:lang w:val="ru-RU"/>
        </w:rPr>
      </w:pPr>
      <w:bookmarkStart w:id="152" w:name="n148"/>
      <w:bookmarkEnd w:id="152"/>
      <w:r w:rsidRPr="00770FEE">
        <w:rPr>
          <w:color w:val="000000"/>
          <w:lang w:val="ru-RU"/>
        </w:rPr>
        <w:t>сума сплаченого гарантійного внеску;</w:t>
      </w:r>
    </w:p>
    <w:p w:rsidR="00770FEE" w:rsidRPr="00770FEE" w:rsidRDefault="00770FEE" w:rsidP="00770FEE">
      <w:pPr>
        <w:shd w:val="clear" w:color="auto" w:fill="FFFFFF"/>
        <w:spacing w:after="150"/>
        <w:ind w:firstLine="450"/>
        <w:jc w:val="both"/>
        <w:rPr>
          <w:color w:val="000000"/>
          <w:lang w:val="ru-RU"/>
        </w:rPr>
      </w:pPr>
      <w:bookmarkStart w:id="153" w:name="n149"/>
      <w:bookmarkEnd w:id="153"/>
      <w:r w:rsidRPr="00770FEE">
        <w:rPr>
          <w:color w:val="000000"/>
          <w:lang w:val="ru-RU"/>
        </w:rPr>
        <w:lastRenderedPageBreak/>
        <w:t>розмір винагороди оператора, через якого переможець набув право на участь в аукціоні;</w:t>
      </w:r>
    </w:p>
    <w:p w:rsidR="00770FEE" w:rsidRPr="00770FEE" w:rsidRDefault="00770FEE" w:rsidP="00770FEE">
      <w:pPr>
        <w:shd w:val="clear" w:color="auto" w:fill="FFFFFF"/>
        <w:spacing w:after="150"/>
        <w:ind w:firstLine="450"/>
        <w:jc w:val="both"/>
        <w:rPr>
          <w:color w:val="000000"/>
          <w:lang w:val="ru-RU"/>
        </w:rPr>
      </w:pPr>
      <w:bookmarkStart w:id="154" w:name="n150"/>
      <w:bookmarkEnd w:id="154"/>
      <w:r w:rsidRPr="00770FEE">
        <w:rPr>
          <w:color w:val="000000"/>
          <w:lang w:val="ru-RU"/>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770FEE" w:rsidRPr="00770FEE" w:rsidRDefault="00770FEE" w:rsidP="00770FEE">
      <w:pPr>
        <w:shd w:val="clear" w:color="auto" w:fill="FFFFFF"/>
        <w:spacing w:after="150"/>
        <w:ind w:firstLine="450"/>
        <w:jc w:val="both"/>
        <w:rPr>
          <w:color w:val="000000"/>
          <w:lang w:val="ru-RU"/>
        </w:rPr>
      </w:pPr>
      <w:bookmarkStart w:id="155" w:name="n151"/>
      <w:bookmarkEnd w:id="155"/>
      <w:r w:rsidRPr="00770FEE">
        <w:rPr>
          <w:color w:val="000000"/>
          <w:lang w:val="ru-RU"/>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770FEE" w:rsidRPr="00770FEE" w:rsidRDefault="00770FEE" w:rsidP="00770FEE">
      <w:pPr>
        <w:shd w:val="clear" w:color="auto" w:fill="FFFFFF"/>
        <w:spacing w:after="150"/>
        <w:ind w:firstLine="450"/>
        <w:jc w:val="both"/>
        <w:rPr>
          <w:color w:val="000000"/>
          <w:lang w:val="ru-RU"/>
        </w:rPr>
      </w:pPr>
      <w:bookmarkStart w:id="156" w:name="n152"/>
      <w:bookmarkEnd w:id="156"/>
      <w:r w:rsidRPr="00770FEE">
        <w:rPr>
          <w:color w:val="000000"/>
          <w:lang w:val="ru-RU"/>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770FEE" w:rsidRPr="00770FEE" w:rsidRDefault="00770FEE" w:rsidP="00770FEE">
      <w:pPr>
        <w:shd w:val="clear" w:color="auto" w:fill="FFFFFF"/>
        <w:spacing w:after="150"/>
        <w:ind w:firstLine="450"/>
        <w:jc w:val="both"/>
        <w:rPr>
          <w:color w:val="000000"/>
          <w:lang w:val="ru-RU"/>
        </w:rPr>
      </w:pPr>
      <w:bookmarkStart w:id="157" w:name="n153"/>
      <w:bookmarkEnd w:id="157"/>
      <w:r w:rsidRPr="00770FEE">
        <w:rPr>
          <w:color w:val="000000"/>
          <w:lang w:val="ru-RU"/>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770FEE" w:rsidRPr="00770FEE" w:rsidRDefault="00770FEE" w:rsidP="00770FEE">
      <w:pPr>
        <w:shd w:val="clear" w:color="auto" w:fill="FFFFFF"/>
        <w:spacing w:after="150"/>
        <w:ind w:firstLine="450"/>
        <w:jc w:val="both"/>
        <w:rPr>
          <w:color w:val="000000"/>
          <w:lang w:val="ru-RU"/>
        </w:rPr>
      </w:pPr>
      <w:bookmarkStart w:id="158" w:name="n154"/>
      <w:bookmarkEnd w:id="158"/>
      <w:r w:rsidRPr="00770FEE">
        <w:rPr>
          <w:color w:val="000000"/>
          <w:lang w:val="ru-RU"/>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sidRPr="00770FEE">
          <w:rPr>
            <w:color w:val="000099"/>
            <w:u w:val="single"/>
            <w:lang w:val="ru-RU"/>
          </w:rPr>
          <w:t>Закону України</w:t>
        </w:r>
      </w:hyperlink>
      <w:r w:rsidRPr="00770FEE">
        <w:rPr>
          <w:color w:val="000000"/>
          <w:lang w:val="ru-RU"/>
        </w:rPr>
        <w:t> “Про електронні довірчі послуги”.</w:t>
      </w:r>
    </w:p>
    <w:p w:rsidR="00770FEE" w:rsidRPr="00770FEE" w:rsidRDefault="00770FEE" w:rsidP="00770FEE">
      <w:pPr>
        <w:shd w:val="clear" w:color="auto" w:fill="FFFFFF"/>
        <w:spacing w:after="150"/>
        <w:ind w:firstLine="450"/>
        <w:jc w:val="both"/>
        <w:rPr>
          <w:color w:val="000000"/>
          <w:lang w:val="ru-RU"/>
        </w:rPr>
      </w:pPr>
      <w:bookmarkStart w:id="159" w:name="n155"/>
      <w:bookmarkEnd w:id="159"/>
      <w:r w:rsidRPr="00770FEE">
        <w:rPr>
          <w:color w:val="000000"/>
          <w:lang w:val="ru-RU"/>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160" w:name="n156"/>
      <w:bookmarkEnd w:id="160"/>
      <w:r w:rsidRPr="00770FEE">
        <w:rPr>
          <w:color w:val="000000"/>
          <w:lang w:val="ru-RU"/>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sidRPr="00770FEE">
          <w:rPr>
            <w:color w:val="000099"/>
            <w:u w:val="single"/>
            <w:lang w:val="ru-RU"/>
          </w:rPr>
          <w:t>Закону України</w:t>
        </w:r>
      </w:hyperlink>
      <w:r w:rsidRPr="00770FEE">
        <w:rPr>
          <w:color w:val="000000"/>
          <w:lang w:val="ru-RU"/>
        </w:rPr>
        <w:t> “Про оцінку впливу на довкілля”.</w:t>
      </w:r>
    </w:p>
    <w:p w:rsidR="00770FEE" w:rsidRPr="00770FEE" w:rsidRDefault="00770FEE" w:rsidP="00770FEE">
      <w:pPr>
        <w:shd w:val="clear" w:color="auto" w:fill="FFFFFF"/>
        <w:spacing w:after="150"/>
        <w:ind w:firstLine="450"/>
        <w:jc w:val="both"/>
        <w:rPr>
          <w:color w:val="000000"/>
          <w:lang w:val="ru-RU"/>
        </w:rPr>
      </w:pPr>
      <w:bookmarkStart w:id="161" w:name="n157"/>
      <w:bookmarkEnd w:id="161"/>
      <w:r w:rsidRPr="00770FEE">
        <w:rPr>
          <w:color w:val="000000"/>
          <w:lang w:val="ru-RU"/>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770FEE" w:rsidRPr="00770FEE" w:rsidRDefault="00770FEE" w:rsidP="00770FEE">
      <w:pPr>
        <w:shd w:val="clear" w:color="auto" w:fill="FFFFFF"/>
        <w:spacing w:after="150"/>
        <w:ind w:firstLine="450"/>
        <w:jc w:val="both"/>
        <w:rPr>
          <w:color w:val="000000"/>
          <w:lang w:val="ru-RU"/>
        </w:rPr>
      </w:pPr>
      <w:bookmarkStart w:id="162" w:name="n158"/>
      <w:bookmarkEnd w:id="162"/>
      <w:r w:rsidRPr="00770FEE">
        <w:rPr>
          <w:color w:val="000000"/>
          <w:lang w:val="ru-RU"/>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sidRPr="00770FEE">
          <w:rPr>
            <w:color w:val="000099"/>
            <w:u w:val="single"/>
            <w:lang w:val="ru-RU"/>
          </w:rPr>
          <w:t>Закону України</w:t>
        </w:r>
      </w:hyperlink>
      <w:r w:rsidRPr="00770FEE">
        <w:rPr>
          <w:color w:val="000000"/>
          <w:lang w:val="ru-RU"/>
        </w:rPr>
        <w:t> “Про оцінку впливу на довкілля”;</w:t>
      </w:r>
    </w:p>
    <w:p w:rsidR="00770FEE" w:rsidRPr="00770FEE" w:rsidRDefault="00770FEE" w:rsidP="00770FEE">
      <w:pPr>
        <w:shd w:val="clear" w:color="auto" w:fill="FFFFFF"/>
        <w:spacing w:after="150"/>
        <w:ind w:firstLine="450"/>
        <w:jc w:val="both"/>
        <w:rPr>
          <w:color w:val="000000"/>
          <w:lang w:val="ru-RU"/>
        </w:rPr>
      </w:pPr>
      <w:bookmarkStart w:id="163" w:name="n159"/>
      <w:bookmarkEnd w:id="163"/>
      <w:r w:rsidRPr="00770FEE">
        <w:rPr>
          <w:color w:val="000000"/>
          <w:lang w:val="ru-RU"/>
        </w:rPr>
        <w:t>обов’язок переможця провести процедуру оцінки впливу на довкілля відповідно до </w:t>
      </w:r>
      <w:hyperlink r:id="rId26" w:tgtFrame="_blank" w:history="1">
        <w:r w:rsidRPr="00770FEE">
          <w:rPr>
            <w:color w:val="000099"/>
            <w:u w:val="single"/>
            <w:lang w:val="ru-RU"/>
          </w:rPr>
          <w:t>Закону України</w:t>
        </w:r>
      </w:hyperlink>
      <w:r w:rsidRPr="00770FEE">
        <w:rPr>
          <w:color w:val="000000"/>
          <w:lang w:val="ru-RU"/>
        </w:rPr>
        <w:t> “Про оцінку впливу на довкілля” у строк, що не перевищує одного року з дня отримання дозволу;</w:t>
      </w:r>
    </w:p>
    <w:p w:rsidR="00770FEE" w:rsidRPr="00770FEE" w:rsidRDefault="00770FEE" w:rsidP="00770FEE">
      <w:pPr>
        <w:shd w:val="clear" w:color="auto" w:fill="FFFFFF"/>
        <w:spacing w:after="150"/>
        <w:ind w:firstLine="450"/>
        <w:jc w:val="both"/>
        <w:rPr>
          <w:color w:val="000000"/>
          <w:lang w:val="ru-RU"/>
        </w:rPr>
      </w:pPr>
      <w:bookmarkStart w:id="164" w:name="n160"/>
      <w:bookmarkEnd w:id="164"/>
      <w:r w:rsidRPr="00770FEE">
        <w:rPr>
          <w:color w:val="000000"/>
          <w:lang w:val="ru-RU"/>
        </w:rPr>
        <w:t>обов’язок Держгеонадр внести зміни до особливих умов дозволу з урахуванням результатів оцінки впливу на довкілля.</w:t>
      </w:r>
    </w:p>
    <w:p w:rsidR="00770FEE" w:rsidRPr="00770FEE" w:rsidRDefault="00770FEE" w:rsidP="00770FEE">
      <w:pPr>
        <w:shd w:val="clear" w:color="auto" w:fill="FFFFFF"/>
        <w:spacing w:after="150"/>
        <w:ind w:firstLine="450"/>
        <w:jc w:val="both"/>
        <w:rPr>
          <w:color w:val="000000"/>
          <w:lang w:val="ru-RU"/>
        </w:rPr>
      </w:pPr>
      <w:bookmarkStart w:id="165" w:name="n161"/>
      <w:bookmarkEnd w:id="165"/>
      <w:r w:rsidRPr="00770FEE">
        <w:rPr>
          <w:color w:val="000000"/>
          <w:lang w:val="ru-RU"/>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770FEE" w:rsidRPr="00770FEE" w:rsidRDefault="00770FEE" w:rsidP="00770FEE">
      <w:pPr>
        <w:shd w:val="clear" w:color="auto" w:fill="FFFFFF"/>
        <w:spacing w:after="150"/>
        <w:ind w:firstLine="450"/>
        <w:jc w:val="both"/>
        <w:rPr>
          <w:color w:val="000000"/>
          <w:lang w:val="ru-RU"/>
        </w:rPr>
      </w:pPr>
      <w:bookmarkStart w:id="166" w:name="n162"/>
      <w:bookmarkEnd w:id="166"/>
      <w:r w:rsidRPr="00770FEE">
        <w:rPr>
          <w:color w:val="000000"/>
          <w:lang w:val="ru-RU"/>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770FEE" w:rsidRPr="00770FEE" w:rsidRDefault="00770FEE" w:rsidP="00770FEE">
      <w:pPr>
        <w:shd w:val="clear" w:color="auto" w:fill="FFFFFF"/>
        <w:spacing w:after="150"/>
        <w:ind w:firstLine="450"/>
        <w:jc w:val="both"/>
        <w:rPr>
          <w:color w:val="000000"/>
          <w:lang w:val="ru-RU"/>
        </w:rPr>
      </w:pPr>
      <w:bookmarkStart w:id="167" w:name="n163"/>
      <w:bookmarkEnd w:id="167"/>
      <w:r w:rsidRPr="00770FEE">
        <w:rPr>
          <w:color w:val="000000"/>
          <w:lang w:val="ru-RU"/>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770FEE" w:rsidRPr="00770FEE" w:rsidRDefault="00770FEE" w:rsidP="00770FEE">
      <w:pPr>
        <w:shd w:val="clear" w:color="auto" w:fill="FFFFFF"/>
        <w:spacing w:after="150"/>
        <w:ind w:firstLine="450"/>
        <w:jc w:val="both"/>
        <w:rPr>
          <w:color w:val="000000"/>
          <w:lang w:val="ru-RU"/>
        </w:rPr>
      </w:pPr>
      <w:bookmarkStart w:id="168" w:name="n164"/>
      <w:bookmarkEnd w:id="168"/>
      <w:r w:rsidRPr="00770FEE">
        <w:rPr>
          <w:color w:val="000000"/>
          <w:lang w:val="ru-RU"/>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770FEE" w:rsidRPr="00770FEE" w:rsidRDefault="00770FEE" w:rsidP="00770FEE">
      <w:pPr>
        <w:shd w:val="clear" w:color="auto" w:fill="FFFFFF"/>
        <w:spacing w:after="150"/>
        <w:ind w:firstLine="450"/>
        <w:jc w:val="both"/>
        <w:rPr>
          <w:color w:val="000000"/>
          <w:lang w:val="ru-RU"/>
        </w:rPr>
      </w:pPr>
      <w:bookmarkStart w:id="169" w:name="n165"/>
      <w:bookmarkEnd w:id="169"/>
      <w:r w:rsidRPr="00770FEE">
        <w:rPr>
          <w:color w:val="000000"/>
          <w:lang w:val="ru-RU"/>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sidRPr="00770FEE">
        <w:rPr>
          <w:color w:val="000000"/>
          <w:lang w:val="ru-RU"/>
        </w:rPr>
        <w:t>до державного бюджету</w:t>
      </w:r>
      <w:proofErr w:type="gramEnd"/>
      <w:r w:rsidRPr="00770FEE">
        <w:rPr>
          <w:color w:val="000000"/>
          <w:lang w:val="ru-RU"/>
        </w:rPr>
        <w:t xml:space="preserve"> кошти в розмірі, що становить різницю між ціною реалізації лота та гарантійним внеском.</w:t>
      </w:r>
    </w:p>
    <w:p w:rsidR="00770FEE" w:rsidRPr="00770FEE" w:rsidRDefault="00770FEE" w:rsidP="00770FEE">
      <w:pPr>
        <w:shd w:val="clear" w:color="auto" w:fill="FFFFFF"/>
        <w:spacing w:after="150"/>
        <w:ind w:firstLine="450"/>
        <w:jc w:val="both"/>
        <w:rPr>
          <w:color w:val="000000"/>
          <w:lang w:val="ru-RU"/>
        </w:rPr>
      </w:pPr>
      <w:bookmarkStart w:id="170" w:name="n166"/>
      <w:bookmarkEnd w:id="170"/>
      <w:r w:rsidRPr="00770FEE">
        <w:rPr>
          <w:color w:val="000000"/>
          <w:lang w:val="ru-RU"/>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sidRPr="00770FEE">
          <w:rPr>
            <w:color w:val="000099"/>
            <w:u w:val="single"/>
            <w:lang w:val="ru-RU"/>
          </w:rPr>
          <w:t>Положення про порядок розпорядження геологічною інформацією</w:t>
        </w:r>
      </w:hyperlink>
      <w:r w:rsidRPr="00770FEE">
        <w:rPr>
          <w:color w:val="000000"/>
          <w:lang w:val="ru-RU"/>
        </w:rPr>
        <w:t>, затвердженого постановою Кабінету Міністрів України від 13 червня 1995 р. № 423 (ЗП України, 1995 р., № 8, ст. 220).</w:t>
      </w:r>
    </w:p>
    <w:p w:rsidR="00770FEE" w:rsidRPr="00770FEE" w:rsidRDefault="00770FEE" w:rsidP="00770FEE">
      <w:pPr>
        <w:shd w:val="clear" w:color="auto" w:fill="FFFFFF"/>
        <w:spacing w:after="150"/>
        <w:ind w:firstLine="450"/>
        <w:jc w:val="both"/>
        <w:rPr>
          <w:color w:val="000000"/>
          <w:lang w:val="ru-RU"/>
        </w:rPr>
      </w:pPr>
      <w:bookmarkStart w:id="171" w:name="n167"/>
      <w:bookmarkEnd w:id="171"/>
      <w:r w:rsidRPr="00770FEE">
        <w:rPr>
          <w:color w:val="000000"/>
          <w:lang w:val="ru-RU"/>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770FEE" w:rsidRPr="00770FEE" w:rsidRDefault="00770FEE" w:rsidP="00770FEE">
      <w:pPr>
        <w:shd w:val="clear" w:color="auto" w:fill="FFFFFF"/>
        <w:spacing w:after="150"/>
        <w:ind w:firstLine="450"/>
        <w:jc w:val="both"/>
        <w:rPr>
          <w:color w:val="000000"/>
          <w:lang w:val="ru-RU"/>
        </w:rPr>
      </w:pPr>
      <w:bookmarkStart w:id="172" w:name="n168"/>
      <w:bookmarkEnd w:id="172"/>
      <w:r w:rsidRPr="00770FEE">
        <w:rPr>
          <w:color w:val="000000"/>
          <w:lang w:val="ru-RU"/>
        </w:rPr>
        <w:t>28. Переможець позбавляється права на отримання дозволу (при цьому сума гарантійного внеску не повертається) у разі:</w:t>
      </w:r>
    </w:p>
    <w:p w:rsidR="00770FEE" w:rsidRPr="00770FEE" w:rsidRDefault="00770FEE" w:rsidP="00770FEE">
      <w:pPr>
        <w:shd w:val="clear" w:color="auto" w:fill="FFFFFF"/>
        <w:spacing w:after="150"/>
        <w:ind w:firstLine="450"/>
        <w:jc w:val="both"/>
        <w:rPr>
          <w:color w:val="000000"/>
          <w:lang w:val="ru-RU"/>
        </w:rPr>
      </w:pPr>
      <w:bookmarkStart w:id="173" w:name="n169"/>
      <w:bookmarkEnd w:id="173"/>
      <w:r w:rsidRPr="00770FEE">
        <w:rPr>
          <w:color w:val="000000"/>
          <w:lang w:val="ru-RU"/>
        </w:rPr>
        <w:t xml:space="preserve">невнесення </w:t>
      </w:r>
      <w:proofErr w:type="gramStart"/>
      <w:r w:rsidRPr="00770FEE">
        <w:rPr>
          <w:color w:val="000000"/>
          <w:lang w:val="ru-RU"/>
        </w:rPr>
        <w:t>в установлений</w:t>
      </w:r>
      <w:proofErr w:type="gramEnd"/>
      <w:r w:rsidRPr="00770FEE">
        <w:rPr>
          <w:color w:val="000000"/>
          <w:lang w:val="ru-RU"/>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770FEE" w:rsidRPr="00770FEE" w:rsidRDefault="00770FEE" w:rsidP="00770FEE">
      <w:pPr>
        <w:shd w:val="clear" w:color="auto" w:fill="FFFFFF"/>
        <w:spacing w:after="150"/>
        <w:ind w:firstLine="450"/>
        <w:jc w:val="both"/>
        <w:rPr>
          <w:color w:val="000000"/>
          <w:lang w:val="ru-RU"/>
        </w:rPr>
      </w:pPr>
      <w:bookmarkStart w:id="174" w:name="n170"/>
      <w:bookmarkEnd w:id="174"/>
      <w:r w:rsidRPr="00770FEE">
        <w:rPr>
          <w:color w:val="000000"/>
          <w:lang w:val="ru-RU"/>
        </w:rPr>
        <w:t>непідписання протоколу у строки, передбачені </w:t>
      </w:r>
      <w:hyperlink r:id="rId28" w:anchor="n152" w:history="1">
        <w:r w:rsidRPr="00770FEE">
          <w:rPr>
            <w:color w:val="006600"/>
            <w:u w:val="single"/>
            <w:lang w:val="ru-RU"/>
          </w:rPr>
          <w:t>пунктом 25</w:t>
        </w:r>
      </w:hyperlink>
      <w:r w:rsidRPr="00770FEE">
        <w:rPr>
          <w:color w:val="000000"/>
          <w:lang w:val="ru-RU"/>
        </w:rPr>
        <w:t> цього Порядку;</w:t>
      </w:r>
    </w:p>
    <w:p w:rsidR="00770FEE" w:rsidRPr="00770FEE" w:rsidRDefault="00770FEE" w:rsidP="00770FEE">
      <w:pPr>
        <w:shd w:val="clear" w:color="auto" w:fill="FFFFFF"/>
        <w:spacing w:after="150"/>
        <w:ind w:firstLine="450"/>
        <w:jc w:val="both"/>
        <w:rPr>
          <w:color w:val="000000"/>
          <w:lang w:val="ru-RU"/>
        </w:rPr>
      </w:pPr>
      <w:bookmarkStart w:id="175" w:name="n171"/>
      <w:bookmarkEnd w:id="175"/>
      <w:r w:rsidRPr="00770FEE">
        <w:rPr>
          <w:color w:val="000000"/>
          <w:lang w:val="ru-RU"/>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sidRPr="00770FEE">
          <w:rPr>
            <w:color w:val="000099"/>
            <w:u w:val="single"/>
            <w:lang w:val="ru-RU"/>
          </w:rPr>
          <w:t>Законом України</w:t>
        </w:r>
      </w:hyperlink>
      <w:r w:rsidRPr="00770FEE">
        <w:rPr>
          <w:color w:val="000000"/>
          <w:lang w:val="ru-RU"/>
        </w:rPr>
        <w:t> “Про санкції” та актами, прийнятими відповідно до даного Закону;</w:t>
      </w:r>
    </w:p>
    <w:p w:rsidR="00770FEE" w:rsidRPr="00770FEE" w:rsidRDefault="00770FEE" w:rsidP="00770FEE">
      <w:pPr>
        <w:shd w:val="clear" w:color="auto" w:fill="FFFFFF"/>
        <w:spacing w:after="150"/>
        <w:ind w:firstLine="450"/>
        <w:jc w:val="both"/>
        <w:rPr>
          <w:color w:val="000000"/>
          <w:lang w:val="ru-RU"/>
        </w:rPr>
      </w:pPr>
      <w:bookmarkStart w:id="176" w:name="n172"/>
      <w:bookmarkEnd w:id="176"/>
      <w:r w:rsidRPr="00770FEE">
        <w:rPr>
          <w:color w:val="000000"/>
          <w:lang w:val="ru-RU"/>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770FEE" w:rsidRPr="00770FEE" w:rsidRDefault="00770FEE" w:rsidP="00770FEE">
      <w:pPr>
        <w:shd w:val="clear" w:color="auto" w:fill="FFFFFF"/>
        <w:spacing w:after="150"/>
        <w:ind w:firstLine="450"/>
        <w:jc w:val="both"/>
        <w:rPr>
          <w:color w:val="000000"/>
          <w:lang w:val="ru-RU"/>
        </w:rPr>
      </w:pPr>
      <w:bookmarkStart w:id="177" w:name="n173"/>
      <w:bookmarkEnd w:id="177"/>
      <w:r w:rsidRPr="00770FEE">
        <w:rPr>
          <w:color w:val="000000"/>
          <w:lang w:val="ru-RU"/>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770FEE" w:rsidRPr="00770FEE" w:rsidRDefault="00770FEE" w:rsidP="00770FEE">
      <w:pPr>
        <w:shd w:val="clear" w:color="auto" w:fill="FFFFFF"/>
        <w:spacing w:after="150"/>
        <w:ind w:firstLine="450"/>
        <w:jc w:val="both"/>
        <w:rPr>
          <w:color w:val="000000"/>
          <w:lang w:val="ru-RU"/>
        </w:rPr>
      </w:pPr>
      <w:bookmarkStart w:id="178" w:name="n174"/>
      <w:bookmarkEnd w:id="178"/>
      <w:r w:rsidRPr="00770FEE">
        <w:rPr>
          <w:color w:val="000000"/>
          <w:lang w:val="ru-RU"/>
        </w:rPr>
        <w:lastRenderedPageBreak/>
        <w:t>29. У разі коли переможець позбавляється права на отримання дозволу у випадках, передбачених </w:t>
      </w:r>
      <w:hyperlink r:id="rId30" w:anchor="n168" w:history="1">
        <w:r w:rsidRPr="00770FEE">
          <w:rPr>
            <w:color w:val="006600"/>
            <w:u w:val="single"/>
            <w:lang w:val="ru-RU"/>
          </w:rPr>
          <w:t>пунктами 28</w:t>
        </w:r>
      </w:hyperlink>
      <w:r w:rsidRPr="00770FEE">
        <w:rPr>
          <w:color w:val="000000"/>
          <w:lang w:val="ru-RU"/>
        </w:rPr>
        <w:t> і </w:t>
      </w:r>
      <w:hyperlink r:id="rId31" w:anchor="n183" w:history="1">
        <w:r w:rsidRPr="00770FEE">
          <w:rPr>
            <w:color w:val="006600"/>
            <w:u w:val="single"/>
            <w:lang w:val="ru-RU"/>
          </w:rPr>
          <w:t>31</w:t>
        </w:r>
      </w:hyperlink>
      <w:r w:rsidRPr="00770FEE">
        <w:rPr>
          <w:color w:val="000000"/>
          <w:lang w:val="ru-RU"/>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179" w:name="n175"/>
      <w:bookmarkEnd w:id="179"/>
      <w:r w:rsidRPr="00770FEE">
        <w:rPr>
          <w:color w:val="000000"/>
          <w:lang w:val="ru-RU"/>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180" w:name="n176"/>
      <w:bookmarkEnd w:id="180"/>
      <w:r w:rsidRPr="00770FEE">
        <w:rPr>
          <w:color w:val="000000"/>
          <w:lang w:val="ru-RU"/>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770FEE" w:rsidRPr="00770FEE" w:rsidRDefault="00770FEE" w:rsidP="00770FEE">
      <w:pPr>
        <w:shd w:val="clear" w:color="auto" w:fill="FFFFFF"/>
        <w:spacing w:after="150"/>
        <w:ind w:firstLine="450"/>
        <w:jc w:val="both"/>
        <w:rPr>
          <w:color w:val="000000"/>
          <w:lang w:val="ru-RU"/>
        </w:rPr>
      </w:pPr>
      <w:bookmarkStart w:id="181" w:name="n177"/>
      <w:bookmarkEnd w:id="181"/>
      <w:r w:rsidRPr="00770FEE">
        <w:rPr>
          <w:color w:val="000000"/>
          <w:lang w:val="ru-RU"/>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770FEE" w:rsidRPr="00770FEE" w:rsidRDefault="00770FEE" w:rsidP="00770FEE">
      <w:pPr>
        <w:shd w:val="clear" w:color="auto" w:fill="FFFFFF"/>
        <w:spacing w:after="150"/>
        <w:ind w:firstLine="450"/>
        <w:jc w:val="both"/>
        <w:rPr>
          <w:color w:val="000000"/>
          <w:lang w:val="ru-RU"/>
        </w:rPr>
      </w:pPr>
      <w:bookmarkStart w:id="182" w:name="n178"/>
      <w:bookmarkEnd w:id="182"/>
      <w:r w:rsidRPr="00770FEE">
        <w:rPr>
          <w:color w:val="000000"/>
          <w:lang w:val="ru-RU"/>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sidRPr="00770FEE">
          <w:rPr>
            <w:color w:val="006600"/>
            <w:u w:val="single"/>
            <w:lang w:val="ru-RU"/>
          </w:rPr>
          <w:t>пунктом 28</w:t>
        </w:r>
      </w:hyperlink>
      <w:r w:rsidRPr="00770FEE">
        <w:rPr>
          <w:color w:val="000000"/>
          <w:lang w:val="ru-RU"/>
        </w:rPr>
        <w:t> цього Порядку.</w:t>
      </w:r>
    </w:p>
    <w:p w:rsidR="00770FEE" w:rsidRPr="00770FEE" w:rsidRDefault="00770FEE" w:rsidP="00770FEE">
      <w:pPr>
        <w:shd w:val="clear" w:color="auto" w:fill="FFFFFF"/>
        <w:spacing w:after="150"/>
        <w:ind w:firstLine="450"/>
        <w:jc w:val="both"/>
        <w:rPr>
          <w:color w:val="000000"/>
          <w:lang w:val="ru-RU"/>
        </w:rPr>
      </w:pPr>
      <w:bookmarkStart w:id="183" w:name="n179"/>
      <w:bookmarkEnd w:id="183"/>
      <w:r w:rsidRPr="00770FEE">
        <w:rPr>
          <w:color w:val="000000"/>
          <w:lang w:val="ru-RU"/>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770FEE" w:rsidRPr="00770FEE" w:rsidRDefault="00770FEE" w:rsidP="00770FEE">
      <w:pPr>
        <w:shd w:val="clear" w:color="auto" w:fill="FFFFFF"/>
        <w:spacing w:after="150"/>
        <w:ind w:firstLine="450"/>
        <w:jc w:val="both"/>
        <w:rPr>
          <w:color w:val="000000"/>
          <w:lang w:val="ru-RU"/>
        </w:rPr>
      </w:pPr>
      <w:bookmarkStart w:id="184" w:name="n180"/>
      <w:bookmarkEnd w:id="184"/>
      <w:r w:rsidRPr="00770FEE">
        <w:rPr>
          <w:color w:val="000000"/>
          <w:lang w:val="ru-RU"/>
        </w:rPr>
        <w:t xml:space="preserve">30. Гарантійний внесок, сплачений переможцем, перераховується організатором (оператором) </w:t>
      </w:r>
      <w:proofErr w:type="gramStart"/>
      <w:r w:rsidRPr="00770FEE">
        <w:rPr>
          <w:color w:val="000000"/>
          <w:lang w:val="ru-RU"/>
        </w:rPr>
        <w:t>до державного бюджету</w:t>
      </w:r>
      <w:proofErr w:type="gramEnd"/>
      <w:r w:rsidRPr="00770FEE">
        <w:rPr>
          <w:color w:val="000000"/>
          <w:lang w:val="ru-RU"/>
        </w:rPr>
        <w:t xml:space="preserve"> протягом п’яти робочих днів після опублікування протоколу.</w:t>
      </w:r>
    </w:p>
    <w:p w:rsidR="00770FEE" w:rsidRPr="00770FEE" w:rsidRDefault="00770FEE" w:rsidP="00770FEE">
      <w:pPr>
        <w:shd w:val="clear" w:color="auto" w:fill="FFFFFF"/>
        <w:spacing w:after="150"/>
        <w:ind w:firstLine="450"/>
        <w:jc w:val="both"/>
        <w:rPr>
          <w:color w:val="000000"/>
          <w:lang w:val="ru-RU"/>
        </w:rPr>
      </w:pPr>
      <w:bookmarkStart w:id="185" w:name="n181"/>
      <w:bookmarkEnd w:id="185"/>
      <w:r w:rsidRPr="00770FEE">
        <w:rPr>
          <w:color w:val="000000"/>
          <w:lang w:val="ru-RU"/>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770FEE" w:rsidRPr="00770FEE" w:rsidRDefault="00770FEE" w:rsidP="00770FEE">
      <w:pPr>
        <w:shd w:val="clear" w:color="auto" w:fill="FFFFFF"/>
        <w:spacing w:after="150"/>
        <w:ind w:firstLine="450"/>
        <w:jc w:val="both"/>
        <w:rPr>
          <w:color w:val="000000"/>
          <w:lang w:val="ru-RU"/>
        </w:rPr>
      </w:pPr>
      <w:bookmarkStart w:id="186" w:name="n182"/>
      <w:bookmarkEnd w:id="186"/>
      <w:r w:rsidRPr="00770FEE">
        <w:rPr>
          <w:color w:val="000000"/>
          <w:lang w:val="ru-RU"/>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sidRPr="00770FEE">
          <w:rPr>
            <w:color w:val="006600"/>
            <w:u w:val="single"/>
            <w:lang w:val="ru-RU"/>
          </w:rPr>
          <w:t>пунктами 28</w:t>
        </w:r>
      </w:hyperlink>
      <w:r w:rsidRPr="00770FEE">
        <w:rPr>
          <w:color w:val="000000"/>
          <w:lang w:val="ru-RU"/>
        </w:rPr>
        <w:t> і </w:t>
      </w:r>
      <w:hyperlink r:id="rId34" w:anchor="n183" w:history="1">
        <w:r w:rsidRPr="00770FEE">
          <w:rPr>
            <w:color w:val="006600"/>
            <w:u w:val="single"/>
            <w:lang w:val="ru-RU"/>
          </w:rPr>
          <w:t>31</w:t>
        </w:r>
      </w:hyperlink>
      <w:r w:rsidRPr="00770FEE">
        <w:rPr>
          <w:color w:val="000000"/>
          <w:lang w:val="ru-RU"/>
        </w:rPr>
        <w:t> цього Порядку.</w:t>
      </w:r>
    </w:p>
    <w:p w:rsidR="00770FEE" w:rsidRPr="00770FEE" w:rsidRDefault="00770FEE" w:rsidP="00770FEE">
      <w:pPr>
        <w:shd w:val="clear" w:color="auto" w:fill="FFFFFF"/>
        <w:spacing w:after="150"/>
        <w:ind w:firstLine="450"/>
        <w:jc w:val="both"/>
        <w:rPr>
          <w:color w:val="000000"/>
          <w:lang w:val="ru-RU"/>
        </w:rPr>
      </w:pPr>
      <w:bookmarkStart w:id="187" w:name="n183"/>
      <w:bookmarkEnd w:id="187"/>
      <w:r w:rsidRPr="00770FEE">
        <w:rPr>
          <w:color w:val="000000"/>
          <w:lang w:val="ru-RU"/>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770FEE" w:rsidRPr="00770FEE" w:rsidRDefault="00770FEE" w:rsidP="00770FEE">
      <w:pPr>
        <w:shd w:val="clear" w:color="auto" w:fill="FFFFFF"/>
        <w:spacing w:after="150"/>
        <w:ind w:firstLine="450"/>
        <w:jc w:val="both"/>
        <w:rPr>
          <w:color w:val="000000"/>
          <w:lang w:val="ru-RU"/>
        </w:rPr>
      </w:pPr>
      <w:bookmarkStart w:id="188" w:name="n184"/>
      <w:bookmarkEnd w:id="188"/>
      <w:r w:rsidRPr="00770FEE">
        <w:rPr>
          <w:color w:val="000000"/>
          <w:lang w:val="ru-RU"/>
        </w:rPr>
        <w:t>Пересилання оригіналу дозволу та угоди про умови користування надрами засобами поштового зв’язку не допускається.</w:t>
      </w:r>
    </w:p>
    <w:p w:rsidR="00770FEE" w:rsidRPr="00770FEE" w:rsidRDefault="00770FEE" w:rsidP="00770FEE">
      <w:pPr>
        <w:shd w:val="clear" w:color="auto" w:fill="FFFFFF"/>
        <w:spacing w:after="150"/>
        <w:ind w:firstLine="450"/>
        <w:jc w:val="both"/>
        <w:rPr>
          <w:color w:val="000000"/>
          <w:lang w:val="ru-RU"/>
        </w:rPr>
      </w:pPr>
      <w:bookmarkStart w:id="189" w:name="n185"/>
      <w:bookmarkEnd w:id="189"/>
      <w:r w:rsidRPr="00770FEE">
        <w:rPr>
          <w:color w:val="000000"/>
          <w:lang w:val="ru-RU"/>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sidRPr="00770FEE">
          <w:rPr>
            <w:color w:val="006600"/>
            <w:u w:val="single"/>
            <w:lang w:val="ru-RU"/>
          </w:rPr>
          <w:t>пункту 27</w:t>
        </w:r>
      </w:hyperlink>
      <w:r w:rsidRPr="00770FEE">
        <w:rPr>
          <w:color w:val="000000"/>
          <w:lang w:val="ru-RU"/>
        </w:rPr>
        <w:t> цього Порядку, а сума сплаченого ним гарантійного внеску не повертається.</w:t>
      </w:r>
    </w:p>
    <w:p w:rsidR="00770FEE" w:rsidRPr="00770FEE" w:rsidRDefault="00770FEE" w:rsidP="00770FEE">
      <w:pPr>
        <w:shd w:val="clear" w:color="auto" w:fill="FFFFFF"/>
        <w:spacing w:after="150"/>
        <w:ind w:firstLine="450"/>
        <w:jc w:val="both"/>
        <w:rPr>
          <w:color w:val="000000"/>
          <w:lang w:val="ru-RU"/>
        </w:rPr>
      </w:pPr>
      <w:bookmarkStart w:id="190" w:name="n186"/>
      <w:bookmarkEnd w:id="190"/>
      <w:r w:rsidRPr="00770FEE">
        <w:rPr>
          <w:color w:val="000000"/>
          <w:lang w:val="ru-RU"/>
        </w:rPr>
        <w:t>32. Аукціон вважається таким, що не відбувся, у разі:</w:t>
      </w:r>
    </w:p>
    <w:p w:rsidR="00770FEE" w:rsidRPr="00770FEE" w:rsidRDefault="00770FEE" w:rsidP="00770FEE">
      <w:pPr>
        <w:shd w:val="clear" w:color="auto" w:fill="FFFFFF"/>
        <w:spacing w:after="150"/>
        <w:ind w:firstLine="450"/>
        <w:jc w:val="both"/>
        <w:rPr>
          <w:color w:val="000000"/>
          <w:lang w:val="ru-RU"/>
        </w:rPr>
      </w:pPr>
      <w:bookmarkStart w:id="191" w:name="n187"/>
      <w:bookmarkEnd w:id="191"/>
      <w:r w:rsidRPr="00770FEE">
        <w:rPr>
          <w:color w:val="000000"/>
          <w:lang w:val="ru-RU"/>
        </w:rPr>
        <w:t>відсутності учасників;</w:t>
      </w:r>
    </w:p>
    <w:p w:rsidR="00770FEE" w:rsidRPr="00770FEE" w:rsidRDefault="00770FEE" w:rsidP="00770FEE">
      <w:pPr>
        <w:shd w:val="clear" w:color="auto" w:fill="FFFFFF"/>
        <w:spacing w:after="150"/>
        <w:ind w:firstLine="450"/>
        <w:jc w:val="both"/>
        <w:rPr>
          <w:color w:val="000000"/>
          <w:lang w:val="ru-RU"/>
        </w:rPr>
      </w:pPr>
      <w:bookmarkStart w:id="192" w:name="n188"/>
      <w:bookmarkEnd w:id="192"/>
      <w:r w:rsidRPr="00770FEE">
        <w:rPr>
          <w:color w:val="000000"/>
          <w:lang w:val="ru-RU"/>
        </w:rPr>
        <w:t>коли до завершення строку прийняття заявок для участі в аукціоні подано менш як дві заявки;</w:t>
      </w:r>
    </w:p>
    <w:p w:rsidR="00770FEE" w:rsidRPr="00770FEE" w:rsidRDefault="00770FEE" w:rsidP="00770FEE">
      <w:pPr>
        <w:shd w:val="clear" w:color="auto" w:fill="FFFFFF"/>
        <w:spacing w:after="150"/>
        <w:ind w:firstLine="450"/>
        <w:jc w:val="both"/>
        <w:rPr>
          <w:color w:val="000000"/>
          <w:lang w:val="ru-RU"/>
        </w:rPr>
      </w:pPr>
      <w:bookmarkStart w:id="193" w:name="n189"/>
      <w:bookmarkEnd w:id="193"/>
      <w:r w:rsidRPr="00770FEE">
        <w:rPr>
          <w:color w:val="000000"/>
          <w:lang w:val="ru-RU"/>
        </w:rPr>
        <w:t>коли за результатами аукціону жоден учасник не зробив крок аукціону;</w:t>
      </w:r>
    </w:p>
    <w:p w:rsidR="00770FEE" w:rsidRPr="00770FEE" w:rsidRDefault="00770FEE" w:rsidP="00770FEE">
      <w:pPr>
        <w:shd w:val="clear" w:color="auto" w:fill="FFFFFF"/>
        <w:spacing w:after="150"/>
        <w:ind w:firstLine="450"/>
        <w:jc w:val="both"/>
        <w:rPr>
          <w:color w:val="000000"/>
          <w:lang w:val="ru-RU"/>
        </w:rPr>
      </w:pPr>
      <w:bookmarkStart w:id="194" w:name="n190"/>
      <w:bookmarkEnd w:id="194"/>
      <w:r w:rsidRPr="00770FEE">
        <w:rPr>
          <w:color w:val="000000"/>
          <w:lang w:val="ru-RU"/>
        </w:rPr>
        <w:t>коли до завершення аукціону не надійшла жодна цінова пропозиція, а також у випадках, передбачених </w:t>
      </w:r>
      <w:hyperlink r:id="rId36" w:anchor="n168" w:history="1">
        <w:r w:rsidRPr="00770FEE">
          <w:rPr>
            <w:color w:val="006600"/>
            <w:u w:val="single"/>
            <w:lang w:val="ru-RU"/>
          </w:rPr>
          <w:t>пунктом 28</w:t>
        </w:r>
      </w:hyperlink>
      <w:r w:rsidRPr="00770FEE">
        <w:rPr>
          <w:color w:val="000000"/>
          <w:lang w:val="ru-RU"/>
        </w:rPr>
        <w:t> цього Порядку, з дотриманням положень, визначених </w:t>
      </w:r>
      <w:hyperlink r:id="rId37" w:anchor="n174" w:history="1">
        <w:r w:rsidRPr="00770FEE">
          <w:rPr>
            <w:color w:val="006600"/>
            <w:u w:val="single"/>
            <w:lang w:val="ru-RU"/>
          </w:rPr>
          <w:t>пунктом 29</w:t>
        </w:r>
      </w:hyperlink>
      <w:r w:rsidRPr="00770FEE">
        <w:rPr>
          <w:color w:val="000000"/>
          <w:lang w:val="ru-RU"/>
        </w:rPr>
        <w:t>цього Порядку.</w:t>
      </w:r>
    </w:p>
    <w:p w:rsidR="00770FEE" w:rsidRPr="00770FEE" w:rsidRDefault="00770FEE" w:rsidP="00770FEE">
      <w:pPr>
        <w:shd w:val="clear" w:color="auto" w:fill="FFFFFF"/>
        <w:spacing w:after="150"/>
        <w:ind w:firstLine="450"/>
        <w:jc w:val="both"/>
        <w:rPr>
          <w:color w:val="000000"/>
          <w:lang w:val="ru-RU"/>
        </w:rPr>
      </w:pPr>
      <w:bookmarkStart w:id="195" w:name="n191"/>
      <w:bookmarkEnd w:id="195"/>
      <w:r w:rsidRPr="00770FEE">
        <w:rPr>
          <w:color w:val="000000"/>
          <w:lang w:val="ru-RU"/>
        </w:rPr>
        <w:t>33. Підставою для зняття лота з продажу організатором є:</w:t>
      </w:r>
    </w:p>
    <w:p w:rsidR="00770FEE" w:rsidRPr="00770FEE" w:rsidRDefault="00770FEE" w:rsidP="00770FEE">
      <w:pPr>
        <w:shd w:val="clear" w:color="auto" w:fill="FFFFFF"/>
        <w:spacing w:after="150"/>
        <w:ind w:firstLine="450"/>
        <w:jc w:val="both"/>
        <w:rPr>
          <w:color w:val="000000"/>
          <w:lang w:val="ru-RU"/>
        </w:rPr>
      </w:pPr>
      <w:bookmarkStart w:id="196" w:name="n192"/>
      <w:bookmarkEnd w:id="196"/>
      <w:r w:rsidRPr="00770FEE">
        <w:rPr>
          <w:color w:val="000000"/>
          <w:lang w:val="ru-RU"/>
        </w:rPr>
        <w:t>наявність рішення суду, яке набрало законної сили;</w:t>
      </w:r>
    </w:p>
    <w:p w:rsidR="00770FEE" w:rsidRPr="00770FEE" w:rsidRDefault="00770FEE" w:rsidP="00770FEE">
      <w:pPr>
        <w:shd w:val="clear" w:color="auto" w:fill="FFFFFF"/>
        <w:spacing w:after="150"/>
        <w:ind w:firstLine="450"/>
        <w:jc w:val="both"/>
        <w:rPr>
          <w:color w:val="000000"/>
          <w:lang w:val="ru-RU"/>
        </w:rPr>
      </w:pPr>
      <w:bookmarkStart w:id="197" w:name="n193"/>
      <w:bookmarkEnd w:id="197"/>
      <w:r w:rsidRPr="00770FEE">
        <w:rPr>
          <w:color w:val="000000"/>
          <w:lang w:val="ru-RU"/>
        </w:rPr>
        <w:t xml:space="preserve">визнання в установленому законодавством порядку протиправними дій та/або скасування рішень </w:t>
      </w:r>
      <w:proofErr w:type="gramStart"/>
      <w:r w:rsidRPr="00770FEE">
        <w:rPr>
          <w:color w:val="000000"/>
          <w:lang w:val="ru-RU"/>
        </w:rPr>
        <w:t>Ради</w:t>
      </w:r>
      <w:proofErr w:type="gramEnd"/>
      <w:r w:rsidRPr="00770FEE">
        <w:rPr>
          <w:color w:val="000000"/>
          <w:lang w:val="ru-RU"/>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770FEE" w:rsidRPr="00770FEE" w:rsidRDefault="00770FEE" w:rsidP="00770FEE">
      <w:pPr>
        <w:shd w:val="clear" w:color="auto" w:fill="FFFFFF"/>
        <w:spacing w:after="150"/>
        <w:ind w:firstLine="450"/>
        <w:jc w:val="both"/>
        <w:rPr>
          <w:color w:val="000000"/>
          <w:lang w:val="ru-RU"/>
        </w:rPr>
      </w:pPr>
      <w:bookmarkStart w:id="198" w:name="n194"/>
      <w:bookmarkEnd w:id="198"/>
      <w:r w:rsidRPr="00770FEE">
        <w:rPr>
          <w:color w:val="000000"/>
          <w:lang w:val="ru-RU"/>
        </w:rPr>
        <w:t>34. У разі визнання аукціону таким, що не відбувся, з підстав, визначених </w:t>
      </w:r>
      <w:hyperlink r:id="rId38" w:anchor="n186" w:history="1">
        <w:r w:rsidRPr="00770FEE">
          <w:rPr>
            <w:color w:val="006600"/>
            <w:u w:val="single"/>
            <w:lang w:val="ru-RU"/>
          </w:rPr>
          <w:t>пунктом 32</w:t>
        </w:r>
      </w:hyperlink>
      <w:r w:rsidRPr="00770FEE">
        <w:rPr>
          <w:color w:val="000000"/>
          <w:lang w:val="ru-RU"/>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770FEE" w:rsidRPr="00770FEE" w:rsidRDefault="00770FEE" w:rsidP="00770FEE">
      <w:pPr>
        <w:shd w:val="clear" w:color="auto" w:fill="FFFFFF"/>
        <w:spacing w:after="150"/>
        <w:ind w:firstLine="450"/>
        <w:jc w:val="both"/>
        <w:rPr>
          <w:color w:val="000000"/>
          <w:lang w:val="ru-RU"/>
        </w:rPr>
      </w:pPr>
      <w:bookmarkStart w:id="199" w:name="n195"/>
      <w:bookmarkEnd w:id="199"/>
      <w:r w:rsidRPr="00770FEE">
        <w:rPr>
          <w:color w:val="000000"/>
          <w:lang w:val="ru-RU"/>
        </w:rPr>
        <w:t>35. У разі зняття лота з продажу з підстав, передбачених </w:t>
      </w:r>
      <w:hyperlink r:id="rId39" w:anchor="n191" w:history="1">
        <w:r w:rsidRPr="00770FEE">
          <w:rPr>
            <w:color w:val="006600"/>
            <w:u w:val="single"/>
            <w:lang w:val="ru-RU"/>
          </w:rPr>
          <w:t>пунктом 33</w:t>
        </w:r>
      </w:hyperlink>
      <w:r w:rsidRPr="00770FEE">
        <w:rPr>
          <w:color w:val="000000"/>
          <w:lang w:val="ru-RU"/>
        </w:rPr>
        <w:t> цього Порядку, в системі електронних торгів з продажу дозволів аукціону автоматично присвоюється статус такого, що відмінений.</w:t>
      </w:r>
    </w:p>
    <w:p w:rsidR="00770FEE" w:rsidRPr="00770FEE" w:rsidRDefault="00770FEE" w:rsidP="00770FEE">
      <w:pPr>
        <w:shd w:val="clear" w:color="auto" w:fill="FFFFFF"/>
        <w:spacing w:after="150"/>
        <w:ind w:firstLine="450"/>
        <w:jc w:val="both"/>
        <w:rPr>
          <w:color w:val="000000"/>
          <w:lang w:val="ru-RU"/>
        </w:rPr>
      </w:pPr>
      <w:bookmarkStart w:id="200" w:name="n196"/>
      <w:bookmarkEnd w:id="200"/>
      <w:r w:rsidRPr="00770FEE">
        <w:rPr>
          <w:color w:val="000000"/>
          <w:lang w:val="ru-RU"/>
        </w:rPr>
        <w:t xml:space="preserve">36. Спори, пов’язані з проведенням аукціону, вирішуються </w:t>
      </w:r>
      <w:proofErr w:type="gramStart"/>
      <w:r w:rsidRPr="00770FEE">
        <w:rPr>
          <w:color w:val="000000"/>
          <w:lang w:val="ru-RU"/>
        </w:rPr>
        <w:t>в судовому порядку</w:t>
      </w:r>
      <w:proofErr w:type="gramEnd"/>
      <w:r w:rsidRPr="00770FEE">
        <w:rPr>
          <w:color w:val="000000"/>
          <w:lang w:val="ru-RU"/>
        </w:rPr>
        <w:t>.</w:t>
      </w:r>
    </w:p>
    <w:p w:rsidR="00770FEE" w:rsidRPr="00770FEE" w:rsidRDefault="00770FEE" w:rsidP="00770FEE">
      <w:pPr>
        <w:rPr>
          <w:lang w:val="ru-RU"/>
        </w:rPr>
      </w:pPr>
    </w:p>
    <w:p w:rsidR="00770FEE" w:rsidRPr="00770FEE" w:rsidRDefault="00770FEE">
      <w:pPr>
        <w:rPr>
          <w:lang w:val="ru-RU"/>
        </w:rPr>
      </w:pPr>
    </w:p>
    <w:sectPr w:rsidR="00770FEE" w:rsidRPr="00770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FF"/>
    <w:rsid w:val="00021AE4"/>
    <w:rsid w:val="00227CFA"/>
    <w:rsid w:val="003935F6"/>
    <w:rsid w:val="005C1579"/>
    <w:rsid w:val="00686BFF"/>
    <w:rsid w:val="006D4BFF"/>
    <w:rsid w:val="00770FEE"/>
    <w:rsid w:val="007C69AE"/>
    <w:rsid w:val="0082471F"/>
    <w:rsid w:val="008323CF"/>
    <w:rsid w:val="008B5D64"/>
    <w:rsid w:val="008E1D8C"/>
    <w:rsid w:val="009A077F"/>
    <w:rsid w:val="00A43F5B"/>
    <w:rsid w:val="00A737AC"/>
    <w:rsid w:val="00AD2209"/>
    <w:rsid w:val="00B43519"/>
    <w:rsid w:val="00BF7F07"/>
    <w:rsid w:val="00C01271"/>
    <w:rsid w:val="00E60DC7"/>
    <w:rsid w:val="00E96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21CCBE6"/>
  <w15:docId w15:val="{515352E0-D059-41F1-9611-AF19FBA2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BFF"/>
    <w:rPr>
      <w:rFonts w:eastAsia="Times New Roman"/>
      <w:sz w:val="24"/>
      <w:szCs w:val="24"/>
      <w:lang w:val="uk-UA" w:eastAsia="ru-RU"/>
    </w:rPr>
  </w:style>
  <w:style w:type="paragraph" w:styleId="1">
    <w:name w:val="heading 1"/>
    <w:basedOn w:val="a"/>
    <w:next w:val="a"/>
    <w:link w:val="10"/>
    <w:qFormat/>
    <w:rsid w:val="00021AE4"/>
    <w:pPr>
      <w:keepNext/>
      <w:jc w:val="center"/>
      <w:outlineLvl w:val="0"/>
    </w:pPr>
    <w:rPr>
      <w:b/>
    </w:rPr>
  </w:style>
  <w:style w:type="paragraph" w:styleId="2">
    <w:name w:val="heading 2"/>
    <w:basedOn w:val="a"/>
    <w:next w:val="a"/>
    <w:link w:val="20"/>
    <w:unhideWhenUsed/>
    <w:qFormat/>
    <w:rsid w:val="00021AE4"/>
    <w:pPr>
      <w:keepNext/>
      <w:autoSpaceDE w:val="0"/>
      <w:autoSpaceDN w:val="0"/>
      <w:jc w:val="center"/>
      <w:outlineLvl w:val="1"/>
    </w:pPr>
    <w:rPr>
      <w:b/>
      <w:bCs/>
    </w:rPr>
  </w:style>
  <w:style w:type="paragraph" w:styleId="3">
    <w:name w:val="heading 3"/>
    <w:basedOn w:val="a"/>
    <w:next w:val="a"/>
    <w:link w:val="30"/>
    <w:uiPriority w:val="9"/>
    <w:unhideWhenUsed/>
    <w:qFormat/>
    <w:rsid w:val="00686BFF"/>
    <w:pPr>
      <w:keepNext/>
      <w:keepLines/>
      <w:spacing w:before="20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6D4BFF"/>
    <w:rPr>
      <w:rFonts w:ascii="Verdana" w:hAnsi="Verdana" w:cs="Verdana"/>
      <w:sz w:val="20"/>
      <w:szCs w:val="20"/>
      <w:lang w:val="en-US" w:eastAsia="en-US"/>
    </w:rPr>
  </w:style>
  <w:style w:type="paragraph" w:styleId="a4">
    <w:name w:val="Body Text Indent"/>
    <w:basedOn w:val="a"/>
    <w:link w:val="a5"/>
    <w:rsid w:val="00E60DC7"/>
    <w:pPr>
      <w:spacing w:after="120"/>
      <w:ind w:left="283"/>
    </w:pPr>
  </w:style>
  <w:style w:type="character" w:customStyle="1" w:styleId="a5">
    <w:name w:val="Основной текст с отступом Знак"/>
    <w:basedOn w:val="a0"/>
    <w:link w:val="a4"/>
    <w:rsid w:val="00E60DC7"/>
    <w:rPr>
      <w:rFonts w:eastAsia="Times New Roman"/>
      <w:sz w:val="24"/>
      <w:szCs w:val="24"/>
      <w:lang w:val="uk-UA" w:eastAsia="ru-RU"/>
    </w:rPr>
  </w:style>
  <w:style w:type="paragraph" w:styleId="a6">
    <w:name w:val="Balloon Text"/>
    <w:basedOn w:val="a"/>
    <w:link w:val="a7"/>
    <w:uiPriority w:val="99"/>
    <w:semiHidden/>
    <w:unhideWhenUsed/>
    <w:rsid w:val="009A077F"/>
    <w:rPr>
      <w:rFonts w:ascii="Tahoma" w:hAnsi="Tahoma" w:cs="Tahoma"/>
      <w:sz w:val="16"/>
      <w:szCs w:val="16"/>
    </w:rPr>
  </w:style>
  <w:style w:type="character" w:customStyle="1" w:styleId="a7">
    <w:name w:val="Текст выноски Знак"/>
    <w:basedOn w:val="a0"/>
    <w:link w:val="a6"/>
    <w:uiPriority w:val="99"/>
    <w:semiHidden/>
    <w:rsid w:val="009A077F"/>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70513">
      <w:bodyDiv w:val="1"/>
      <w:marLeft w:val="0"/>
      <w:marRight w:val="0"/>
      <w:marTop w:val="0"/>
      <w:marBottom w:val="0"/>
      <w:divBdr>
        <w:top w:val="none" w:sz="0" w:space="0" w:color="auto"/>
        <w:left w:val="none" w:sz="0" w:space="0" w:color="auto"/>
        <w:bottom w:val="none" w:sz="0" w:space="0" w:color="auto"/>
        <w:right w:val="none" w:sz="0" w:space="0" w:color="auto"/>
      </w:divBdr>
    </w:div>
    <w:div w:id="207129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12300</Words>
  <Characters>70115</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6</cp:revision>
  <dcterms:created xsi:type="dcterms:W3CDTF">2018-11-29T14:40:00Z</dcterms:created>
  <dcterms:modified xsi:type="dcterms:W3CDTF">2018-12-05T07:49:00Z</dcterms:modified>
</cp:coreProperties>
</file>