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682B0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18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682B0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березня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700A8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</w:t>
      </w:r>
      <w:r w:rsidR="00682B0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м. Київ                                              №</w:t>
      </w:r>
      <w:r w:rsidR="00682B0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90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73668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частини </w:t>
      </w:r>
      <w:r>
        <w:rPr>
          <w:rFonts w:ascii="Times New Roman" w:hAnsi="Times New Roman"/>
          <w:sz w:val="27"/>
          <w:szCs w:val="27"/>
          <w:lang w:val="uk-UA"/>
        </w:rPr>
        <w:t>другої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«Про основні засади державного нагляду (контролю) у сфері господарської діяльності», підпункту 12 пункту 4 та підпункту 1 пункту 6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наказу Держгеонадр від 21.02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.2019 № </w:t>
      </w:r>
      <w:r w:rsidR="00E44924">
        <w:rPr>
          <w:rFonts w:ascii="Times New Roman" w:hAnsi="Times New Roman"/>
          <w:sz w:val="28"/>
          <w:szCs w:val="28"/>
          <w:lang w:val="uk-UA"/>
        </w:rPr>
        <w:t>56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 «Про анулювання спеціального дозволу на користування надрами № </w:t>
      </w:r>
      <w:r w:rsidR="00E44924">
        <w:rPr>
          <w:rFonts w:ascii="Times New Roman" w:hAnsi="Times New Roman"/>
          <w:sz w:val="28"/>
          <w:szCs w:val="28"/>
          <w:lang w:val="uk-UA"/>
        </w:rPr>
        <w:t>5212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44924">
        <w:rPr>
          <w:rFonts w:ascii="Times New Roman" w:hAnsi="Times New Roman"/>
          <w:sz w:val="28"/>
          <w:szCs w:val="28"/>
          <w:lang w:val="uk-UA"/>
        </w:rPr>
        <w:t>02.11.2010</w:t>
      </w:r>
      <w:r w:rsidR="002001A2">
        <w:rPr>
          <w:rFonts w:ascii="Times New Roman" w:hAnsi="Times New Roman"/>
          <w:sz w:val="28"/>
          <w:szCs w:val="28"/>
          <w:lang w:val="uk-UA"/>
        </w:rPr>
        <w:t>» та у зв’язку з технічною помилкою</w:t>
      </w:r>
      <w:r w:rsidR="0073668E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700A8E">
        <w:rPr>
          <w:sz w:val="28"/>
          <w:szCs w:val="28"/>
        </w:rPr>
        <w:t>України на 2019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700A8E">
        <w:rPr>
          <w:sz w:val="28"/>
          <w:szCs w:val="28"/>
        </w:rPr>
        <w:t>ї та надр України</w:t>
      </w:r>
      <w:r w:rsidR="00700A8E">
        <w:rPr>
          <w:sz w:val="28"/>
          <w:szCs w:val="28"/>
        </w:rPr>
        <w:br/>
        <w:t>від 28.11.2018</w:t>
      </w:r>
      <w:r w:rsidR="003676BB" w:rsidRPr="00111D41">
        <w:rPr>
          <w:sz w:val="28"/>
          <w:szCs w:val="28"/>
        </w:rPr>
        <w:t xml:space="preserve"> № </w:t>
      </w:r>
      <w:r w:rsidR="00700A8E">
        <w:rPr>
          <w:sz w:val="28"/>
          <w:szCs w:val="28"/>
        </w:rPr>
        <w:t>450</w:t>
      </w:r>
      <w:r w:rsidR="003676BB" w:rsidRPr="00111D41">
        <w:rPr>
          <w:sz w:val="28"/>
          <w:szCs w:val="28"/>
        </w:rPr>
        <w:t>,</w:t>
      </w:r>
      <w:r w:rsidR="008F36FE">
        <w:rPr>
          <w:sz w:val="28"/>
          <w:szCs w:val="28"/>
        </w:rPr>
        <w:t xml:space="preserve">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8D7843">
        <w:rPr>
          <w:sz w:val="28"/>
          <w:szCs w:val="28"/>
        </w:rPr>
        <w:t>Товариства</w:t>
      </w:r>
      <w:r w:rsidR="003676BB" w:rsidRPr="00111D41">
        <w:rPr>
          <w:sz w:val="28"/>
          <w:szCs w:val="28"/>
        </w:rPr>
        <w:t xml:space="preserve"> </w:t>
      </w:r>
      <w:r w:rsidR="008D7843">
        <w:rPr>
          <w:sz w:val="28"/>
          <w:szCs w:val="28"/>
        </w:rPr>
        <w:t>з обмеженою відповідальністю</w:t>
      </w:r>
      <w:r w:rsidR="00700A8E">
        <w:rPr>
          <w:sz w:val="28"/>
          <w:szCs w:val="28"/>
        </w:rPr>
        <w:t xml:space="preserve"> «</w:t>
      </w:r>
      <w:r w:rsidR="008D7843">
        <w:rPr>
          <w:sz w:val="28"/>
          <w:szCs w:val="28"/>
        </w:rPr>
        <w:t>Каменяр</w:t>
      </w:r>
      <w:r w:rsidR="003676BB" w:rsidRPr="00111D41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(код ЄДРПОУ </w:t>
      </w:r>
      <w:r w:rsidR="00201D4C">
        <w:rPr>
          <w:sz w:val="28"/>
          <w:szCs w:val="28"/>
        </w:rPr>
        <w:t>22778415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 xml:space="preserve">на користування надрами № </w:t>
      </w:r>
      <w:r w:rsidR="00201D4C">
        <w:rPr>
          <w:sz w:val="28"/>
          <w:szCs w:val="28"/>
        </w:rPr>
        <w:t>5212</w:t>
      </w:r>
      <w:r w:rsidR="00D26A0F">
        <w:rPr>
          <w:sz w:val="28"/>
          <w:szCs w:val="28"/>
        </w:rPr>
        <w:t xml:space="preserve"> від </w:t>
      </w:r>
      <w:r w:rsidR="00201D4C">
        <w:rPr>
          <w:sz w:val="28"/>
          <w:szCs w:val="28"/>
        </w:rPr>
        <w:t>02.11.2010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Default="00337541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Т.в.о.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О.В.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4122F"/>
    <w:rsid w:val="0015797A"/>
    <w:rsid w:val="002001A2"/>
    <w:rsid w:val="00201D4C"/>
    <w:rsid w:val="002148F0"/>
    <w:rsid w:val="002554B4"/>
    <w:rsid w:val="002D111B"/>
    <w:rsid w:val="002E4777"/>
    <w:rsid w:val="00337541"/>
    <w:rsid w:val="003676BB"/>
    <w:rsid w:val="00464C3A"/>
    <w:rsid w:val="00542678"/>
    <w:rsid w:val="005A4B6E"/>
    <w:rsid w:val="00617CBB"/>
    <w:rsid w:val="00661EDF"/>
    <w:rsid w:val="00682B04"/>
    <w:rsid w:val="006C4A9A"/>
    <w:rsid w:val="00700A8E"/>
    <w:rsid w:val="0073668E"/>
    <w:rsid w:val="007A174F"/>
    <w:rsid w:val="008239B5"/>
    <w:rsid w:val="00883B94"/>
    <w:rsid w:val="008D7843"/>
    <w:rsid w:val="008E2A63"/>
    <w:rsid w:val="008F36FE"/>
    <w:rsid w:val="00946B28"/>
    <w:rsid w:val="009B58B4"/>
    <w:rsid w:val="009C6526"/>
    <w:rsid w:val="00AD7450"/>
    <w:rsid w:val="00B84D87"/>
    <w:rsid w:val="00BA470D"/>
    <w:rsid w:val="00BF1DAB"/>
    <w:rsid w:val="00C45CE7"/>
    <w:rsid w:val="00D26A0F"/>
    <w:rsid w:val="00DA5CED"/>
    <w:rsid w:val="00DE341A"/>
    <w:rsid w:val="00E12488"/>
    <w:rsid w:val="00E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40</cp:revision>
  <cp:lastPrinted>2019-02-27T08:06:00Z</cp:lastPrinted>
  <dcterms:created xsi:type="dcterms:W3CDTF">2018-06-07T08:07:00Z</dcterms:created>
  <dcterms:modified xsi:type="dcterms:W3CDTF">2019-03-20T13:47:00Z</dcterms:modified>
</cp:coreProperties>
</file>