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083769" w:rsidRPr="00FC112A" w:rsidRDefault="00083769" w:rsidP="00083769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8B1FA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8B1FA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грудня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</w:t>
      </w:r>
      <w:r w:rsidR="008B1FA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м. Київ                                              №</w:t>
      </w:r>
      <w:r w:rsidR="008B1FA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464</w:t>
      </w:r>
    </w:p>
    <w:p w:rsidR="00083769" w:rsidRPr="00FC112A" w:rsidRDefault="00083769" w:rsidP="00083769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4B6BD6" w:rsidRDefault="004B6BD6" w:rsidP="004B6B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6BD6">
        <w:rPr>
          <w:rFonts w:ascii="Times New Roman" w:hAnsi="Times New Roman"/>
          <w:sz w:val="28"/>
          <w:szCs w:val="28"/>
          <w:lang w:val="uk-UA"/>
        </w:rPr>
        <w:t xml:space="preserve">Відповідно до абзацу першого частини першої </w:t>
      </w:r>
      <w:r w:rsidR="00C45CE7" w:rsidRPr="004B6BD6">
        <w:rPr>
          <w:rFonts w:ascii="Times New Roman" w:hAnsi="Times New Roman"/>
          <w:sz w:val="28"/>
          <w:szCs w:val="28"/>
          <w:lang w:val="uk-UA"/>
        </w:rPr>
        <w:t>статті 5 Закону України «Про основні засади державного нагляду (контролю) у сфері господа</w:t>
      </w:r>
      <w:r w:rsidR="00083769">
        <w:rPr>
          <w:rFonts w:ascii="Times New Roman" w:hAnsi="Times New Roman"/>
          <w:sz w:val="28"/>
          <w:szCs w:val="28"/>
          <w:lang w:val="uk-UA"/>
        </w:rPr>
        <w:t>рської діяльності», пункту 9</w:t>
      </w:r>
      <w:r w:rsidR="00C45CE7" w:rsidRPr="004B6BD6">
        <w:rPr>
          <w:rFonts w:ascii="Times New Roman" w:hAnsi="Times New Roman"/>
          <w:sz w:val="28"/>
          <w:szCs w:val="28"/>
          <w:lang w:val="uk-UA"/>
        </w:rPr>
        <w:t xml:space="preserve"> Положення про Державну службу геології та надр України,</w:t>
      </w:r>
      <w:r w:rsidR="00E44924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3769">
        <w:rPr>
          <w:rFonts w:ascii="Times New Roman" w:hAnsi="Times New Roman"/>
          <w:sz w:val="28"/>
          <w:szCs w:val="28"/>
          <w:lang w:val="uk-UA"/>
        </w:rPr>
        <w:t xml:space="preserve">затвердженого постановою Кабінету Міністрів України від 30.12.2015 № 1174, </w:t>
      </w:r>
      <w:r w:rsidR="002001A2" w:rsidRPr="004B6BD6">
        <w:rPr>
          <w:rFonts w:ascii="Times New Roman" w:hAnsi="Times New Roman"/>
          <w:sz w:val="28"/>
          <w:szCs w:val="28"/>
          <w:lang w:val="uk-UA"/>
        </w:rPr>
        <w:t>та у зв’язку з технічною помилкою</w:t>
      </w:r>
      <w:r w:rsidR="0073668E" w:rsidRPr="004B6BD6">
        <w:rPr>
          <w:rFonts w:ascii="Times New Roman" w:hAnsi="Times New Roman"/>
          <w:sz w:val="28"/>
          <w:szCs w:val="28"/>
          <w:lang w:val="uk-UA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5C42" w:rsidRPr="00BA470D" w:rsidRDefault="00885C42" w:rsidP="00885C42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рік, затвердженого наказом Держгеонадр </w:t>
      </w:r>
      <w:r w:rsidRPr="0037331E">
        <w:rPr>
          <w:sz w:val="28"/>
          <w:szCs w:val="28"/>
          <w:shd w:val="clear" w:color="auto" w:fill="FFFFFF"/>
        </w:rPr>
        <w:t xml:space="preserve">від </w:t>
      </w:r>
      <w:r>
        <w:rPr>
          <w:sz w:val="28"/>
          <w:szCs w:val="28"/>
          <w:shd w:val="clear" w:color="auto" w:fill="FFFFFF"/>
        </w:rPr>
        <w:t>28.11.2018 № 450</w:t>
      </w:r>
      <w:r>
        <w:rPr>
          <w:sz w:val="28"/>
          <w:szCs w:val="28"/>
        </w:rPr>
        <w:t xml:space="preserve"> (далі – Річний план), та виключити в пунктах 655 та 656 </w:t>
      </w:r>
      <w:r w:rsidRPr="00BA470D">
        <w:rPr>
          <w:sz w:val="28"/>
          <w:szCs w:val="28"/>
        </w:rPr>
        <w:t xml:space="preserve">Річного плану </w:t>
      </w:r>
      <w:r>
        <w:rPr>
          <w:sz w:val="28"/>
          <w:szCs w:val="28"/>
        </w:rPr>
        <w:t xml:space="preserve">перевірки діяльності суб’єктів господарювання відповідно до спеціальних дозволів на користування надрами згідно з додатком 1 </w:t>
      </w:r>
      <w:r w:rsidRPr="00BA470D">
        <w:rPr>
          <w:sz w:val="28"/>
          <w:szCs w:val="28"/>
        </w:rPr>
        <w:t>до цього наказу.</w:t>
      </w:r>
    </w:p>
    <w:p w:rsidR="00885C42" w:rsidRPr="00BA470D" w:rsidRDefault="00885C42" w:rsidP="00885C4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885C42" w:rsidRDefault="00885C42" w:rsidP="00885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Виключити з переліку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надрокористувачів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щодо яких буде здійснюватися державний геологічний контроль у грудні 2019 року, затвердженого наказом Держгеонадр від </w:t>
      </w:r>
      <w:r w:rsidR="00B96D16">
        <w:rPr>
          <w:rFonts w:ascii="Times New Roman" w:hAnsi="Times New Roman"/>
          <w:color w:val="000000"/>
          <w:sz w:val="28"/>
          <w:szCs w:val="28"/>
          <w:lang w:val="uk-UA"/>
        </w:rPr>
        <w:t>30.10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.2019 № 392 «Про проведення планових заходів державного нагляду (контролю) Державною службою геології та надр України у грудні 2019 року» перевірки діяльності:</w:t>
      </w:r>
    </w:p>
    <w:p w:rsidR="00885C42" w:rsidRDefault="00885C42" w:rsidP="00885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2.1. </w:t>
      </w:r>
      <w:r w:rsidRPr="00885C42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«Джерела Придніпро</w:t>
      </w:r>
      <w:r w:rsidR="00B96D16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885C42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я» (код ЄДРПОУ 36606846) (спеціальний дозвіл на користування надрами № 3799 від 24.02.2010);</w:t>
      </w:r>
    </w:p>
    <w:p w:rsidR="00885C42" w:rsidRDefault="00885C42" w:rsidP="00885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85C42" w:rsidRDefault="00885C42" w:rsidP="00885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2.2. </w:t>
      </w:r>
      <w:r w:rsidRPr="00885C42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«ТМК Груп» (код ЄДРПОУ 36841580) (спеціальний дозвіл на користування надрами № 5110 від 14.01.2010). 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96D16" w:rsidRPr="008B1FA0" w:rsidRDefault="009E0101" w:rsidP="008B1FA0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</w:t>
      </w:r>
      <w:r w:rsidR="00445454">
        <w:rPr>
          <w:rFonts w:ascii="Times New Roman" w:hAnsi="Times New Roman"/>
          <w:b/>
          <w:sz w:val="28"/>
          <w:szCs w:val="28"/>
        </w:rPr>
        <w:t>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45454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445454">
        <w:rPr>
          <w:rFonts w:ascii="Times New Roman" w:hAnsi="Times New Roman"/>
          <w:b/>
          <w:sz w:val="28"/>
          <w:szCs w:val="28"/>
        </w:rPr>
        <w:t>Р</w:t>
      </w:r>
      <w:r w:rsidR="00337541">
        <w:rPr>
          <w:rFonts w:ascii="Times New Roman" w:hAnsi="Times New Roman"/>
          <w:b/>
          <w:sz w:val="28"/>
          <w:szCs w:val="28"/>
        </w:rPr>
        <w:t>.</w:t>
      </w:r>
      <w:r w:rsidR="006548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5454">
        <w:rPr>
          <w:rFonts w:ascii="Times New Roman" w:hAnsi="Times New Roman"/>
          <w:b/>
          <w:sz w:val="28"/>
          <w:szCs w:val="28"/>
          <w:lang w:val="uk-UA"/>
        </w:rPr>
        <w:t>ОПІМАХ</w:t>
      </w:r>
      <w:bookmarkStart w:id="0" w:name="_GoBack"/>
      <w:bookmarkEnd w:id="0"/>
    </w:p>
    <w:sectPr w:rsidR="00B96D16" w:rsidRPr="008B1FA0" w:rsidSect="00885C42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83769"/>
    <w:rsid w:val="000B2064"/>
    <w:rsid w:val="000B7EE5"/>
    <w:rsid w:val="000D7EDB"/>
    <w:rsid w:val="000E7841"/>
    <w:rsid w:val="000E7E17"/>
    <w:rsid w:val="0014122F"/>
    <w:rsid w:val="0015797A"/>
    <w:rsid w:val="001C10B7"/>
    <w:rsid w:val="002001A2"/>
    <w:rsid w:val="00201D4C"/>
    <w:rsid w:val="002067F4"/>
    <w:rsid w:val="002148F0"/>
    <w:rsid w:val="00235FF7"/>
    <w:rsid w:val="00252E01"/>
    <w:rsid w:val="002554B4"/>
    <w:rsid w:val="002D111B"/>
    <w:rsid w:val="002E4777"/>
    <w:rsid w:val="00337541"/>
    <w:rsid w:val="003676BB"/>
    <w:rsid w:val="00445454"/>
    <w:rsid w:val="00464C3A"/>
    <w:rsid w:val="004B6BD6"/>
    <w:rsid w:val="00542678"/>
    <w:rsid w:val="005A4B6E"/>
    <w:rsid w:val="00617CBB"/>
    <w:rsid w:val="0065487D"/>
    <w:rsid w:val="00661EDF"/>
    <w:rsid w:val="006C4A9A"/>
    <w:rsid w:val="00700A8E"/>
    <w:rsid w:val="00704CD4"/>
    <w:rsid w:val="0072400A"/>
    <w:rsid w:val="0073668E"/>
    <w:rsid w:val="00794410"/>
    <w:rsid w:val="007A174F"/>
    <w:rsid w:val="007B5A23"/>
    <w:rsid w:val="007C77BF"/>
    <w:rsid w:val="0080747D"/>
    <w:rsid w:val="008239B5"/>
    <w:rsid w:val="00883B94"/>
    <w:rsid w:val="00885C42"/>
    <w:rsid w:val="008B1FA0"/>
    <w:rsid w:val="008D7843"/>
    <w:rsid w:val="008E2A63"/>
    <w:rsid w:val="008F36FE"/>
    <w:rsid w:val="00907808"/>
    <w:rsid w:val="00946B28"/>
    <w:rsid w:val="009B58B4"/>
    <w:rsid w:val="009C3FF3"/>
    <w:rsid w:val="009C6526"/>
    <w:rsid w:val="009D2DCF"/>
    <w:rsid w:val="009D600F"/>
    <w:rsid w:val="009E0101"/>
    <w:rsid w:val="00A509A1"/>
    <w:rsid w:val="00A779FD"/>
    <w:rsid w:val="00AD7450"/>
    <w:rsid w:val="00AF7911"/>
    <w:rsid w:val="00B84D87"/>
    <w:rsid w:val="00B853E0"/>
    <w:rsid w:val="00B96D16"/>
    <w:rsid w:val="00BA470D"/>
    <w:rsid w:val="00BF155F"/>
    <w:rsid w:val="00BF1DAB"/>
    <w:rsid w:val="00C45CE7"/>
    <w:rsid w:val="00C60B2B"/>
    <w:rsid w:val="00D26A0F"/>
    <w:rsid w:val="00DA5CED"/>
    <w:rsid w:val="00DE341A"/>
    <w:rsid w:val="00E12488"/>
    <w:rsid w:val="00E44924"/>
    <w:rsid w:val="00E524DE"/>
    <w:rsid w:val="00E7654D"/>
    <w:rsid w:val="00F739D8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F8312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67</cp:revision>
  <cp:lastPrinted>2019-12-06T13:35:00Z</cp:lastPrinted>
  <dcterms:created xsi:type="dcterms:W3CDTF">2018-06-07T08:07:00Z</dcterms:created>
  <dcterms:modified xsi:type="dcterms:W3CDTF">2019-12-10T12:14:00Z</dcterms:modified>
</cp:coreProperties>
</file>