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1" w:type="dxa"/>
        <w:tblLook w:val="00A0" w:firstRow="1" w:lastRow="0" w:firstColumn="1" w:lastColumn="0" w:noHBand="0" w:noVBand="0"/>
      </w:tblPr>
      <w:tblGrid>
        <w:gridCol w:w="10485"/>
        <w:gridCol w:w="4536"/>
      </w:tblGrid>
      <w:tr w:rsidR="00810E5E" w:rsidRPr="00810E5E" w:rsidTr="0005191D">
        <w:tc>
          <w:tcPr>
            <w:tcW w:w="10485" w:type="dxa"/>
          </w:tcPr>
          <w:p w:rsidR="00810E5E" w:rsidRPr="00810E5E" w:rsidRDefault="00810E5E" w:rsidP="00BB73DD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5191D" w:rsidRPr="00810E5E" w:rsidRDefault="0005191D" w:rsidP="0005191D">
            <w:pPr>
              <w:rPr>
                <w:b/>
                <w:sz w:val="26"/>
                <w:szCs w:val="26"/>
              </w:rPr>
            </w:pPr>
            <w:r w:rsidRPr="00810E5E">
              <w:rPr>
                <w:b/>
                <w:sz w:val="26"/>
                <w:szCs w:val="26"/>
              </w:rPr>
              <w:t>ЗАТВЕРДЖЕНО</w:t>
            </w:r>
          </w:p>
          <w:p w:rsidR="0005191D" w:rsidRPr="00810E5E" w:rsidRDefault="0005191D" w:rsidP="0005191D">
            <w:pPr>
              <w:rPr>
                <w:b/>
                <w:sz w:val="26"/>
                <w:szCs w:val="26"/>
              </w:rPr>
            </w:pPr>
            <w:r w:rsidRPr="00810E5E">
              <w:rPr>
                <w:b/>
                <w:sz w:val="26"/>
                <w:szCs w:val="26"/>
              </w:rPr>
              <w:t>Голов</w:t>
            </w:r>
            <w:r>
              <w:rPr>
                <w:b/>
                <w:sz w:val="26"/>
                <w:szCs w:val="26"/>
              </w:rPr>
              <w:t>а</w:t>
            </w:r>
            <w:r w:rsidRPr="00810E5E">
              <w:rPr>
                <w:b/>
                <w:sz w:val="26"/>
                <w:szCs w:val="26"/>
              </w:rPr>
              <w:t xml:space="preserve"> Державної служби</w:t>
            </w:r>
          </w:p>
          <w:p w:rsidR="0005191D" w:rsidRPr="00810E5E" w:rsidRDefault="0005191D" w:rsidP="0005191D">
            <w:pPr>
              <w:rPr>
                <w:b/>
                <w:sz w:val="26"/>
                <w:szCs w:val="26"/>
              </w:rPr>
            </w:pPr>
            <w:r w:rsidRPr="00810E5E">
              <w:rPr>
                <w:b/>
                <w:sz w:val="26"/>
                <w:szCs w:val="26"/>
              </w:rPr>
              <w:t>геології та надр України</w:t>
            </w:r>
          </w:p>
          <w:p w:rsidR="0005191D" w:rsidRPr="00810E5E" w:rsidRDefault="0005191D" w:rsidP="0005191D">
            <w:pPr>
              <w:rPr>
                <w:b/>
                <w:sz w:val="26"/>
                <w:szCs w:val="26"/>
              </w:rPr>
            </w:pPr>
            <w:r w:rsidRPr="00810E5E">
              <w:rPr>
                <w:b/>
                <w:sz w:val="26"/>
                <w:szCs w:val="26"/>
              </w:rPr>
              <w:t xml:space="preserve">_______________ </w:t>
            </w:r>
            <w:r>
              <w:rPr>
                <w:b/>
                <w:sz w:val="26"/>
                <w:szCs w:val="26"/>
              </w:rPr>
              <w:t>Р</w:t>
            </w:r>
            <w:r w:rsidRPr="00810E5E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Є</w:t>
            </w:r>
            <w:r w:rsidRPr="00810E5E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ОПІМАХ</w:t>
            </w:r>
          </w:p>
          <w:p w:rsidR="00810E5E" w:rsidRPr="00810E5E" w:rsidRDefault="0005191D" w:rsidP="004032B5">
            <w:pPr>
              <w:rPr>
                <w:b/>
                <w:sz w:val="26"/>
                <w:szCs w:val="26"/>
              </w:rPr>
            </w:pPr>
            <w:r w:rsidRPr="00810E5E">
              <w:rPr>
                <w:b/>
                <w:sz w:val="26"/>
                <w:szCs w:val="26"/>
              </w:rPr>
              <w:t>«__</w:t>
            </w:r>
            <w:r w:rsidR="004032B5">
              <w:rPr>
                <w:b/>
                <w:sz w:val="26"/>
                <w:szCs w:val="26"/>
              </w:rPr>
              <w:t>27</w:t>
            </w:r>
            <w:r w:rsidRPr="00810E5E">
              <w:rPr>
                <w:b/>
                <w:sz w:val="26"/>
                <w:szCs w:val="26"/>
              </w:rPr>
              <w:t>__» _</w:t>
            </w:r>
            <w:r w:rsidR="004032B5">
              <w:rPr>
                <w:b/>
                <w:sz w:val="26"/>
                <w:szCs w:val="26"/>
              </w:rPr>
              <w:t xml:space="preserve">січня 2021 </w:t>
            </w:r>
            <w:r w:rsidRPr="00810E5E">
              <w:rPr>
                <w:b/>
                <w:sz w:val="26"/>
                <w:szCs w:val="26"/>
              </w:rPr>
              <w:t>р.</w:t>
            </w:r>
          </w:p>
        </w:tc>
      </w:tr>
    </w:tbl>
    <w:p w:rsidR="00810E5E" w:rsidRPr="00810E5E" w:rsidRDefault="00810E5E" w:rsidP="00810E5E">
      <w:pPr>
        <w:rPr>
          <w:sz w:val="26"/>
          <w:szCs w:val="26"/>
        </w:rPr>
      </w:pPr>
    </w:p>
    <w:p w:rsidR="00810E5E" w:rsidRPr="00810E5E" w:rsidRDefault="00810E5E" w:rsidP="00810E5E">
      <w:pPr>
        <w:rPr>
          <w:sz w:val="26"/>
          <w:szCs w:val="26"/>
        </w:rPr>
      </w:pPr>
    </w:p>
    <w:p w:rsidR="00810E5E" w:rsidRDefault="00810E5E" w:rsidP="006E4378">
      <w:pPr>
        <w:jc w:val="center"/>
        <w:rPr>
          <w:b/>
        </w:rPr>
      </w:pPr>
      <w:bookmarkStart w:id="0" w:name="_GoBack"/>
      <w:bookmarkEnd w:id="0"/>
      <w:r w:rsidRPr="00810E5E">
        <w:rPr>
          <w:b/>
        </w:rPr>
        <w:t>План роботи Державної служби геології та надр України на 20</w:t>
      </w:r>
      <w:r w:rsidR="0029298E">
        <w:rPr>
          <w:b/>
        </w:rPr>
        <w:t>2</w:t>
      </w:r>
      <w:r w:rsidRPr="00810E5E">
        <w:rPr>
          <w:b/>
        </w:rPr>
        <w:t>1 рік</w:t>
      </w:r>
    </w:p>
    <w:p w:rsidR="00B62000" w:rsidRDefault="00B62000" w:rsidP="006E4378">
      <w:pPr>
        <w:jc w:val="center"/>
        <w:rPr>
          <w:b/>
        </w:rPr>
      </w:pPr>
      <w:r>
        <w:rPr>
          <w:b/>
        </w:rPr>
        <w:t>відповідно до Програми діяльності Кабінету Міністрів України</w:t>
      </w:r>
    </w:p>
    <w:p w:rsidR="00B62000" w:rsidRDefault="00B62000" w:rsidP="00810E5E">
      <w:pPr>
        <w:spacing w:before="120"/>
        <w:jc w:val="center"/>
        <w:rPr>
          <w:b/>
        </w:rPr>
      </w:pPr>
    </w:p>
    <w:p w:rsidR="00F869BA" w:rsidRPr="00810E5E" w:rsidRDefault="00F869BA" w:rsidP="00810E5E">
      <w:pPr>
        <w:spacing w:before="120"/>
        <w:jc w:val="center"/>
        <w:rPr>
          <w:sz w:val="2"/>
          <w:szCs w:val="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976"/>
        <w:gridCol w:w="2126"/>
        <w:gridCol w:w="5387"/>
      </w:tblGrid>
      <w:tr w:rsidR="004032B5" w:rsidRPr="00810E5E" w:rsidTr="00BD64C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B73DD">
            <w:pPr>
              <w:jc w:val="center"/>
              <w:rPr>
                <w:b/>
                <w:sz w:val="24"/>
                <w:szCs w:val="24"/>
              </w:rPr>
            </w:pPr>
            <w:r w:rsidRPr="00810E5E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101C9">
            <w:pPr>
              <w:jc w:val="center"/>
              <w:rPr>
                <w:b/>
                <w:sz w:val="24"/>
                <w:szCs w:val="24"/>
              </w:rPr>
            </w:pPr>
            <w:r w:rsidRPr="00810E5E">
              <w:rPr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101C9">
            <w:pPr>
              <w:jc w:val="center"/>
              <w:rPr>
                <w:b/>
                <w:sz w:val="24"/>
                <w:szCs w:val="24"/>
              </w:rPr>
            </w:pPr>
            <w:r w:rsidRPr="00810E5E">
              <w:rPr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101C9">
            <w:pPr>
              <w:jc w:val="center"/>
              <w:rPr>
                <w:b/>
                <w:sz w:val="24"/>
                <w:szCs w:val="24"/>
              </w:rPr>
            </w:pPr>
            <w:r w:rsidRPr="00810E5E">
              <w:rPr>
                <w:b/>
                <w:sz w:val="24"/>
                <w:szCs w:val="24"/>
              </w:rPr>
              <w:t>Відповідальний виконавець</w:t>
            </w:r>
          </w:p>
          <w:p w:rsidR="004032B5" w:rsidRPr="00810E5E" w:rsidRDefault="004032B5" w:rsidP="00F955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32B5" w:rsidRPr="00810E5E" w:rsidTr="0036413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B73DD">
            <w:pPr>
              <w:jc w:val="center"/>
              <w:rPr>
                <w:sz w:val="24"/>
                <w:szCs w:val="24"/>
              </w:rPr>
            </w:pPr>
            <w:r w:rsidRPr="00810E5E">
              <w:rPr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B73DD">
            <w:pPr>
              <w:jc w:val="center"/>
              <w:rPr>
                <w:sz w:val="24"/>
                <w:szCs w:val="24"/>
              </w:rPr>
            </w:pPr>
            <w:r w:rsidRPr="00810E5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B7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B7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0E5E" w:rsidRPr="00810E5E" w:rsidTr="00B101C9">
        <w:trPr>
          <w:trHeight w:val="263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DD" w:rsidRDefault="00BB73DD" w:rsidP="00F869BA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810E5E" w:rsidRDefault="00810E5E" w:rsidP="00F869BA">
            <w:pPr>
              <w:jc w:val="center"/>
              <w:rPr>
                <w:b/>
                <w:i/>
                <w:sz w:val="26"/>
                <w:szCs w:val="26"/>
              </w:rPr>
            </w:pPr>
            <w:r w:rsidRPr="00871BE7">
              <w:rPr>
                <w:b/>
                <w:i/>
                <w:sz w:val="26"/>
                <w:szCs w:val="26"/>
              </w:rPr>
              <w:t xml:space="preserve">Стратегічна ціль </w:t>
            </w:r>
            <w:r w:rsidR="00F869BA">
              <w:rPr>
                <w:b/>
                <w:i/>
                <w:sz w:val="26"/>
                <w:szCs w:val="26"/>
              </w:rPr>
              <w:t>9.3. Раціональне надрокористування</w:t>
            </w:r>
          </w:p>
          <w:p w:rsidR="00C67894" w:rsidRPr="00871BE7" w:rsidRDefault="00C67894" w:rsidP="00F869BA">
            <w:pPr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810E5E" w:rsidRPr="00810E5E" w:rsidTr="00B101C9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4" w:rsidRDefault="00C67894" w:rsidP="00C67894">
            <w:pPr>
              <w:rPr>
                <w:b/>
                <w:sz w:val="24"/>
                <w:szCs w:val="24"/>
                <w:u w:val="single"/>
              </w:rPr>
            </w:pPr>
          </w:p>
          <w:p w:rsidR="00810E5E" w:rsidRPr="00C67894" w:rsidRDefault="00C67894" w:rsidP="00C67894">
            <w:pPr>
              <w:jc w:val="center"/>
              <w:rPr>
                <w:b/>
                <w:sz w:val="24"/>
                <w:szCs w:val="24"/>
              </w:rPr>
            </w:pPr>
            <w:r w:rsidRPr="00C67894">
              <w:rPr>
                <w:b/>
                <w:sz w:val="24"/>
                <w:szCs w:val="24"/>
                <w:u w:val="single"/>
              </w:rPr>
              <w:t>Пріоритетний напрямок діяльності</w:t>
            </w:r>
            <w:r w:rsidR="004032B5">
              <w:rPr>
                <w:b/>
                <w:sz w:val="24"/>
                <w:szCs w:val="24"/>
                <w:u w:val="single"/>
              </w:rPr>
              <w:t>:</w:t>
            </w:r>
            <w:r w:rsidRPr="00C67894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Оптимізація структури галузі</w:t>
            </w:r>
          </w:p>
          <w:p w:rsidR="00C67894" w:rsidRPr="00810E5E" w:rsidRDefault="00C67894" w:rsidP="00C6789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4032B5" w:rsidRPr="00810E5E" w:rsidTr="00A31262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B7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6C3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ефективної</w:t>
            </w:r>
            <w:r>
              <w:t xml:space="preserve"> </w:t>
            </w:r>
            <w:r w:rsidRPr="00C67894">
              <w:rPr>
                <w:sz w:val="24"/>
                <w:szCs w:val="24"/>
              </w:rPr>
              <w:t xml:space="preserve">роботи апарату </w:t>
            </w:r>
            <w:r>
              <w:rPr>
                <w:sz w:val="24"/>
                <w:szCs w:val="24"/>
              </w:rPr>
              <w:t xml:space="preserve">Держгеонадр: своєчасне виконання відповідних планів та доручень Президента, Уряду та Міндовкілля на 2021 рік.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B73DD">
            <w:pPr>
              <w:rPr>
                <w:sz w:val="24"/>
                <w:szCs w:val="24"/>
              </w:rPr>
            </w:pPr>
            <w:r w:rsidRPr="00810E5E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C909BD">
            <w:pPr>
              <w:rPr>
                <w:sz w:val="24"/>
                <w:szCs w:val="24"/>
              </w:rPr>
            </w:pPr>
            <w:r w:rsidRPr="00810E5E">
              <w:rPr>
                <w:sz w:val="24"/>
                <w:szCs w:val="24"/>
              </w:rPr>
              <w:t>Структурні підрозділи Держгеонадр</w:t>
            </w:r>
            <w:r>
              <w:rPr>
                <w:sz w:val="24"/>
                <w:szCs w:val="24"/>
              </w:rPr>
              <w:t xml:space="preserve"> в межах компетенції</w:t>
            </w:r>
          </w:p>
        </w:tc>
      </w:tr>
      <w:tr w:rsidR="004032B5" w:rsidRPr="00810E5E" w:rsidTr="00EC32BE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B7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C67894" w:rsidRDefault="004032B5" w:rsidP="00C67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 рекомендацій Мінекономрозвитку від 14.04.2014 №407 щодо проведення а</w:t>
            </w:r>
            <w:r w:rsidRPr="00C67894">
              <w:rPr>
                <w:sz w:val="24"/>
                <w:szCs w:val="24"/>
              </w:rPr>
              <w:t>удит</w:t>
            </w:r>
            <w:r>
              <w:rPr>
                <w:sz w:val="24"/>
                <w:szCs w:val="24"/>
              </w:rPr>
              <w:t>у</w:t>
            </w:r>
            <w:r w:rsidRPr="00C67894">
              <w:rPr>
                <w:sz w:val="24"/>
                <w:szCs w:val="24"/>
              </w:rPr>
              <w:t xml:space="preserve"> інформаційних, телекомунікаційних та інформаційно-телеко</w:t>
            </w:r>
            <w:r>
              <w:rPr>
                <w:sz w:val="24"/>
                <w:szCs w:val="24"/>
              </w:rPr>
              <w:t>мунікаційних систем Держгеонадр.</w:t>
            </w:r>
          </w:p>
          <w:p w:rsidR="004032B5" w:rsidRDefault="004032B5" w:rsidP="00C678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B73DD">
            <w:pPr>
              <w:rPr>
                <w:sz w:val="24"/>
                <w:szCs w:val="24"/>
              </w:rPr>
            </w:pPr>
            <w:r w:rsidRPr="00C67894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B73DD">
            <w:pPr>
              <w:rPr>
                <w:sz w:val="24"/>
                <w:szCs w:val="24"/>
              </w:rPr>
            </w:pPr>
            <w:r w:rsidRPr="00C67894">
              <w:rPr>
                <w:sz w:val="24"/>
                <w:szCs w:val="24"/>
              </w:rPr>
              <w:t>Сектор взаємодії зі ЗМІ, супроводження ІТ систем та міжнародного співробітництва</w:t>
            </w:r>
          </w:p>
        </w:tc>
      </w:tr>
      <w:tr w:rsidR="004032B5" w:rsidRPr="00810E5E" w:rsidTr="00BD7000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B7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771937">
            <w:pPr>
              <w:rPr>
                <w:sz w:val="24"/>
                <w:szCs w:val="24"/>
              </w:rPr>
            </w:pPr>
            <w:r w:rsidRPr="00BB73DD">
              <w:rPr>
                <w:sz w:val="24"/>
                <w:szCs w:val="24"/>
              </w:rPr>
              <w:t>Забезпечення управління персоналом</w:t>
            </w:r>
            <w:r>
              <w:rPr>
                <w:sz w:val="24"/>
                <w:szCs w:val="24"/>
              </w:rPr>
              <w:t xml:space="preserve">. Оптимізація структури підприємств, установ, організацій, що належать до сфери управління Держгеонадр. Передача в управління Фонду державного майна підприємств та активів, що підлягають приватизації відповідно до рішень Уряду.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C67894" w:rsidRDefault="004032B5" w:rsidP="00BB73DD">
            <w:pPr>
              <w:rPr>
                <w:sz w:val="24"/>
                <w:szCs w:val="24"/>
              </w:rPr>
            </w:pPr>
            <w:r w:rsidRPr="00BB73DD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B73DD">
            <w:pPr>
              <w:rPr>
                <w:sz w:val="24"/>
                <w:szCs w:val="24"/>
              </w:rPr>
            </w:pPr>
            <w:r w:rsidRPr="00BB73DD">
              <w:rPr>
                <w:sz w:val="24"/>
                <w:szCs w:val="24"/>
              </w:rPr>
              <w:t>Сектор по роботі з персоналом та державними підприємствами</w:t>
            </w:r>
          </w:p>
        </w:tc>
      </w:tr>
      <w:tr w:rsidR="004032B5" w:rsidRPr="00810E5E" w:rsidTr="00D77702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23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BB73DD" w:rsidRDefault="004032B5" w:rsidP="0023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30258">
              <w:rPr>
                <w:sz w:val="24"/>
                <w:szCs w:val="24"/>
              </w:rPr>
              <w:t>ідновлення дієздатності геологічних підприємств, що належать до сфери управління Держгеонадр</w:t>
            </w:r>
            <w:r>
              <w:rPr>
                <w:sz w:val="24"/>
                <w:szCs w:val="24"/>
              </w:rPr>
              <w:t>, шляхом забезпечення своєчасного укладання угод в рамках реалізації Програми розвитку мінерально-сировинної бази, консолідації матеріальних ресурсів задля підвищення їх конкурентоспроможності на ринку геологічних послуг.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C67894" w:rsidRDefault="004032B5" w:rsidP="00230258">
            <w:pPr>
              <w:rPr>
                <w:sz w:val="24"/>
                <w:szCs w:val="24"/>
              </w:rPr>
            </w:pPr>
            <w:r w:rsidRPr="00BB73DD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230258">
            <w:pPr>
              <w:rPr>
                <w:sz w:val="24"/>
                <w:szCs w:val="24"/>
              </w:rPr>
            </w:pPr>
            <w:r w:rsidRPr="00BB73DD">
              <w:rPr>
                <w:sz w:val="24"/>
                <w:szCs w:val="24"/>
              </w:rPr>
              <w:t>Сектор по роботі з персоналом та державними підприємствами</w:t>
            </w:r>
          </w:p>
        </w:tc>
      </w:tr>
      <w:tr w:rsidR="00BC057B" w:rsidRPr="00810E5E" w:rsidTr="00BB73DD">
        <w:trPr>
          <w:trHeight w:val="149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7B" w:rsidRDefault="00BC057B" w:rsidP="00BC057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057B" w:rsidRDefault="00BC057B" w:rsidP="00BC057B">
            <w:pPr>
              <w:jc w:val="center"/>
              <w:rPr>
                <w:b/>
                <w:sz w:val="24"/>
                <w:szCs w:val="24"/>
              </w:rPr>
            </w:pPr>
            <w:r w:rsidRPr="00BB73DD">
              <w:rPr>
                <w:b/>
                <w:sz w:val="24"/>
                <w:szCs w:val="24"/>
                <w:u w:val="single"/>
              </w:rPr>
              <w:t>Пріоритетний напрямок діяльності</w:t>
            </w:r>
            <w:r w:rsidR="004032B5">
              <w:rPr>
                <w:sz w:val="24"/>
                <w:szCs w:val="24"/>
              </w:rPr>
              <w:t>:</w:t>
            </w:r>
            <w:r w:rsidRPr="00BB73DD">
              <w:rPr>
                <w:sz w:val="24"/>
                <w:szCs w:val="24"/>
              </w:rPr>
              <w:t xml:space="preserve"> </w:t>
            </w:r>
            <w:r w:rsidRPr="00BB73DD">
              <w:rPr>
                <w:b/>
                <w:sz w:val="24"/>
                <w:szCs w:val="24"/>
              </w:rPr>
              <w:t>Залучення інвестицій</w:t>
            </w:r>
            <w:r w:rsidR="001C6C4F">
              <w:rPr>
                <w:b/>
                <w:sz w:val="24"/>
                <w:szCs w:val="24"/>
              </w:rPr>
              <w:t xml:space="preserve"> та забезпечення надходжень до Державного бюджету від надання спеціальних дозволів на користування надрами</w:t>
            </w:r>
          </w:p>
          <w:p w:rsidR="00BC057B" w:rsidRPr="00810E5E" w:rsidRDefault="00BC057B" w:rsidP="00BC057B">
            <w:pPr>
              <w:jc w:val="center"/>
              <w:rPr>
                <w:sz w:val="24"/>
                <w:szCs w:val="24"/>
              </w:rPr>
            </w:pPr>
          </w:p>
        </w:tc>
      </w:tr>
      <w:tr w:rsidR="004032B5" w:rsidRPr="00810E5E" w:rsidTr="00FE710A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1C6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 Плану надходжень, передбаченого Державним бюджетом України та с</w:t>
            </w:r>
            <w:r w:rsidRPr="00BB73DD"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ення умов для збільшення таких надходжень.</w:t>
            </w:r>
            <w:r w:rsidRPr="00BB73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C67894" w:rsidRDefault="004032B5" w:rsidP="00BC057B">
            <w:pPr>
              <w:rPr>
                <w:sz w:val="24"/>
                <w:szCs w:val="24"/>
              </w:rPr>
            </w:pPr>
            <w:r w:rsidRPr="00BC057B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Структурні підрозділи Держгеонадр</w:t>
            </w:r>
          </w:p>
        </w:tc>
      </w:tr>
      <w:tr w:rsidR="004032B5" w:rsidRPr="00810E5E" w:rsidTr="003141BA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2B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Інвестиційний атлас надрокористувача. Збільшення кількості підготовлених до виставлення на електронний аукціон об’єктів в Атласі не менш ніж до 300 об’єктів.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C67894" w:rsidRDefault="004032B5" w:rsidP="00BC057B">
            <w:pPr>
              <w:rPr>
                <w:sz w:val="24"/>
                <w:szCs w:val="24"/>
              </w:rPr>
            </w:pPr>
            <w:r w:rsidRPr="00BB73DD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аукціонної діяльності</w:t>
            </w:r>
          </w:p>
          <w:p w:rsidR="004032B5" w:rsidRPr="00810E5E" w:rsidRDefault="004032B5" w:rsidP="00BC057B">
            <w:pPr>
              <w:rPr>
                <w:sz w:val="24"/>
                <w:szCs w:val="24"/>
              </w:rPr>
            </w:pPr>
          </w:p>
        </w:tc>
      </w:tr>
      <w:tr w:rsidR="004032B5" w:rsidRPr="00810E5E" w:rsidTr="008F5255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2B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Сприяння підвищенню ресурсної спроможності та розвитку інвестиційного потенціалу в сфері надрокористування місцевих громад шляхом розробки геолого-інвестиційного паспорту ОТГ, проведення відповідних заходів в регіонах.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C67894" w:rsidRDefault="004032B5" w:rsidP="00BC057B">
            <w:pPr>
              <w:rPr>
                <w:sz w:val="24"/>
                <w:szCs w:val="24"/>
              </w:rPr>
            </w:pPr>
            <w:r w:rsidRPr="00BB73DD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геології</w:t>
            </w:r>
          </w:p>
        </w:tc>
      </w:tr>
      <w:tr w:rsidR="004032B5" w:rsidRPr="00810E5E" w:rsidTr="00665C95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7A3008" w:rsidRDefault="004032B5" w:rsidP="007A3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Початок реалізації 8 підписаних Угод про розподіл продукції (вуглеводні) ш</w:t>
            </w:r>
            <w:r w:rsidRPr="007A3008">
              <w:rPr>
                <w:sz w:val="24"/>
                <w:szCs w:val="24"/>
              </w:rPr>
              <w:t>ляхом виконання дозвільних процедур в межах компетенції Дер</w:t>
            </w:r>
            <w:r>
              <w:rPr>
                <w:sz w:val="24"/>
                <w:szCs w:val="24"/>
              </w:rPr>
              <w:t>ж</w:t>
            </w:r>
            <w:r w:rsidRPr="007A3008">
              <w:rPr>
                <w:sz w:val="24"/>
                <w:szCs w:val="24"/>
              </w:rPr>
              <w:t xml:space="preserve">геонадр та </w:t>
            </w:r>
            <w:r>
              <w:rPr>
                <w:sz w:val="24"/>
                <w:szCs w:val="24"/>
              </w:rPr>
              <w:t xml:space="preserve">забезпечення </w:t>
            </w:r>
            <w:r w:rsidRPr="007A3008">
              <w:rPr>
                <w:sz w:val="24"/>
                <w:szCs w:val="24"/>
              </w:rPr>
              <w:t>умов початку реалізації Угод</w:t>
            </w:r>
            <w:r>
              <w:rPr>
                <w:sz w:val="24"/>
                <w:szCs w:val="24"/>
              </w:rPr>
              <w:t xml:space="preserve"> з боку держави</w:t>
            </w:r>
            <w:r w:rsidRPr="007A300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BB73DD" w:rsidRDefault="004032B5" w:rsidP="00BC057B">
            <w:pPr>
              <w:rPr>
                <w:sz w:val="24"/>
                <w:szCs w:val="24"/>
              </w:rPr>
            </w:pPr>
            <w:r w:rsidRPr="00BB73DD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BC057B">
            <w:pPr>
              <w:rPr>
                <w:sz w:val="24"/>
                <w:szCs w:val="24"/>
              </w:rPr>
            </w:pPr>
            <w:r w:rsidRPr="00BB73DD">
              <w:rPr>
                <w:sz w:val="24"/>
                <w:szCs w:val="24"/>
              </w:rPr>
              <w:t>Управління геології</w:t>
            </w:r>
          </w:p>
          <w:p w:rsidR="004032B5" w:rsidRPr="00810E5E" w:rsidRDefault="004032B5" w:rsidP="00BC057B">
            <w:pPr>
              <w:rPr>
                <w:sz w:val="24"/>
                <w:szCs w:val="24"/>
              </w:rPr>
            </w:pPr>
          </w:p>
        </w:tc>
      </w:tr>
      <w:tr w:rsidR="004032B5" w:rsidRPr="00810E5E" w:rsidTr="001F4EA4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403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Промоція інвестиційного потенціалу надр України серед іноземних інвесторів (підготовка та розміщення на ресурсах Держгеонадр та інших органів державної влади), проведення зустрічей та презентацій з потенційними іноземними інвесторами та ключовими гравцями у видобувній галузі.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BB73DD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B62000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Структурні підрозділи Держдгеонадр</w:t>
            </w:r>
          </w:p>
        </w:tc>
      </w:tr>
      <w:tr w:rsidR="00BC057B" w:rsidRPr="00810E5E" w:rsidTr="00BB73DD">
        <w:trPr>
          <w:trHeight w:val="149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6" w:rsidRDefault="002A1776" w:rsidP="00BC057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057B" w:rsidRDefault="00BC057B" w:rsidP="00BC057B">
            <w:pPr>
              <w:jc w:val="center"/>
              <w:rPr>
                <w:b/>
                <w:sz w:val="24"/>
                <w:szCs w:val="24"/>
              </w:rPr>
            </w:pPr>
            <w:r w:rsidRPr="00BB73DD">
              <w:rPr>
                <w:b/>
                <w:sz w:val="24"/>
                <w:szCs w:val="24"/>
                <w:u w:val="single"/>
              </w:rPr>
              <w:t>Пріоритетний напрямок діяльності</w:t>
            </w:r>
            <w:r w:rsidR="004032B5">
              <w:rPr>
                <w:b/>
                <w:sz w:val="24"/>
                <w:szCs w:val="24"/>
                <w:u w:val="single"/>
              </w:rPr>
              <w:t>:</w:t>
            </w:r>
            <w:r w:rsidRPr="00BB73DD">
              <w:rPr>
                <w:sz w:val="24"/>
                <w:szCs w:val="24"/>
              </w:rPr>
              <w:t xml:space="preserve">  </w:t>
            </w:r>
            <w:r w:rsidRPr="00BB73DD">
              <w:rPr>
                <w:b/>
                <w:sz w:val="24"/>
                <w:szCs w:val="24"/>
              </w:rPr>
              <w:t xml:space="preserve">Удосконалення нормативно-правової бази у сфері надрокористування </w:t>
            </w:r>
          </w:p>
          <w:p w:rsidR="00BC057B" w:rsidRDefault="00BC057B" w:rsidP="00BC057B">
            <w:pPr>
              <w:jc w:val="center"/>
              <w:rPr>
                <w:b/>
                <w:sz w:val="24"/>
                <w:szCs w:val="24"/>
              </w:rPr>
            </w:pPr>
            <w:r w:rsidRPr="00BB73DD">
              <w:rPr>
                <w:b/>
                <w:sz w:val="24"/>
                <w:szCs w:val="24"/>
              </w:rPr>
              <w:t>(модернізація законодавства)</w:t>
            </w:r>
          </w:p>
          <w:p w:rsidR="002A1776" w:rsidRPr="00810E5E" w:rsidRDefault="002A1776" w:rsidP="00BC057B">
            <w:pPr>
              <w:jc w:val="center"/>
              <w:rPr>
                <w:sz w:val="24"/>
                <w:szCs w:val="24"/>
              </w:rPr>
            </w:pPr>
          </w:p>
        </w:tc>
      </w:tr>
      <w:tr w:rsidR="004032B5" w:rsidRPr="00810E5E" w:rsidTr="00905D07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343E72" w:rsidRDefault="004032B5" w:rsidP="00BC057B">
            <w:pPr>
              <w:rPr>
                <w:sz w:val="24"/>
                <w:szCs w:val="24"/>
              </w:rPr>
            </w:pPr>
            <w:r w:rsidRPr="00343E72">
              <w:rPr>
                <w:sz w:val="24"/>
                <w:szCs w:val="24"/>
              </w:rPr>
              <w:t xml:space="preserve">Надання експертного супроводу та пропозицій до проектів Законів щодо </w:t>
            </w:r>
            <w:r w:rsidRPr="00343E72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внесення змін до деяких законодавчих актів </w:t>
            </w:r>
            <w:r w:rsidRPr="00343E72">
              <w:rPr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України щодо підтримки розвитку вітчизняних галузей надрокористування</w:t>
            </w:r>
            <w:r w:rsidRPr="00343E72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, проекту нового Кодексу України Про надра. </w:t>
            </w:r>
          </w:p>
          <w:p w:rsidR="004032B5" w:rsidRDefault="004032B5" w:rsidP="00BC05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BB73DD" w:rsidRDefault="004032B5" w:rsidP="00BC057B">
            <w:pPr>
              <w:rPr>
                <w:sz w:val="24"/>
                <w:szCs w:val="24"/>
              </w:rPr>
            </w:pPr>
            <w:r w:rsidRPr="00BB73DD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C057B">
            <w:pPr>
              <w:rPr>
                <w:sz w:val="24"/>
                <w:szCs w:val="24"/>
              </w:rPr>
            </w:pPr>
            <w:r w:rsidRPr="00BB73DD">
              <w:rPr>
                <w:sz w:val="24"/>
                <w:szCs w:val="24"/>
              </w:rPr>
              <w:t>Управління геології</w:t>
            </w:r>
          </w:p>
        </w:tc>
      </w:tr>
      <w:tr w:rsidR="00BC057B" w:rsidRPr="00810E5E" w:rsidTr="00EF5B9E">
        <w:trPr>
          <w:trHeight w:val="149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6" w:rsidRDefault="002A1776" w:rsidP="00BC057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057B" w:rsidRDefault="00BC057B" w:rsidP="00BC057B">
            <w:pPr>
              <w:jc w:val="center"/>
              <w:rPr>
                <w:sz w:val="24"/>
                <w:szCs w:val="24"/>
              </w:rPr>
            </w:pPr>
            <w:r w:rsidRPr="00BB73DD">
              <w:rPr>
                <w:b/>
                <w:sz w:val="24"/>
                <w:szCs w:val="24"/>
                <w:u w:val="single"/>
              </w:rPr>
              <w:t>Пріоритетний напрямок діяльності</w:t>
            </w:r>
            <w:r w:rsidR="004032B5">
              <w:rPr>
                <w:b/>
                <w:sz w:val="24"/>
                <w:szCs w:val="24"/>
                <w:u w:val="single"/>
              </w:rPr>
              <w:t>:</w:t>
            </w:r>
            <w:r w:rsidRPr="00BB73DD">
              <w:rPr>
                <w:sz w:val="24"/>
                <w:szCs w:val="24"/>
              </w:rPr>
              <w:t xml:space="preserve">  </w:t>
            </w:r>
            <w:r w:rsidRPr="00742DAA">
              <w:rPr>
                <w:b/>
                <w:sz w:val="24"/>
                <w:szCs w:val="24"/>
              </w:rPr>
              <w:t>Розвиток мінерально-сировинної бази України</w:t>
            </w:r>
          </w:p>
          <w:p w:rsidR="00BC057B" w:rsidRPr="00810E5E" w:rsidRDefault="00BC057B" w:rsidP="00BC057B">
            <w:pPr>
              <w:jc w:val="center"/>
              <w:rPr>
                <w:sz w:val="24"/>
                <w:szCs w:val="24"/>
              </w:rPr>
            </w:pPr>
          </w:p>
        </w:tc>
      </w:tr>
      <w:tr w:rsidR="004032B5" w:rsidRPr="00810E5E" w:rsidTr="00EB77C4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403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пропозицій щодо внесення змін до загальнодержавної програми розвитку мінерально-сировинної бази України до 2030 року</w:t>
            </w:r>
          </w:p>
          <w:p w:rsidR="004032B5" w:rsidRDefault="004032B5" w:rsidP="00BC05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BB73DD" w:rsidRDefault="004032B5" w:rsidP="00BC057B">
            <w:pPr>
              <w:rPr>
                <w:sz w:val="24"/>
                <w:szCs w:val="24"/>
              </w:rPr>
            </w:pPr>
            <w:r w:rsidRPr="00BB73DD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BC057B">
            <w:pPr>
              <w:rPr>
                <w:sz w:val="24"/>
                <w:szCs w:val="24"/>
              </w:rPr>
            </w:pPr>
            <w:r w:rsidRPr="00BB73DD">
              <w:rPr>
                <w:sz w:val="24"/>
                <w:szCs w:val="24"/>
              </w:rPr>
              <w:t>Управління геології</w:t>
            </w:r>
          </w:p>
          <w:p w:rsidR="004032B5" w:rsidRPr="00810E5E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правового забезпечення</w:t>
            </w:r>
          </w:p>
        </w:tc>
      </w:tr>
      <w:tr w:rsidR="004032B5" w:rsidRPr="00810E5E" w:rsidTr="00D111D0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D51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Якісна та своєчасна реалізація та контроль за виконанням геологічних завдань, передбачених Програмою розвитку мінерально-сировинної бази на 2020 рік.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BB73DD" w:rsidRDefault="004032B5" w:rsidP="00BC057B">
            <w:pPr>
              <w:rPr>
                <w:sz w:val="24"/>
                <w:szCs w:val="24"/>
              </w:rPr>
            </w:pPr>
            <w:r w:rsidRPr="00BB73DD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BC057B">
            <w:pPr>
              <w:rPr>
                <w:sz w:val="24"/>
                <w:szCs w:val="24"/>
              </w:rPr>
            </w:pPr>
            <w:r w:rsidRPr="00BB73DD">
              <w:rPr>
                <w:sz w:val="24"/>
                <w:szCs w:val="24"/>
              </w:rPr>
              <w:t>Управління геології</w:t>
            </w:r>
          </w:p>
          <w:p w:rsidR="004032B5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правового забезпечення</w:t>
            </w:r>
          </w:p>
          <w:p w:rsidR="004032B5" w:rsidRPr="00810E5E" w:rsidRDefault="004032B5" w:rsidP="00BC057B">
            <w:pPr>
              <w:rPr>
                <w:sz w:val="24"/>
                <w:szCs w:val="24"/>
              </w:rPr>
            </w:pPr>
          </w:p>
        </w:tc>
      </w:tr>
      <w:tr w:rsidR="00BC057B" w:rsidRPr="00810E5E" w:rsidTr="00175833">
        <w:trPr>
          <w:trHeight w:val="149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7B" w:rsidRDefault="00BC057B" w:rsidP="00BC057B">
            <w:pPr>
              <w:jc w:val="center"/>
              <w:rPr>
                <w:sz w:val="24"/>
                <w:szCs w:val="24"/>
              </w:rPr>
            </w:pPr>
            <w:r w:rsidRPr="00BB73DD">
              <w:rPr>
                <w:b/>
                <w:sz w:val="24"/>
                <w:szCs w:val="24"/>
                <w:u w:val="single"/>
              </w:rPr>
              <w:t>Пріоритетний напрямок діяльності</w:t>
            </w:r>
            <w:r w:rsidR="004032B5">
              <w:rPr>
                <w:b/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230258">
              <w:rPr>
                <w:b/>
                <w:sz w:val="24"/>
                <w:szCs w:val="24"/>
              </w:rPr>
              <w:t>Цифрова трансформація</w:t>
            </w:r>
            <w:r>
              <w:rPr>
                <w:sz w:val="24"/>
                <w:szCs w:val="24"/>
              </w:rPr>
              <w:t xml:space="preserve"> </w:t>
            </w:r>
          </w:p>
          <w:p w:rsidR="00BC057B" w:rsidRPr="00810E5E" w:rsidRDefault="00BC057B" w:rsidP="00BC057B">
            <w:pPr>
              <w:jc w:val="center"/>
              <w:rPr>
                <w:sz w:val="24"/>
                <w:szCs w:val="24"/>
              </w:rPr>
            </w:pPr>
          </w:p>
        </w:tc>
      </w:tr>
      <w:tr w:rsidR="004032B5" w:rsidRPr="00810E5E" w:rsidTr="00EB152A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D51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Організація створення програмного забезпечення електронного кабінету надрокористувача. Початок тестування (бета версія) електронного кабінету надрокористувача.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230258" w:rsidRDefault="004032B5" w:rsidP="00BC057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B62000" w:rsidRDefault="004032B5" w:rsidP="00BC057B">
            <w:pPr>
              <w:rPr>
                <w:sz w:val="24"/>
                <w:szCs w:val="24"/>
              </w:rPr>
            </w:pPr>
          </w:p>
        </w:tc>
      </w:tr>
      <w:tr w:rsidR="004032B5" w:rsidRPr="00810E5E" w:rsidTr="00405BCA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D51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розміщення на Єдиному державному веб-порталі відкритих </w:t>
            </w:r>
            <w:r>
              <w:rPr>
                <w:sz w:val="24"/>
                <w:szCs w:val="24"/>
                <w:lang w:val="en-US"/>
              </w:rPr>
              <w:t>data</w:t>
            </w:r>
            <w:r w:rsidRPr="00D51E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 w:rsidRPr="00D51E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ua</w:t>
            </w:r>
            <w:r w:rsidRPr="00D51E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 даних, розпорядником яких є Держгеонадра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C67894" w:rsidRDefault="004032B5" w:rsidP="00BC057B">
            <w:pPr>
              <w:rPr>
                <w:sz w:val="24"/>
                <w:szCs w:val="24"/>
              </w:rPr>
            </w:pPr>
            <w:r w:rsidRPr="00230258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C057B">
            <w:pPr>
              <w:rPr>
                <w:sz w:val="24"/>
                <w:szCs w:val="24"/>
              </w:rPr>
            </w:pPr>
            <w:r w:rsidRPr="00230258">
              <w:rPr>
                <w:sz w:val="24"/>
                <w:szCs w:val="24"/>
              </w:rPr>
              <w:t>Структурні підрозділи Держгеонадр в межах компетенції</w:t>
            </w:r>
          </w:p>
        </w:tc>
      </w:tr>
      <w:tr w:rsidR="004032B5" w:rsidRPr="00810E5E" w:rsidTr="00E03C08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D51E9F" w:rsidRDefault="004032B5" w:rsidP="006E4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Організація </w:t>
            </w:r>
            <w:r w:rsidR="006E4378">
              <w:rPr>
                <w:sz w:val="24"/>
                <w:szCs w:val="24"/>
                <w:lang w:val="ru-RU"/>
              </w:rPr>
              <w:t>програмного забезпечення функціонування К</w:t>
            </w:r>
            <w:r>
              <w:rPr>
                <w:sz w:val="24"/>
                <w:szCs w:val="24"/>
                <w:lang w:val="ru-RU"/>
              </w:rPr>
              <w:t>аталогу відомостей про геологічну інформацію</w:t>
            </w:r>
            <w:r w:rsidR="006E4378">
              <w:rPr>
                <w:sz w:val="24"/>
                <w:szCs w:val="24"/>
                <w:lang w:val="ru-RU"/>
              </w:rPr>
              <w:t xml:space="preserve"> та початок його наповнення.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C67894" w:rsidRDefault="004032B5" w:rsidP="00BC057B">
            <w:pPr>
              <w:rPr>
                <w:sz w:val="24"/>
                <w:szCs w:val="24"/>
              </w:rPr>
            </w:pPr>
            <w:r w:rsidRPr="00230258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C057B">
            <w:pPr>
              <w:rPr>
                <w:sz w:val="24"/>
                <w:szCs w:val="24"/>
              </w:rPr>
            </w:pPr>
            <w:r w:rsidRPr="00230258">
              <w:rPr>
                <w:sz w:val="24"/>
                <w:szCs w:val="24"/>
              </w:rPr>
              <w:t>Структурні підрозділи Держгеонадр в межах компетенції</w:t>
            </w:r>
          </w:p>
        </w:tc>
      </w:tr>
      <w:tr w:rsidR="004032B5" w:rsidRPr="00810E5E" w:rsidTr="00987947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D51E9F" w:rsidRDefault="004032B5" w:rsidP="00BC05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Створення єдиного державного порталу геологічної інформації (в інтерактивному форматі) </w:t>
            </w:r>
            <w:r>
              <w:rPr>
                <w:sz w:val="24"/>
                <w:szCs w:val="24"/>
                <w:lang w:val="en-US"/>
              </w:rPr>
              <w:t>nadra</w:t>
            </w:r>
            <w:r w:rsidRPr="00D51E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 w:rsidRPr="00D51E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ua</w:t>
            </w:r>
            <w:r>
              <w:rPr>
                <w:sz w:val="24"/>
                <w:szCs w:val="24"/>
              </w:rPr>
              <w:t>. Відкриття геопросторових даних спеціальних дозволів на користування надрами.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C67894" w:rsidRDefault="004032B5" w:rsidP="00BC057B">
            <w:pPr>
              <w:rPr>
                <w:sz w:val="24"/>
                <w:szCs w:val="24"/>
              </w:rPr>
            </w:pPr>
            <w:r w:rsidRPr="00BC057B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810E5E" w:rsidRDefault="004032B5" w:rsidP="00BC057B">
            <w:pPr>
              <w:rPr>
                <w:sz w:val="24"/>
                <w:szCs w:val="24"/>
              </w:rPr>
            </w:pPr>
            <w:r w:rsidRPr="00230258">
              <w:rPr>
                <w:sz w:val="24"/>
                <w:szCs w:val="24"/>
              </w:rPr>
              <w:t>Структурні підрозділи Держгеонадр в межах компетенції</w:t>
            </w:r>
          </w:p>
        </w:tc>
      </w:tr>
      <w:tr w:rsidR="004032B5" w:rsidRPr="00810E5E" w:rsidTr="00346E10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1C6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Вдосконалення функціоналу Державного реєстру артезіанських свердловин з метою забезпечення можливості його самостійного наповлення онлайн надрокористувачами.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BC057B" w:rsidRDefault="004032B5" w:rsidP="00BC057B">
            <w:pPr>
              <w:rPr>
                <w:sz w:val="24"/>
                <w:szCs w:val="24"/>
              </w:rPr>
            </w:pPr>
            <w:r w:rsidRPr="00BC057B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B62000" w:rsidRDefault="004032B5" w:rsidP="00BC057B">
            <w:pPr>
              <w:rPr>
                <w:sz w:val="24"/>
                <w:szCs w:val="24"/>
              </w:rPr>
            </w:pPr>
          </w:p>
        </w:tc>
      </w:tr>
      <w:tr w:rsidR="00771937" w:rsidRPr="00810E5E" w:rsidTr="00296E1F">
        <w:trPr>
          <w:trHeight w:val="149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37" w:rsidRPr="004032B5" w:rsidRDefault="00771937" w:rsidP="004032B5">
            <w:pPr>
              <w:jc w:val="center"/>
              <w:rPr>
                <w:b/>
                <w:sz w:val="24"/>
                <w:szCs w:val="24"/>
              </w:rPr>
            </w:pPr>
            <w:r w:rsidRPr="004032B5">
              <w:rPr>
                <w:b/>
                <w:sz w:val="24"/>
                <w:szCs w:val="24"/>
                <w:u w:val="single"/>
              </w:rPr>
              <w:t>Пріоритетний напрямок діяльності</w:t>
            </w:r>
            <w:r w:rsidR="004032B5">
              <w:rPr>
                <w:b/>
                <w:sz w:val="24"/>
                <w:szCs w:val="24"/>
              </w:rPr>
              <w:t>:</w:t>
            </w:r>
            <w:r w:rsidRPr="004032B5">
              <w:rPr>
                <w:b/>
                <w:sz w:val="24"/>
                <w:szCs w:val="24"/>
              </w:rPr>
              <w:t xml:space="preserve"> </w:t>
            </w:r>
            <w:r w:rsidR="004032B5">
              <w:rPr>
                <w:b/>
                <w:sz w:val="24"/>
                <w:szCs w:val="24"/>
              </w:rPr>
              <w:t>Сприяння б</w:t>
            </w:r>
            <w:r w:rsidRPr="004032B5">
              <w:rPr>
                <w:b/>
                <w:sz w:val="24"/>
                <w:szCs w:val="24"/>
              </w:rPr>
              <w:t>оротьб</w:t>
            </w:r>
            <w:r w:rsidR="004032B5">
              <w:rPr>
                <w:b/>
                <w:sz w:val="24"/>
                <w:szCs w:val="24"/>
              </w:rPr>
              <w:t>і</w:t>
            </w:r>
            <w:r w:rsidRPr="004032B5">
              <w:rPr>
                <w:b/>
                <w:sz w:val="24"/>
                <w:szCs w:val="24"/>
              </w:rPr>
              <w:t xml:space="preserve"> з незаконним видобутком корисних копалин</w:t>
            </w:r>
          </w:p>
        </w:tc>
      </w:tr>
      <w:tr w:rsidR="004032B5" w:rsidRPr="00810E5E" w:rsidTr="00817527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6E4378" w:rsidP="006E4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Внесення пропозицій щодо п</w:t>
            </w:r>
            <w:r w:rsidR="004032B5">
              <w:rPr>
                <w:sz w:val="24"/>
                <w:szCs w:val="24"/>
              </w:rPr>
              <w:t xml:space="preserve">рийняття необхідних змін до законодавства з метою посилення відпоівідальності за </w:t>
            </w:r>
            <w:r w:rsidR="004032B5">
              <w:rPr>
                <w:sz w:val="24"/>
                <w:szCs w:val="24"/>
              </w:rPr>
              <w:lastRenderedPageBreak/>
              <w:t>незаконний видобуток, у першу чергу корисних копалин місцевого значення.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BC057B" w:rsidRDefault="004032B5" w:rsidP="00BC057B">
            <w:pPr>
              <w:rPr>
                <w:sz w:val="24"/>
                <w:szCs w:val="24"/>
              </w:rPr>
            </w:pPr>
            <w:r w:rsidRPr="00BC057B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B62000" w:rsidRDefault="004032B5" w:rsidP="00BC057B">
            <w:pPr>
              <w:rPr>
                <w:sz w:val="24"/>
                <w:szCs w:val="24"/>
              </w:rPr>
            </w:pPr>
          </w:p>
        </w:tc>
      </w:tr>
      <w:tr w:rsidR="004032B5" w:rsidRPr="00810E5E" w:rsidTr="00AB014D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1C6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Відкриття геопросторових даних спеціальних дозволів на користування надрами з метою онлайн перевірки можливих фактів незаконного видобутку.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BC057B" w:rsidRDefault="004032B5" w:rsidP="00BC057B">
            <w:pPr>
              <w:rPr>
                <w:sz w:val="24"/>
                <w:szCs w:val="24"/>
              </w:rPr>
            </w:pPr>
            <w:r w:rsidRPr="00BC057B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B62000" w:rsidRDefault="004032B5" w:rsidP="00BC057B">
            <w:pPr>
              <w:rPr>
                <w:sz w:val="24"/>
                <w:szCs w:val="24"/>
              </w:rPr>
            </w:pPr>
          </w:p>
        </w:tc>
      </w:tr>
      <w:tr w:rsidR="004032B5" w:rsidRPr="00810E5E" w:rsidTr="00600B12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BC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Default="004032B5" w:rsidP="001C6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Організація та проведення заходів для інформування про наявні сучасні інструменти перевірки законності видобутку корисних копалин.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BC057B" w:rsidRDefault="004032B5" w:rsidP="00BC057B">
            <w:pPr>
              <w:rPr>
                <w:sz w:val="24"/>
                <w:szCs w:val="24"/>
              </w:rPr>
            </w:pPr>
            <w:r w:rsidRPr="00BC057B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B5" w:rsidRPr="00B62000" w:rsidRDefault="004032B5" w:rsidP="00BC057B">
            <w:pPr>
              <w:rPr>
                <w:sz w:val="24"/>
                <w:szCs w:val="24"/>
              </w:rPr>
            </w:pPr>
          </w:p>
        </w:tc>
      </w:tr>
    </w:tbl>
    <w:p w:rsidR="002C122E" w:rsidRDefault="002C122E">
      <w:pPr>
        <w:rPr>
          <w:sz w:val="24"/>
          <w:szCs w:val="24"/>
        </w:rPr>
      </w:pPr>
    </w:p>
    <w:p w:rsidR="00A75017" w:rsidRDefault="00A75017">
      <w:pPr>
        <w:rPr>
          <w:sz w:val="24"/>
          <w:szCs w:val="24"/>
        </w:rPr>
      </w:pPr>
    </w:p>
    <w:p w:rsidR="00A75017" w:rsidRPr="00A75017" w:rsidRDefault="00A75017">
      <w:pPr>
        <w:rPr>
          <w:b/>
          <w:sz w:val="24"/>
          <w:szCs w:val="24"/>
        </w:rPr>
      </w:pPr>
      <w:r w:rsidRPr="00A75017">
        <w:rPr>
          <w:b/>
          <w:sz w:val="24"/>
          <w:szCs w:val="24"/>
        </w:rPr>
        <w:t>Завідувач Сектору взаємодії зі ЗМІ, супроводження ІТ систем</w:t>
      </w:r>
    </w:p>
    <w:p w:rsidR="00A75017" w:rsidRPr="00A75017" w:rsidRDefault="00A75017">
      <w:pPr>
        <w:rPr>
          <w:b/>
          <w:sz w:val="24"/>
          <w:szCs w:val="24"/>
        </w:rPr>
      </w:pPr>
      <w:r w:rsidRPr="00A75017">
        <w:rPr>
          <w:b/>
          <w:sz w:val="24"/>
          <w:szCs w:val="24"/>
        </w:rPr>
        <w:t xml:space="preserve">та міжнародного співробітництва                                                                </w:t>
      </w:r>
      <w:r w:rsidRPr="00A75017">
        <w:rPr>
          <w:b/>
          <w:sz w:val="24"/>
          <w:szCs w:val="24"/>
        </w:rPr>
        <w:tab/>
      </w:r>
      <w:r w:rsidRPr="00A75017">
        <w:rPr>
          <w:b/>
          <w:sz w:val="24"/>
          <w:szCs w:val="24"/>
        </w:rPr>
        <w:tab/>
      </w:r>
      <w:r w:rsidRPr="00A75017">
        <w:rPr>
          <w:b/>
          <w:sz w:val="24"/>
          <w:szCs w:val="24"/>
        </w:rPr>
        <w:tab/>
      </w:r>
      <w:r w:rsidRPr="00A75017">
        <w:rPr>
          <w:b/>
          <w:sz w:val="24"/>
          <w:szCs w:val="24"/>
        </w:rPr>
        <w:tab/>
      </w:r>
      <w:r w:rsidRPr="00A75017">
        <w:rPr>
          <w:b/>
          <w:sz w:val="24"/>
          <w:szCs w:val="24"/>
        </w:rPr>
        <w:tab/>
      </w:r>
      <w:r w:rsidRPr="00A75017">
        <w:rPr>
          <w:b/>
          <w:sz w:val="24"/>
          <w:szCs w:val="24"/>
        </w:rPr>
        <w:tab/>
      </w:r>
      <w:r w:rsidRPr="00A7501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A75017">
        <w:rPr>
          <w:b/>
          <w:sz w:val="24"/>
          <w:szCs w:val="24"/>
        </w:rPr>
        <w:t xml:space="preserve">   Михайло КАМАСА</w:t>
      </w:r>
    </w:p>
    <w:sectPr w:rsidR="00A75017" w:rsidRPr="00A75017" w:rsidSect="00C67894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5EB" w:rsidRDefault="001645EB" w:rsidP="00810E5E">
      <w:r>
        <w:separator/>
      </w:r>
    </w:p>
  </w:endnote>
  <w:endnote w:type="continuationSeparator" w:id="0">
    <w:p w:rsidR="001645EB" w:rsidRDefault="001645EB" w:rsidP="0081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442668"/>
      <w:docPartObj>
        <w:docPartGallery w:val="Page Numbers (Bottom of Page)"/>
        <w:docPartUnique/>
      </w:docPartObj>
    </w:sdtPr>
    <w:sdtEndPr/>
    <w:sdtContent>
      <w:p w:rsidR="00BB73DD" w:rsidRDefault="00BB73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378">
          <w:rPr>
            <w:noProof/>
          </w:rPr>
          <w:t>2</w:t>
        </w:r>
        <w:r>
          <w:fldChar w:fldCharType="end"/>
        </w:r>
      </w:p>
    </w:sdtContent>
  </w:sdt>
  <w:p w:rsidR="00BB73DD" w:rsidRDefault="00BB73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5EB" w:rsidRDefault="001645EB" w:rsidP="00810E5E">
      <w:r>
        <w:separator/>
      </w:r>
    </w:p>
  </w:footnote>
  <w:footnote w:type="continuationSeparator" w:id="0">
    <w:p w:rsidR="001645EB" w:rsidRDefault="001645EB" w:rsidP="0081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5E"/>
    <w:rsid w:val="0005191D"/>
    <w:rsid w:val="000A7CEE"/>
    <w:rsid w:val="000E6440"/>
    <w:rsid w:val="001645EB"/>
    <w:rsid w:val="001C6C4F"/>
    <w:rsid w:val="00230258"/>
    <w:rsid w:val="002346C7"/>
    <w:rsid w:val="00257B74"/>
    <w:rsid w:val="0029298E"/>
    <w:rsid w:val="002A1776"/>
    <w:rsid w:val="002B253A"/>
    <w:rsid w:val="002C122E"/>
    <w:rsid w:val="002C18DC"/>
    <w:rsid w:val="00343E72"/>
    <w:rsid w:val="00357B1E"/>
    <w:rsid w:val="003B1209"/>
    <w:rsid w:val="004032B5"/>
    <w:rsid w:val="005C6377"/>
    <w:rsid w:val="0063273B"/>
    <w:rsid w:val="006C35B5"/>
    <w:rsid w:val="006E00F6"/>
    <w:rsid w:val="006E4378"/>
    <w:rsid w:val="00742DAA"/>
    <w:rsid w:val="00771937"/>
    <w:rsid w:val="007A3008"/>
    <w:rsid w:val="00810E5E"/>
    <w:rsid w:val="00871BE7"/>
    <w:rsid w:val="008A648B"/>
    <w:rsid w:val="00912181"/>
    <w:rsid w:val="00A75017"/>
    <w:rsid w:val="00AB42C6"/>
    <w:rsid w:val="00AE348B"/>
    <w:rsid w:val="00B101C9"/>
    <w:rsid w:val="00B62000"/>
    <w:rsid w:val="00BB73DD"/>
    <w:rsid w:val="00BC057B"/>
    <w:rsid w:val="00C67894"/>
    <w:rsid w:val="00C909BD"/>
    <w:rsid w:val="00D05551"/>
    <w:rsid w:val="00D51E9F"/>
    <w:rsid w:val="00F43CE5"/>
    <w:rsid w:val="00F869BA"/>
    <w:rsid w:val="00F9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A02AE-F8CF-4EBA-8AC4-A38B28EE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10E5E"/>
  </w:style>
  <w:style w:type="paragraph" w:styleId="a5">
    <w:name w:val="footer"/>
    <w:basedOn w:val="a"/>
    <w:link w:val="a6"/>
    <w:uiPriority w:val="99"/>
    <w:unhideWhenUsed/>
    <w:rsid w:val="00810E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10E5E"/>
  </w:style>
  <w:style w:type="paragraph" w:customStyle="1" w:styleId="1">
    <w:name w:val="Без интервала1"/>
    <w:rsid w:val="00810E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810E5E"/>
  </w:style>
  <w:style w:type="paragraph" w:styleId="2">
    <w:name w:val="Body Text Indent 2"/>
    <w:basedOn w:val="a"/>
    <w:link w:val="20"/>
    <w:rsid w:val="00810E5E"/>
    <w:pPr>
      <w:ind w:firstLine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10E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810E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a8">
    <w:name w:val="Title"/>
    <w:basedOn w:val="a"/>
    <w:link w:val="a9"/>
    <w:qFormat/>
    <w:rsid w:val="00810E5E"/>
    <w:pPr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810E5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7B7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8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9B90-EDC9-4A61-A98E-A5CEFCCA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Користувач Windows</cp:lastModifiedBy>
  <cp:revision>2</cp:revision>
  <cp:lastPrinted>2021-11-05T13:07:00Z</cp:lastPrinted>
  <dcterms:created xsi:type="dcterms:W3CDTF">2021-11-05T13:12:00Z</dcterms:created>
  <dcterms:modified xsi:type="dcterms:W3CDTF">2021-11-05T13:12:00Z</dcterms:modified>
</cp:coreProperties>
</file>