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06"/>
        <w:gridCol w:w="5033"/>
      </w:tblGrid>
      <w:tr w:rsidR="006C0B4D" w:rsidRPr="008D11A9" w:rsidTr="006C0B4D">
        <w:tc>
          <w:tcPr>
            <w:tcW w:w="4606" w:type="dxa"/>
            <w:shd w:val="clear" w:color="auto" w:fill="auto"/>
          </w:tcPr>
          <w:p w:rsidR="006C0B4D" w:rsidRPr="002D17A0" w:rsidRDefault="006C0B4D" w:rsidP="00861CD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33" w:type="dxa"/>
            <w:shd w:val="clear" w:color="auto" w:fill="auto"/>
          </w:tcPr>
          <w:p w:rsidR="006C0B4D" w:rsidRPr="008D11A9" w:rsidRDefault="006C0B4D" w:rsidP="00861CDD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D11A9">
              <w:rPr>
                <w:sz w:val="28"/>
                <w:szCs w:val="28"/>
                <w:lang w:eastAsia="en-US"/>
              </w:rPr>
              <w:t>ЗАТВЕРДЖЕНО</w:t>
            </w:r>
          </w:p>
          <w:p w:rsidR="006C0B4D" w:rsidRPr="008D11A9" w:rsidRDefault="006C0B4D" w:rsidP="00861CDD">
            <w:pPr>
              <w:spacing w:line="360" w:lineRule="auto"/>
              <w:ind w:right="-284"/>
              <w:contextualSpacing/>
              <w:rPr>
                <w:sz w:val="28"/>
                <w:szCs w:val="28"/>
                <w:lang w:eastAsia="en-US"/>
              </w:rPr>
            </w:pPr>
            <w:r w:rsidRPr="008D11A9">
              <w:rPr>
                <w:sz w:val="28"/>
                <w:szCs w:val="28"/>
                <w:lang w:eastAsia="en-US"/>
              </w:rPr>
              <w:t>Наказ Міністерства захисту довкілля та природних ресурсів України</w:t>
            </w:r>
          </w:p>
          <w:p w:rsidR="006C0B4D" w:rsidRPr="008D11A9" w:rsidRDefault="006C0B4D" w:rsidP="00861CDD">
            <w:pPr>
              <w:spacing w:line="360" w:lineRule="auto"/>
              <w:ind w:right="-284"/>
              <w:contextualSpacing/>
              <w:rPr>
                <w:sz w:val="28"/>
                <w:szCs w:val="28"/>
                <w:lang w:eastAsia="en-US"/>
              </w:rPr>
            </w:pPr>
            <w:r w:rsidRPr="008D11A9">
              <w:rPr>
                <w:sz w:val="28"/>
                <w:szCs w:val="28"/>
                <w:lang w:eastAsia="en-US"/>
              </w:rPr>
              <w:t>______________ №_____________</w:t>
            </w:r>
          </w:p>
        </w:tc>
      </w:tr>
    </w:tbl>
    <w:p w:rsidR="00F21684" w:rsidRPr="008D11A9" w:rsidRDefault="00F21684" w:rsidP="00861CDD">
      <w:pPr>
        <w:spacing w:line="360" w:lineRule="auto"/>
        <w:jc w:val="center"/>
        <w:rPr>
          <w:sz w:val="28"/>
          <w:szCs w:val="28"/>
        </w:rPr>
      </w:pPr>
    </w:p>
    <w:p w:rsidR="00F21684" w:rsidRPr="008D11A9" w:rsidRDefault="00F21684" w:rsidP="00861CDD">
      <w:pPr>
        <w:spacing w:line="360" w:lineRule="auto"/>
        <w:jc w:val="center"/>
        <w:rPr>
          <w:sz w:val="28"/>
          <w:szCs w:val="28"/>
        </w:rPr>
      </w:pPr>
    </w:p>
    <w:p w:rsidR="00FA2885" w:rsidRPr="008D11A9" w:rsidRDefault="00335947" w:rsidP="00861CDD">
      <w:pPr>
        <w:spacing w:line="360" w:lineRule="auto"/>
        <w:jc w:val="center"/>
        <w:rPr>
          <w:b/>
          <w:sz w:val="28"/>
          <w:szCs w:val="28"/>
        </w:rPr>
      </w:pPr>
      <w:r w:rsidRPr="008D11A9">
        <w:rPr>
          <w:b/>
          <w:sz w:val="28"/>
          <w:szCs w:val="28"/>
        </w:rPr>
        <w:t>ПОРЯДОК</w:t>
      </w:r>
    </w:p>
    <w:p w:rsidR="00FA2885" w:rsidRPr="008D11A9" w:rsidRDefault="00FA2885" w:rsidP="00861CDD">
      <w:pPr>
        <w:spacing w:line="360" w:lineRule="auto"/>
        <w:jc w:val="center"/>
        <w:rPr>
          <w:b/>
          <w:sz w:val="28"/>
          <w:szCs w:val="28"/>
        </w:rPr>
      </w:pPr>
      <w:r w:rsidRPr="008D11A9">
        <w:rPr>
          <w:b/>
          <w:sz w:val="28"/>
          <w:szCs w:val="28"/>
        </w:rPr>
        <w:t>передачі первинної геологічної інформації та кам’яного матеріалу</w:t>
      </w:r>
    </w:p>
    <w:p w:rsidR="00FA2885" w:rsidRPr="008D11A9" w:rsidRDefault="00FA2885" w:rsidP="00861CD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D11A9">
        <w:rPr>
          <w:b/>
          <w:sz w:val="28"/>
          <w:szCs w:val="28"/>
        </w:rPr>
        <w:t>до Державного сховища</w:t>
      </w:r>
      <w:r w:rsidR="00D1372B" w:rsidRPr="008D11A9">
        <w:rPr>
          <w:sz w:val="28"/>
          <w:szCs w:val="28"/>
        </w:rPr>
        <w:t xml:space="preserve"> </w:t>
      </w:r>
      <w:r w:rsidR="00D1372B" w:rsidRPr="008D11A9">
        <w:rPr>
          <w:b/>
          <w:sz w:val="28"/>
          <w:szCs w:val="28"/>
        </w:rPr>
        <w:t>геологічної інформації та кам’яного матеріалу</w:t>
      </w:r>
      <w:r w:rsidR="00987EB3" w:rsidRPr="008D11A9">
        <w:rPr>
          <w:b/>
          <w:sz w:val="28"/>
          <w:szCs w:val="28"/>
        </w:rPr>
        <w:t xml:space="preserve"> </w:t>
      </w:r>
    </w:p>
    <w:p w:rsidR="00FA2885" w:rsidRPr="008D11A9" w:rsidRDefault="00FA2885" w:rsidP="00F94ED0">
      <w:pPr>
        <w:spacing w:after="136"/>
        <w:jc w:val="center"/>
        <w:rPr>
          <w:b/>
          <w:sz w:val="28"/>
          <w:szCs w:val="28"/>
        </w:rPr>
      </w:pPr>
    </w:p>
    <w:p w:rsidR="00E74F9E" w:rsidRPr="008D11A9" w:rsidRDefault="00E74F9E" w:rsidP="001A38F3">
      <w:pPr>
        <w:jc w:val="center"/>
        <w:rPr>
          <w:rStyle w:val="rvts15"/>
          <w:b/>
          <w:bCs/>
          <w:sz w:val="28"/>
          <w:szCs w:val="28"/>
        </w:rPr>
      </w:pPr>
      <w:r w:rsidRPr="008D11A9">
        <w:rPr>
          <w:rStyle w:val="rvts15"/>
          <w:b/>
          <w:bCs/>
          <w:sz w:val="28"/>
          <w:szCs w:val="28"/>
        </w:rPr>
        <w:t>I. Загальні положення</w:t>
      </w:r>
    </w:p>
    <w:p w:rsidR="001A38F3" w:rsidRPr="008D11A9" w:rsidRDefault="001A38F3" w:rsidP="00F94ED0">
      <w:pPr>
        <w:jc w:val="center"/>
        <w:rPr>
          <w:rStyle w:val="rvts15"/>
          <w:b/>
          <w:bCs/>
          <w:sz w:val="28"/>
          <w:szCs w:val="28"/>
        </w:rPr>
      </w:pPr>
    </w:p>
    <w:p w:rsidR="00F23690" w:rsidRPr="008D11A9" w:rsidRDefault="00FA2885" w:rsidP="00F21684">
      <w:pPr>
        <w:pStyle w:val="rvps2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1. Цей Порядок визначає процедуру передачі первинної геологічної інформації та</w:t>
      </w:r>
      <w:r w:rsidR="007E2B4D" w:rsidRPr="008D11A9">
        <w:rPr>
          <w:sz w:val="28"/>
          <w:szCs w:val="28"/>
          <w:lang w:val="uk-UA"/>
        </w:rPr>
        <w:t>/або</w:t>
      </w:r>
      <w:r w:rsidRPr="008D11A9">
        <w:rPr>
          <w:sz w:val="28"/>
          <w:szCs w:val="28"/>
          <w:lang w:val="uk-UA"/>
        </w:rPr>
        <w:t xml:space="preserve"> кам’яного матеріалу</w:t>
      </w:r>
      <w:r w:rsidR="00724740" w:rsidRPr="008D11A9">
        <w:rPr>
          <w:sz w:val="28"/>
          <w:szCs w:val="28"/>
          <w:lang w:val="uk-UA"/>
        </w:rPr>
        <w:t>, що є державною та приватною власністю</w:t>
      </w:r>
      <w:r w:rsidRPr="008D11A9">
        <w:rPr>
          <w:sz w:val="28"/>
          <w:szCs w:val="28"/>
          <w:lang w:val="uk-UA"/>
        </w:rPr>
        <w:t xml:space="preserve"> до Державного </w:t>
      </w:r>
      <w:r w:rsidR="00E74F9E" w:rsidRPr="008D11A9">
        <w:rPr>
          <w:sz w:val="28"/>
          <w:szCs w:val="28"/>
          <w:lang w:val="uk-UA"/>
        </w:rPr>
        <w:t>сховища геологічної інформації та кам’яного матеріалу (далі – Сховище)</w:t>
      </w:r>
      <w:r w:rsidR="000F15F4" w:rsidRPr="008D11A9">
        <w:rPr>
          <w:sz w:val="28"/>
          <w:szCs w:val="28"/>
          <w:lang w:val="uk-UA"/>
        </w:rPr>
        <w:t xml:space="preserve"> та </w:t>
      </w:r>
      <w:r w:rsidRPr="008D11A9">
        <w:rPr>
          <w:sz w:val="28"/>
          <w:szCs w:val="28"/>
          <w:lang w:val="uk-UA"/>
        </w:rPr>
        <w:t xml:space="preserve">надання у </w:t>
      </w:r>
      <w:r w:rsidR="00987EB3" w:rsidRPr="008D11A9">
        <w:rPr>
          <w:sz w:val="28"/>
          <w:szCs w:val="28"/>
          <w:lang w:val="uk-UA"/>
        </w:rPr>
        <w:t xml:space="preserve">користування </w:t>
      </w:r>
      <w:r w:rsidRPr="008D11A9">
        <w:rPr>
          <w:sz w:val="28"/>
          <w:szCs w:val="28"/>
          <w:lang w:val="uk-UA"/>
        </w:rPr>
        <w:t>первинної геологічної інформації</w:t>
      </w:r>
      <w:r w:rsidR="00B56CC6" w:rsidRPr="008D11A9">
        <w:rPr>
          <w:sz w:val="28"/>
          <w:szCs w:val="28"/>
          <w:lang w:val="uk-UA"/>
        </w:rPr>
        <w:t xml:space="preserve"> та</w:t>
      </w:r>
      <w:r w:rsidR="007E2B4D" w:rsidRPr="008D11A9">
        <w:rPr>
          <w:sz w:val="28"/>
          <w:szCs w:val="28"/>
          <w:lang w:val="uk-UA"/>
        </w:rPr>
        <w:t>/або</w:t>
      </w:r>
      <w:r w:rsidR="00B56CC6" w:rsidRPr="008D11A9">
        <w:rPr>
          <w:sz w:val="28"/>
          <w:szCs w:val="28"/>
          <w:lang w:val="uk-UA"/>
        </w:rPr>
        <w:t xml:space="preserve"> кам’яного матеріалу</w:t>
      </w:r>
      <w:r w:rsidR="000F15F4" w:rsidRPr="008D11A9">
        <w:rPr>
          <w:sz w:val="28"/>
          <w:szCs w:val="28"/>
          <w:lang w:val="uk-UA"/>
        </w:rPr>
        <w:t>, що зберігається у Сховищі</w:t>
      </w:r>
      <w:r w:rsidR="00987EB3" w:rsidRPr="008D11A9">
        <w:rPr>
          <w:sz w:val="28"/>
          <w:szCs w:val="28"/>
          <w:lang w:val="uk-UA"/>
        </w:rPr>
        <w:t xml:space="preserve">. </w:t>
      </w:r>
    </w:p>
    <w:p w:rsidR="00F23690" w:rsidRPr="008D11A9" w:rsidRDefault="00E74F9E" w:rsidP="00F21684">
      <w:pPr>
        <w:pStyle w:val="rvps2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Цей Порядок </w:t>
      </w:r>
      <w:r w:rsidR="00B56CC6" w:rsidRPr="008D11A9">
        <w:rPr>
          <w:sz w:val="28"/>
          <w:szCs w:val="28"/>
          <w:lang w:val="uk-UA"/>
        </w:rPr>
        <w:t>поширюється юридичних та фізичних осіб, що передають до Сховища на зберігання або отримують у користування зі Сховища первинну</w:t>
      </w:r>
      <w:r w:rsidRPr="008D11A9">
        <w:rPr>
          <w:sz w:val="28"/>
          <w:szCs w:val="28"/>
          <w:lang w:val="uk-UA"/>
        </w:rPr>
        <w:t xml:space="preserve"> геологічну інформацію</w:t>
      </w:r>
      <w:r w:rsidR="00B56CC6" w:rsidRPr="008D11A9">
        <w:rPr>
          <w:sz w:val="28"/>
          <w:szCs w:val="28"/>
          <w:lang w:val="uk-UA"/>
        </w:rPr>
        <w:t xml:space="preserve"> та/або кам’яний матеріал</w:t>
      </w:r>
      <w:r w:rsidRPr="008D11A9">
        <w:rPr>
          <w:sz w:val="28"/>
          <w:szCs w:val="28"/>
          <w:lang w:val="uk-UA"/>
        </w:rPr>
        <w:t>.</w:t>
      </w:r>
      <w:r w:rsidR="009C2A34" w:rsidRPr="008D11A9">
        <w:rPr>
          <w:sz w:val="28"/>
          <w:szCs w:val="28"/>
          <w:lang w:val="uk-UA"/>
        </w:rPr>
        <w:t xml:space="preserve"> </w:t>
      </w:r>
    </w:p>
    <w:p w:rsidR="009C2A34" w:rsidRPr="008D11A9" w:rsidRDefault="009C2A34" w:rsidP="00F21684">
      <w:pPr>
        <w:pStyle w:val="rvps2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Цей Порядок не поширюються на геологічну інформацію, якщо вона відноситься до геологічної інформації з обмеженим доступом та/або п</w:t>
      </w:r>
      <w:r w:rsidR="009B1BD2" w:rsidRPr="008D11A9">
        <w:rPr>
          <w:sz w:val="28"/>
          <w:szCs w:val="28"/>
          <w:lang w:val="uk-UA"/>
        </w:rPr>
        <w:t>ідпадає під дію Закону України «</w:t>
      </w:r>
      <w:r w:rsidRPr="008D11A9">
        <w:rPr>
          <w:sz w:val="28"/>
          <w:szCs w:val="28"/>
          <w:lang w:val="uk-UA"/>
        </w:rPr>
        <w:t>Про державну таємницю</w:t>
      </w:r>
      <w:r w:rsidR="008E30DA" w:rsidRPr="008D11A9">
        <w:rPr>
          <w:sz w:val="28"/>
          <w:szCs w:val="28"/>
          <w:lang w:val="uk-UA"/>
        </w:rPr>
        <w:t>» та З</w:t>
      </w:r>
      <w:r w:rsidR="009B1BD2" w:rsidRPr="008D11A9">
        <w:rPr>
          <w:sz w:val="28"/>
          <w:szCs w:val="28"/>
          <w:lang w:val="uk-UA"/>
        </w:rPr>
        <w:t>акону України «Про санкції»</w:t>
      </w:r>
      <w:r w:rsidRPr="008D11A9">
        <w:rPr>
          <w:sz w:val="28"/>
          <w:szCs w:val="28"/>
          <w:lang w:val="uk-UA"/>
        </w:rPr>
        <w:t>.</w:t>
      </w:r>
    </w:p>
    <w:p w:rsidR="001A38F3" w:rsidRPr="008D11A9" w:rsidRDefault="001A38F3" w:rsidP="00F21684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915E4" w:rsidRPr="008D11A9" w:rsidRDefault="00F915E4" w:rsidP="00F94ED0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2. У цьому Порядку терміни вживаються у такому значенні:</w:t>
      </w:r>
    </w:p>
    <w:p w:rsidR="00724740" w:rsidRPr="008D11A9" w:rsidRDefault="00413B3A" w:rsidP="00F94ED0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а</w:t>
      </w:r>
      <w:r w:rsidR="00724740" w:rsidRPr="008D11A9">
        <w:rPr>
          <w:sz w:val="28"/>
          <w:szCs w:val="28"/>
          <w:lang w:val="uk-UA"/>
        </w:rPr>
        <w:t xml:space="preserve">дміністратор Сховища – </w:t>
      </w:r>
      <w:r w:rsidR="00AA31AD" w:rsidRPr="008D11A9">
        <w:rPr>
          <w:sz w:val="28"/>
          <w:szCs w:val="28"/>
          <w:lang w:val="uk-UA"/>
        </w:rPr>
        <w:t>визначені</w:t>
      </w:r>
      <w:r w:rsidRPr="008D11A9">
        <w:rPr>
          <w:sz w:val="28"/>
          <w:szCs w:val="28"/>
          <w:lang w:val="uk-UA"/>
        </w:rPr>
        <w:t xml:space="preserve"> </w:t>
      </w:r>
      <w:proofErr w:type="spellStart"/>
      <w:r w:rsidRPr="008D11A9">
        <w:rPr>
          <w:sz w:val="28"/>
          <w:szCs w:val="28"/>
          <w:lang w:val="uk-UA"/>
        </w:rPr>
        <w:t>Держгеонадрами</w:t>
      </w:r>
      <w:proofErr w:type="spellEnd"/>
      <w:r w:rsidRPr="008D11A9">
        <w:rPr>
          <w:sz w:val="28"/>
          <w:szCs w:val="28"/>
          <w:lang w:val="uk-UA"/>
        </w:rPr>
        <w:t xml:space="preserve"> </w:t>
      </w:r>
      <w:r w:rsidR="00C53F72" w:rsidRPr="008D11A9">
        <w:rPr>
          <w:sz w:val="28"/>
          <w:szCs w:val="28"/>
          <w:lang w:val="uk-UA"/>
        </w:rPr>
        <w:t xml:space="preserve">підприємства, установи, організації, що належать до сфери її управління, та господарські товариства, повноваження з управління корпоративними </w:t>
      </w:r>
      <w:r w:rsidR="009E12FA" w:rsidRPr="008D11A9">
        <w:rPr>
          <w:sz w:val="28"/>
          <w:szCs w:val="28"/>
          <w:lang w:val="uk-UA"/>
        </w:rPr>
        <w:t xml:space="preserve">правами держави щодо яких здійснює </w:t>
      </w:r>
      <w:proofErr w:type="spellStart"/>
      <w:r w:rsidR="009E12FA" w:rsidRPr="008D11A9">
        <w:rPr>
          <w:sz w:val="28"/>
          <w:szCs w:val="28"/>
          <w:lang w:val="uk-UA"/>
        </w:rPr>
        <w:t>Держгеонадра</w:t>
      </w:r>
      <w:proofErr w:type="spellEnd"/>
      <w:r w:rsidRPr="008D11A9">
        <w:rPr>
          <w:sz w:val="28"/>
          <w:szCs w:val="28"/>
          <w:lang w:val="uk-UA"/>
        </w:rPr>
        <w:t>;</w:t>
      </w:r>
    </w:p>
    <w:p w:rsidR="00413B3A" w:rsidRPr="008D11A9" w:rsidRDefault="00413B3A" w:rsidP="00F94ED0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lastRenderedPageBreak/>
        <w:t xml:space="preserve">акт приймання-передачі первинної геологічної інформації та/або кам’яного матеріалу (далі </w:t>
      </w:r>
      <w:r w:rsidR="00386A4D" w:rsidRPr="008D11A9">
        <w:rPr>
          <w:sz w:val="28"/>
          <w:szCs w:val="28"/>
          <w:lang w:val="uk-UA"/>
        </w:rPr>
        <w:t>–</w:t>
      </w:r>
      <w:r w:rsidRPr="008D11A9">
        <w:rPr>
          <w:sz w:val="28"/>
          <w:szCs w:val="28"/>
          <w:lang w:val="uk-UA"/>
        </w:rPr>
        <w:t xml:space="preserve"> </w:t>
      </w:r>
      <w:r w:rsidR="00386A4D" w:rsidRPr="008D11A9">
        <w:rPr>
          <w:sz w:val="28"/>
          <w:szCs w:val="28"/>
          <w:lang w:val="uk-UA"/>
        </w:rPr>
        <w:t>а</w:t>
      </w:r>
      <w:r w:rsidRPr="008D11A9">
        <w:rPr>
          <w:sz w:val="28"/>
          <w:szCs w:val="28"/>
          <w:lang w:val="uk-UA"/>
        </w:rPr>
        <w:t>кт приймання-передачі) документ, який фіксує факт передачі первинної геологічної інформації та/або</w:t>
      </w:r>
      <w:r w:rsidR="004971E1" w:rsidRPr="008D11A9">
        <w:rPr>
          <w:sz w:val="28"/>
          <w:szCs w:val="28"/>
          <w:lang w:val="uk-UA"/>
        </w:rPr>
        <w:t xml:space="preserve"> кам’яного матеріалу до Сховища</w:t>
      </w:r>
      <w:r w:rsidRPr="008D11A9">
        <w:rPr>
          <w:sz w:val="28"/>
          <w:szCs w:val="28"/>
          <w:lang w:val="uk-UA"/>
        </w:rPr>
        <w:t xml:space="preserve"> або видачу первинної геологічної документації та/або кам’яного матеріалу зі Сховища. Акт </w:t>
      </w:r>
      <w:r w:rsidR="00716D80" w:rsidRPr="008D11A9">
        <w:rPr>
          <w:sz w:val="28"/>
          <w:szCs w:val="28"/>
          <w:lang w:val="uk-UA"/>
        </w:rPr>
        <w:t>приймання-передачі</w:t>
      </w:r>
      <w:r w:rsidR="000F2C33" w:rsidRPr="008D11A9">
        <w:rPr>
          <w:sz w:val="28"/>
          <w:szCs w:val="28"/>
          <w:lang w:val="uk-UA"/>
        </w:rPr>
        <w:t xml:space="preserve"> </w:t>
      </w:r>
      <w:r w:rsidRPr="008D11A9">
        <w:rPr>
          <w:sz w:val="28"/>
          <w:szCs w:val="28"/>
          <w:lang w:val="uk-UA"/>
        </w:rPr>
        <w:t xml:space="preserve">підписується </w:t>
      </w:r>
      <w:r w:rsidR="007E7EDF" w:rsidRPr="008D11A9">
        <w:rPr>
          <w:sz w:val="28"/>
          <w:szCs w:val="28"/>
          <w:lang w:val="uk-UA"/>
        </w:rPr>
        <w:t>власниками та/або юридичними чи фізичними особами, яким надано право користування такою інформацією або уповноваженими ними особами</w:t>
      </w:r>
      <w:r w:rsidRPr="008D11A9">
        <w:rPr>
          <w:sz w:val="28"/>
          <w:szCs w:val="28"/>
          <w:lang w:val="uk-UA"/>
        </w:rPr>
        <w:t>, які отримують в користування первинну геологічну інформацію та/або кам’яний матеріал чи передають первинну геологічну інформацію для зберігання до Схо</w:t>
      </w:r>
      <w:r w:rsidR="000F2C33" w:rsidRPr="008D11A9">
        <w:rPr>
          <w:sz w:val="28"/>
          <w:szCs w:val="28"/>
          <w:lang w:val="uk-UA"/>
        </w:rPr>
        <w:t>вища, та уповноваженою осо</w:t>
      </w:r>
      <w:r w:rsidR="00716D80" w:rsidRPr="008D11A9">
        <w:rPr>
          <w:sz w:val="28"/>
          <w:szCs w:val="28"/>
          <w:lang w:val="uk-UA"/>
        </w:rPr>
        <w:t>бою</w:t>
      </w:r>
      <w:r w:rsidR="000F2C33" w:rsidRPr="008D11A9">
        <w:rPr>
          <w:sz w:val="28"/>
          <w:szCs w:val="28"/>
          <w:lang w:val="uk-UA"/>
        </w:rPr>
        <w:t xml:space="preserve"> а</w:t>
      </w:r>
      <w:r w:rsidR="00485C02" w:rsidRPr="008D11A9">
        <w:rPr>
          <w:sz w:val="28"/>
          <w:szCs w:val="28"/>
          <w:lang w:val="uk-UA"/>
        </w:rPr>
        <w:t>дміністратора Сховища;</w:t>
      </w:r>
    </w:p>
    <w:p w:rsidR="00485C02" w:rsidRPr="008D11A9" w:rsidRDefault="00485C02" w:rsidP="00F94ED0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власник геологічної інформації, що є приватною власністю – фізична чи юридична особа, що створила геологічну інформацію за власний кошт або отримала право власності на таку інформацію згідно законодавства;</w:t>
      </w:r>
    </w:p>
    <w:p w:rsidR="00B067C5" w:rsidRPr="008D11A9" w:rsidRDefault="00485C02" w:rsidP="00F94ED0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р</w:t>
      </w:r>
      <w:r w:rsidR="00724740" w:rsidRPr="008D11A9">
        <w:rPr>
          <w:sz w:val="28"/>
          <w:szCs w:val="28"/>
          <w:lang w:val="uk-UA"/>
        </w:rPr>
        <w:t xml:space="preserve">озпорядник геологічної інформації, що є державною власністю – </w:t>
      </w:r>
      <w:proofErr w:type="spellStart"/>
      <w:r w:rsidR="00682B33" w:rsidRPr="008D11A9">
        <w:rPr>
          <w:sz w:val="28"/>
          <w:szCs w:val="28"/>
          <w:lang w:val="uk-UA"/>
        </w:rPr>
        <w:t>Держгеонадра</w:t>
      </w:r>
      <w:proofErr w:type="spellEnd"/>
      <w:r w:rsidR="00724740" w:rsidRPr="008D11A9">
        <w:rPr>
          <w:sz w:val="28"/>
          <w:szCs w:val="28"/>
          <w:lang w:val="uk-UA"/>
        </w:rPr>
        <w:t>.</w:t>
      </w:r>
    </w:p>
    <w:p w:rsidR="00996C97" w:rsidRPr="008D11A9" w:rsidRDefault="00485C02" w:rsidP="001A38F3">
      <w:pPr>
        <w:shd w:val="clear" w:color="auto" w:fill="FFFFFF"/>
        <w:spacing w:line="360" w:lineRule="auto"/>
        <w:ind w:firstLine="539"/>
        <w:jc w:val="both"/>
        <w:rPr>
          <w:bCs/>
          <w:sz w:val="28"/>
          <w:szCs w:val="28"/>
        </w:rPr>
      </w:pPr>
      <w:r w:rsidRPr="008D11A9">
        <w:rPr>
          <w:sz w:val="28"/>
          <w:szCs w:val="28"/>
        </w:rPr>
        <w:t>І</w:t>
      </w:r>
      <w:r w:rsidR="00996C97" w:rsidRPr="008D11A9">
        <w:rPr>
          <w:sz w:val="28"/>
          <w:szCs w:val="28"/>
        </w:rPr>
        <w:t>нші терміни вживаються у значеннях</w:t>
      </w:r>
      <w:r w:rsidRPr="008D11A9">
        <w:rPr>
          <w:sz w:val="28"/>
          <w:szCs w:val="28"/>
        </w:rPr>
        <w:t>,</w:t>
      </w:r>
      <w:r w:rsidR="00996C97" w:rsidRPr="008D11A9">
        <w:rPr>
          <w:sz w:val="28"/>
          <w:szCs w:val="28"/>
        </w:rPr>
        <w:t xml:space="preserve"> наведених у Порядку розпоряджання геологіч</w:t>
      </w:r>
      <w:r w:rsidRPr="008D11A9">
        <w:rPr>
          <w:sz w:val="28"/>
          <w:szCs w:val="28"/>
        </w:rPr>
        <w:t>ною інформацією, затвердженому п</w:t>
      </w:r>
      <w:r w:rsidR="00996C97" w:rsidRPr="008D11A9">
        <w:rPr>
          <w:sz w:val="28"/>
          <w:szCs w:val="28"/>
        </w:rPr>
        <w:t xml:space="preserve">остановою Кабінету Міністрів України </w:t>
      </w:r>
      <w:r w:rsidR="00D36A75" w:rsidRPr="008D11A9">
        <w:rPr>
          <w:bCs/>
          <w:sz w:val="28"/>
          <w:szCs w:val="28"/>
        </w:rPr>
        <w:t>від 7 листопада 2018 р. № 939, та інших нормативно-правових актах у сфері геологічного вивчення та раціонального використання надр.</w:t>
      </w:r>
    </w:p>
    <w:p w:rsidR="001A38F3" w:rsidRPr="008D11A9" w:rsidRDefault="001A38F3" w:rsidP="00F21684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F50F0C" w:rsidRPr="008D11A9" w:rsidRDefault="005155B4" w:rsidP="001A38F3">
      <w:pPr>
        <w:spacing w:line="360" w:lineRule="auto"/>
        <w:ind w:firstLine="540"/>
        <w:jc w:val="both"/>
        <w:rPr>
          <w:sz w:val="28"/>
          <w:szCs w:val="28"/>
        </w:rPr>
      </w:pPr>
      <w:r w:rsidRPr="008D11A9">
        <w:rPr>
          <w:sz w:val="28"/>
          <w:szCs w:val="28"/>
        </w:rPr>
        <w:t>3</w:t>
      </w:r>
      <w:r w:rsidR="00F915E4" w:rsidRPr="008D11A9">
        <w:rPr>
          <w:sz w:val="28"/>
          <w:szCs w:val="28"/>
        </w:rPr>
        <w:t xml:space="preserve">. </w:t>
      </w:r>
      <w:r w:rsidR="00337968" w:rsidRPr="008D11A9">
        <w:rPr>
          <w:sz w:val="28"/>
          <w:szCs w:val="28"/>
        </w:rPr>
        <w:t>П</w:t>
      </w:r>
      <w:r w:rsidR="00337968" w:rsidRPr="008D11A9">
        <w:rPr>
          <w:sz w:val="28"/>
          <w:szCs w:val="28"/>
          <w:shd w:val="clear" w:color="auto" w:fill="FFFFFF"/>
        </w:rPr>
        <w:t>ервинна геологічна інформація, що є державною власністю, підлягає обов’язковій передачі до Сховища  відповідно до цього Поря</w:t>
      </w:r>
      <w:r w:rsidR="007E2B4D" w:rsidRPr="008D11A9">
        <w:rPr>
          <w:sz w:val="28"/>
          <w:szCs w:val="28"/>
          <w:shd w:val="clear" w:color="auto" w:fill="FFFFFF"/>
        </w:rPr>
        <w:t>д</w:t>
      </w:r>
      <w:r w:rsidR="00337968" w:rsidRPr="008D11A9">
        <w:rPr>
          <w:sz w:val="28"/>
          <w:szCs w:val="28"/>
          <w:shd w:val="clear" w:color="auto" w:fill="FFFFFF"/>
        </w:rPr>
        <w:t>ку.</w:t>
      </w:r>
      <w:r w:rsidR="00337968" w:rsidRPr="008D11A9">
        <w:rPr>
          <w:sz w:val="28"/>
          <w:szCs w:val="28"/>
        </w:rPr>
        <w:t xml:space="preserve"> </w:t>
      </w:r>
    </w:p>
    <w:p w:rsidR="00F50F0C" w:rsidRPr="008D11A9" w:rsidRDefault="00FA2885" w:rsidP="001A38F3">
      <w:pPr>
        <w:spacing w:line="360" w:lineRule="auto"/>
        <w:ind w:firstLine="540"/>
        <w:jc w:val="both"/>
        <w:rPr>
          <w:sz w:val="28"/>
          <w:szCs w:val="28"/>
        </w:rPr>
      </w:pPr>
      <w:r w:rsidRPr="008D11A9">
        <w:rPr>
          <w:sz w:val="28"/>
          <w:szCs w:val="28"/>
        </w:rPr>
        <w:t>Первинна геологічна інформація, що є державною власністю, підлягає обов’язковій передачі до Сховища не пізніше одного року після її створення.</w:t>
      </w:r>
    </w:p>
    <w:p w:rsidR="009915AC" w:rsidRPr="008D11A9" w:rsidRDefault="009915AC" w:rsidP="00CB6DB6">
      <w:pPr>
        <w:spacing w:line="360" w:lineRule="auto"/>
        <w:ind w:firstLine="540"/>
        <w:jc w:val="both"/>
        <w:rPr>
          <w:sz w:val="28"/>
          <w:szCs w:val="28"/>
        </w:rPr>
      </w:pPr>
      <w:r w:rsidRPr="008D11A9">
        <w:rPr>
          <w:sz w:val="28"/>
          <w:szCs w:val="28"/>
        </w:rPr>
        <w:t>Допускається організація зберігання первинної геологічної інформації</w:t>
      </w:r>
      <w:r w:rsidR="0058453B" w:rsidRPr="008D11A9">
        <w:rPr>
          <w:sz w:val="28"/>
          <w:szCs w:val="28"/>
        </w:rPr>
        <w:t xml:space="preserve"> та/</w:t>
      </w:r>
      <w:r w:rsidR="00477C17" w:rsidRPr="008D11A9">
        <w:rPr>
          <w:sz w:val="28"/>
          <w:szCs w:val="28"/>
        </w:rPr>
        <w:t>або кам’яного матеріалу</w:t>
      </w:r>
      <w:r w:rsidR="004971E1" w:rsidRPr="008D11A9">
        <w:rPr>
          <w:sz w:val="28"/>
          <w:szCs w:val="28"/>
        </w:rPr>
        <w:t xml:space="preserve"> на підприємствах, установах, організаціях, що належать до сфери управління </w:t>
      </w:r>
      <w:proofErr w:type="spellStart"/>
      <w:r w:rsidR="004971E1" w:rsidRPr="008D11A9">
        <w:rPr>
          <w:sz w:val="28"/>
          <w:szCs w:val="28"/>
        </w:rPr>
        <w:t>Держгеонадр</w:t>
      </w:r>
      <w:proofErr w:type="spellEnd"/>
      <w:r w:rsidR="004971E1" w:rsidRPr="008D11A9">
        <w:rPr>
          <w:sz w:val="28"/>
          <w:szCs w:val="28"/>
        </w:rPr>
        <w:t xml:space="preserve">, та господарських товариствах, повноваження з управління корпоративними правами держави щодо яких здійснює </w:t>
      </w:r>
      <w:proofErr w:type="spellStart"/>
      <w:r w:rsidR="004971E1" w:rsidRPr="008D11A9">
        <w:rPr>
          <w:sz w:val="28"/>
          <w:szCs w:val="28"/>
        </w:rPr>
        <w:t>Держгеонадра</w:t>
      </w:r>
      <w:proofErr w:type="spellEnd"/>
      <w:r w:rsidRPr="008D11A9">
        <w:rPr>
          <w:sz w:val="28"/>
          <w:szCs w:val="28"/>
        </w:rPr>
        <w:t xml:space="preserve">, після проведення </w:t>
      </w:r>
      <w:r w:rsidR="00996C97" w:rsidRPr="008D11A9">
        <w:rPr>
          <w:sz w:val="28"/>
          <w:szCs w:val="28"/>
        </w:rPr>
        <w:t>її</w:t>
      </w:r>
      <w:r w:rsidRPr="008D11A9">
        <w:rPr>
          <w:sz w:val="28"/>
          <w:szCs w:val="28"/>
        </w:rPr>
        <w:t xml:space="preserve"> інвентаризації</w:t>
      </w:r>
      <w:r w:rsidR="0058453B" w:rsidRPr="008D11A9">
        <w:rPr>
          <w:sz w:val="28"/>
          <w:szCs w:val="28"/>
        </w:rPr>
        <w:t>,</w:t>
      </w:r>
      <w:r w:rsidR="00B7341D" w:rsidRPr="008D11A9">
        <w:rPr>
          <w:sz w:val="28"/>
          <w:szCs w:val="28"/>
        </w:rPr>
        <w:t xml:space="preserve"> </w:t>
      </w:r>
      <w:r w:rsidR="00477C17" w:rsidRPr="008D11A9">
        <w:rPr>
          <w:sz w:val="28"/>
          <w:szCs w:val="28"/>
        </w:rPr>
        <w:t>до передачі такої інформації до</w:t>
      </w:r>
      <w:r w:rsidR="00B7341D" w:rsidRPr="008D11A9">
        <w:rPr>
          <w:sz w:val="28"/>
          <w:szCs w:val="28"/>
        </w:rPr>
        <w:t xml:space="preserve"> Сховища</w:t>
      </w:r>
      <w:r w:rsidRPr="008D11A9">
        <w:rPr>
          <w:sz w:val="28"/>
          <w:szCs w:val="28"/>
        </w:rPr>
        <w:t>.</w:t>
      </w:r>
    </w:p>
    <w:p w:rsidR="00CB6DB6" w:rsidRPr="008D11A9" w:rsidRDefault="00CB6DB6" w:rsidP="00F21684">
      <w:pPr>
        <w:ind w:firstLine="539"/>
        <w:jc w:val="both"/>
        <w:rPr>
          <w:sz w:val="28"/>
          <w:szCs w:val="28"/>
        </w:rPr>
      </w:pPr>
    </w:p>
    <w:p w:rsidR="001166E4" w:rsidRPr="008D11A9" w:rsidRDefault="005155B4" w:rsidP="00AB26DD">
      <w:pPr>
        <w:spacing w:line="360" w:lineRule="auto"/>
        <w:ind w:firstLine="567"/>
        <w:jc w:val="both"/>
        <w:rPr>
          <w:sz w:val="28"/>
          <w:szCs w:val="28"/>
        </w:rPr>
      </w:pPr>
      <w:r w:rsidRPr="008D11A9">
        <w:rPr>
          <w:sz w:val="28"/>
          <w:szCs w:val="28"/>
        </w:rPr>
        <w:t>4</w:t>
      </w:r>
      <w:r w:rsidR="001166E4" w:rsidRPr="008D11A9">
        <w:rPr>
          <w:sz w:val="28"/>
          <w:szCs w:val="28"/>
        </w:rPr>
        <w:t xml:space="preserve">. </w:t>
      </w:r>
      <w:r w:rsidR="009D132D" w:rsidRPr="008D11A9">
        <w:rPr>
          <w:sz w:val="28"/>
          <w:szCs w:val="28"/>
        </w:rPr>
        <w:t xml:space="preserve">Передача первинної геологічної інформації та/або кам’яного матеріалу, що є державною власністю до Сховища здійснюється на підставі </w:t>
      </w:r>
      <w:r w:rsidR="00716D80" w:rsidRPr="008D11A9">
        <w:rPr>
          <w:sz w:val="28"/>
          <w:szCs w:val="28"/>
        </w:rPr>
        <w:t>рішення</w:t>
      </w:r>
      <w:r w:rsidR="009D132D" w:rsidRPr="008D11A9">
        <w:rPr>
          <w:sz w:val="28"/>
          <w:szCs w:val="28"/>
        </w:rPr>
        <w:t xml:space="preserve"> </w:t>
      </w:r>
      <w:proofErr w:type="spellStart"/>
      <w:r w:rsidR="009D132D" w:rsidRPr="008D11A9">
        <w:rPr>
          <w:sz w:val="28"/>
          <w:szCs w:val="28"/>
        </w:rPr>
        <w:t>Держгеонадр</w:t>
      </w:r>
      <w:proofErr w:type="spellEnd"/>
      <w:r w:rsidR="009D132D" w:rsidRPr="008D11A9">
        <w:rPr>
          <w:sz w:val="28"/>
          <w:szCs w:val="28"/>
        </w:rPr>
        <w:t>.</w:t>
      </w:r>
    </w:p>
    <w:p w:rsidR="00AB26DD" w:rsidRPr="008D11A9" w:rsidRDefault="00AB26DD" w:rsidP="00F21684">
      <w:pPr>
        <w:ind w:firstLine="567"/>
        <w:jc w:val="both"/>
        <w:rPr>
          <w:sz w:val="28"/>
          <w:szCs w:val="28"/>
        </w:rPr>
      </w:pPr>
    </w:p>
    <w:p w:rsidR="002D17A0" w:rsidRPr="008D11A9" w:rsidRDefault="005155B4" w:rsidP="00AB26DD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8D11A9">
        <w:rPr>
          <w:sz w:val="28"/>
          <w:szCs w:val="28"/>
          <w:lang w:val="uk-UA"/>
        </w:rPr>
        <w:t>5</w:t>
      </w:r>
      <w:r w:rsidR="00337968" w:rsidRPr="008D11A9">
        <w:rPr>
          <w:sz w:val="28"/>
          <w:szCs w:val="28"/>
          <w:lang w:val="uk-UA"/>
        </w:rPr>
        <w:t xml:space="preserve">. Геологічна інформація, створена (придбана) за власні кошти юридичних та фізичних осіб, є їх власністю. </w:t>
      </w:r>
      <w:bookmarkStart w:id="1" w:name="n113"/>
      <w:bookmarkEnd w:id="1"/>
    </w:p>
    <w:p w:rsidR="00337968" w:rsidRPr="008D11A9" w:rsidRDefault="00337968" w:rsidP="00AB26DD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Власник геологічної інформації може передати належну йому первинну геологічну інформацію, у тому числі геологічну інформацію, яка не може бути </w:t>
      </w:r>
      <w:proofErr w:type="spellStart"/>
      <w:r w:rsidRPr="008D11A9">
        <w:rPr>
          <w:sz w:val="28"/>
          <w:szCs w:val="28"/>
          <w:lang w:val="uk-UA"/>
        </w:rPr>
        <w:t>оцифрована</w:t>
      </w:r>
      <w:proofErr w:type="spellEnd"/>
      <w:r w:rsidRPr="008D11A9">
        <w:rPr>
          <w:sz w:val="28"/>
          <w:szCs w:val="28"/>
          <w:lang w:val="uk-UA"/>
        </w:rPr>
        <w:t xml:space="preserve"> внаслідок її фізичних властивостей (зразки, проби </w:t>
      </w:r>
      <w:r w:rsidR="0058453B" w:rsidRPr="008D11A9">
        <w:rPr>
          <w:sz w:val="28"/>
          <w:szCs w:val="28"/>
          <w:lang w:val="uk-UA"/>
        </w:rPr>
        <w:t>тощо) для зберігання до Сховища</w:t>
      </w:r>
      <w:r w:rsidRPr="008D11A9">
        <w:rPr>
          <w:sz w:val="28"/>
          <w:szCs w:val="28"/>
          <w:lang w:val="uk-UA"/>
        </w:rPr>
        <w:t xml:space="preserve"> відповідно до цього Порядку.</w:t>
      </w:r>
    </w:p>
    <w:p w:rsidR="00AB26DD" w:rsidRPr="008D11A9" w:rsidRDefault="00AB26DD" w:rsidP="00F2168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</w:p>
    <w:p w:rsidR="00FA5FEF" w:rsidRPr="008D11A9" w:rsidRDefault="005155B4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6</w:t>
      </w:r>
      <w:r w:rsidR="00FA5FEF" w:rsidRPr="008D11A9">
        <w:rPr>
          <w:sz w:val="28"/>
          <w:szCs w:val="28"/>
          <w:lang w:val="uk-UA"/>
        </w:rPr>
        <w:t xml:space="preserve">. Матеріальні носії первинної геологічної інформації, що підлягають передачі на зберігання до </w:t>
      </w:r>
      <w:r w:rsidR="009915AC" w:rsidRPr="008D11A9">
        <w:rPr>
          <w:sz w:val="28"/>
          <w:szCs w:val="28"/>
          <w:lang w:val="uk-UA"/>
        </w:rPr>
        <w:t>Сховища</w:t>
      </w:r>
      <w:r w:rsidR="00FA5FEF" w:rsidRPr="008D11A9">
        <w:rPr>
          <w:sz w:val="28"/>
          <w:szCs w:val="28"/>
          <w:lang w:val="uk-UA"/>
        </w:rPr>
        <w:t xml:space="preserve">, маркуються етикетками, </w:t>
      </w:r>
      <w:r w:rsidR="00971842" w:rsidRPr="008D11A9">
        <w:rPr>
          <w:sz w:val="28"/>
          <w:szCs w:val="28"/>
          <w:lang w:val="uk-UA"/>
        </w:rPr>
        <w:t>які</w:t>
      </w:r>
      <w:r w:rsidR="00FA5FEF" w:rsidRPr="008D11A9">
        <w:rPr>
          <w:sz w:val="28"/>
          <w:szCs w:val="28"/>
          <w:lang w:val="uk-UA"/>
        </w:rPr>
        <w:t xml:space="preserve"> містять інформацію, що дозволяє їх ідентифікувати.</w:t>
      </w:r>
    </w:p>
    <w:p w:rsidR="00AB26DD" w:rsidRPr="008D11A9" w:rsidRDefault="00AB26DD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E3E13" w:rsidRPr="008D11A9" w:rsidRDefault="005155B4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7</w:t>
      </w:r>
      <w:r w:rsidR="003E3E13" w:rsidRPr="008D11A9">
        <w:rPr>
          <w:sz w:val="28"/>
          <w:szCs w:val="28"/>
          <w:lang w:val="uk-UA"/>
        </w:rPr>
        <w:t>. Відповідальність за правильність і повноту відомостей, викладених в первинних геологічних матеріалах</w:t>
      </w:r>
      <w:r w:rsidR="00F52B38" w:rsidRPr="008D11A9">
        <w:rPr>
          <w:sz w:val="28"/>
          <w:szCs w:val="28"/>
          <w:lang w:val="uk-UA"/>
        </w:rPr>
        <w:t>,</w:t>
      </w:r>
      <w:r w:rsidR="003E3E13" w:rsidRPr="008D11A9">
        <w:rPr>
          <w:sz w:val="28"/>
          <w:szCs w:val="28"/>
          <w:lang w:val="uk-UA"/>
        </w:rPr>
        <w:t xml:space="preserve"> несуть </w:t>
      </w:r>
      <w:r w:rsidR="00E17B47" w:rsidRPr="008D11A9">
        <w:rPr>
          <w:sz w:val="28"/>
          <w:szCs w:val="28"/>
          <w:lang w:val="uk-UA"/>
        </w:rPr>
        <w:t>юридичні та фізичні особи, які створили такі матеріали</w:t>
      </w:r>
      <w:r w:rsidR="003E3E13" w:rsidRPr="008D11A9">
        <w:rPr>
          <w:sz w:val="28"/>
          <w:szCs w:val="28"/>
          <w:lang w:val="uk-UA"/>
        </w:rPr>
        <w:t>.</w:t>
      </w:r>
    </w:p>
    <w:p w:rsidR="00AB26DD" w:rsidRPr="008D11A9" w:rsidRDefault="00AB26DD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4A6B11" w:rsidRPr="008D11A9" w:rsidRDefault="005155B4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8</w:t>
      </w:r>
      <w:r w:rsidR="00FA2885" w:rsidRPr="008D11A9">
        <w:rPr>
          <w:sz w:val="28"/>
          <w:szCs w:val="28"/>
          <w:lang w:val="uk-UA"/>
        </w:rPr>
        <w:t xml:space="preserve">. Приймання </w:t>
      </w:r>
      <w:r w:rsidR="00FA5FEF" w:rsidRPr="008D11A9">
        <w:rPr>
          <w:sz w:val="28"/>
          <w:szCs w:val="28"/>
          <w:lang w:val="uk-UA"/>
        </w:rPr>
        <w:t xml:space="preserve">та видача </w:t>
      </w:r>
      <w:r w:rsidR="004A6B11" w:rsidRPr="008D11A9">
        <w:rPr>
          <w:sz w:val="28"/>
          <w:szCs w:val="28"/>
          <w:lang w:val="uk-UA"/>
        </w:rPr>
        <w:t>первинної геологічної інформації</w:t>
      </w:r>
      <w:r w:rsidR="00FA2885" w:rsidRPr="008D11A9">
        <w:rPr>
          <w:sz w:val="28"/>
          <w:szCs w:val="28"/>
          <w:lang w:val="uk-UA"/>
        </w:rPr>
        <w:t xml:space="preserve"> </w:t>
      </w:r>
      <w:r w:rsidR="009B1BD2" w:rsidRPr="008D11A9">
        <w:rPr>
          <w:sz w:val="28"/>
          <w:szCs w:val="28"/>
          <w:lang w:val="uk-UA"/>
        </w:rPr>
        <w:t xml:space="preserve">та/або кам’яного матеріалу </w:t>
      </w:r>
      <w:r w:rsidR="00FA2885" w:rsidRPr="008D11A9">
        <w:rPr>
          <w:sz w:val="28"/>
          <w:szCs w:val="28"/>
          <w:lang w:val="uk-UA"/>
        </w:rPr>
        <w:t>до</w:t>
      </w:r>
      <w:r w:rsidR="003E3E13" w:rsidRPr="008D11A9">
        <w:rPr>
          <w:sz w:val="28"/>
          <w:szCs w:val="28"/>
          <w:lang w:val="uk-UA"/>
        </w:rPr>
        <w:t>/з</w:t>
      </w:r>
      <w:r w:rsidR="007E2B4D" w:rsidRPr="008D11A9">
        <w:rPr>
          <w:sz w:val="28"/>
          <w:szCs w:val="28"/>
          <w:lang w:val="uk-UA"/>
        </w:rPr>
        <w:t>і</w:t>
      </w:r>
      <w:r w:rsidR="00FA2885" w:rsidRPr="008D11A9">
        <w:rPr>
          <w:sz w:val="28"/>
          <w:szCs w:val="28"/>
          <w:lang w:val="uk-UA"/>
        </w:rPr>
        <w:t xml:space="preserve"> Сховища </w:t>
      </w:r>
      <w:r w:rsidR="00AB26DD" w:rsidRPr="008D11A9">
        <w:rPr>
          <w:sz w:val="28"/>
          <w:szCs w:val="28"/>
          <w:lang w:val="uk-UA"/>
        </w:rPr>
        <w:t>оформляється а</w:t>
      </w:r>
      <w:r w:rsidR="004A6B11" w:rsidRPr="008D11A9">
        <w:rPr>
          <w:sz w:val="28"/>
          <w:szCs w:val="28"/>
          <w:lang w:val="uk-UA"/>
        </w:rPr>
        <w:t>ктом прий</w:t>
      </w:r>
      <w:r w:rsidR="00971842" w:rsidRPr="008D11A9">
        <w:rPr>
          <w:sz w:val="28"/>
          <w:szCs w:val="28"/>
          <w:lang w:val="uk-UA"/>
        </w:rPr>
        <w:t>мання</w:t>
      </w:r>
      <w:r w:rsidR="009B1BD2" w:rsidRPr="008D11A9">
        <w:rPr>
          <w:sz w:val="28"/>
          <w:szCs w:val="28"/>
          <w:lang w:val="uk-UA"/>
        </w:rPr>
        <w:t>-передачі</w:t>
      </w:r>
      <w:r w:rsidR="00FA2885" w:rsidRPr="008D11A9">
        <w:rPr>
          <w:sz w:val="28"/>
          <w:szCs w:val="28"/>
          <w:lang w:val="uk-UA"/>
        </w:rPr>
        <w:t>.</w:t>
      </w:r>
    </w:p>
    <w:p w:rsidR="00AB26DD" w:rsidRPr="008D11A9" w:rsidRDefault="00AB26DD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45E88" w:rsidRPr="008D11A9" w:rsidRDefault="005155B4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9</w:t>
      </w:r>
      <w:r w:rsidR="00AB26DD" w:rsidRPr="008D11A9">
        <w:rPr>
          <w:sz w:val="28"/>
          <w:szCs w:val="28"/>
          <w:lang w:val="uk-UA"/>
        </w:rPr>
        <w:t>. До а</w:t>
      </w:r>
      <w:r w:rsidR="00645E88" w:rsidRPr="008D11A9">
        <w:rPr>
          <w:sz w:val="28"/>
          <w:szCs w:val="28"/>
          <w:lang w:val="uk-UA"/>
        </w:rPr>
        <w:t>кту прий</w:t>
      </w:r>
      <w:r w:rsidR="00971842" w:rsidRPr="008D11A9">
        <w:rPr>
          <w:sz w:val="28"/>
          <w:szCs w:val="28"/>
          <w:lang w:val="uk-UA"/>
        </w:rPr>
        <w:t>мання</w:t>
      </w:r>
      <w:r w:rsidR="00645E88" w:rsidRPr="008D11A9">
        <w:rPr>
          <w:sz w:val="28"/>
          <w:szCs w:val="28"/>
          <w:lang w:val="uk-UA"/>
        </w:rPr>
        <w:t>-передачі додається опис переданих</w:t>
      </w:r>
      <w:r w:rsidR="00971842" w:rsidRPr="008D11A9">
        <w:rPr>
          <w:sz w:val="28"/>
          <w:szCs w:val="28"/>
          <w:lang w:val="uk-UA"/>
        </w:rPr>
        <w:t xml:space="preserve"> або прийнятих</w:t>
      </w:r>
      <w:r w:rsidR="00645E88" w:rsidRPr="008D11A9">
        <w:rPr>
          <w:sz w:val="28"/>
          <w:szCs w:val="28"/>
          <w:lang w:val="uk-UA"/>
        </w:rPr>
        <w:t xml:space="preserve"> матеріальних носіїв первинної геологічної інформації</w:t>
      </w:r>
      <w:r w:rsidR="000016BD" w:rsidRPr="008D11A9">
        <w:rPr>
          <w:sz w:val="28"/>
          <w:szCs w:val="28"/>
          <w:lang w:val="uk-UA"/>
        </w:rPr>
        <w:t xml:space="preserve"> та/або кам’яного матеріалу, які</w:t>
      </w:r>
      <w:r w:rsidR="00645E88" w:rsidRPr="008D11A9">
        <w:rPr>
          <w:sz w:val="28"/>
          <w:szCs w:val="28"/>
          <w:lang w:val="uk-UA"/>
        </w:rPr>
        <w:t xml:space="preserve"> повинн</w:t>
      </w:r>
      <w:r w:rsidR="000016BD" w:rsidRPr="008D11A9">
        <w:rPr>
          <w:sz w:val="28"/>
          <w:szCs w:val="28"/>
          <w:lang w:val="uk-UA"/>
        </w:rPr>
        <w:t>і</w:t>
      </w:r>
      <w:r w:rsidR="00645E88" w:rsidRPr="008D11A9">
        <w:rPr>
          <w:sz w:val="28"/>
          <w:szCs w:val="28"/>
          <w:lang w:val="uk-UA"/>
        </w:rPr>
        <w:t xml:space="preserve"> містити такі відомості:</w:t>
      </w:r>
    </w:p>
    <w:p w:rsidR="00645E88" w:rsidRPr="008D11A9" w:rsidRDefault="009C2A34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назв</w:t>
      </w:r>
      <w:r w:rsidR="00437D50" w:rsidRPr="008D11A9">
        <w:rPr>
          <w:sz w:val="28"/>
          <w:szCs w:val="28"/>
          <w:lang w:val="uk-UA"/>
        </w:rPr>
        <w:t>у</w:t>
      </w:r>
      <w:r w:rsidR="007E2B4D" w:rsidRPr="008D11A9">
        <w:rPr>
          <w:sz w:val="28"/>
          <w:szCs w:val="28"/>
          <w:lang w:val="uk-UA"/>
        </w:rPr>
        <w:t xml:space="preserve"> первинної геологічної інформації та/або кам’яного матеріалу</w:t>
      </w:r>
      <w:r w:rsidR="00645E88" w:rsidRPr="008D11A9">
        <w:rPr>
          <w:sz w:val="28"/>
          <w:szCs w:val="28"/>
          <w:lang w:val="uk-UA"/>
        </w:rPr>
        <w:t>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вид носія інформації (паперовий, електронний, інший матеріальний носій);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рік отримання інформації;</w:t>
      </w:r>
    </w:p>
    <w:p w:rsidR="00F52B38" w:rsidRPr="008D11A9" w:rsidRDefault="00F52B38" w:rsidP="00861CDD">
      <w:pPr>
        <w:pStyle w:val="a5"/>
        <w:spacing w:before="0" w:beforeAutospacing="0" w:after="136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адміністративн</w:t>
      </w:r>
      <w:r w:rsidR="00437D50" w:rsidRPr="008D11A9">
        <w:rPr>
          <w:sz w:val="28"/>
          <w:szCs w:val="28"/>
          <w:lang w:val="uk-UA"/>
        </w:rPr>
        <w:t>у</w:t>
      </w:r>
      <w:r w:rsidRPr="008D11A9">
        <w:rPr>
          <w:sz w:val="28"/>
          <w:szCs w:val="28"/>
          <w:lang w:val="uk-UA"/>
        </w:rPr>
        <w:t xml:space="preserve"> та географічн</w:t>
      </w:r>
      <w:r w:rsidR="00437D50" w:rsidRPr="008D11A9">
        <w:rPr>
          <w:sz w:val="28"/>
          <w:szCs w:val="28"/>
          <w:lang w:val="uk-UA"/>
        </w:rPr>
        <w:t>у</w:t>
      </w:r>
      <w:r w:rsidRPr="008D11A9">
        <w:rPr>
          <w:sz w:val="28"/>
          <w:szCs w:val="28"/>
          <w:lang w:val="uk-UA"/>
        </w:rPr>
        <w:t xml:space="preserve"> прив’язки;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вид користування надрами;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lastRenderedPageBreak/>
        <w:t>вид корисної копалини;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назв</w:t>
      </w:r>
      <w:r w:rsidR="00437D50" w:rsidRPr="008D11A9">
        <w:rPr>
          <w:sz w:val="28"/>
          <w:szCs w:val="28"/>
          <w:lang w:val="uk-UA"/>
        </w:rPr>
        <w:t>у</w:t>
      </w:r>
      <w:r w:rsidRPr="008D11A9">
        <w:rPr>
          <w:sz w:val="28"/>
          <w:szCs w:val="28"/>
          <w:lang w:val="uk-UA"/>
        </w:rPr>
        <w:t xml:space="preserve"> організації, що створила первинну геологічну інформацію</w:t>
      </w:r>
      <w:r w:rsidR="007E2B4D" w:rsidRPr="008D11A9">
        <w:rPr>
          <w:sz w:val="28"/>
          <w:szCs w:val="28"/>
          <w:lang w:val="uk-UA"/>
        </w:rPr>
        <w:t xml:space="preserve"> та/або кам’яний матеріал</w:t>
      </w:r>
      <w:r w:rsidRPr="008D11A9">
        <w:rPr>
          <w:sz w:val="28"/>
          <w:szCs w:val="28"/>
          <w:lang w:val="uk-UA"/>
        </w:rPr>
        <w:t>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реквізити звіту про виконання робіт;</w:t>
      </w:r>
    </w:p>
    <w:p w:rsidR="00645E88" w:rsidRPr="008D11A9" w:rsidRDefault="00645E88" w:rsidP="00AB26DD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роки виконання робіт</w:t>
      </w:r>
      <w:r w:rsidR="00F52B38" w:rsidRPr="008D11A9">
        <w:rPr>
          <w:sz w:val="28"/>
          <w:szCs w:val="28"/>
          <w:lang w:val="uk-UA"/>
        </w:rPr>
        <w:t>.</w:t>
      </w:r>
    </w:p>
    <w:p w:rsidR="00AB26DD" w:rsidRPr="008D11A9" w:rsidRDefault="00AB26DD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E3E13" w:rsidRPr="008D11A9" w:rsidRDefault="00F31972" w:rsidP="00AB26DD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8D11A9">
        <w:rPr>
          <w:b/>
          <w:sz w:val="28"/>
          <w:szCs w:val="28"/>
          <w:lang w:val="uk-UA"/>
        </w:rPr>
        <w:t>ІІ</w:t>
      </w:r>
      <w:r w:rsidR="00227E99" w:rsidRPr="008D11A9">
        <w:rPr>
          <w:b/>
          <w:sz w:val="28"/>
          <w:szCs w:val="28"/>
          <w:lang w:val="uk-UA"/>
        </w:rPr>
        <w:t xml:space="preserve">. Умови </w:t>
      </w:r>
      <w:r w:rsidR="00645E88" w:rsidRPr="008D11A9">
        <w:rPr>
          <w:b/>
          <w:sz w:val="28"/>
          <w:szCs w:val="28"/>
          <w:lang w:val="uk-UA"/>
        </w:rPr>
        <w:t>передачі первинної геологічн</w:t>
      </w:r>
      <w:r w:rsidR="009915AC" w:rsidRPr="008D11A9">
        <w:rPr>
          <w:b/>
          <w:sz w:val="28"/>
          <w:szCs w:val="28"/>
          <w:lang w:val="uk-UA"/>
        </w:rPr>
        <w:t>ої</w:t>
      </w:r>
      <w:r w:rsidR="00645E88" w:rsidRPr="008D11A9">
        <w:rPr>
          <w:b/>
          <w:sz w:val="28"/>
          <w:szCs w:val="28"/>
          <w:lang w:val="uk-UA"/>
        </w:rPr>
        <w:t xml:space="preserve"> документаці</w:t>
      </w:r>
      <w:r w:rsidR="009915AC" w:rsidRPr="008D11A9">
        <w:rPr>
          <w:b/>
          <w:sz w:val="28"/>
          <w:szCs w:val="28"/>
          <w:lang w:val="uk-UA"/>
        </w:rPr>
        <w:t>ї</w:t>
      </w:r>
      <w:r w:rsidR="00645E88" w:rsidRPr="008D11A9">
        <w:rPr>
          <w:b/>
          <w:sz w:val="28"/>
          <w:szCs w:val="28"/>
          <w:lang w:val="uk-UA"/>
        </w:rPr>
        <w:t xml:space="preserve"> до Сховища</w:t>
      </w:r>
    </w:p>
    <w:p w:rsidR="00AB26DD" w:rsidRPr="008D11A9" w:rsidRDefault="00AB26DD" w:rsidP="00F94ED0">
      <w:pPr>
        <w:pStyle w:val="rvps2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  <w:lang w:val="uk-UA"/>
        </w:rPr>
      </w:pPr>
    </w:p>
    <w:p w:rsidR="00B067C5" w:rsidRPr="008D11A9" w:rsidRDefault="009D132D" w:rsidP="002919DD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Умови передачі первинної геологічної інформації, що є державною власністю </w:t>
      </w:r>
      <w:r w:rsidR="00437D50" w:rsidRPr="008D11A9">
        <w:rPr>
          <w:sz w:val="28"/>
          <w:szCs w:val="28"/>
          <w:lang w:val="uk-UA"/>
        </w:rPr>
        <w:t xml:space="preserve">між підприємствами, установами, організаціями, що належать до сфери управління </w:t>
      </w:r>
      <w:proofErr w:type="spellStart"/>
      <w:r w:rsidR="00437D50" w:rsidRPr="008D11A9">
        <w:rPr>
          <w:sz w:val="28"/>
          <w:szCs w:val="28"/>
          <w:lang w:val="uk-UA"/>
        </w:rPr>
        <w:t>Держгеонадр</w:t>
      </w:r>
      <w:proofErr w:type="spellEnd"/>
      <w:r w:rsidR="00437D50" w:rsidRPr="008D11A9">
        <w:rPr>
          <w:sz w:val="28"/>
          <w:szCs w:val="28"/>
          <w:lang w:val="uk-UA"/>
        </w:rPr>
        <w:t xml:space="preserve">, та господарськими товариствами, повноваження з управління корпоративними правами держави щодо яких здійснює </w:t>
      </w:r>
      <w:proofErr w:type="spellStart"/>
      <w:r w:rsidR="00437D50" w:rsidRPr="008D11A9">
        <w:rPr>
          <w:sz w:val="28"/>
          <w:szCs w:val="28"/>
          <w:lang w:val="uk-UA"/>
        </w:rPr>
        <w:t>Держгеонадра</w:t>
      </w:r>
      <w:proofErr w:type="spellEnd"/>
      <w:r w:rsidR="00A508E0" w:rsidRPr="008D11A9">
        <w:rPr>
          <w:sz w:val="28"/>
          <w:szCs w:val="28"/>
          <w:lang w:val="uk-UA"/>
        </w:rPr>
        <w:t>,</w:t>
      </w:r>
      <w:r w:rsidRPr="008D11A9">
        <w:rPr>
          <w:sz w:val="28"/>
          <w:szCs w:val="28"/>
          <w:lang w:val="uk-UA"/>
        </w:rPr>
        <w:t xml:space="preserve"> визнача</w:t>
      </w:r>
      <w:r w:rsidR="00A508E0" w:rsidRPr="008D11A9">
        <w:rPr>
          <w:sz w:val="28"/>
          <w:szCs w:val="28"/>
          <w:lang w:val="uk-UA"/>
        </w:rPr>
        <w:t>ються</w:t>
      </w:r>
      <w:r w:rsidRPr="008D11A9">
        <w:rPr>
          <w:sz w:val="28"/>
          <w:szCs w:val="28"/>
          <w:lang w:val="uk-UA"/>
        </w:rPr>
        <w:t xml:space="preserve"> </w:t>
      </w:r>
      <w:proofErr w:type="spellStart"/>
      <w:r w:rsidRPr="008D11A9">
        <w:rPr>
          <w:sz w:val="28"/>
          <w:szCs w:val="28"/>
          <w:lang w:val="uk-UA"/>
        </w:rPr>
        <w:t>Держгеонадр</w:t>
      </w:r>
      <w:r w:rsidR="00A508E0" w:rsidRPr="008D11A9">
        <w:rPr>
          <w:sz w:val="28"/>
          <w:szCs w:val="28"/>
          <w:lang w:val="uk-UA"/>
        </w:rPr>
        <w:t>ами</w:t>
      </w:r>
      <w:proofErr w:type="spellEnd"/>
      <w:r w:rsidR="00B067C5" w:rsidRPr="008D11A9">
        <w:rPr>
          <w:sz w:val="28"/>
          <w:szCs w:val="28"/>
          <w:lang w:val="uk-UA"/>
        </w:rPr>
        <w:t>.</w:t>
      </w:r>
    </w:p>
    <w:p w:rsidR="002919DD" w:rsidRPr="008D11A9" w:rsidRDefault="002919DD" w:rsidP="00F21684">
      <w:pPr>
        <w:pStyle w:val="a5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9D132D" w:rsidRPr="008D11A9" w:rsidRDefault="009D132D" w:rsidP="002919DD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Умови передачі і зберігання первинної геологічної інформації, що є приватною власністю визначаються </w:t>
      </w:r>
      <w:r w:rsidR="00F60424" w:rsidRPr="008D11A9">
        <w:rPr>
          <w:sz w:val="28"/>
          <w:szCs w:val="28"/>
          <w:lang w:val="uk-UA"/>
        </w:rPr>
        <w:t>договором</w:t>
      </w:r>
      <w:r w:rsidR="002919DD" w:rsidRPr="008D11A9">
        <w:rPr>
          <w:sz w:val="28"/>
          <w:szCs w:val="28"/>
          <w:lang w:val="uk-UA"/>
        </w:rPr>
        <w:t>, що укладається між а</w:t>
      </w:r>
      <w:r w:rsidRPr="008D11A9">
        <w:rPr>
          <w:sz w:val="28"/>
          <w:szCs w:val="28"/>
          <w:lang w:val="uk-UA"/>
        </w:rPr>
        <w:t>дміністратором Сховища і власником такої інформації.</w:t>
      </w:r>
    </w:p>
    <w:p w:rsidR="002919DD" w:rsidRPr="008D11A9" w:rsidRDefault="002919DD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950F1C" w:rsidRPr="008D11A9" w:rsidRDefault="00E17B47" w:rsidP="004D1E6E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3</w:t>
      </w:r>
      <w:r w:rsidR="00950F1C" w:rsidRPr="008D11A9">
        <w:rPr>
          <w:sz w:val="28"/>
          <w:szCs w:val="28"/>
          <w:lang w:val="uk-UA"/>
        </w:rPr>
        <w:t>.</w:t>
      </w:r>
      <w:r w:rsidR="00645E88" w:rsidRPr="008D11A9">
        <w:rPr>
          <w:sz w:val="28"/>
          <w:szCs w:val="28"/>
          <w:lang w:val="uk-UA"/>
        </w:rPr>
        <w:t xml:space="preserve"> Книжки, журнали, зошити повинні мати титульні листи і зміст, сторінки в</w:t>
      </w:r>
      <w:r w:rsidRPr="008D11A9">
        <w:rPr>
          <w:sz w:val="28"/>
          <w:szCs w:val="28"/>
          <w:lang w:val="uk-UA"/>
        </w:rPr>
        <w:t xml:space="preserve"> них повинні бути пронумеровані,</w:t>
      </w:r>
      <w:r w:rsidR="00645E88" w:rsidRPr="008D11A9">
        <w:rPr>
          <w:sz w:val="28"/>
          <w:szCs w:val="28"/>
          <w:lang w:val="uk-UA"/>
        </w:rPr>
        <w:t xml:space="preserve"> графічні матеріали повинні мати заголовки, орієнтування по сторонах світу, прив'язку, умовні позначення, вказівку масштабу та інші необхідні дані.</w:t>
      </w:r>
    </w:p>
    <w:p w:rsidR="004D1E6E" w:rsidRPr="008D11A9" w:rsidRDefault="004D1E6E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45E88" w:rsidRPr="008D11A9" w:rsidRDefault="00635402" w:rsidP="004D1E6E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4</w:t>
      </w:r>
      <w:r w:rsidR="00950F1C" w:rsidRPr="008D11A9">
        <w:rPr>
          <w:sz w:val="28"/>
          <w:szCs w:val="28"/>
          <w:lang w:val="uk-UA"/>
        </w:rPr>
        <w:t>.</w:t>
      </w:r>
      <w:r w:rsidR="00645E88" w:rsidRPr="008D11A9">
        <w:rPr>
          <w:sz w:val="28"/>
          <w:szCs w:val="28"/>
          <w:lang w:val="uk-UA"/>
        </w:rPr>
        <w:t xml:space="preserve"> Всі документи повинні бути підписані виконавцями із зазначенням прізвища, ім'я, по батькові</w:t>
      </w:r>
      <w:r w:rsidR="00395448" w:rsidRPr="008D11A9">
        <w:rPr>
          <w:sz w:val="28"/>
          <w:szCs w:val="28"/>
          <w:lang w:val="uk-UA"/>
        </w:rPr>
        <w:t xml:space="preserve"> (за наявності)</w:t>
      </w:r>
      <w:r w:rsidR="00645E88" w:rsidRPr="008D11A9">
        <w:rPr>
          <w:sz w:val="28"/>
          <w:szCs w:val="28"/>
          <w:lang w:val="uk-UA"/>
        </w:rPr>
        <w:t xml:space="preserve"> та датовані.</w:t>
      </w:r>
    </w:p>
    <w:p w:rsidR="004D1E6E" w:rsidRPr="008D11A9" w:rsidRDefault="004D1E6E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45E88" w:rsidRPr="008D11A9" w:rsidRDefault="00635402" w:rsidP="004D1E6E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5</w:t>
      </w:r>
      <w:r w:rsidR="00950F1C" w:rsidRPr="008D11A9">
        <w:rPr>
          <w:sz w:val="28"/>
          <w:szCs w:val="28"/>
          <w:lang w:val="uk-UA"/>
        </w:rPr>
        <w:t>.</w:t>
      </w:r>
      <w:r w:rsidR="00645E88" w:rsidRPr="008D11A9">
        <w:rPr>
          <w:sz w:val="28"/>
          <w:szCs w:val="28"/>
          <w:lang w:val="uk-UA"/>
        </w:rPr>
        <w:t xml:space="preserve"> Матеріали здаються в стандартних папках розміром не більше 320*</w:t>
      </w:r>
      <w:r w:rsidR="00950F1C" w:rsidRPr="008D11A9">
        <w:rPr>
          <w:sz w:val="28"/>
          <w:szCs w:val="28"/>
          <w:lang w:val="uk-UA"/>
        </w:rPr>
        <w:t xml:space="preserve">230*80 мм </w:t>
      </w:r>
      <w:r w:rsidR="009915AC" w:rsidRPr="008D11A9">
        <w:rPr>
          <w:sz w:val="28"/>
          <w:szCs w:val="28"/>
          <w:lang w:val="uk-UA"/>
        </w:rPr>
        <w:t>і</w:t>
      </w:r>
      <w:r w:rsidR="00950F1C" w:rsidRPr="008D11A9">
        <w:rPr>
          <w:sz w:val="28"/>
          <w:szCs w:val="28"/>
          <w:lang w:val="uk-UA"/>
        </w:rPr>
        <w:t>з зав'язкам</w:t>
      </w:r>
      <w:r w:rsidR="009915AC" w:rsidRPr="008D11A9">
        <w:rPr>
          <w:sz w:val="28"/>
          <w:szCs w:val="28"/>
          <w:lang w:val="uk-UA"/>
        </w:rPr>
        <w:t>и</w:t>
      </w:r>
      <w:r w:rsidR="00645E88" w:rsidRPr="008D11A9">
        <w:rPr>
          <w:sz w:val="28"/>
          <w:szCs w:val="28"/>
          <w:lang w:val="uk-UA"/>
        </w:rPr>
        <w:t>.</w:t>
      </w:r>
      <w:r w:rsidR="00950F1C" w:rsidRPr="008D11A9">
        <w:rPr>
          <w:sz w:val="28"/>
          <w:szCs w:val="28"/>
          <w:lang w:val="uk-UA"/>
        </w:rPr>
        <w:t xml:space="preserve"> </w:t>
      </w:r>
      <w:r w:rsidR="00645E88" w:rsidRPr="008D11A9">
        <w:rPr>
          <w:sz w:val="28"/>
          <w:szCs w:val="28"/>
          <w:lang w:val="uk-UA"/>
        </w:rPr>
        <w:t>На папку наклеюється</w:t>
      </w:r>
      <w:r w:rsidR="00885D3E" w:rsidRPr="008D11A9">
        <w:rPr>
          <w:sz w:val="28"/>
          <w:szCs w:val="28"/>
          <w:lang w:val="uk-UA"/>
        </w:rPr>
        <w:t xml:space="preserve"> етикетка з повною назвою </w:t>
      </w:r>
      <w:r w:rsidR="00395448" w:rsidRPr="008D11A9">
        <w:rPr>
          <w:sz w:val="28"/>
          <w:szCs w:val="28"/>
          <w:lang w:val="uk-UA"/>
        </w:rPr>
        <w:t xml:space="preserve">первинної геологічної </w:t>
      </w:r>
      <w:r w:rsidR="009915AC" w:rsidRPr="008D11A9">
        <w:rPr>
          <w:sz w:val="28"/>
          <w:szCs w:val="28"/>
          <w:lang w:val="uk-UA"/>
        </w:rPr>
        <w:t>інформації.</w:t>
      </w:r>
      <w:r w:rsidR="00B067C5" w:rsidRPr="008D11A9">
        <w:rPr>
          <w:sz w:val="28"/>
          <w:szCs w:val="28"/>
          <w:lang w:val="uk-UA"/>
        </w:rPr>
        <w:t xml:space="preserve"> </w:t>
      </w:r>
      <w:r w:rsidR="009915AC" w:rsidRPr="008D11A9">
        <w:rPr>
          <w:sz w:val="28"/>
          <w:szCs w:val="28"/>
          <w:lang w:val="uk-UA"/>
        </w:rPr>
        <w:t>До</w:t>
      </w:r>
      <w:r w:rsidR="00645E88" w:rsidRPr="008D11A9">
        <w:rPr>
          <w:sz w:val="28"/>
          <w:szCs w:val="28"/>
          <w:lang w:val="uk-UA"/>
        </w:rPr>
        <w:t xml:space="preserve"> папк</w:t>
      </w:r>
      <w:r w:rsidR="009915AC" w:rsidRPr="008D11A9">
        <w:rPr>
          <w:sz w:val="28"/>
          <w:szCs w:val="28"/>
          <w:lang w:val="uk-UA"/>
        </w:rPr>
        <w:t>и</w:t>
      </w:r>
      <w:r w:rsidR="00645E88" w:rsidRPr="008D11A9">
        <w:rPr>
          <w:sz w:val="28"/>
          <w:szCs w:val="28"/>
          <w:lang w:val="uk-UA"/>
        </w:rPr>
        <w:t xml:space="preserve"> вкладається опис матеріалів, що знаходяться в </w:t>
      </w:r>
      <w:r w:rsidR="009915AC" w:rsidRPr="008D11A9">
        <w:rPr>
          <w:sz w:val="28"/>
          <w:szCs w:val="28"/>
          <w:lang w:val="uk-UA"/>
        </w:rPr>
        <w:t>ній</w:t>
      </w:r>
      <w:r w:rsidR="00645E88" w:rsidRPr="008D11A9">
        <w:rPr>
          <w:sz w:val="28"/>
          <w:szCs w:val="28"/>
          <w:lang w:val="uk-UA"/>
        </w:rPr>
        <w:t>.</w:t>
      </w:r>
    </w:p>
    <w:p w:rsidR="004D1E6E" w:rsidRPr="008D11A9" w:rsidRDefault="004D1E6E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9370A5" w:rsidRPr="008D11A9" w:rsidRDefault="00635402" w:rsidP="004D1E6E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lastRenderedPageBreak/>
        <w:t>6</w:t>
      </w:r>
      <w:r w:rsidR="00950F1C" w:rsidRPr="008D11A9">
        <w:rPr>
          <w:sz w:val="28"/>
          <w:szCs w:val="28"/>
          <w:lang w:val="uk-UA"/>
        </w:rPr>
        <w:t xml:space="preserve">. Матеріали </w:t>
      </w:r>
      <w:r w:rsidR="00E54EB0" w:rsidRPr="008D11A9">
        <w:rPr>
          <w:sz w:val="28"/>
          <w:szCs w:val="28"/>
          <w:lang w:val="uk-UA"/>
        </w:rPr>
        <w:t xml:space="preserve">складаються </w:t>
      </w:r>
      <w:r w:rsidR="00950F1C" w:rsidRPr="008D11A9">
        <w:rPr>
          <w:sz w:val="28"/>
          <w:szCs w:val="28"/>
          <w:lang w:val="uk-UA"/>
        </w:rPr>
        <w:t xml:space="preserve">в папки </w:t>
      </w:r>
      <w:r w:rsidR="00E54EB0" w:rsidRPr="008D11A9">
        <w:rPr>
          <w:sz w:val="28"/>
          <w:szCs w:val="28"/>
          <w:lang w:val="uk-UA"/>
        </w:rPr>
        <w:t>у</w:t>
      </w:r>
      <w:r w:rsidR="00950F1C" w:rsidRPr="008D11A9">
        <w:rPr>
          <w:sz w:val="28"/>
          <w:szCs w:val="28"/>
          <w:lang w:val="uk-UA"/>
        </w:rPr>
        <w:t xml:space="preserve"> тому порядку, в якому вони записані в </w:t>
      </w:r>
      <w:r w:rsidR="009370A5" w:rsidRPr="008D11A9">
        <w:rPr>
          <w:sz w:val="28"/>
          <w:szCs w:val="28"/>
          <w:lang w:val="uk-UA"/>
        </w:rPr>
        <w:t xml:space="preserve">описі переданих матеріальних носіїв первинної геологічної інформації до </w:t>
      </w:r>
      <w:r w:rsidR="004D1E6E" w:rsidRPr="008D11A9">
        <w:rPr>
          <w:sz w:val="28"/>
          <w:szCs w:val="28"/>
          <w:lang w:val="uk-UA"/>
        </w:rPr>
        <w:t>а</w:t>
      </w:r>
      <w:r w:rsidR="00950F1C" w:rsidRPr="008D11A9">
        <w:rPr>
          <w:sz w:val="28"/>
          <w:szCs w:val="28"/>
          <w:lang w:val="uk-UA"/>
        </w:rPr>
        <w:t>кт</w:t>
      </w:r>
      <w:r w:rsidR="009370A5" w:rsidRPr="008D11A9">
        <w:rPr>
          <w:sz w:val="28"/>
          <w:szCs w:val="28"/>
          <w:lang w:val="uk-UA"/>
        </w:rPr>
        <w:t>у</w:t>
      </w:r>
      <w:r w:rsidR="00950F1C" w:rsidRPr="008D11A9">
        <w:rPr>
          <w:sz w:val="28"/>
          <w:szCs w:val="28"/>
          <w:lang w:val="uk-UA"/>
        </w:rPr>
        <w:t xml:space="preserve"> прий</w:t>
      </w:r>
      <w:r w:rsidR="00E54EB0" w:rsidRPr="008D11A9">
        <w:rPr>
          <w:sz w:val="28"/>
          <w:szCs w:val="28"/>
          <w:lang w:val="uk-UA"/>
        </w:rPr>
        <w:t>мання</w:t>
      </w:r>
      <w:r w:rsidR="00950F1C" w:rsidRPr="008D11A9">
        <w:rPr>
          <w:sz w:val="28"/>
          <w:szCs w:val="28"/>
          <w:lang w:val="uk-UA"/>
        </w:rPr>
        <w:t>-передачі</w:t>
      </w:r>
      <w:r w:rsidR="009370A5" w:rsidRPr="008D11A9">
        <w:rPr>
          <w:sz w:val="28"/>
          <w:szCs w:val="28"/>
          <w:lang w:val="uk-UA"/>
        </w:rPr>
        <w:t>.</w:t>
      </w:r>
    </w:p>
    <w:p w:rsidR="004D1E6E" w:rsidRPr="008D11A9" w:rsidRDefault="004D1E6E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45E88" w:rsidRPr="008D11A9" w:rsidRDefault="00635402" w:rsidP="004D1E6E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7</w:t>
      </w:r>
      <w:r w:rsidR="000F7CC4" w:rsidRPr="008D11A9">
        <w:rPr>
          <w:sz w:val="28"/>
          <w:szCs w:val="28"/>
          <w:lang w:val="uk-UA"/>
        </w:rPr>
        <w:t xml:space="preserve">. </w:t>
      </w:r>
      <w:r w:rsidR="00645E88" w:rsidRPr="008D11A9">
        <w:rPr>
          <w:sz w:val="28"/>
          <w:szCs w:val="28"/>
          <w:lang w:val="uk-UA"/>
        </w:rPr>
        <w:t>Первинні геологічні матеріали, виконані і з</w:t>
      </w:r>
      <w:r w:rsidR="00F60424" w:rsidRPr="008D11A9">
        <w:rPr>
          <w:sz w:val="28"/>
          <w:szCs w:val="28"/>
          <w:lang w:val="uk-UA"/>
        </w:rPr>
        <w:t>бережені в електронному вигляді на</w:t>
      </w:r>
      <w:r w:rsidR="00645E88" w:rsidRPr="008D11A9">
        <w:rPr>
          <w:sz w:val="28"/>
          <w:szCs w:val="28"/>
          <w:lang w:val="uk-UA"/>
        </w:rPr>
        <w:t xml:space="preserve"> </w:t>
      </w:r>
      <w:r w:rsidR="00E54EB0" w:rsidRPr="008D11A9">
        <w:rPr>
          <w:sz w:val="28"/>
          <w:szCs w:val="28"/>
          <w:lang w:val="uk-UA"/>
        </w:rPr>
        <w:t>СD- або</w:t>
      </w:r>
      <w:r w:rsidR="00645E88" w:rsidRPr="008D11A9">
        <w:rPr>
          <w:sz w:val="28"/>
          <w:szCs w:val="28"/>
          <w:lang w:val="uk-UA"/>
        </w:rPr>
        <w:t xml:space="preserve"> DVD</w:t>
      </w:r>
      <w:r w:rsidR="00E54EB0" w:rsidRPr="008D11A9">
        <w:rPr>
          <w:sz w:val="28"/>
          <w:szCs w:val="28"/>
          <w:lang w:val="uk-UA"/>
        </w:rPr>
        <w:t>-</w:t>
      </w:r>
      <w:r w:rsidR="005F3782" w:rsidRPr="008D11A9">
        <w:rPr>
          <w:sz w:val="28"/>
          <w:szCs w:val="28"/>
          <w:lang w:val="uk-UA"/>
        </w:rPr>
        <w:t xml:space="preserve">дисках </w:t>
      </w:r>
      <w:r w:rsidR="00E54EB0" w:rsidRPr="008D11A9">
        <w:rPr>
          <w:sz w:val="28"/>
          <w:szCs w:val="28"/>
          <w:lang w:val="uk-UA"/>
        </w:rPr>
        <w:t>та</w:t>
      </w:r>
      <w:r w:rsidR="00645E88" w:rsidRPr="008D11A9">
        <w:rPr>
          <w:sz w:val="28"/>
          <w:szCs w:val="28"/>
          <w:lang w:val="uk-UA"/>
        </w:rPr>
        <w:t xml:space="preserve"> інших </w:t>
      </w:r>
      <w:r w:rsidR="00E54EB0" w:rsidRPr="008D11A9">
        <w:rPr>
          <w:sz w:val="28"/>
          <w:szCs w:val="28"/>
          <w:lang w:val="uk-UA"/>
        </w:rPr>
        <w:t xml:space="preserve">стандартних </w:t>
      </w:r>
      <w:r w:rsidR="00645E88" w:rsidRPr="008D11A9">
        <w:rPr>
          <w:sz w:val="28"/>
          <w:szCs w:val="28"/>
          <w:lang w:val="uk-UA"/>
        </w:rPr>
        <w:t>носіях</w:t>
      </w:r>
      <w:r w:rsidR="00E54EB0" w:rsidRPr="008D11A9">
        <w:rPr>
          <w:sz w:val="28"/>
          <w:szCs w:val="28"/>
          <w:lang w:val="uk-UA"/>
        </w:rPr>
        <w:t xml:space="preserve"> (за технологіями, що не вийшли </w:t>
      </w:r>
      <w:r w:rsidR="004D1E6E" w:rsidRPr="008D11A9">
        <w:rPr>
          <w:sz w:val="28"/>
          <w:szCs w:val="28"/>
          <w:lang w:val="uk-UA"/>
        </w:rPr>
        <w:t>і</w:t>
      </w:r>
      <w:r w:rsidR="00E54EB0" w:rsidRPr="008D11A9">
        <w:rPr>
          <w:sz w:val="28"/>
          <w:szCs w:val="28"/>
          <w:lang w:val="uk-UA"/>
        </w:rPr>
        <w:t>з вживання),</w:t>
      </w:r>
      <w:r w:rsidR="00645E88" w:rsidRPr="008D11A9">
        <w:rPr>
          <w:sz w:val="28"/>
          <w:szCs w:val="28"/>
          <w:lang w:val="uk-UA"/>
        </w:rPr>
        <w:t xml:space="preserve"> </w:t>
      </w:r>
      <w:r w:rsidR="009370A5" w:rsidRPr="008D11A9">
        <w:rPr>
          <w:sz w:val="28"/>
          <w:szCs w:val="28"/>
          <w:lang w:val="uk-UA"/>
        </w:rPr>
        <w:t>повинні супроводжуватись етикеткою.</w:t>
      </w:r>
    </w:p>
    <w:p w:rsidR="004D1E6E" w:rsidRPr="008D11A9" w:rsidRDefault="004D1E6E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9370A5" w:rsidRPr="008D11A9" w:rsidRDefault="00635402" w:rsidP="005F3782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8</w:t>
      </w:r>
      <w:r w:rsidR="004D1E6E" w:rsidRPr="008D11A9">
        <w:rPr>
          <w:sz w:val="28"/>
          <w:szCs w:val="28"/>
          <w:lang w:val="uk-UA"/>
        </w:rPr>
        <w:t>. У С</w:t>
      </w:r>
      <w:r w:rsidR="000F7CC4" w:rsidRPr="008D11A9">
        <w:rPr>
          <w:sz w:val="28"/>
          <w:szCs w:val="28"/>
          <w:lang w:val="uk-UA"/>
        </w:rPr>
        <w:t xml:space="preserve">ховище приймаються фотоматеріали, отримані при проведенні геологорозвідувальних і камеральних робіт: </w:t>
      </w:r>
      <w:proofErr w:type="spellStart"/>
      <w:r w:rsidR="000F7CC4" w:rsidRPr="008D11A9">
        <w:rPr>
          <w:sz w:val="28"/>
          <w:szCs w:val="28"/>
          <w:lang w:val="uk-UA"/>
        </w:rPr>
        <w:t>фотодокументація</w:t>
      </w:r>
      <w:proofErr w:type="spellEnd"/>
      <w:r w:rsidR="000F7CC4" w:rsidRPr="008D11A9">
        <w:rPr>
          <w:sz w:val="28"/>
          <w:szCs w:val="28"/>
          <w:lang w:val="uk-UA"/>
        </w:rPr>
        <w:t xml:space="preserve"> </w:t>
      </w:r>
      <w:proofErr w:type="spellStart"/>
      <w:r w:rsidR="00E54EB0" w:rsidRPr="008D11A9">
        <w:rPr>
          <w:sz w:val="28"/>
          <w:szCs w:val="28"/>
          <w:lang w:val="uk-UA"/>
        </w:rPr>
        <w:t>відслонень</w:t>
      </w:r>
      <w:proofErr w:type="spellEnd"/>
      <w:r w:rsidR="00E54EB0" w:rsidRPr="008D11A9">
        <w:rPr>
          <w:sz w:val="28"/>
          <w:szCs w:val="28"/>
          <w:lang w:val="uk-UA"/>
        </w:rPr>
        <w:t>,</w:t>
      </w:r>
      <w:r w:rsidR="007D4E9C" w:rsidRPr="008D11A9">
        <w:rPr>
          <w:sz w:val="28"/>
          <w:szCs w:val="28"/>
          <w:lang w:val="uk-UA"/>
        </w:rPr>
        <w:t xml:space="preserve"> </w:t>
      </w:r>
      <w:r w:rsidR="000F7CC4" w:rsidRPr="008D11A9">
        <w:rPr>
          <w:sz w:val="28"/>
          <w:szCs w:val="28"/>
          <w:lang w:val="uk-UA"/>
        </w:rPr>
        <w:t xml:space="preserve">керну свердловин, фотографії шліфів, зразків, оголень, </w:t>
      </w:r>
      <w:proofErr w:type="spellStart"/>
      <w:r w:rsidR="00644797" w:rsidRPr="008D11A9">
        <w:rPr>
          <w:sz w:val="28"/>
          <w:szCs w:val="28"/>
          <w:lang w:val="uk-UA"/>
        </w:rPr>
        <w:t>мі</w:t>
      </w:r>
      <w:r w:rsidR="000F7CC4" w:rsidRPr="008D11A9">
        <w:rPr>
          <w:sz w:val="28"/>
          <w:szCs w:val="28"/>
          <w:lang w:val="uk-UA"/>
        </w:rPr>
        <w:t>крофото</w:t>
      </w:r>
      <w:proofErr w:type="spellEnd"/>
      <w:r w:rsidR="000F7CC4" w:rsidRPr="008D11A9">
        <w:rPr>
          <w:sz w:val="28"/>
          <w:szCs w:val="28"/>
          <w:lang w:val="uk-UA"/>
        </w:rPr>
        <w:t>.</w:t>
      </w:r>
    </w:p>
    <w:p w:rsidR="005F3782" w:rsidRPr="008D11A9" w:rsidRDefault="005F3782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5F3782" w:rsidRPr="008D11A9" w:rsidRDefault="00635402" w:rsidP="005F3782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9</w:t>
      </w:r>
      <w:r w:rsidR="000F7CC4" w:rsidRPr="008D11A9">
        <w:rPr>
          <w:sz w:val="28"/>
          <w:szCs w:val="28"/>
          <w:lang w:val="uk-UA"/>
        </w:rPr>
        <w:t xml:space="preserve">. Матеріали в електронному вигляді приймаються на </w:t>
      </w:r>
      <w:r w:rsidR="005F3782" w:rsidRPr="008D11A9">
        <w:rPr>
          <w:sz w:val="28"/>
          <w:szCs w:val="28"/>
          <w:lang w:val="uk-UA"/>
        </w:rPr>
        <w:t>СD</w:t>
      </w:r>
      <w:r w:rsidR="000F7CC4" w:rsidRPr="008D11A9">
        <w:rPr>
          <w:sz w:val="28"/>
          <w:szCs w:val="28"/>
          <w:lang w:val="uk-UA"/>
        </w:rPr>
        <w:t>, DVD дисках, картах пам'яті, виконани</w:t>
      </w:r>
      <w:r w:rsidR="00F60424" w:rsidRPr="008D11A9">
        <w:rPr>
          <w:sz w:val="28"/>
          <w:szCs w:val="28"/>
          <w:lang w:val="uk-UA"/>
        </w:rPr>
        <w:t xml:space="preserve">х в стандартних програмах: Word, Access, Excel, </w:t>
      </w:r>
      <w:proofErr w:type="spellStart"/>
      <w:r w:rsidR="00F60424" w:rsidRPr="008D11A9">
        <w:rPr>
          <w:sz w:val="28"/>
          <w:szCs w:val="28"/>
          <w:lang w:val="uk-UA"/>
        </w:rPr>
        <w:t>ArcView</w:t>
      </w:r>
      <w:proofErr w:type="spellEnd"/>
      <w:r w:rsidR="00F60424" w:rsidRPr="008D11A9">
        <w:rPr>
          <w:sz w:val="28"/>
          <w:szCs w:val="28"/>
          <w:lang w:val="uk-UA"/>
        </w:rPr>
        <w:t xml:space="preserve">, </w:t>
      </w:r>
      <w:proofErr w:type="spellStart"/>
      <w:r w:rsidR="00F60424" w:rsidRPr="008D11A9">
        <w:rPr>
          <w:sz w:val="28"/>
          <w:szCs w:val="28"/>
          <w:lang w:val="uk-UA"/>
        </w:rPr>
        <w:t>Core</w:t>
      </w:r>
      <w:proofErr w:type="spellEnd"/>
      <w:r w:rsidR="00F60424" w:rsidRPr="008D11A9">
        <w:rPr>
          <w:sz w:val="28"/>
          <w:szCs w:val="28"/>
          <w:lang w:val="uk-UA"/>
        </w:rPr>
        <w:t xml:space="preserve"> DRAW</w:t>
      </w:r>
      <w:r w:rsidR="000F7CC4" w:rsidRPr="008D11A9">
        <w:rPr>
          <w:sz w:val="28"/>
          <w:szCs w:val="28"/>
          <w:lang w:val="uk-UA"/>
        </w:rPr>
        <w:t xml:space="preserve"> та ін</w:t>
      </w:r>
      <w:r w:rsidR="00F60424" w:rsidRPr="008D11A9">
        <w:rPr>
          <w:sz w:val="28"/>
          <w:szCs w:val="28"/>
          <w:lang w:val="uk-UA"/>
        </w:rPr>
        <w:t>ших</w:t>
      </w:r>
      <w:r w:rsidR="000F7CC4" w:rsidRPr="008D11A9">
        <w:rPr>
          <w:sz w:val="28"/>
          <w:szCs w:val="28"/>
          <w:lang w:val="uk-UA"/>
        </w:rPr>
        <w:t xml:space="preserve">. </w:t>
      </w:r>
    </w:p>
    <w:p w:rsidR="000F7CC4" w:rsidRPr="008D11A9" w:rsidRDefault="000F7CC4" w:rsidP="005F3782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Диск повинен бути упакований в стандартну коробку з етикеткою, приклеєною зсередини до кришки коробки.</w:t>
      </w:r>
    </w:p>
    <w:p w:rsidR="005F3782" w:rsidRPr="008D11A9" w:rsidRDefault="005F3782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9370A5" w:rsidRPr="008D11A9" w:rsidRDefault="00F31972" w:rsidP="00202D0A">
      <w:pPr>
        <w:pStyle w:val="a5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8D11A9">
        <w:rPr>
          <w:b/>
          <w:sz w:val="28"/>
          <w:szCs w:val="28"/>
          <w:lang w:val="uk-UA"/>
        </w:rPr>
        <w:t>ІІІ</w:t>
      </w:r>
      <w:r w:rsidR="009370A5" w:rsidRPr="008D11A9">
        <w:rPr>
          <w:b/>
          <w:sz w:val="28"/>
          <w:szCs w:val="28"/>
          <w:lang w:val="uk-UA"/>
        </w:rPr>
        <w:t>. Умови передачі кам’яного матеріалу до Сховища</w:t>
      </w:r>
    </w:p>
    <w:p w:rsidR="00202D0A" w:rsidRPr="008D11A9" w:rsidRDefault="00202D0A" w:rsidP="00F94ED0">
      <w:pPr>
        <w:pStyle w:val="a5"/>
        <w:spacing w:before="0" w:beforeAutospacing="0" w:after="0" w:afterAutospacing="0"/>
        <w:ind w:firstLine="539"/>
        <w:jc w:val="center"/>
        <w:rPr>
          <w:b/>
          <w:sz w:val="28"/>
          <w:szCs w:val="28"/>
          <w:lang w:val="uk-UA"/>
        </w:rPr>
      </w:pPr>
    </w:p>
    <w:p w:rsidR="009D132D" w:rsidRPr="008D11A9" w:rsidRDefault="009D132D" w:rsidP="00577EFC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Умови передачі кам’яного матеріалу, що є державною власністю між </w:t>
      </w:r>
      <w:r w:rsidR="00457624" w:rsidRPr="008D11A9">
        <w:rPr>
          <w:sz w:val="28"/>
          <w:szCs w:val="28"/>
          <w:lang w:val="uk-UA"/>
        </w:rPr>
        <w:t xml:space="preserve">підприємствами, установами, організаціями, що належать до сфери управління </w:t>
      </w:r>
      <w:proofErr w:type="spellStart"/>
      <w:r w:rsidR="00457624" w:rsidRPr="008D11A9">
        <w:rPr>
          <w:sz w:val="28"/>
          <w:szCs w:val="28"/>
          <w:lang w:val="uk-UA"/>
        </w:rPr>
        <w:t>Держгеонадр</w:t>
      </w:r>
      <w:proofErr w:type="spellEnd"/>
      <w:r w:rsidR="00457624" w:rsidRPr="008D11A9">
        <w:rPr>
          <w:sz w:val="28"/>
          <w:szCs w:val="28"/>
          <w:lang w:val="uk-UA"/>
        </w:rPr>
        <w:t xml:space="preserve">, та господарськими товариствами, повноваження з управління корпоративними правами держави щодо яких здійснює </w:t>
      </w:r>
      <w:proofErr w:type="spellStart"/>
      <w:r w:rsidR="00457624" w:rsidRPr="008D11A9">
        <w:rPr>
          <w:sz w:val="28"/>
          <w:szCs w:val="28"/>
          <w:lang w:val="uk-UA"/>
        </w:rPr>
        <w:t>Держгеонадра</w:t>
      </w:r>
      <w:proofErr w:type="spellEnd"/>
      <w:r w:rsidR="00577EFC" w:rsidRPr="008D11A9">
        <w:rPr>
          <w:sz w:val="28"/>
          <w:szCs w:val="28"/>
          <w:lang w:val="uk-UA"/>
        </w:rPr>
        <w:t xml:space="preserve">, визначаються </w:t>
      </w:r>
      <w:proofErr w:type="spellStart"/>
      <w:r w:rsidR="00577EFC" w:rsidRPr="008D11A9">
        <w:rPr>
          <w:sz w:val="28"/>
          <w:szCs w:val="28"/>
          <w:lang w:val="uk-UA"/>
        </w:rPr>
        <w:t>Держгеонадрами</w:t>
      </w:r>
      <w:proofErr w:type="spellEnd"/>
      <w:r w:rsidRPr="008D11A9">
        <w:rPr>
          <w:sz w:val="28"/>
          <w:szCs w:val="28"/>
          <w:lang w:val="uk-UA"/>
        </w:rPr>
        <w:t>.</w:t>
      </w:r>
    </w:p>
    <w:p w:rsidR="00F21684" w:rsidRPr="008D11A9" w:rsidRDefault="00F21684" w:rsidP="00F21684">
      <w:pPr>
        <w:pStyle w:val="a5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1166E4" w:rsidRPr="008D11A9" w:rsidRDefault="00202D0A" w:rsidP="00202D0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2. </w:t>
      </w:r>
      <w:r w:rsidR="009D132D" w:rsidRPr="008D11A9">
        <w:rPr>
          <w:sz w:val="28"/>
          <w:szCs w:val="28"/>
          <w:lang w:val="uk-UA"/>
        </w:rPr>
        <w:t>Умови передачі і зберігання кам’яного матеріалу</w:t>
      </w:r>
      <w:r w:rsidR="00DA134D" w:rsidRPr="008D11A9">
        <w:rPr>
          <w:sz w:val="28"/>
          <w:szCs w:val="28"/>
          <w:lang w:val="uk-UA"/>
        </w:rPr>
        <w:t>,</w:t>
      </w:r>
      <w:r w:rsidR="009D132D" w:rsidRPr="008D11A9">
        <w:rPr>
          <w:sz w:val="28"/>
          <w:szCs w:val="28"/>
          <w:lang w:val="uk-UA"/>
        </w:rPr>
        <w:t xml:space="preserve"> що є приватною власністю визначаються </w:t>
      </w:r>
      <w:r w:rsidR="00F60424" w:rsidRPr="008D11A9">
        <w:rPr>
          <w:sz w:val="28"/>
          <w:szCs w:val="28"/>
          <w:lang w:val="uk-UA"/>
        </w:rPr>
        <w:t>договором</w:t>
      </w:r>
      <w:r w:rsidRPr="008D11A9">
        <w:rPr>
          <w:sz w:val="28"/>
          <w:szCs w:val="28"/>
          <w:lang w:val="uk-UA"/>
        </w:rPr>
        <w:t>, що укладається між а</w:t>
      </w:r>
      <w:r w:rsidR="009D132D" w:rsidRPr="008D11A9">
        <w:rPr>
          <w:sz w:val="28"/>
          <w:szCs w:val="28"/>
          <w:lang w:val="uk-UA"/>
        </w:rPr>
        <w:t>дміністратором Сховища і власником такої інформації.</w:t>
      </w:r>
    </w:p>
    <w:p w:rsidR="00202D0A" w:rsidRPr="008D11A9" w:rsidRDefault="00202D0A" w:rsidP="00F216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370A5" w:rsidRPr="008D11A9" w:rsidRDefault="00202D0A" w:rsidP="00202D0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3</w:t>
      </w:r>
      <w:r w:rsidR="005C7646" w:rsidRPr="008D11A9">
        <w:rPr>
          <w:sz w:val="28"/>
          <w:szCs w:val="28"/>
          <w:lang w:val="uk-UA"/>
        </w:rPr>
        <w:t xml:space="preserve">. Керн свердловин приймається на зберігання в стандартних </w:t>
      </w:r>
      <w:r w:rsidR="003F6F08" w:rsidRPr="008D11A9">
        <w:rPr>
          <w:sz w:val="28"/>
          <w:szCs w:val="28"/>
          <w:lang w:val="uk-UA"/>
        </w:rPr>
        <w:t xml:space="preserve">маркованих </w:t>
      </w:r>
      <w:r w:rsidR="004A2C70" w:rsidRPr="008D11A9">
        <w:rPr>
          <w:sz w:val="28"/>
          <w:szCs w:val="28"/>
          <w:lang w:val="uk-UA"/>
        </w:rPr>
        <w:t>ящиках для зберігання керну</w:t>
      </w:r>
      <w:r w:rsidR="003F6F08" w:rsidRPr="008D11A9">
        <w:rPr>
          <w:sz w:val="28"/>
          <w:szCs w:val="28"/>
          <w:lang w:val="uk-UA"/>
        </w:rPr>
        <w:t>.</w:t>
      </w:r>
    </w:p>
    <w:p w:rsidR="00202D0A" w:rsidRPr="008D11A9" w:rsidRDefault="00202D0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5378E4" w:rsidRPr="008D11A9" w:rsidRDefault="00202D0A" w:rsidP="00202D0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4</w:t>
      </w:r>
      <w:r w:rsidR="003F6F08" w:rsidRPr="008D11A9">
        <w:rPr>
          <w:sz w:val="28"/>
          <w:szCs w:val="28"/>
          <w:lang w:val="uk-UA"/>
        </w:rPr>
        <w:t>. Зразки, відібрані в ході документації геологічних маршрутів, канав і шурфів, повинні бути розмір</w:t>
      </w:r>
      <w:r w:rsidR="000C25B5" w:rsidRPr="008D11A9">
        <w:rPr>
          <w:sz w:val="28"/>
          <w:szCs w:val="28"/>
          <w:lang w:val="uk-UA"/>
        </w:rPr>
        <w:t>ом</w:t>
      </w:r>
      <w:r w:rsidR="003F6F08" w:rsidRPr="008D11A9">
        <w:rPr>
          <w:sz w:val="28"/>
          <w:szCs w:val="28"/>
          <w:lang w:val="uk-UA"/>
        </w:rPr>
        <w:t xml:space="preserve"> 9х12х(2-4) см. </w:t>
      </w:r>
    </w:p>
    <w:p w:rsidR="003F6F08" w:rsidRPr="008D11A9" w:rsidRDefault="003F6F08" w:rsidP="00202D0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Винятком можуть бути зразки, </w:t>
      </w:r>
      <w:r w:rsidR="00915EE0" w:rsidRPr="008D11A9">
        <w:rPr>
          <w:sz w:val="28"/>
          <w:szCs w:val="28"/>
          <w:lang w:val="uk-UA"/>
        </w:rPr>
        <w:t>поділ яких призведе до втрати їх властивостей</w:t>
      </w:r>
      <w:r w:rsidR="000C25B5" w:rsidRPr="008D11A9">
        <w:rPr>
          <w:sz w:val="28"/>
          <w:szCs w:val="28"/>
          <w:lang w:val="uk-UA"/>
        </w:rPr>
        <w:t>.</w:t>
      </w:r>
      <w:r w:rsidRPr="008D11A9">
        <w:rPr>
          <w:sz w:val="28"/>
          <w:szCs w:val="28"/>
          <w:lang w:val="uk-UA"/>
        </w:rPr>
        <w:t xml:space="preserve"> Розміри таких зразків не обмежуються.</w:t>
      </w:r>
    </w:p>
    <w:p w:rsidR="00202D0A" w:rsidRPr="008D11A9" w:rsidRDefault="00202D0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F6F08" w:rsidRPr="008D11A9" w:rsidRDefault="00202D0A" w:rsidP="00202D0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5</w:t>
      </w:r>
      <w:r w:rsidR="003F6F08" w:rsidRPr="008D11A9">
        <w:rPr>
          <w:sz w:val="28"/>
          <w:szCs w:val="28"/>
          <w:lang w:val="uk-UA"/>
        </w:rPr>
        <w:t xml:space="preserve">. Зразки, що складаються з дрібних уламків, неміцні, легко дряпаються, а також </w:t>
      </w:r>
      <w:r w:rsidR="00885D3E" w:rsidRPr="008D11A9">
        <w:rPr>
          <w:sz w:val="28"/>
          <w:szCs w:val="28"/>
          <w:lang w:val="uk-UA"/>
        </w:rPr>
        <w:t>крихкі</w:t>
      </w:r>
      <w:r w:rsidR="003F6F08" w:rsidRPr="008D11A9">
        <w:rPr>
          <w:sz w:val="28"/>
          <w:szCs w:val="28"/>
          <w:lang w:val="uk-UA"/>
        </w:rPr>
        <w:t xml:space="preserve"> або сипучі, здаються в міцн</w:t>
      </w:r>
      <w:r w:rsidR="000C25B5" w:rsidRPr="008D11A9">
        <w:rPr>
          <w:sz w:val="28"/>
          <w:szCs w:val="28"/>
          <w:lang w:val="uk-UA"/>
        </w:rPr>
        <w:t>ій</w:t>
      </w:r>
      <w:r w:rsidR="003F6F08" w:rsidRPr="008D11A9">
        <w:rPr>
          <w:sz w:val="28"/>
          <w:szCs w:val="28"/>
          <w:lang w:val="uk-UA"/>
        </w:rPr>
        <w:t xml:space="preserve"> прозорій упаковці з етикеткою.</w:t>
      </w:r>
    </w:p>
    <w:p w:rsidR="00202D0A" w:rsidRPr="008D11A9" w:rsidRDefault="00202D0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F6F08" w:rsidRPr="008D11A9" w:rsidRDefault="00202D0A" w:rsidP="00202D0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6</w:t>
      </w:r>
      <w:r w:rsidR="003F6F08" w:rsidRPr="008D11A9">
        <w:rPr>
          <w:sz w:val="28"/>
          <w:szCs w:val="28"/>
          <w:lang w:val="uk-UA"/>
        </w:rPr>
        <w:t xml:space="preserve">. Зразки геологічних колекцій приймаються на зберігання при наявності маркування. Маркування наноситься </w:t>
      </w:r>
      <w:r w:rsidR="000C25B5" w:rsidRPr="008D11A9">
        <w:rPr>
          <w:sz w:val="28"/>
          <w:szCs w:val="28"/>
          <w:lang w:val="uk-UA"/>
        </w:rPr>
        <w:t xml:space="preserve">незмивним </w:t>
      </w:r>
      <w:r w:rsidR="003F6F08" w:rsidRPr="008D11A9">
        <w:rPr>
          <w:sz w:val="28"/>
          <w:szCs w:val="28"/>
          <w:lang w:val="uk-UA"/>
        </w:rPr>
        <w:t>маркером на гладкій поверхні зразка (розміром 0,8х1,0см) і дублю</w:t>
      </w:r>
      <w:r w:rsidR="00DB1D3D" w:rsidRPr="008D11A9">
        <w:rPr>
          <w:sz w:val="28"/>
          <w:szCs w:val="28"/>
          <w:lang w:val="uk-UA"/>
        </w:rPr>
        <w:t>є</w:t>
      </w:r>
      <w:r w:rsidR="003F6F08" w:rsidRPr="008D11A9">
        <w:rPr>
          <w:sz w:val="28"/>
          <w:szCs w:val="28"/>
          <w:lang w:val="uk-UA"/>
        </w:rPr>
        <w:t>ться паперовою етикеткою.</w:t>
      </w:r>
    </w:p>
    <w:p w:rsidR="00202D0A" w:rsidRPr="008D11A9" w:rsidRDefault="00202D0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433164" w:rsidRPr="008D11A9" w:rsidRDefault="00202D0A" w:rsidP="00433164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7</w:t>
      </w:r>
      <w:r w:rsidR="003F6F08" w:rsidRPr="008D11A9">
        <w:rPr>
          <w:sz w:val="28"/>
          <w:szCs w:val="28"/>
          <w:lang w:val="uk-UA"/>
        </w:rPr>
        <w:t>. Шліфи і аншліфи приймаються на зберігання в стандартних закритих коробках розміром 9х4,5</w:t>
      </w:r>
      <w:r w:rsidR="00DB1D3D" w:rsidRPr="008D11A9">
        <w:rPr>
          <w:sz w:val="28"/>
          <w:szCs w:val="28"/>
          <w:lang w:val="uk-UA"/>
        </w:rPr>
        <w:t>;</w:t>
      </w:r>
      <w:r w:rsidR="003F6F08" w:rsidRPr="008D11A9">
        <w:rPr>
          <w:sz w:val="28"/>
          <w:szCs w:val="28"/>
          <w:lang w:val="uk-UA"/>
        </w:rPr>
        <w:t xml:space="preserve"> 9х6; 9х12 см; висотою 3,5 см. На верхній кришці коробки </w:t>
      </w:r>
      <w:r w:rsidR="00433164" w:rsidRPr="008D11A9">
        <w:rPr>
          <w:sz w:val="28"/>
          <w:szCs w:val="28"/>
          <w:lang w:val="uk-UA"/>
        </w:rPr>
        <w:t>заз</w:t>
      </w:r>
      <w:r w:rsidR="0025182D" w:rsidRPr="008D11A9">
        <w:rPr>
          <w:sz w:val="28"/>
          <w:szCs w:val="28"/>
          <w:lang w:val="uk-UA"/>
        </w:rPr>
        <w:t>н</w:t>
      </w:r>
      <w:r w:rsidR="00433164" w:rsidRPr="008D11A9">
        <w:rPr>
          <w:sz w:val="28"/>
          <w:szCs w:val="28"/>
          <w:lang w:val="uk-UA"/>
        </w:rPr>
        <w:t>а</w:t>
      </w:r>
      <w:r w:rsidR="0025182D" w:rsidRPr="008D11A9">
        <w:rPr>
          <w:sz w:val="28"/>
          <w:szCs w:val="28"/>
          <w:lang w:val="uk-UA"/>
        </w:rPr>
        <w:t>чається</w:t>
      </w:r>
      <w:r w:rsidR="00433164" w:rsidRPr="008D11A9">
        <w:rPr>
          <w:sz w:val="28"/>
          <w:szCs w:val="28"/>
          <w:lang w:val="uk-UA"/>
        </w:rPr>
        <w:t xml:space="preserve"> </w:t>
      </w:r>
      <w:r w:rsidR="003F6F08" w:rsidRPr="008D11A9">
        <w:rPr>
          <w:sz w:val="28"/>
          <w:szCs w:val="28"/>
          <w:lang w:val="uk-UA"/>
        </w:rPr>
        <w:t xml:space="preserve">номер колекції, </w:t>
      </w:r>
      <w:r w:rsidR="00DB1D3D" w:rsidRPr="008D11A9">
        <w:rPr>
          <w:sz w:val="28"/>
          <w:szCs w:val="28"/>
          <w:lang w:val="uk-UA"/>
        </w:rPr>
        <w:t xml:space="preserve">прізвище </w:t>
      </w:r>
      <w:r w:rsidR="003F6F08" w:rsidRPr="008D11A9">
        <w:rPr>
          <w:sz w:val="28"/>
          <w:szCs w:val="28"/>
          <w:lang w:val="uk-UA"/>
        </w:rPr>
        <w:t>автор</w:t>
      </w:r>
      <w:r w:rsidR="00DB1D3D" w:rsidRPr="008D11A9">
        <w:rPr>
          <w:sz w:val="28"/>
          <w:szCs w:val="28"/>
          <w:lang w:val="uk-UA"/>
        </w:rPr>
        <w:t>а</w:t>
      </w:r>
      <w:r w:rsidR="003F6F08" w:rsidRPr="008D11A9">
        <w:rPr>
          <w:sz w:val="28"/>
          <w:szCs w:val="28"/>
          <w:lang w:val="uk-UA"/>
        </w:rPr>
        <w:t xml:space="preserve"> і номер</w:t>
      </w:r>
      <w:r w:rsidR="00DB1D3D" w:rsidRPr="008D11A9">
        <w:rPr>
          <w:sz w:val="28"/>
          <w:szCs w:val="28"/>
          <w:lang w:val="uk-UA"/>
        </w:rPr>
        <w:t>и</w:t>
      </w:r>
      <w:r w:rsidR="003F6F08" w:rsidRPr="008D11A9">
        <w:rPr>
          <w:sz w:val="28"/>
          <w:szCs w:val="28"/>
          <w:lang w:val="uk-UA"/>
        </w:rPr>
        <w:t xml:space="preserve"> шл</w:t>
      </w:r>
      <w:r w:rsidR="00DB1D3D" w:rsidRPr="008D11A9">
        <w:rPr>
          <w:sz w:val="28"/>
          <w:szCs w:val="28"/>
          <w:lang w:val="uk-UA"/>
        </w:rPr>
        <w:t>і</w:t>
      </w:r>
      <w:r w:rsidR="003F6F08" w:rsidRPr="008D11A9">
        <w:rPr>
          <w:sz w:val="28"/>
          <w:szCs w:val="28"/>
          <w:lang w:val="uk-UA"/>
        </w:rPr>
        <w:t xml:space="preserve">фів, які зберігаються в коробці. </w:t>
      </w:r>
    </w:p>
    <w:p w:rsidR="003F6F08" w:rsidRPr="008D11A9" w:rsidRDefault="003F6F08" w:rsidP="00433164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Якщо колекція </w:t>
      </w:r>
      <w:r w:rsidR="00DB1D3D" w:rsidRPr="008D11A9">
        <w:rPr>
          <w:sz w:val="28"/>
          <w:szCs w:val="28"/>
          <w:lang w:val="uk-UA"/>
        </w:rPr>
        <w:t>розміще</w:t>
      </w:r>
      <w:r w:rsidRPr="008D11A9">
        <w:rPr>
          <w:sz w:val="28"/>
          <w:szCs w:val="28"/>
          <w:lang w:val="uk-UA"/>
        </w:rPr>
        <w:t>на в кільк</w:t>
      </w:r>
      <w:r w:rsidR="00DB1D3D" w:rsidRPr="008D11A9">
        <w:rPr>
          <w:sz w:val="28"/>
          <w:szCs w:val="28"/>
          <w:lang w:val="uk-UA"/>
        </w:rPr>
        <w:t>ох</w:t>
      </w:r>
      <w:r w:rsidRPr="008D11A9">
        <w:rPr>
          <w:sz w:val="28"/>
          <w:szCs w:val="28"/>
          <w:lang w:val="uk-UA"/>
        </w:rPr>
        <w:t xml:space="preserve"> короб</w:t>
      </w:r>
      <w:r w:rsidR="00DB1D3D" w:rsidRPr="008D11A9">
        <w:rPr>
          <w:sz w:val="28"/>
          <w:szCs w:val="28"/>
          <w:lang w:val="uk-UA"/>
        </w:rPr>
        <w:t>ках</w:t>
      </w:r>
      <w:r w:rsidRPr="008D11A9">
        <w:rPr>
          <w:sz w:val="28"/>
          <w:szCs w:val="28"/>
          <w:lang w:val="uk-UA"/>
        </w:rPr>
        <w:t xml:space="preserve">, на кожній </w:t>
      </w:r>
      <w:r w:rsidR="00433164" w:rsidRPr="008D11A9">
        <w:rPr>
          <w:sz w:val="28"/>
          <w:szCs w:val="28"/>
          <w:lang w:val="uk-UA"/>
        </w:rPr>
        <w:t>коробці зазначається</w:t>
      </w:r>
      <w:r w:rsidRPr="008D11A9">
        <w:rPr>
          <w:sz w:val="28"/>
          <w:szCs w:val="28"/>
          <w:lang w:val="uk-UA"/>
        </w:rPr>
        <w:t xml:space="preserve">: «Всього в колекції </w:t>
      </w:r>
      <w:r w:rsidR="00DB1D3D" w:rsidRPr="008D11A9">
        <w:rPr>
          <w:sz w:val="28"/>
          <w:szCs w:val="28"/>
          <w:lang w:val="uk-UA"/>
        </w:rPr>
        <w:t xml:space="preserve">___ </w:t>
      </w:r>
      <w:r w:rsidRPr="008D11A9">
        <w:rPr>
          <w:sz w:val="28"/>
          <w:szCs w:val="28"/>
          <w:lang w:val="uk-UA"/>
        </w:rPr>
        <w:t>коробок» і номер коробки.</w:t>
      </w:r>
    </w:p>
    <w:p w:rsidR="00433164" w:rsidRPr="008D11A9" w:rsidRDefault="00433164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F6F08" w:rsidRPr="008D11A9" w:rsidRDefault="00202D0A" w:rsidP="009B6B2F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8</w:t>
      </w:r>
      <w:r w:rsidR="003F6F08" w:rsidRPr="008D11A9">
        <w:rPr>
          <w:sz w:val="28"/>
          <w:szCs w:val="28"/>
          <w:lang w:val="uk-UA"/>
        </w:rPr>
        <w:t xml:space="preserve">. </w:t>
      </w:r>
      <w:proofErr w:type="spellStart"/>
      <w:r w:rsidR="003F6F08" w:rsidRPr="008D11A9">
        <w:rPr>
          <w:sz w:val="28"/>
          <w:szCs w:val="28"/>
          <w:lang w:val="uk-UA"/>
        </w:rPr>
        <w:t>Шліх</w:t>
      </w:r>
      <w:r w:rsidR="00DB1D3D" w:rsidRPr="008D11A9">
        <w:rPr>
          <w:sz w:val="28"/>
          <w:szCs w:val="28"/>
          <w:lang w:val="uk-UA"/>
        </w:rPr>
        <w:t>и</w:t>
      </w:r>
      <w:proofErr w:type="spellEnd"/>
      <w:r w:rsidR="003F6F08" w:rsidRPr="008D11A9">
        <w:rPr>
          <w:sz w:val="28"/>
          <w:szCs w:val="28"/>
          <w:lang w:val="uk-UA"/>
        </w:rPr>
        <w:t xml:space="preserve"> приймаються на зберігання в стандартних пакетах розміром 9х5см </w:t>
      </w:r>
      <w:r w:rsidR="00DB1D3D" w:rsidRPr="008D11A9">
        <w:rPr>
          <w:sz w:val="28"/>
          <w:szCs w:val="28"/>
          <w:lang w:val="uk-UA"/>
        </w:rPr>
        <w:t>і</w:t>
      </w:r>
      <w:r w:rsidR="003F6F08" w:rsidRPr="008D11A9">
        <w:rPr>
          <w:sz w:val="28"/>
          <w:szCs w:val="28"/>
          <w:lang w:val="uk-UA"/>
        </w:rPr>
        <w:t>з щільного паперу, які вкладаються в прозорі поліетиленові пакети і герметично закриваються. Туди ж вкладається етикетка, написана незмивн</w:t>
      </w:r>
      <w:r w:rsidR="00DB1D3D" w:rsidRPr="008D11A9">
        <w:rPr>
          <w:sz w:val="28"/>
          <w:szCs w:val="28"/>
          <w:lang w:val="uk-UA"/>
        </w:rPr>
        <w:t>им</w:t>
      </w:r>
      <w:r w:rsidR="003F6F08" w:rsidRPr="008D11A9">
        <w:rPr>
          <w:sz w:val="28"/>
          <w:szCs w:val="28"/>
          <w:lang w:val="uk-UA"/>
        </w:rPr>
        <w:t xml:space="preserve"> маркером на щільному білому папері</w:t>
      </w:r>
      <w:r w:rsidR="00696D2C" w:rsidRPr="008D11A9">
        <w:rPr>
          <w:sz w:val="28"/>
          <w:szCs w:val="28"/>
          <w:lang w:val="uk-UA"/>
        </w:rPr>
        <w:t>.</w:t>
      </w:r>
    </w:p>
    <w:p w:rsidR="009B6B2F" w:rsidRPr="008D11A9" w:rsidRDefault="009B6B2F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96D2C" w:rsidRPr="008D11A9" w:rsidRDefault="00202D0A" w:rsidP="009B6B2F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9</w:t>
      </w:r>
      <w:r w:rsidR="00696D2C" w:rsidRPr="008D11A9">
        <w:rPr>
          <w:sz w:val="28"/>
          <w:szCs w:val="28"/>
          <w:lang w:val="uk-UA"/>
        </w:rPr>
        <w:t xml:space="preserve">. Дублікати геохімічних, </w:t>
      </w:r>
      <w:proofErr w:type="spellStart"/>
      <w:r w:rsidR="00696D2C" w:rsidRPr="008D11A9">
        <w:rPr>
          <w:sz w:val="28"/>
          <w:szCs w:val="28"/>
          <w:lang w:val="uk-UA"/>
        </w:rPr>
        <w:t>бороз</w:t>
      </w:r>
      <w:r w:rsidR="00DB1D3D" w:rsidRPr="008D11A9">
        <w:rPr>
          <w:sz w:val="28"/>
          <w:szCs w:val="28"/>
          <w:lang w:val="uk-UA"/>
        </w:rPr>
        <w:t>н</w:t>
      </w:r>
      <w:r w:rsidR="00696D2C" w:rsidRPr="008D11A9">
        <w:rPr>
          <w:sz w:val="28"/>
          <w:szCs w:val="28"/>
          <w:lang w:val="uk-UA"/>
        </w:rPr>
        <w:t>ових</w:t>
      </w:r>
      <w:proofErr w:type="spellEnd"/>
      <w:r w:rsidR="00696D2C" w:rsidRPr="008D11A9">
        <w:rPr>
          <w:sz w:val="28"/>
          <w:szCs w:val="28"/>
          <w:lang w:val="uk-UA"/>
        </w:rPr>
        <w:t xml:space="preserve"> і </w:t>
      </w:r>
      <w:proofErr w:type="spellStart"/>
      <w:r w:rsidR="00696D2C" w:rsidRPr="008D11A9">
        <w:rPr>
          <w:sz w:val="28"/>
          <w:szCs w:val="28"/>
          <w:lang w:val="uk-UA"/>
        </w:rPr>
        <w:t>кернових</w:t>
      </w:r>
      <w:proofErr w:type="spellEnd"/>
      <w:r w:rsidR="00696D2C" w:rsidRPr="008D11A9">
        <w:rPr>
          <w:sz w:val="28"/>
          <w:szCs w:val="28"/>
          <w:lang w:val="uk-UA"/>
        </w:rPr>
        <w:t xml:space="preserve"> проб приймаються на зберігання в пакетах з міцної упаковки з однією приклеєною етикеткою на пакеті, і другою (</w:t>
      </w:r>
      <w:r w:rsidR="00D02C4D" w:rsidRPr="008D11A9">
        <w:rPr>
          <w:sz w:val="28"/>
          <w:szCs w:val="28"/>
          <w:lang w:val="uk-UA"/>
        </w:rPr>
        <w:t xml:space="preserve">дублюючою) – </w:t>
      </w:r>
      <w:r w:rsidR="00696D2C" w:rsidRPr="008D11A9">
        <w:rPr>
          <w:sz w:val="28"/>
          <w:szCs w:val="28"/>
          <w:lang w:val="uk-UA"/>
        </w:rPr>
        <w:t>всередині пакету.</w:t>
      </w:r>
    </w:p>
    <w:p w:rsidR="00696D2C" w:rsidRPr="008D11A9" w:rsidRDefault="00696D2C" w:rsidP="00651A3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 xml:space="preserve">На етикетці вказуються: порядковий номер проби по каталогу, номер колекції, а також </w:t>
      </w:r>
      <w:r w:rsidR="00651A3A" w:rsidRPr="008D11A9">
        <w:rPr>
          <w:sz w:val="28"/>
          <w:szCs w:val="28"/>
          <w:lang w:val="uk-UA"/>
        </w:rPr>
        <w:t>–</w:t>
      </w:r>
      <w:r w:rsidRPr="008D11A9">
        <w:rPr>
          <w:sz w:val="28"/>
          <w:szCs w:val="28"/>
          <w:lang w:val="uk-UA"/>
        </w:rPr>
        <w:t xml:space="preserve"> авторський </w:t>
      </w:r>
      <w:r w:rsidR="00651A3A" w:rsidRPr="008D11A9">
        <w:rPr>
          <w:sz w:val="28"/>
          <w:szCs w:val="28"/>
          <w:lang w:val="uk-UA"/>
        </w:rPr>
        <w:t>номер</w:t>
      </w:r>
      <w:r w:rsidRPr="008D11A9">
        <w:rPr>
          <w:sz w:val="28"/>
          <w:szCs w:val="28"/>
          <w:lang w:val="uk-UA"/>
        </w:rPr>
        <w:t xml:space="preserve"> проби, назву організації, прізвище автора і рік робіт, ступінь подрібнення проб.</w:t>
      </w:r>
    </w:p>
    <w:p w:rsidR="00651A3A" w:rsidRPr="008D11A9" w:rsidRDefault="00651A3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31972" w:rsidRPr="008D11A9" w:rsidRDefault="00176A7E" w:rsidP="00651A3A">
      <w:pPr>
        <w:pStyle w:val="a5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8D11A9">
        <w:rPr>
          <w:b/>
          <w:sz w:val="28"/>
          <w:szCs w:val="28"/>
          <w:lang w:val="uk-UA"/>
        </w:rPr>
        <w:lastRenderedPageBreak/>
        <w:t>ІV. Н</w:t>
      </w:r>
      <w:r w:rsidR="00F31972" w:rsidRPr="008D11A9">
        <w:rPr>
          <w:b/>
          <w:sz w:val="28"/>
          <w:szCs w:val="28"/>
          <w:lang w:val="uk-UA"/>
        </w:rPr>
        <w:t xml:space="preserve">адання </w:t>
      </w:r>
      <w:r w:rsidR="00DB1D3D" w:rsidRPr="008D11A9">
        <w:rPr>
          <w:b/>
          <w:sz w:val="28"/>
          <w:szCs w:val="28"/>
          <w:lang w:val="uk-UA"/>
        </w:rPr>
        <w:t xml:space="preserve">у користування первинної </w:t>
      </w:r>
      <w:r w:rsidR="00F31972" w:rsidRPr="008D11A9">
        <w:rPr>
          <w:b/>
          <w:sz w:val="28"/>
          <w:szCs w:val="28"/>
          <w:lang w:val="uk-UA"/>
        </w:rPr>
        <w:t>геологічної інформації</w:t>
      </w:r>
      <w:r w:rsidR="00D9030D" w:rsidRPr="008D11A9">
        <w:rPr>
          <w:b/>
          <w:sz w:val="28"/>
          <w:szCs w:val="28"/>
          <w:lang w:val="uk-UA"/>
        </w:rPr>
        <w:t xml:space="preserve"> та/або кам’яного матеріалу</w:t>
      </w:r>
    </w:p>
    <w:p w:rsidR="00651A3A" w:rsidRPr="008D11A9" w:rsidRDefault="00651A3A" w:rsidP="00F94ED0">
      <w:pPr>
        <w:pStyle w:val="a5"/>
        <w:spacing w:before="0" w:beforeAutospacing="0" w:after="0" w:afterAutospacing="0"/>
        <w:ind w:firstLine="539"/>
        <w:jc w:val="center"/>
        <w:rPr>
          <w:b/>
          <w:sz w:val="28"/>
          <w:szCs w:val="28"/>
          <w:lang w:val="uk-UA"/>
        </w:rPr>
      </w:pPr>
    </w:p>
    <w:p w:rsidR="00B72598" w:rsidRPr="008D11A9" w:rsidRDefault="00B72598" w:rsidP="00F21684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1. Умови надання у користування первинної геологічної інформації та/або кам’яного матеріалу, що є державною власністю, визначаються законодавством.</w:t>
      </w:r>
    </w:p>
    <w:p w:rsidR="00F21684" w:rsidRPr="008D11A9" w:rsidRDefault="00F21684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3103E2" w:rsidRPr="008D11A9" w:rsidRDefault="00477C17" w:rsidP="00651A3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2</w:t>
      </w:r>
      <w:r w:rsidR="003103E2" w:rsidRPr="008D11A9">
        <w:rPr>
          <w:sz w:val="28"/>
          <w:szCs w:val="28"/>
          <w:lang w:val="uk-UA"/>
        </w:rPr>
        <w:t xml:space="preserve">. Надання </w:t>
      </w:r>
      <w:r w:rsidR="006260DE" w:rsidRPr="008D11A9">
        <w:rPr>
          <w:sz w:val="28"/>
          <w:szCs w:val="28"/>
          <w:lang w:val="uk-UA"/>
        </w:rPr>
        <w:t xml:space="preserve">у користування </w:t>
      </w:r>
      <w:r w:rsidR="003103E2" w:rsidRPr="008D11A9">
        <w:rPr>
          <w:sz w:val="28"/>
          <w:szCs w:val="28"/>
          <w:lang w:val="uk-UA"/>
        </w:rPr>
        <w:t xml:space="preserve">первинної геологічної інформації </w:t>
      </w:r>
      <w:r w:rsidR="00B067C5" w:rsidRPr="008D11A9">
        <w:rPr>
          <w:sz w:val="28"/>
          <w:szCs w:val="28"/>
          <w:lang w:val="uk-UA"/>
        </w:rPr>
        <w:t>та/або кам’яного матеріалу</w:t>
      </w:r>
      <w:r w:rsidR="00651A3A" w:rsidRPr="008D11A9">
        <w:rPr>
          <w:sz w:val="28"/>
          <w:szCs w:val="28"/>
          <w:lang w:val="uk-UA"/>
        </w:rPr>
        <w:t>, що є державною власністю</w:t>
      </w:r>
      <w:r w:rsidR="00A9095E" w:rsidRPr="008D11A9">
        <w:rPr>
          <w:sz w:val="28"/>
          <w:szCs w:val="28"/>
          <w:lang w:val="uk-UA"/>
        </w:rPr>
        <w:t>,</w:t>
      </w:r>
      <w:r w:rsidR="00B067C5" w:rsidRPr="008D11A9">
        <w:rPr>
          <w:sz w:val="28"/>
          <w:szCs w:val="28"/>
          <w:lang w:val="uk-UA"/>
        </w:rPr>
        <w:t xml:space="preserve"> зі Сховища </w:t>
      </w:r>
      <w:r w:rsidR="003103E2" w:rsidRPr="008D11A9">
        <w:rPr>
          <w:sz w:val="28"/>
          <w:szCs w:val="28"/>
          <w:lang w:val="uk-UA"/>
        </w:rPr>
        <w:t xml:space="preserve">здійснюється </w:t>
      </w:r>
      <w:r w:rsidR="00171D4F" w:rsidRPr="008D11A9">
        <w:rPr>
          <w:sz w:val="28"/>
          <w:szCs w:val="28"/>
          <w:lang w:val="uk-UA"/>
        </w:rPr>
        <w:t xml:space="preserve">відповідно до </w:t>
      </w:r>
      <w:r w:rsidR="005378E4" w:rsidRPr="008D11A9">
        <w:rPr>
          <w:sz w:val="28"/>
          <w:szCs w:val="28"/>
          <w:lang w:val="uk-UA"/>
        </w:rPr>
        <w:t>д</w:t>
      </w:r>
      <w:r w:rsidR="003103E2" w:rsidRPr="008D11A9">
        <w:rPr>
          <w:sz w:val="28"/>
          <w:szCs w:val="28"/>
          <w:lang w:val="uk-UA"/>
        </w:rPr>
        <w:t>оговору</w:t>
      </w:r>
      <w:r w:rsidR="00571286" w:rsidRPr="008D11A9">
        <w:rPr>
          <w:sz w:val="28"/>
          <w:szCs w:val="28"/>
          <w:lang w:val="uk-UA"/>
        </w:rPr>
        <w:t xml:space="preserve">, що розробляється й затверджується </w:t>
      </w:r>
      <w:proofErr w:type="spellStart"/>
      <w:r w:rsidR="00571286" w:rsidRPr="008D11A9">
        <w:rPr>
          <w:sz w:val="28"/>
          <w:szCs w:val="28"/>
          <w:lang w:val="uk-UA"/>
        </w:rPr>
        <w:t>Держгеонадрами</w:t>
      </w:r>
      <w:proofErr w:type="spellEnd"/>
      <w:r w:rsidR="003103E2" w:rsidRPr="008D11A9">
        <w:rPr>
          <w:sz w:val="28"/>
          <w:szCs w:val="28"/>
          <w:lang w:val="uk-UA"/>
        </w:rPr>
        <w:t>.</w:t>
      </w:r>
    </w:p>
    <w:p w:rsidR="00651A3A" w:rsidRPr="008D11A9" w:rsidRDefault="00651A3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651A3A" w:rsidRPr="008D11A9" w:rsidRDefault="00477C17" w:rsidP="00651A3A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3</w:t>
      </w:r>
      <w:r w:rsidR="00127DE7" w:rsidRPr="008D11A9">
        <w:rPr>
          <w:sz w:val="28"/>
          <w:szCs w:val="28"/>
          <w:lang w:val="uk-UA"/>
        </w:rPr>
        <w:t>. Первинна геологічна документація надається у користування у вигляді копій геологічної інформації</w:t>
      </w:r>
      <w:r w:rsidR="00571286" w:rsidRPr="008D11A9">
        <w:rPr>
          <w:sz w:val="28"/>
          <w:szCs w:val="28"/>
          <w:lang w:val="uk-UA"/>
        </w:rPr>
        <w:t xml:space="preserve"> та</w:t>
      </w:r>
      <w:r w:rsidRPr="008D11A9">
        <w:rPr>
          <w:sz w:val="28"/>
          <w:szCs w:val="28"/>
          <w:lang w:val="uk-UA"/>
        </w:rPr>
        <w:t>/</w:t>
      </w:r>
      <w:r w:rsidR="00571286" w:rsidRPr="008D11A9">
        <w:rPr>
          <w:sz w:val="28"/>
          <w:szCs w:val="28"/>
          <w:lang w:val="uk-UA"/>
        </w:rPr>
        <w:t>або кам’яного матеріалу</w:t>
      </w:r>
      <w:r w:rsidR="001A5AF8" w:rsidRPr="008D11A9">
        <w:rPr>
          <w:sz w:val="28"/>
          <w:szCs w:val="28"/>
          <w:lang w:val="uk-UA"/>
        </w:rPr>
        <w:t xml:space="preserve"> (зразків, проб, тощо)</w:t>
      </w:r>
      <w:r w:rsidR="00651A3A" w:rsidRPr="008D11A9">
        <w:rPr>
          <w:sz w:val="28"/>
          <w:szCs w:val="28"/>
          <w:lang w:val="uk-UA"/>
        </w:rPr>
        <w:t>.</w:t>
      </w:r>
    </w:p>
    <w:p w:rsidR="00651A3A" w:rsidRPr="008D11A9" w:rsidRDefault="00651A3A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C311CC" w:rsidRPr="008D11A9" w:rsidRDefault="00477C17" w:rsidP="00651A3A">
      <w:pPr>
        <w:pStyle w:val="rvps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4</w:t>
      </w:r>
      <w:r w:rsidR="00C311CC" w:rsidRPr="008D11A9">
        <w:rPr>
          <w:sz w:val="28"/>
          <w:szCs w:val="28"/>
          <w:lang w:val="uk-UA"/>
        </w:rPr>
        <w:t>. Геол</w:t>
      </w:r>
      <w:r w:rsidR="0000258E" w:rsidRPr="008D11A9">
        <w:rPr>
          <w:sz w:val="28"/>
          <w:szCs w:val="28"/>
          <w:lang w:val="uk-UA"/>
        </w:rPr>
        <w:t>огічна інформація надається</w:t>
      </w:r>
      <w:r w:rsidR="00C311CC" w:rsidRPr="008D11A9">
        <w:rPr>
          <w:sz w:val="28"/>
          <w:szCs w:val="28"/>
          <w:lang w:val="uk-UA"/>
        </w:rPr>
        <w:t xml:space="preserve"> </w:t>
      </w:r>
      <w:r w:rsidR="005D5FDD" w:rsidRPr="008D11A9">
        <w:rPr>
          <w:sz w:val="28"/>
          <w:szCs w:val="28"/>
          <w:lang w:val="uk-UA"/>
        </w:rPr>
        <w:t>к</w:t>
      </w:r>
      <w:r w:rsidR="0000258E" w:rsidRPr="008D11A9">
        <w:rPr>
          <w:sz w:val="28"/>
          <w:szCs w:val="28"/>
          <w:lang w:val="uk-UA"/>
        </w:rPr>
        <w:t>ористувачу</w:t>
      </w:r>
      <w:r w:rsidR="00C311CC" w:rsidRPr="008D11A9">
        <w:rPr>
          <w:sz w:val="28"/>
          <w:szCs w:val="28"/>
          <w:lang w:val="uk-UA"/>
        </w:rPr>
        <w:t xml:space="preserve"> протягом 10 </w:t>
      </w:r>
      <w:r w:rsidR="0000258E" w:rsidRPr="008D11A9">
        <w:rPr>
          <w:sz w:val="28"/>
          <w:szCs w:val="28"/>
          <w:lang w:val="uk-UA"/>
        </w:rPr>
        <w:t>календарних днів з дня оплати</w:t>
      </w:r>
      <w:r w:rsidR="00C311CC" w:rsidRPr="008D11A9">
        <w:rPr>
          <w:sz w:val="28"/>
          <w:szCs w:val="28"/>
          <w:lang w:val="uk-UA"/>
        </w:rPr>
        <w:t xml:space="preserve"> </w:t>
      </w:r>
      <w:r w:rsidR="009C02D9" w:rsidRPr="008D11A9">
        <w:rPr>
          <w:sz w:val="28"/>
          <w:szCs w:val="28"/>
          <w:lang w:val="uk-UA"/>
        </w:rPr>
        <w:t xml:space="preserve">її </w:t>
      </w:r>
      <w:r w:rsidR="00C311CC" w:rsidRPr="008D11A9">
        <w:rPr>
          <w:sz w:val="28"/>
          <w:szCs w:val="28"/>
          <w:lang w:val="uk-UA"/>
        </w:rPr>
        <w:t>вартості</w:t>
      </w:r>
      <w:r w:rsidR="00370FFC" w:rsidRPr="008D11A9">
        <w:rPr>
          <w:sz w:val="28"/>
          <w:szCs w:val="28"/>
          <w:lang w:val="uk-UA"/>
        </w:rPr>
        <w:t>.</w:t>
      </w:r>
      <w:r w:rsidR="001A5AF8" w:rsidRPr="008D11A9">
        <w:rPr>
          <w:sz w:val="28"/>
          <w:szCs w:val="28"/>
          <w:lang w:val="uk-UA"/>
        </w:rPr>
        <w:t xml:space="preserve"> </w:t>
      </w:r>
    </w:p>
    <w:p w:rsidR="00651A3A" w:rsidRPr="008D11A9" w:rsidRDefault="00651A3A" w:rsidP="00F21684">
      <w:pPr>
        <w:pStyle w:val="rvps2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31972" w:rsidRPr="008D11A9" w:rsidRDefault="00477C17" w:rsidP="00F21684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5</w:t>
      </w:r>
      <w:r w:rsidR="00F31972" w:rsidRPr="008D11A9">
        <w:rPr>
          <w:sz w:val="28"/>
          <w:szCs w:val="28"/>
          <w:lang w:val="uk-UA"/>
        </w:rPr>
        <w:t xml:space="preserve">. Вартість послуг з підготовки копій </w:t>
      </w:r>
      <w:r w:rsidR="00171D4F" w:rsidRPr="008D11A9">
        <w:rPr>
          <w:sz w:val="28"/>
          <w:szCs w:val="28"/>
          <w:lang w:val="uk-UA"/>
        </w:rPr>
        <w:t xml:space="preserve">первинної </w:t>
      </w:r>
      <w:r w:rsidR="00F31972" w:rsidRPr="008D11A9">
        <w:rPr>
          <w:sz w:val="28"/>
          <w:szCs w:val="28"/>
          <w:lang w:val="uk-UA"/>
        </w:rPr>
        <w:t xml:space="preserve">геологічної </w:t>
      </w:r>
      <w:r w:rsidR="006260DE" w:rsidRPr="008D11A9">
        <w:rPr>
          <w:sz w:val="28"/>
          <w:szCs w:val="28"/>
          <w:lang w:val="uk-UA"/>
        </w:rPr>
        <w:t>документаці</w:t>
      </w:r>
      <w:r w:rsidR="00F31972" w:rsidRPr="008D11A9">
        <w:rPr>
          <w:sz w:val="28"/>
          <w:szCs w:val="28"/>
          <w:lang w:val="uk-UA"/>
        </w:rPr>
        <w:t xml:space="preserve">ї </w:t>
      </w:r>
      <w:r w:rsidR="00571286" w:rsidRPr="008D11A9">
        <w:rPr>
          <w:sz w:val="28"/>
          <w:szCs w:val="28"/>
          <w:lang w:val="uk-UA"/>
        </w:rPr>
        <w:t xml:space="preserve">та/або її інтерпретації </w:t>
      </w:r>
      <w:r w:rsidR="00605E46" w:rsidRPr="008D11A9">
        <w:rPr>
          <w:sz w:val="28"/>
          <w:szCs w:val="28"/>
          <w:lang w:val="uk-UA"/>
        </w:rPr>
        <w:t>визначається а</w:t>
      </w:r>
      <w:r w:rsidR="00F31972" w:rsidRPr="008D11A9">
        <w:rPr>
          <w:sz w:val="28"/>
          <w:szCs w:val="28"/>
          <w:lang w:val="uk-UA"/>
        </w:rPr>
        <w:t>дміністратором</w:t>
      </w:r>
      <w:r w:rsidR="001A5AF8" w:rsidRPr="008D11A9">
        <w:rPr>
          <w:sz w:val="28"/>
          <w:szCs w:val="28"/>
          <w:lang w:val="uk-UA"/>
        </w:rPr>
        <w:t xml:space="preserve"> Сховища</w:t>
      </w:r>
      <w:r w:rsidR="00F31972" w:rsidRPr="008D11A9">
        <w:rPr>
          <w:sz w:val="28"/>
          <w:szCs w:val="28"/>
          <w:lang w:val="uk-UA"/>
        </w:rPr>
        <w:t xml:space="preserve"> і оплачується </w:t>
      </w:r>
      <w:r w:rsidR="00605E46" w:rsidRPr="008D11A9">
        <w:rPr>
          <w:sz w:val="28"/>
          <w:szCs w:val="28"/>
          <w:lang w:val="uk-UA"/>
        </w:rPr>
        <w:t>к</w:t>
      </w:r>
      <w:r w:rsidR="009B1BD2" w:rsidRPr="008D11A9">
        <w:rPr>
          <w:sz w:val="28"/>
          <w:szCs w:val="28"/>
          <w:lang w:val="uk-UA"/>
        </w:rPr>
        <w:t xml:space="preserve">ористувачем </w:t>
      </w:r>
      <w:r w:rsidR="00571286" w:rsidRPr="008D11A9">
        <w:rPr>
          <w:sz w:val="28"/>
          <w:szCs w:val="28"/>
          <w:lang w:val="uk-UA"/>
        </w:rPr>
        <w:t xml:space="preserve">такої </w:t>
      </w:r>
      <w:r w:rsidR="00F31972" w:rsidRPr="008D11A9">
        <w:rPr>
          <w:sz w:val="28"/>
          <w:szCs w:val="28"/>
          <w:lang w:val="uk-UA"/>
        </w:rPr>
        <w:t>геологічної інформації.</w:t>
      </w:r>
    </w:p>
    <w:p w:rsidR="00F21684" w:rsidRPr="008D11A9" w:rsidRDefault="00F21684" w:rsidP="00F2168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31972" w:rsidRPr="008D11A9" w:rsidRDefault="00477C17" w:rsidP="00F94ED0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8D11A9">
        <w:rPr>
          <w:sz w:val="28"/>
          <w:szCs w:val="28"/>
          <w:lang w:val="uk-UA"/>
        </w:rPr>
        <w:t>6</w:t>
      </w:r>
      <w:r w:rsidR="00F31972" w:rsidRPr="008D11A9">
        <w:rPr>
          <w:sz w:val="28"/>
          <w:szCs w:val="28"/>
          <w:lang w:val="uk-UA"/>
        </w:rPr>
        <w:t xml:space="preserve">. </w:t>
      </w:r>
      <w:r w:rsidR="00371813" w:rsidRPr="008D11A9">
        <w:rPr>
          <w:sz w:val="28"/>
          <w:szCs w:val="28"/>
          <w:lang w:val="uk-UA"/>
        </w:rPr>
        <w:t xml:space="preserve">Надання у користування первинної геологічної інформації та/або </w:t>
      </w:r>
      <w:r w:rsidR="001A5B06" w:rsidRPr="008D11A9">
        <w:rPr>
          <w:sz w:val="28"/>
          <w:szCs w:val="28"/>
          <w:lang w:val="uk-UA"/>
        </w:rPr>
        <w:t>кам’яного</w:t>
      </w:r>
      <w:r w:rsidR="00371813" w:rsidRPr="008D11A9">
        <w:rPr>
          <w:sz w:val="28"/>
          <w:szCs w:val="28"/>
          <w:lang w:val="uk-UA"/>
        </w:rPr>
        <w:t xml:space="preserve"> матеріалу, що створені (придбані) за власні кошти юридичних та фізичних осіб і зберігаються у Сховищі, зд</w:t>
      </w:r>
      <w:r w:rsidR="001A5B06">
        <w:rPr>
          <w:sz w:val="28"/>
          <w:szCs w:val="28"/>
          <w:lang w:val="uk-UA"/>
        </w:rPr>
        <w:t>і</w:t>
      </w:r>
      <w:r w:rsidR="00371813" w:rsidRPr="008D11A9">
        <w:rPr>
          <w:sz w:val="28"/>
          <w:szCs w:val="28"/>
          <w:lang w:val="uk-UA"/>
        </w:rPr>
        <w:t>йснюється виключно за письмовою згодою та на умовах, визначених власником такої інформації</w:t>
      </w:r>
      <w:r w:rsidR="00F31972" w:rsidRPr="008D11A9">
        <w:rPr>
          <w:sz w:val="28"/>
          <w:szCs w:val="28"/>
          <w:lang w:val="uk-UA"/>
        </w:rPr>
        <w:t>.</w:t>
      </w:r>
    </w:p>
    <w:p w:rsidR="00885D3E" w:rsidRPr="008D11A9" w:rsidRDefault="00885D3E" w:rsidP="00036610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</w:p>
    <w:p w:rsidR="00036610" w:rsidRPr="008D11A9" w:rsidRDefault="00036610" w:rsidP="00036610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</w:p>
    <w:p w:rsidR="00036610" w:rsidRPr="008D11A9" w:rsidRDefault="00036610" w:rsidP="00036610">
      <w:pPr>
        <w:shd w:val="clear" w:color="auto" w:fill="FFFFFF"/>
        <w:tabs>
          <w:tab w:val="left" w:pos="7088"/>
        </w:tabs>
        <w:spacing w:line="360" w:lineRule="auto"/>
        <w:jc w:val="both"/>
        <w:textAlignment w:val="baseline"/>
        <w:rPr>
          <w:b/>
          <w:iCs/>
          <w:sz w:val="28"/>
          <w:szCs w:val="28"/>
          <w:lang w:eastAsia="en-US"/>
        </w:rPr>
      </w:pPr>
      <w:r w:rsidRPr="008D11A9">
        <w:rPr>
          <w:b/>
          <w:iCs/>
          <w:sz w:val="28"/>
          <w:szCs w:val="28"/>
          <w:lang w:eastAsia="en-US"/>
        </w:rPr>
        <w:t>Директор Департаменту</w:t>
      </w:r>
    </w:p>
    <w:p w:rsidR="00036610" w:rsidRPr="008D11A9" w:rsidRDefault="00036610" w:rsidP="00036610">
      <w:pPr>
        <w:shd w:val="clear" w:color="auto" w:fill="FFFFFF"/>
        <w:tabs>
          <w:tab w:val="left" w:pos="7088"/>
        </w:tabs>
        <w:spacing w:line="360" w:lineRule="auto"/>
        <w:jc w:val="both"/>
        <w:textAlignment w:val="baseline"/>
        <w:rPr>
          <w:b/>
          <w:iCs/>
          <w:sz w:val="28"/>
          <w:szCs w:val="28"/>
          <w:lang w:eastAsia="en-US"/>
        </w:rPr>
      </w:pPr>
      <w:r w:rsidRPr="008D11A9">
        <w:rPr>
          <w:b/>
          <w:iCs/>
          <w:sz w:val="28"/>
          <w:szCs w:val="28"/>
          <w:lang w:eastAsia="en-US"/>
        </w:rPr>
        <w:t xml:space="preserve">з питань </w:t>
      </w:r>
      <w:proofErr w:type="spellStart"/>
      <w:r w:rsidRPr="008D11A9">
        <w:rPr>
          <w:b/>
          <w:iCs/>
          <w:sz w:val="28"/>
          <w:szCs w:val="28"/>
          <w:lang w:eastAsia="en-US"/>
        </w:rPr>
        <w:t>надрокористування</w:t>
      </w:r>
      <w:proofErr w:type="spellEnd"/>
    </w:p>
    <w:p w:rsidR="00885D3E" w:rsidRPr="00F94ED0" w:rsidRDefault="00036610" w:rsidP="00F94ED0">
      <w:pPr>
        <w:shd w:val="clear" w:color="auto" w:fill="FFFFFF"/>
        <w:tabs>
          <w:tab w:val="left" w:pos="7088"/>
        </w:tabs>
        <w:spacing w:line="360" w:lineRule="auto"/>
        <w:jc w:val="both"/>
        <w:textAlignment w:val="baseline"/>
        <w:rPr>
          <w:b/>
          <w:iCs/>
          <w:sz w:val="28"/>
          <w:szCs w:val="28"/>
          <w:lang w:eastAsia="en-US"/>
        </w:rPr>
      </w:pPr>
      <w:r w:rsidRPr="008D11A9">
        <w:rPr>
          <w:b/>
          <w:iCs/>
          <w:sz w:val="28"/>
          <w:szCs w:val="28"/>
          <w:lang w:eastAsia="en-US"/>
        </w:rPr>
        <w:t>та відновлення довкілля</w:t>
      </w:r>
      <w:r w:rsidRPr="008D11A9">
        <w:rPr>
          <w:b/>
          <w:iCs/>
          <w:sz w:val="28"/>
          <w:szCs w:val="28"/>
          <w:lang w:eastAsia="en-US"/>
        </w:rPr>
        <w:tab/>
        <w:t>Олександр ШУСТ</w:t>
      </w:r>
    </w:p>
    <w:sectPr w:rsidR="00885D3E" w:rsidRPr="00F94ED0" w:rsidSect="00391B40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40" w:rsidRDefault="00391B40" w:rsidP="00391B40">
      <w:r>
        <w:separator/>
      </w:r>
    </w:p>
  </w:endnote>
  <w:endnote w:type="continuationSeparator" w:id="0">
    <w:p w:rsidR="00391B40" w:rsidRDefault="00391B40" w:rsidP="003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40" w:rsidRDefault="00391B40" w:rsidP="00391B40">
      <w:r>
        <w:separator/>
      </w:r>
    </w:p>
  </w:footnote>
  <w:footnote w:type="continuationSeparator" w:id="0">
    <w:p w:rsidR="00391B40" w:rsidRDefault="00391B40" w:rsidP="0039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346192"/>
      <w:docPartObj>
        <w:docPartGallery w:val="Page Numbers (Top of Page)"/>
        <w:docPartUnique/>
      </w:docPartObj>
    </w:sdtPr>
    <w:sdtEndPr/>
    <w:sdtContent>
      <w:p w:rsidR="00391B40" w:rsidRDefault="00391B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BB" w:rsidRPr="00F839BB">
          <w:rPr>
            <w:noProof/>
            <w:lang w:val="ru-RU"/>
          </w:rPr>
          <w:t>4</w:t>
        </w:r>
        <w:r>
          <w:fldChar w:fldCharType="end"/>
        </w:r>
      </w:p>
    </w:sdtContent>
  </w:sdt>
  <w:p w:rsidR="00391B40" w:rsidRDefault="00391B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A55"/>
    <w:multiLevelType w:val="hybridMultilevel"/>
    <w:tmpl w:val="68C235BA"/>
    <w:lvl w:ilvl="0" w:tplc="1902A326">
      <w:start w:val="1"/>
      <w:numFmt w:val="decimal"/>
      <w:lvlText w:val="%1.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36124D5"/>
    <w:multiLevelType w:val="hybridMultilevel"/>
    <w:tmpl w:val="6FC426B8"/>
    <w:lvl w:ilvl="0" w:tplc="0D9EBE92">
      <w:start w:val="1"/>
      <w:numFmt w:val="decimal"/>
      <w:lvlText w:val="%1.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95224C6"/>
    <w:multiLevelType w:val="hybridMultilevel"/>
    <w:tmpl w:val="BD7E3C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357CA"/>
    <w:multiLevelType w:val="hybridMultilevel"/>
    <w:tmpl w:val="46DCF0BC"/>
    <w:lvl w:ilvl="0" w:tplc="296C9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E4284"/>
    <w:multiLevelType w:val="hybridMultilevel"/>
    <w:tmpl w:val="BC92AD1C"/>
    <w:lvl w:ilvl="0" w:tplc="D9CC29D8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B96333E"/>
    <w:multiLevelType w:val="hybridMultilevel"/>
    <w:tmpl w:val="613CD810"/>
    <w:lvl w:ilvl="0" w:tplc="B90A300A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B0333"/>
    <w:multiLevelType w:val="hybridMultilevel"/>
    <w:tmpl w:val="BD5862BE"/>
    <w:lvl w:ilvl="0" w:tplc="89121C8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D16C64"/>
    <w:multiLevelType w:val="hybridMultilevel"/>
    <w:tmpl w:val="7DDA8870"/>
    <w:lvl w:ilvl="0" w:tplc="2C52BA8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E75112F"/>
    <w:multiLevelType w:val="hybridMultilevel"/>
    <w:tmpl w:val="0E009064"/>
    <w:lvl w:ilvl="0" w:tplc="7332C8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C"/>
    <w:rsid w:val="000016BD"/>
    <w:rsid w:val="0000258E"/>
    <w:rsid w:val="000174AC"/>
    <w:rsid w:val="00036610"/>
    <w:rsid w:val="00073186"/>
    <w:rsid w:val="00080112"/>
    <w:rsid w:val="000920A0"/>
    <w:rsid w:val="000A0862"/>
    <w:rsid w:val="000C25B5"/>
    <w:rsid w:val="000F15F4"/>
    <w:rsid w:val="000F2C33"/>
    <w:rsid w:val="000F7CC4"/>
    <w:rsid w:val="00115EEB"/>
    <w:rsid w:val="001166E4"/>
    <w:rsid w:val="001234CE"/>
    <w:rsid w:val="00127DE7"/>
    <w:rsid w:val="00143AC5"/>
    <w:rsid w:val="00164CE1"/>
    <w:rsid w:val="00166D7B"/>
    <w:rsid w:val="00171D4F"/>
    <w:rsid w:val="00176A7E"/>
    <w:rsid w:val="00186237"/>
    <w:rsid w:val="001A38F3"/>
    <w:rsid w:val="001A5AF8"/>
    <w:rsid w:val="001A5B06"/>
    <w:rsid w:val="001B0EF2"/>
    <w:rsid w:val="00202D0A"/>
    <w:rsid w:val="00210ABA"/>
    <w:rsid w:val="002217C6"/>
    <w:rsid w:val="00227E99"/>
    <w:rsid w:val="00227F46"/>
    <w:rsid w:val="00236916"/>
    <w:rsid w:val="0025182D"/>
    <w:rsid w:val="002919DD"/>
    <w:rsid w:val="002B56DE"/>
    <w:rsid w:val="002D17A0"/>
    <w:rsid w:val="002E1CF6"/>
    <w:rsid w:val="002E3EB7"/>
    <w:rsid w:val="002F5749"/>
    <w:rsid w:val="003103E2"/>
    <w:rsid w:val="00335947"/>
    <w:rsid w:val="00337968"/>
    <w:rsid w:val="00352EEC"/>
    <w:rsid w:val="00370FFC"/>
    <w:rsid w:val="00371813"/>
    <w:rsid w:val="00386A4D"/>
    <w:rsid w:val="003912F2"/>
    <w:rsid w:val="00391B40"/>
    <w:rsid w:val="00395448"/>
    <w:rsid w:val="00395694"/>
    <w:rsid w:val="003B5C15"/>
    <w:rsid w:val="003C0566"/>
    <w:rsid w:val="003D6FC9"/>
    <w:rsid w:val="003D7CA1"/>
    <w:rsid w:val="003E3E13"/>
    <w:rsid w:val="003F6F08"/>
    <w:rsid w:val="00413B3A"/>
    <w:rsid w:val="00433164"/>
    <w:rsid w:val="00437D50"/>
    <w:rsid w:val="00457624"/>
    <w:rsid w:val="00474E33"/>
    <w:rsid w:val="00477C17"/>
    <w:rsid w:val="00485C02"/>
    <w:rsid w:val="004971E1"/>
    <w:rsid w:val="004A2C70"/>
    <w:rsid w:val="004A6B11"/>
    <w:rsid w:val="004A776A"/>
    <w:rsid w:val="004C0B11"/>
    <w:rsid w:val="004D1E6E"/>
    <w:rsid w:val="004E74CE"/>
    <w:rsid w:val="004F0EA9"/>
    <w:rsid w:val="004F7629"/>
    <w:rsid w:val="00502840"/>
    <w:rsid w:val="00506182"/>
    <w:rsid w:val="005155B4"/>
    <w:rsid w:val="005229F1"/>
    <w:rsid w:val="005378E4"/>
    <w:rsid w:val="005558F1"/>
    <w:rsid w:val="005662A9"/>
    <w:rsid w:val="00571286"/>
    <w:rsid w:val="00577EFC"/>
    <w:rsid w:val="0058453B"/>
    <w:rsid w:val="00595EC9"/>
    <w:rsid w:val="005B0F02"/>
    <w:rsid w:val="005B5B40"/>
    <w:rsid w:val="005C7646"/>
    <w:rsid w:val="005D0034"/>
    <w:rsid w:val="005D5FDD"/>
    <w:rsid w:val="005D7D37"/>
    <w:rsid w:val="005F3782"/>
    <w:rsid w:val="00605E46"/>
    <w:rsid w:val="0062483B"/>
    <w:rsid w:val="006260DE"/>
    <w:rsid w:val="00635402"/>
    <w:rsid w:val="00644797"/>
    <w:rsid w:val="00645E88"/>
    <w:rsid w:val="00651A3A"/>
    <w:rsid w:val="00682B33"/>
    <w:rsid w:val="00696D2C"/>
    <w:rsid w:val="006C0B4D"/>
    <w:rsid w:val="006D2635"/>
    <w:rsid w:val="00716D80"/>
    <w:rsid w:val="00724740"/>
    <w:rsid w:val="0073041B"/>
    <w:rsid w:val="00745DDF"/>
    <w:rsid w:val="0079759B"/>
    <w:rsid w:val="007B399F"/>
    <w:rsid w:val="007D4E9C"/>
    <w:rsid w:val="007D5661"/>
    <w:rsid w:val="007E2B4D"/>
    <w:rsid w:val="007E7EDF"/>
    <w:rsid w:val="008132FC"/>
    <w:rsid w:val="008235DF"/>
    <w:rsid w:val="008269CB"/>
    <w:rsid w:val="00845FE3"/>
    <w:rsid w:val="00861CDD"/>
    <w:rsid w:val="00864FC9"/>
    <w:rsid w:val="00866323"/>
    <w:rsid w:val="00885D3E"/>
    <w:rsid w:val="008B52BA"/>
    <w:rsid w:val="008D038C"/>
    <w:rsid w:val="008D11A9"/>
    <w:rsid w:val="008E30DA"/>
    <w:rsid w:val="0090497A"/>
    <w:rsid w:val="00915EE0"/>
    <w:rsid w:val="0092352D"/>
    <w:rsid w:val="009370A5"/>
    <w:rsid w:val="00950F1C"/>
    <w:rsid w:val="00971842"/>
    <w:rsid w:val="00976CB2"/>
    <w:rsid w:val="00987EB3"/>
    <w:rsid w:val="009915AC"/>
    <w:rsid w:val="00996490"/>
    <w:rsid w:val="00996C97"/>
    <w:rsid w:val="009B1BD2"/>
    <w:rsid w:val="009B3805"/>
    <w:rsid w:val="009B6B2F"/>
    <w:rsid w:val="009C02D9"/>
    <w:rsid w:val="009C2A34"/>
    <w:rsid w:val="009C4536"/>
    <w:rsid w:val="009D132D"/>
    <w:rsid w:val="009E12FA"/>
    <w:rsid w:val="00A35CB4"/>
    <w:rsid w:val="00A508E0"/>
    <w:rsid w:val="00A758D0"/>
    <w:rsid w:val="00A82A49"/>
    <w:rsid w:val="00A83F41"/>
    <w:rsid w:val="00A9095E"/>
    <w:rsid w:val="00AA31AD"/>
    <w:rsid w:val="00AB26DD"/>
    <w:rsid w:val="00AE12D2"/>
    <w:rsid w:val="00B067C5"/>
    <w:rsid w:val="00B43D8C"/>
    <w:rsid w:val="00B56CC6"/>
    <w:rsid w:val="00B61CD3"/>
    <w:rsid w:val="00B67235"/>
    <w:rsid w:val="00B72598"/>
    <w:rsid w:val="00B7341D"/>
    <w:rsid w:val="00BF2174"/>
    <w:rsid w:val="00BF33FC"/>
    <w:rsid w:val="00C157E3"/>
    <w:rsid w:val="00C311CC"/>
    <w:rsid w:val="00C53F72"/>
    <w:rsid w:val="00C7703D"/>
    <w:rsid w:val="00C8027C"/>
    <w:rsid w:val="00C84D41"/>
    <w:rsid w:val="00C90891"/>
    <w:rsid w:val="00CB6DB6"/>
    <w:rsid w:val="00CF10E1"/>
    <w:rsid w:val="00CF6638"/>
    <w:rsid w:val="00D02C4D"/>
    <w:rsid w:val="00D02DEF"/>
    <w:rsid w:val="00D1372B"/>
    <w:rsid w:val="00D178E9"/>
    <w:rsid w:val="00D34C84"/>
    <w:rsid w:val="00D36A75"/>
    <w:rsid w:val="00D465FC"/>
    <w:rsid w:val="00D761AD"/>
    <w:rsid w:val="00D9030D"/>
    <w:rsid w:val="00DA134D"/>
    <w:rsid w:val="00DB1D3D"/>
    <w:rsid w:val="00DB28AA"/>
    <w:rsid w:val="00DC369D"/>
    <w:rsid w:val="00DC704D"/>
    <w:rsid w:val="00DE2DD7"/>
    <w:rsid w:val="00DE4336"/>
    <w:rsid w:val="00DF3A52"/>
    <w:rsid w:val="00DF51BD"/>
    <w:rsid w:val="00E17B47"/>
    <w:rsid w:val="00E52765"/>
    <w:rsid w:val="00E52F3D"/>
    <w:rsid w:val="00E54EB0"/>
    <w:rsid w:val="00E57883"/>
    <w:rsid w:val="00E74F9E"/>
    <w:rsid w:val="00E8340C"/>
    <w:rsid w:val="00EB1908"/>
    <w:rsid w:val="00F21684"/>
    <w:rsid w:val="00F23690"/>
    <w:rsid w:val="00F31972"/>
    <w:rsid w:val="00F32F9F"/>
    <w:rsid w:val="00F50F0C"/>
    <w:rsid w:val="00F52B38"/>
    <w:rsid w:val="00F60424"/>
    <w:rsid w:val="00F6683C"/>
    <w:rsid w:val="00F701DE"/>
    <w:rsid w:val="00F72C7B"/>
    <w:rsid w:val="00F839BB"/>
    <w:rsid w:val="00F915E4"/>
    <w:rsid w:val="00F94ED0"/>
    <w:rsid w:val="00FA2885"/>
    <w:rsid w:val="00FA5FEF"/>
    <w:rsid w:val="00FC0CA3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AF52D4-1AC7-0E4F-93EF-DD58A81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FC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3FC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rsid w:val="00BF3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F33FC"/>
    <w:rPr>
      <w:rFonts w:ascii="Courier New" w:hAnsi="Courier New" w:cs="Times New Roman"/>
      <w:sz w:val="20"/>
      <w:lang w:val="uk-UA" w:eastAsia="uk-UA"/>
    </w:rPr>
  </w:style>
  <w:style w:type="character" w:customStyle="1" w:styleId="rvts15">
    <w:name w:val="rvts15"/>
    <w:uiPriority w:val="99"/>
    <w:rsid w:val="00BF33FC"/>
  </w:style>
  <w:style w:type="character" w:customStyle="1" w:styleId="rvts0">
    <w:name w:val="rvts0"/>
    <w:uiPriority w:val="99"/>
    <w:rsid w:val="00B67235"/>
  </w:style>
  <w:style w:type="character" w:customStyle="1" w:styleId="32">
    <w:name w:val="Основной текст с отступом 3 Знак2"/>
    <w:link w:val="3"/>
    <w:uiPriority w:val="99"/>
    <w:locked/>
    <w:rsid w:val="00B67235"/>
    <w:rPr>
      <w:b/>
      <w:sz w:val="28"/>
      <w:lang w:val="uk-UA" w:eastAsia="x-none"/>
    </w:rPr>
  </w:style>
  <w:style w:type="paragraph" w:styleId="3">
    <w:name w:val="Body Text Indent 3"/>
    <w:basedOn w:val="a"/>
    <w:link w:val="32"/>
    <w:uiPriority w:val="99"/>
    <w:rsid w:val="00B67235"/>
    <w:pPr>
      <w:ind w:firstLine="567"/>
      <w:jc w:val="both"/>
    </w:pPr>
    <w:rPr>
      <w:rFonts w:ascii="Calibri" w:hAnsi="Calibri"/>
      <w:b/>
      <w:sz w:val="28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Pr>
      <w:rFonts w:ascii="Times New Roman" w:hAnsi="Times New Roman" w:cs="Times New Roman"/>
      <w:sz w:val="16"/>
      <w:szCs w:val="16"/>
      <w:lang w:val="uk-UA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10">
    <w:name w:val="Основной текст с отступом 3 Знак10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9">
    <w:name w:val="Основной текст с отступом 3 Знак9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8">
    <w:name w:val="Основной текст с отступом 3 Знак8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7">
    <w:name w:val="Основной текст с отступом 3 Знак7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6">
    <w:name w:val="Основной текст с отступом 3 Знак6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5">
    <w:name w:val="Основной текст с отступом 3 Знак5"/>
    <w:basedOn w:val="a0"/>
    <w:uiPriority w:val="99"/>
    <w:semiHidden/>
    <w:rPr>
      <w:rFonts w:ascii="Times New Roman" w:hAnsi="Times New Roman" w:cs="Times New Roman"/>
      <w:sz w:val="16"/>
      <w:szCs w:val="16"/>
      <w:lang w:val="uk-UA" w:eastAsia="x-none"/>
    </w:rPr>
  </w:style>
  <w:style w:type="character" w:customStyle="1" w:styleId="34">
    <w:name w:val="Основной текст с отступом 3 Знак4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3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">
    <w:name w:val="Основной текст с отступом 3 Знак1"/>
    <w:uiPriority w:val="99"/>
    <w:semiHidden/>
    <w:rsid w:val="00B67235"/>
    <w:rPr>
      <w:rFonts w:ascii="Times New Roman" w:hAnsi="Times New Roman"/>
      <w:sz w:val="16"/>
      <w:lang w:val="uk-UA" w:eastAsia="x-none"/>
    </w:rPr>
  </w:style>
  <w:style w:type="character" w:styleId="a4">
    <w:name w:val="Hyperlink"/>
    <w:basedOn w:val="a0"/>
    <w:uiPriority w:val="99"/>
    <w:rsid w:val="00B6723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F2174"/>
    <w:pPr>
      <w:spacing w:before="100" w:beforeAutospacing="1" w:after="100" w:afterAutospacing="1"/>
    </w:pPr>
    <w:rPr>
      <w:lang w:val="ru-RU"/>
    </w:rPr>
  </w:style>
  <w:style w:type="character" w:customStyle="1" w:styleId="11">
    <w:name w:val="Знак Знак11"/>
    <w:uiPriority w:val="99"/>
    <w:locked/>
    <w:rsid w:val="00E74F9E"/>
    <w:rPr>
      <w:rFonts w:ascii="Courier New" w:hAnsi="Courier New"/>
      <w:sz w:val="20"/>
      <w:lang w:val="uk-UA" w:eastAsia="uk-UA"/>
    </w:rPr>
  </w:style>
  <w:style w:type="paragraph" w:customStyle="1" w:styleId="rvps2">
    <w:name w:val="rvps2"/>
    <w:basedOn w:val="a"/>
    <w:rsid w:val="00E74F9E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uiPriority w:val="99"/>
    <w:rsid w:val="00E74F9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D4F"/>
    <w:rPr>
      <w:rFonts w:ascii="Segoe UI Symbol" w:hAnsi="Segoe UI Symbol" w:cs="Segoe UI Symbo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1D4F"/>
    <w:rPr>
      <w:rFonts w:ascii="Segoe UI Symbol" w:hAnsi="Segoe UI Symbol" w:cs="Segoe UI Symbol"/>
      <w:sz w:val="18"/>
      <w:szCs w:val="18"/>
      <w:lang w:val="uk-UA" w:eastAsia="x-none"/>
    </w:rPr>
  </w:style>
  <w:style w:type="paragraph" w:styleId="a8">
    <w:name w:val="header"/>
    <w:basedOn w:val="a"/>
    <w:link w:val="a9"/>
    <w:uiPriority w:val="99"/>
    <w:unhideWhenUsed/>
    <w:rsid w:val="00391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B40"/>
    <w:rPr>
      <w:rFonts w:ascii="Times New Roman" w:hAnsi="Times New Roman" w:cs="Times New Roman"/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391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B40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45B5-8688-4280-B972-9166741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1283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екології</vt:lpstr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екології</dc:title>
  <dc:subject/>
  <dc:creator>Левченко</dc:creator>
  <cp:keywords/>
  <dc:description/>
  <cp:lastModifiedBy>A Korol</cp:lastModifiedBy>
  <cp:revision>87</cp:revision>
  <cp:lastPrinted>2021-01-04T07:42:00Z</cp:lastPrinted>
  <dcterms:created xsi:type="dcterms:W3CDTF">2020-12-09T15:25:00Z</dcterms:created>
  <dcterms:modified xsi:type="dcterms:W3CDTF">2021-01-04T07:43:00Z</dcterms:modified>
</cp:coreProperties>
</file>