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F1" w:rsidRPr="00E64D26" w:rsidRDefault="00087CF1" w:rsidP="00F13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D26">
        <w:rPr>
          <w:rFonts w:ascii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:rsidR="003504DC" w:rsidRPr="00E64D26" w:rsidRDefault="003504DC" w:rsidP="0035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D26">
        <w:rPr>
          <w:rFonts w:ascii="Times New Roman" w:hAnsi="Times New Roman" w:cs="Times New Roman"/>
          <w:b/>
          <w:sz w:val="28"/>
          <w:szCs w:val="28"/>
          <w:lang w:val="uk-UA"/>
        </w:rPr>
        <w:t>до проекту постанови Кабінету Міністрів України</w:t>
      </w:r>
    </w:p>
    <w:p w:rsidR="008F6A63" w:rsidRDefault="003504DC" w:rsidP="00350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D2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F6A63" w:rsidRPr="008F6A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Положення про порядок розпорядження </w:t>
      </w:r>
    </w:p>
    <w:p w:rsidR="0055177F" w:rsidRPr="00E64D26" w:rsidRDefault="008F6A63" w:rsidP="0035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A6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геологічною інформацією</w:t>
      </w:r>
      <w:r w:rsidR="003504DC" w:rsidRPr="00E64D2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504DC" w:rsidRPr="00E64D26" w:rsidRDefault="003504DC" w:rsidP="0035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084A" w:rsidRPr="00E64D26" w:rsidRDefault="003C084A" w:rsidP="00F13405">
      <w:pPr>
        <w:pStyle w:val="a3"/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D26">
        <w:rPr>
          <w:rFonts w:ascii="Times New Roman" w:hAnsi="Times New Roman" w:cs="Times New Roman"/>
          <w:b/>
          <w:sz w:val="28"/>
          <w:szCs w:val="28"/>
          <w:lang w:val="uk-UA"/>
        </w:rPr>
        <w:t>Визначення проблеми</w:t>
      </w:r>
    </w:p>
    <w:p w:rsidR="00CA5776" w:rsidRPr="00CA5776" w:rsidRDefault="00CA5776" w:rsidP="00CA5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Держгеонадрами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 з метою вдосконалення системи доступу до геологічної інформації в Україні розроблено проект постанови Кабінету Міністрів України «Про внесення змін до Положення про порядок розпорядження геологічною інформацією» (далі – проект постанови).</w:t>
      </w:r>
    </w:p>
    <w:p w:rsidR="00CA5776" w:rsidRPr="00CA5776" w:rsidRDefault="00CA5776" w:rsidP="00CA5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5776">
        <w:rPr>
          <w:rFonts w:ascii="Times New Roman" w:hAnsi="Times New Roman" w:cs="Times New Roman"/>
          <w:sz w:val="28"/>
          <w:szCs w:val="28"/>
          <w:lang w:val="uk-UA"/>
        </w:rPr>
        <w:t>На сьогодні існує нагальна необхідність забезпечення відкритості та прозорості доступу до геологічної інформації, що сприятиме підвищенню інвестиційної привабливості галузі.</w:t>
      </w:r>
    </w:p>
    <w:p w:rsidR="00CA5776" w:rsidRPr="00CA5776" w:rsidRDefault="00CA5776" w:rsidP="00CA5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Завдяки запровадженню вільного доступу до геологічної інформації буде забезпечено принципово новий рівень якості доступу до вторинної геологічної інформації. </w:t>
      </w:r>
    </w:p>
    <w:p w:rsidR="00CA5776" w:rsidRPr="00CA5776" w:rsidRDefault="00CA5776" w:rsidP="00CA5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5776">
        <w:rPr>
          <w:rFonts w:ascii="Times New Roman" w:hAnsi="Times New Roman" w:cs="Times New Roman"/>
          <w:sz w:val="28"/>
          <w:szCs w:val="28"/>
          <w:lang w:val="uk-UA"/>
        </w:rPr>
        <w:t>ДНВП «</w:t>
      </w: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Геоінформ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 України» є науково-виробничою установою, що  належить до сфери управління </w:t>
      </w: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 та яка збирає, зберігає, аналізує та надає у користування інформацію, що утворилася в процесі геологічного вивчення та використання надр.</w:t>
      </w:r>
    </w:p>
    <w:p w:rsidR="00CA5776" w:rsidRPr="00CA5776" w:rsidRDefault="00CA5776" w:rsidP="00CA5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5776">
        <w:rPr>
          <w:rFonts w:ascii="Times New Roman" w:hAnsi="Times New Roman" w:cs="Times New Roman"/>
          <w:sz w:val="28"/>
          <w:szCs w:val="28"/>
          <w:lang w:val="uk-UA"/>
        </w:rPr>
        <w:t>Усі роботи ДНВП «</w:t>
      </w: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Геоінформ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 України» виконує із застосуванням комп’ютерної техніки. Розроблені та впроваджені бази даних з усіх напрямків роботи підприємства, які відповідають рівню сучасних світових стандартів та не мають аналогів в Україні. Створена та експлуатується потужна інформаційна система користування надрами, в рамках якої виконуються роботи з обліку, зберігання та аналітичної обробки статистичних, геологічних, геофізичних, гідрогеологічних та інженерно-геологічних результатів досліджень надр, моніторингу геологічного середовища і мінерально-сировинної бази.</w:t>
      </w:r>
    </w:p>
    <w:p w:rsidR="00CA5776" w:rsidRPr="00CA5776" w:rsidRDefault="00CA5776" w:rsidP="00CA5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5776">
        <w:rPr>
          <w:rFonts w:ascii="Times New Roman" w:hAnsi="Times New Roman" w:cs="Times New Roman"/>
          <w:sz w:val="28"/>
          <w:szCs w:val="28"/>
          <w:lang w:val="uk-UA"/>
        </w:rPr>
        <w:t>Крім того, ДНВП «</w:t>
      </w: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Геоінформ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 України» має всі необхідні технічні можливості для забезпечення функціонування інтегрованої </w:t>
      </w: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геоінформаційної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 системи, веб-порталу, бази даних вторинної (інтерпретованої) геологічної інформації та Державного реєстру геологічної інформації (бази метаданих). </w:t>
      </w:r>
    </w:p>
    <w:p w:rsidR="00CA5776" w:rsidRPr="00CA5776" w:rsidRDefault="00CA5776" w:rsidP="00CA5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Також проектом постанови передбачається безкоштовний доступ в режимі реального часу до вторинної геологічної інформації шляхом надання у відкрите користування паспортів свердловин, геологічних карт, </w:t>
      </w: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узагальнювальних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 геологічних та геолого-економічних оглядів тощо, що значно підвищить інвестиційну привабливість галузі, адже дозволить потенційним інвесторам вільно здійснити першочергову оцінку можливості перспективності проекту та в подальшому прийняти рішення про звернення із заявою до </w:t>
      </w: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 про винесення на аукціон відповідної ділянки.</w:t>
      </w:r>
    </w:p>
    <w:p w:rsidR="008F6A63" w:rsidRDefault="00CA5776" w:rsidP="00CA5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Водночас, важливим є питання спрощення чинної системи поводження з геологічною інформацією, адже власники геологічної інформації можуть реалізовувати її лише за погодженням з </w:t>
      </w: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Держгеонадрами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>, що може тривати значний час. Так, проектом</w:t>
      </w:r>
      <w:r w:rsidR="008F6A6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</w:t>
      </w:r>
      <w:r w:rsidR="008F6A6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врегульовується </w:t>
      </w:r>
      <w:r w:rsidR="008F6A6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дане </w:t>
      </w:r>
      <w:r w:rsidR="008F6A6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питання шляхом </w:t>
      </w:r>
    </w:p>
    <w:p w:rsidR="00CA5776" w:rsidRPr="00CA5776" w:rsidRDefault="00CA5776" w:rsidP="008F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57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лише інформування </w:t>
      </w: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надрокористувачем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-власником геологічної інформації про таку реалізацію </w:t>
      </w: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Держгеонадра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 із зазначенням даних продавця та покупця, а також складу і обсягу </w:t>
      </w: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геоінформації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5776" w:rsidRPr="00CA5776" w:rsidRDefault="00CA5776" w:rsidP="00CA5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реалізації проекту постанови </w:t>
      </w: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Держгеонадрами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 очікується спрощення процедури надання геологічної інформації; доступність, прозорість, публічність геологічної інформації; збільшення кількості потенційних покупців; збільшення надходжень до державного бюджету.</w:t>
      </w:r>
    </w:p>
    <w:p w:rsidR="00CA5776" w:rsidRPr="00CA5776" w:rsidRDefault="00CA5776" w:rsidP="00CA5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5776">
        <w:rPr>
          <w:rFonts w:ascii="Times New Roman" w:hAnsi="Times New Roman" w:cs="Times New Roman"/>
          <w:sz w:val="28"/>
          <w:szCs w:val="28"/>
          <w:lang w:val="uk-UA"/>
        </w:rPr>
        <w:t>Дані інструменти надають можливості для удосконалення системи державного управління, задоволення потреб та очікувань юридичних та фізичних осіб, що є ключовим для забезпечення стабільного розвитку країни.</w:t>
      </w:r>
    </w:p>
    <w:p w:rsidR="003504DC" w:rsidRDefault="00CA5776" w:rsidP="00CA5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До зазначеного проекту забезпечено вільний доступ для ознайомлення на офіційному сайті </w:t>
      </w:r>
      <w:proofErr w:type="spellStart"/>
      <w:r w:rsidRPr="00CA5776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CA5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5776" w:rsidRPr="00E64D26" w:rsidRDefault="00CA5776" w:rsidP="00CA5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67AD" w:rsidRPr="00E64D26" w:rsidRDefault="009567AD" w:rsidP="00F13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4D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Реалізація проекту </w:t>
      </w:r>
      <w:proofErr w:type="spellStart"/>
      <w:r w:rsidRPr="00E64D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E64D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вплине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213"/>
        <w:gridCol w:w="3202"/>
      </w:tblGrid>
      <w:tr w:rsidR="009567AD" w:rsidRPr="00E64D26" w:rsidTr="009F2A52">
        <w:tc>
          <w:tcPr>
            <w:tcW w:w="3325" w:type="dxa"/>
          </w:tcPr>
          <w:p w:rsidR="009567AD" w:rsidRPr="00E64D26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E64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Групи (підгрупи)</w:t>
            </w:r>
          </w:p>
        </w:tc>
        <w:tc>
          <w:tcPr>
            <w:tcW w:w="3213" w:type="dxa"/>
          </w:tcPr>
          <w:p w:rsidR="009567AD" w:rsidRPr="00E64D26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E64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3202" w:type="dxa"/>
          </w:tcPr>
          <w:p w:rsidR="009567AD" w:rsidRPr="00E64D26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E64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Ні</w:t>
            </w:r>
          </w:p>
        </w:tc>
      </w:tr>
      <w:tr w:rsidR="009567AD" w:rsidRPr="00E64D26" w:rsidTr="009F2A52">
        <w:tc>
          <w:tcPr>
            <w:tcW w:w="3325" w:type="dxa"/>
          </w:tcPr>
          <w:p w:rsidR="009567AD" w:rsidRPr="00E64D26" w:rsidRDefault="009567AD" w:rsidP="00F1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E64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Громадяни</w:t>
            </w:r>
          </w:p>
        </w:tc>
        <w:tc>
          <w:tcPr>
            <w:tcW w:w="3213" w:type="dxa"/>
          </w:tcPr>
          <w:p w:rsidR="009567AD" w:rsidRPr="00E64D26" w:rsidRDefault="002E246F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  <w:r w:rsidRPr="002E24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>+</w:t>
            </w:r>
          </w:p>
        </w:tc>
        <w:tc>
          <w:tcPr>
            <w:tcW w:w="3202" w:type="dxa"/>
          </w:tcPr>
          <w:p w:rsidR="009567AD" w:rsidRPr="00E64D26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</w:p>
        </w:tc>
      </w:tr>
      <w:tr w:rsidR="009567AD" w:rsidRPr="00E64D26" w:rsidTr="009F2A52">
        <w:tc>
          <w:tcPr>
            <w:tcW w:w="3325" w:type="dxa"/>
          </w:tcPr>
          <w:p w:rsidR="009567AD" w:rsidRPr="00E64D26" w:rsidRDefault="009567AD" w:rsidP="00F1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E64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Держава</w:t>
            </w:r>
          </w:p>
        </w:tc>
        <w:tc>
          <w:tcPr>
            <w:tcW w:w="3213" w:type="dxa"/>
          </w:tcPr>
          <w:p w:rsidR="009567AD" w:rsidRPr="00E64D26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E64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3202" w:type="dxa"/>
          </w:tcPr>
          <w:p w:rsidR="009567AD" w:rsidRPr="00E64D26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</w:p>
        </w:tc>
      </w:tr>
      <w:tr w:rsidR="009567AD" w:rsidRPr="00E64D26" w:rsidTr="009F2A52">
        <w:tc>
          <w:tcPr>
            <w:tcW w:w="3325" w:type="dxa"/>
          </w:tcPr>
          <w:p w:rsidR="009567AD" w:rsidRPr="00E64D26" w:rsidRDefault="009567AD" w:rsidP="00F1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proofErr w:type="spellStart"/>
            <w:r w:rsidRPr="00E64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Суб</w:t>
            </w:r>
            <w:proofErr w:type="spellEnd"/>
            <w:r w:rsidRPr="00E64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>’</w:t>
            </w:r>
            <w:proofErr w:type="spellStart"/>
            <w:r w:rsidRPr="00E64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єкти</w:t>
            </w:r>
            <w:proofErr w:type="spellEnd"/>
            <w:r w:rsidRPr="00E64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господарювання </w:t>
            </w:r>
          </w:p>
        </w:tc>
        <w:tc>
          <w:tcPr>
            <w:tcW w:w="3213" w:type="dxa"/>
          </w:tcPr>
          <w:p w:rsidR="009567AD" w:rsidRPr="00E64D26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</w:pPr>
            <w:r w:rsidRPr="00E64D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>+</w:t>
            </w:r>
          </w:p>
        </w:tc>
        <w:tc>
          <w:tcPr>
            <w:tcW w:w="3202" w:type="dxa"/>
          </w:tcPr>
          <w:p w:rsidR="009567AD" w:rsidRPr="00E64D26" w:rsidRDefault="009567AD" w:rsidP="00F1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DC3789" w:rsidRPr="00E64D26" w:rsidRDefault="00DC3789" w:rsidP="00F134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CF1" w:rsidRPr="00E64D26" w:rsidRDefault="009567AD" w:rsidP="00F13405">
      <w:pPr>
        <w:pStyle w:val="a3"/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D26">
        <w:rPr>
          <w:rFonts w:ascii="Times New Roman" w:hAnsi="Times New Roman" w:cs="Times New Roman"/>
          <w:b/>
          <w:sz w:val="28"/>
          <w:szCs w:val="28"/>
          <w:lang w:val="uk-UA"/>
        </w:rPr>
        <w:t>Цілі державного регулювання</w:t>
      </w:r>
    </w:p>
    <w:p w:rsidR="002B325B" w:rsidRDefault="004A1DFF" w:rsidP="00CA5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D26">
        <w:rPr>
          <w:rFonts w:ascii="Times New Roman" w:hAnsi="Times New Roman" w:cs="Times New Roman"/>
          <w:sz w:val="28"/>
          <w:szCs w:val="28"/>
          <w:lang w:val="uk-UA"/>
        </w:rPr>
        <w:t xml:space="preserve">Основною ціллю розробки та прийняття проекту постанови </w:t>
      </w:r>
      <w:r w:rsidR="00CA5776"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є запровадження вільного доступу до геологічної інформації, що в свою чергу дозволить забезпечити доступність, прозорість, публічність геологічної інформації; зменшить затрати часу, які будуть витрачатися як фізичними та юридичними особами, так і державним органом, дозволить збільшити кількість потенційних </w:t>
      </w:r>
      <w:r w:rsidR="001F195F">
        <w:rPr>
          <w:rFonts w:ascii="Times New Roman" w:hAnsi="Times New Roman" w:cs="Times New Roman"/>
          <w:sz w:val="28"/>
          <w:szCs w:val="28"/>
          <w:lang w:val="uk-UA"/>
        </w:rPr>
        <w:t>розробник</w:t>
      </w:r>
      <w:r w:rsidR="00CA5776" w:rsidRPr="00CA5776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proofErr w:type="spellStart"/>
      <w:r w:rsidR="00CA5776" w:rsidRPr="00CA5776">
        <w:rPr>
          <w:rFonts w:ascii="Times New Roman" w:hAnsi="Times New Roman" w:cs="Times New Roman"/>
          <w:sz w:val="28"/>
          <w:szCs w:val="28"/>
          <w:lang w:val="uk-UA"/>
        </w:rPr>
        <w:t>геоінформації</w:t>
      </w:r>
      <w:proofErr w:type="spellEnd"/>
      <w:r w:rsidR="00CA5776" w:rsidRPr="00CA5776">
        <w:rPr>
          <w:rFonts w:ascii="Times New Roman" w:hAnsi="Times New Roman" w:cs="Times New Roman"/>
          <w:sz w:val="28"/>
          <w:szCs w:val="28"/>
          <w:lang w:val="uk-UA"/>
        </w:rPr>
        <w:t>, що як наслідок позитивно позначиться на збільшенні надходжень до державного бюджету, запровадить принципово нові методи для державного управління у сфері геологічного вивчення та раціонального використання надр.</w:t>
      </w:r>
    </w:p>
    <w:p w:rsidR="00CA5776" w:rsidRPr="008266A3" w:rsidRDefault="00CA5776" w:rsidP="00CA57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7AD" w:rsidRPr="008266A3" w:rsidRDefault="009567AD" w:rsidP="00F13405">
      <w:pPr>
        <w:numPr>
          <w:ilvl w:val="0"/>
          <w:numId w:val="6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66A3">
        <w:rPr>
          <w:rFonts w:ascii="Times New Roman" w:hAnsi="Times New Roman" w:cs="Times New Roman"/>
          <w:b/>
          <w:sz w:val="28"/>
          <w:szCs w:val="28"/>
          <w:lang w:val="uk-UA"/>
        </w:rPr>
        <w:t>Визначення та оцінка альтернативних способів досягнення цілей</w:t>
      </w:r>
    </w:p>
    <w:p w:rsidR="009567AD" w:rsidRPr="008266A3" w:rsidRDefault="009567AD" w:rsidP="00F1340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6A3">
        <w:rPr>
          <w:rFonts w:ascii="Times New Roman" w:hAnsi="Times New Roman" w:cs="Times New Roman"/>
          <w:sz w:val="28"/>
          <w:szCs w:val="28"/>
          <w:lang w:val="uk-UA"/>
        </w:rPr>
        <w:t>Визначення альтернативних способів.</w:t>
      </w:r>
    </w:p>
    <w:p w:rsidR="009567AD" w:rsidRDefault="009567AD" w:rsidP="00F134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6A3">
        <w:rPr>
          <w:rFonts w:ascii="Times New Roman" w:hAnsi="Times New Roman" w:cs="Times New Roman"/>
          <w:sz w:val="28"/>
          <w:szCs w:val="28"/>
          <w:lang w:val="uk-UA"/>
        </w:rPr>
        <w:t>Існує два прийнятних альтернативних способи досягнення цілей державного регулювання встановленої мети.</w:t>
      </w:r>
    </w:p>
    <w:p w:rsidR="00686E61" w:rsidRPr="008266A3" w:rsidRDefault="00686E61" w:rsidP="00F134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7880"/>
      </w:tblGrid>
      <w:tr w:rsidR="00CA59ED" w:rsidRPr="008266A3" w:rsidTr="00A635C5">
        <w:tc>
          <w:tcPr>
            <w:tcW w:w="0" w:type="auto"/>
          </w:tcPr>
          <w:p w:rsidR="009567AD" w:rsidRPr="008266A3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альтернативи</w:t>
            </w:r>
            <w:proofErr w:type="spellEnd"/>
          </w:p>
        </w:tc>
        <w:tc>
          <w:tcPr>
            <w:tcW w:w="0" w:type="auto"/>
          </w:tcPr>
          <w:p w:rsidR="009567AD" w:rsidRPr="008266A3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</w:t>
            </w:r>
            <w:proofErr w:type="spellEnd"/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альтернативи</w:t>
            </w:r>
            <w:proofErr w:type="spellEnd"/>
          </w:p>
        </w:tc>
      </w:tr>
      <w:tr w:rsidR="00CA59ED" w:rsidRPr="008266A3" w:rsidTr="00A635C5">
        <w:tc>
          <w:tcPr>
            <w:tcW w:w="0" w:type="auto"/>
          </w:tcPr>
          <w:p w:rsidR="009567AD" w:rsidRPr="008266A3" w:rsidRDefault="009567AD" w:rsidP="00F1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9567AD" w:rsidRPr="008266A3" w:rsidRDefault="00CA59ED" w:rsidP="00794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приймати проект постанови</w:t>
            </w:r>
          </w:p>
        </w:tc>
        <w:tc>
          <w:tcPr>
            <w:tcW w:w="0" w:type="auto"/>
          </w:tcPr>
          <w:p w:rsidR="009567AD" w:rsidRPr="00CA59ED" w:rsidRDefault="00CA59ED" w:rsidP="00CA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Залишення нормативної бази без змін, що як наслідок призведе до перешкоджання </w:t>
            </w:r>
            <w:r w:rsidR="00CA5776" w:rsidRPr="00CA5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вдосконален</w:t>
            </w:r>
            <w:r w:rsidR="00CA5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="00CA5776" w:rsidRPr="00CA5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</w:t>
            </w:r>
            <w:r w:rsidR="00CA5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CA5776" w:rsidRPr="00CA5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доступу до геологічної інформації в Україні та забезпечення принципово нового рівня якості доступу до вторинної геологічної інформації, створення сприятливих умов та спрощення господарської діяльності у сфері </w:t>
            </w:r>
            <w:proofErr w:type="spellStart"/>
            <w:r w:rsidR="00CA5776" w:rsidRPr="00CA5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надрокористування</w:t>
            </w:r>
            <w:proofErr w:type="spellEnd"/>
            <w:r w:rsidR="00C35554" w:rsidRPr="00C355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="00C35554" w:rsidRPr="00C355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збільшення надходжень до державного бюджету.</w:t>
            </w:r>
          </w:p>
        </w:tc>
      </w:tr>
      <w:tr w:rsidR="00CA59ED" w:rsidRPr="008266A3" w:rsidTr="00A635C5">
        <w:tc>
          <w:tcPr>
            <w:tcW w:w="0" w:type="auto"/>
          </w:tcPr>
          <w:p w:rsidR="009567AD" w:rsidRPr="008266A3" w:rsidRDefault="009567AD" w:rsidP="00F1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Альтернатива 2.</w:t>
            </w:r>
          </w:p>
          <w:p w:rsidR="00C739B7" w:rsidRPr="008266A3" w:rsidRDefault="009567AD" w:rsidP="00C7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Прийняття проект</w:t>
            </w:r>
            <w:r w:rsidR="001B6097"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B6097"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постанови </w:t>
            </w:r>
          </w:p>
          <w:p w:rsidR="009567AD" w:rsidRPr="008266A3" w:rsidRDefault="009567AD" w:rsidP="001B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567AD" w:rsidRPr="008266A3" w:rsidRDefault="00E62EC8" w:rsidP="00845F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E62E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досконалення системи доступу до геологічної інформації в Україні та забезпечення принципово нового рівня якості доступу до вторинної геологічної інформації, створення сприятливих умов та спрощення господарської діяльності у сфері </w:t>
            </w:r>
            <w:proofErr w:type="spellStart"/>
            <w:r w:rsidRPr="00E62E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надрокористування</w:t>
            </w:r>
            <w:proofErr w:type="spellEnd"/>
            <w:r w:rsidRPr="00E62E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збільшення надходжень до державного бюджету.</w:t>
            </w:r>
          </w:p>
        </w:tc>
      </w:tr>
    </w:tbl>
    <w:p w:rsidR="00EF73BE" w:rsidRPr="008266A3" w:rsidRDefault="00EF73BE" w:rsidP="00F134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7AD" w:rsidRPr="008266A3" w:rsidRDefault="009567AD" w:rsidP="00A635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6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вибраних альтернативних способів досягнення цілей.</w:t>
      </w:r>
    </w:p>
    <w:p w:rsidR="009567AD" w:rsidRPr="008266A3" w:rsidRDefault="009567AD" w:rsidP="00F13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66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впливу на сферу інтересів держави.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016"/>
        <w:gridCol w:w="2745"/>
      </w:tblGrid>
      <w:tr w:rsidR="00AE1473" w:rsidRPr="008266A3" w:rsidTr="00AE1473">
        <w:tc>
          <w:tcPr>
            <w:tcW w:w="2376" w:type="dxa"/>
          </w:tcPr>
          <w:p w:rsidR="009567AD" w:rsidRPr="008266A3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5016" w:type="dxa"/>
          </w:tcPr>
          <w:p w:rsidR="009567AD" w:rsidRPr="008266A3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0" w:type="auto"/>
          </w:tcPr>
          <w:p w:rsidR="009567AD" w:rsidRPr="008266A3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AE1473" w:rsidRPr="0004437E" w:rsidTr="00AE1473">
        <w:tc>
          <w:tcPr>
            <w:tcW w:w="2376" w:type="dxa"/>
          </w:tcPr>
          <w:p w:rsidR="009567AD" w:rsidRPr="008266A3" w:rsidRDefault="009567AD" w:rsidP="00F1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9567AD" w:rsidRPr="008266A3" w:rsidRDefault="00845F9A" w:rsidP="0028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845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приймати</w:t>
            </w:r>
            <w:proofErr w:type="spellEnd"/>
            <w:r w:rsidRPr="00845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 постанови</w:t>
            </w:r>
          </w:p>
        </w:tc>
        <w:tc>
          <w:tcPr>
            <w:tcW w:w="5016" w:type="dxa"/>
          </w:tcPr>
          <w:p w:rsidR="001C68CA" w:rsidRPr="008266A3" w:rsidRDefault="001C68CA" w:rsidP="001C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Немає.</w:t>
            </w:r>
          </w:p>
          <w:p w:rsidR="00712C73" w:rsidRPr="008266A3" w:rsidRDefault="0028371D" w:rsidP="0028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Врегулювання існуючих проблем </w:t>
            </w:r>
            <w:r w:rsidR="001C68CA"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буде досягнуто.</w:t>
            </w:r>
          </w:p>
        </w:tc>
        <w:tc>
          <w:tcPr>
            <w:tcW w:w="0" w:type="auto"/>
          </w:tcPr>
          <w:p w:rsidR="009B2FD9" w:rsidRPr="008266A3" w:rsidRDefault="00AE1473" w:rsidP="001F1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тривалий проміжок часу для </w:t>
            </w:r>
            <w:r w:rsidR="00CA4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погодження з </w:t>
            </w:r>
            <w:proofErr w:type="spellStart"/>
            <w:r w:rsidR="00CA4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Держгеонадрами</w:t>
            </w:r>
            <w:proofErr w:type="spellEnd"/>
            <w:r w:rsidR="00CA4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власниками геологічної інформації при її реалізації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A6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зменшення кількості зацікавлених фізичних та юридичних осіб у створенні </w:t>
            </w:r>
            <w:proofErr w:type="spellStart"/>
            <w:r w:rsidR="00FA6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F1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</w:t>
            </w:r>
            <w:r w:rsidR="0095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FA6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надходжень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 бюджету </w:t>
            </w:r>
          </w:p>
        </w:tc>
      </w:tr>
      <w:tr w:rsidR="00AE1473" w:rsidRPr="008266A3" w:rsidTr="00AE1473">
        <w:tc>
          <w:tcPr>
            <w:tcW w:w="2376" w:type="dxa"/>
          </w:tcPr>
          <w:p w:rsidR="009567AD" w:rsidRPr="008266A3" w:rsidRDefault="009567AD" w:rsidP="00F1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9567AD" w:rsidRPr="008266A3" w:rsidRDefault="00C739B7" w:rsidP="00590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7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Прийняття проекту постанови</w:t>
            </w:r>
          </w:p>
        </w:tc>
        <w:tc>
          <w:tcPr>
            <w:tcW w:w="5016" w:type="dxa"/>
          </w:tcPr>
          <w:p w:rsidR="008B5E84" w:rsidRPr="008266A3" w:rsidRDefault="00114A58" w:rsidP="00114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Запровадження вільного доступу до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геоінформації</w:t>
            </w:r>
            <w:proofErr w:type="spellEnd"/>
            <w:r w:rsidR="00845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; </w:t>
            </w:r>
            <w:r w:rsidR="00845F9A" w:rsidRPr="00845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доступність, прозорість, публічність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геоінформації</w:t>
            </w:r>
            <w:proofErr w:type="spellEnd"/>
            <w:r w:rsidR="00845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збільшення </w:t>
            </w:r>
            <w:r w:rsidRPr="00114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кількості зацікавлених фізичних та юридичних осіб у створенні </w:t>
            </w:r>
            <w:proofErr w:type="spellStart"/>
            <w:r w:rsidRPr="00114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геоінформації</w:t>
            </w:r>
            <w:proofErr w:type="spellEnd"/>
            <w:r w:rsidR="00845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; </w:t>
            </w:r>
            <w:r w:rsidR="00845F9A" w:rsidRPr="00845F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збільшення надходжень до державного бюджету.</w:t>
            </w:r>
          </w:p>
        </w:tc>
        <w:tc>
          <w:tcPr>
            <w:tcW w:w="0" w:type="auto"/>
          </w:tcPr>
          <w:p w:rsidR="006C4A98" w:rsidRPr="008266A3" w:rsidRDefault="00953185" w:rsidP="0095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Вільний доступ до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геоінформації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у перспективі - </w:t>
            </w:r>
            <w:r w:rsidRPr="009531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винесення на аукціон відповідної ділянки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та в результаті </w:t>
            </w:r>
            <w:r w:rsidRPr="009531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збільшення надходжень до державного бюджету</w:t>
            </w:r>
          </w:p>
        </w:tc>
      </w:tr>
    </w:tbl>
    <w:p w:rsidR="009567AD" w:rsidRPr="008266A3" w:rsidRDefault="009567AD" w:rsidP="00F134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7AD" w:rsidRPr="008266A3" w:rsidRDefault="009567AD" w:rsidP="00F134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6A3">
        <w:rPr>
          <w:rFonts w:ascii="Times New Roman" w:hAnsi="Times New Roman" w:cs="Times New Roman"/>
          <w:sz w:val="28"/>
          <w:szCs w:val="28"/>
          <w:lang w:val="uk-UA"/>
        </w:rPr>
        <w:t>Оцінка впливу на сферу інтересів громадян.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3026"/>
        <w:gridCol w:w="2902"/>
      </w:tblGrid>
      <w:tr w:rsidR="009567AD" w:rsidRPr="008266A3" w:rsidTr="00FE202F">
        <w:tc>
          <w:tcPr>
            <w:tcW w:w="0" w:type="auto"/>
          </w:tcPr>
          <w:p w:rsidR="009567AD" w:rsidRPr="008266A3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026" w:type="dxa"/>
          </w:tcPr>
          <w:p w:rsidR="009567AD" w:rsidRPr="008266A3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2902" w:type="dxa"/>
          </w:tcPr>
          <w:p w:rsidR="009567AD" w:rsidRPr="008266A3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9567AD" w:rsidRPr="008266A3" w:rsidTr="00FE202F">
        <w:tc>
          <w:tcPr>
            <w:tcW w:w="0" w:type="auto"/>
          </w:tcPr>
          <w:p w:rsidR="00043C62" w:rsidRPr="008266A3" w:rsidRDefault="00043C62" w:rsidP="00043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9567AD" w:rsidRPr="008266A3" w:rsidRDefault="000F5C2E" w:rsidP="00043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приймати проект постанови</w:t>
            </w:r>
          </w:p>
        </w:tc>
        <w:tc>
          <w:tcPr>
            <w:tcW w:w="3026" w:type="dxa"/>
          </w:tcPr>
          <w:p w:rsidR="009567AD" w:rsidRPr="008266A3" w:rsidRDefault="009714B8" w:rsidP="0097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902" w:type="dxa"/>
          </w:tcPr>
          <w:p w:rsidR="009567AD" w:rsidRPr="008266A3" w:rsidRDefault="009714B8" w:rsidP="0097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9714B8" w:rsidRPr="008266A3" w:rsidTr="00FE202F">
        <w:tc>
          <w:tcPr>
            <w:tcW w:w="0" w:type="auto"/>
          </w:tcPr>
          <w:p w:rsidR="009714B8" w:rsidRPr="008266A3" w:rsidRDefault="009714B8" w:rsidP="0097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  <w:p w:rsidR="00C739B7" w:rsidRPr="008266A3" w:rsidRDefault="009714B8" w:rsidP="00C7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Прийняття проект</w:t>
            </w:r>
            <w:r w:rsidR="00C73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постанови </w:t>
            </w:r>
          </w:p>
          <w:p w:rsidR="009714B8" w:rsidRPr="008266A3" w:rsidRDefault="009714B8" w:rsidP="0097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026" w:type="dxa"/>
          </w:tcPr>
          <w:p w:rsidR="009714B8" w:rsidRPr="008266A3" w:rsidRDefault="002E246F" w:rsidP="0097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4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можливість </w:t>
            </w:r>
            <w:r w:rsidR="00953185" w:rsidRPr="009531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вільного доступу до геологічної інформації</w:t>
            </w:r>
          </w:p>
        </w:tc>
        <w:tc>
          <w:tcPr>
            <w:tcW w:w="2902" w:type="dxa"/>
          </w:tcPr>
          <w:p w:rsidR="009714B8" w:rsidRPr="008266A3" w:rsidRDefault="009714B8" w:rsidP="0097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F21316" w:rsidRPr="008266A3" w:rsidRDefault="00F21316" w:rsidP="00F134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7AD" w:rsidRPr="008266A3" w:rsidRDefault="009567AD" w:rsidP="00F134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6A3">
        <w:rPr>
          <w:rFonts w:ascii="Times New Roman" w:hAnsi="Times New Roman" w:cs="Times New Roman"/>
          <w:sz w:val="28"/>
          <w:szCs w:val="28"/>
          <w:lang w:val="uk-UA"/>
        </w:rPr>
        <w:t>Оцінка впливу на сферу інтересів суб’єктів господарювання.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409"/>
        <w:gridCol w:w="3165"/>
      </w:tblGrid>
      <w:tr w:rsidR="00E3597D" w:rsidRPr="008266A3" w:rsidTr="00787F69">
        <w:tc>
          <w:tcPr>
            <w:tcW w:w="2376" w:type="dxa"/>
          </w:tcPr>
          <w:p w:rsidR="009567AD" w:rsidRPr="008266A3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0" w:type="auto"/>
          </w:tcPr>
          <w:p w:rsidR="009567AD" w:rsidRPr="008266A3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0" w:type="auto"/>
          </w:tcPr>
          <w:p w:rsidR="009567AD" w:rsidRPr="008266A3" w:rsidRDefault="009567AD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E3597D" w:rsidRPr="009714B8" w:rsidTr="00787F69">
        <w:tc>
          <w:tcPr>
            <w:tcW w:w="2376" w:type="dxa"/>
          </w:tcPr>
          <w:p w:rsidR="00400A95" w:rsidRPr="008266A3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9567AD" w:rsidRPr="008266A3" w:rsidRDefault="00C2715B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приймати проект</w:t>
            </w:r>
            <w:r w:rsidR="00AE3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постанови</w:t>
            </w:r>
          </w:p>
        </w:tc>
        <w:tc>
          <w:tcPr>
            <w:tcW w:w="0" w:type="auto"/>
          </w:tcPr>
          <w:p w:rsidR="0041604B" w:rsidRPr="008266A3" w:rsidRDefault="0041604B" w:rsidP="0041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Немає.</w:t>
            </w:r>
          </w:p>
          <w:p w:rsidR="009567AD" w:rsidRPr="008266A3" w:rsidRDefault="0041604B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Врегулювання існуючих проблем не буде досягнуто.</w:t>
            </w:r>
          </w:p>
        </w:tc>
        <w:tc>
          <w:tcPr>
            <w:tcW w:w="0" w:type="auto"/>
          </w:tcPr>
          <w:p w:rsidR="00A31B85" w:rsidRPr="008266A3" w:rsidRDefault="00E3597D" w:rsidP="00E35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3597D" w:rsidRPr="008266A3" w:rsidTr="00787F69">
        <w:tc>
          <w:tcPr>
            <w:tcW w:w="2376" w:type="dxa"/>
          </w:tcPr>
          <w:p w:rsidR="00400A95" w:rsidRPr="008266A3" w:rsidRDefault="00400A95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695358" w:rsidRPr="008266A3" w:rsidRDefault="00400A95" w:rsidP="0069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Прийняття проект</w:t>
            </w:r>
            <w:r w:rsidR="00124863"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постанови </w:t>
            </w:r>
          </w:p>
          <w:p w:rsidR="009567AD" w:rsidRPr="008266A3" w:rsidRDefault="009567AD" w:rsidP="0040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</w:tcPr>
          <w:p w:rsidR="00F21316" w:rsidRPr="008266A3" w:rsidRDefault="001F195F" w:rsidP="001F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1F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доступність, прозорість, публічність</w:t>
            </w:r>
            <w:r w:rsidR="002E24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, </w:t>
            </w:r>
            <w:r w:rsidRPr="001F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збільш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ення</w:t>
            </w:r>
            <w:r w:rsidRPr="001F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кількість потенційних розробників </w:t>
            </w:r>
            <w:proofErr w:type="spellStart"/>
            <w:r w:rsidRPr="001F1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геоінформації</w:t>
            </w:r>
            <w:proofErr w:type="spellEnd"/>
          </w:p>
        </w:tc>
        <w:tc>
          <w:tcPr>
            <w:tcW w:w="0" w:type="auto"/>
          </w:tcPr>
          <w:p w:rsidR="00323EFA" w:rsidRPr="008266A3" w:rsidRDefault="00E3597D" w:rsidP="00535AB9">
            <w:pPr>
              <w:pStyle w:val="HTML"/>
              <w:jc w:val="both"/>
              <w:rPr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Власні кошти на створення (придбання) геологічної інформації</w:t>
            </w:r>
          </w:p>
        </w:tc>
      </w:tr>
    </w:tbl>
    <w:p w:rsidR="009B2C85" w:rsidRDefault="009567AD" w:rsidP="00F134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суб’єктів господарювання, що підпадають під дію регулювання </w:t>
      </w:r>
      <w:proofErr w:type="spellStart"/>
      <w:r w:rsidR="002F0A8F" w:rsidRPr="008266A3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400A95" w:rsidRPr="008266A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F0A8F"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дорівнює кількості </w:t>
      </w:r>
      <w:r w:rsidR="001F195F">
        <w:rPr>
          <w:rFonts w:ascii="Times New Roman" w:hAnsi="Times New Roman" w:cs="Times New Roman"/>
          <w:sz w:val="28"/>
          <w:szCs w:val="28"/>
          <w:lang w:val="uk-UA"/>
        </w:rPr>
        <w:t>фізичних та юридичних осіб</w:t>
      </w:r>
      <w:r w:rsidR="00560A5B" w:rsidRPr="008266A3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1F195F">
        <w:rPr>
          <w:rFonts w:ascii="Times New Roman" w:hAnsi="Times New Roman" w:cs="Times New Roman"/>
          <w:sz w:val="28"/>
          <w:szCs w:val="28"/>
          <w:lang w:val="uk-UA"/>
        </w:rPr>
        <w:t xml:space="preserve"> займаються</w:t>
      </w:r>
      <w:r w:rsidR="00560A5B"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95F">
        <w:rPr>
          <w:rFonts w:ascii="Times New Roman" w:hAnsi="Times New Roman" w:cs="Times New Roman"/>
          <w:sz w:val="28"/>
          <w:szCs w:val="28"/>
          <w:lang w:val="uk-UA"/>
        </w:rPr>
        <w:t>створенням, придбанням та реалізацією геологічної інформації</w:t>
      </w:r>
      <w:r w:rsidR="0069535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2D68F0" w:rsidRPr="008266A3" w:rsidRDefault="002D68F0" w:rsidP="00F134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C36" w:rsidRPr="008266A3" w:rsidRDefault="005A0C36" w:rsidP="00F13405">
      <w:pPr>
        <w:numPr>
          <w:ilvl w:val="0"/>
          <w:numId w:val="6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66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Вибір найбільш оптимального альтернативного способу досягнення цілей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148"/>
        <w:gridCol w:w="1210"/>
        <w:gridCol w:w="2544"/>
        <w:gridCol w:w="2789"/>
      </w:tblGrid>
      <w:tr w:rsidR="00DC06C7" w:rsidRPr="008266A3" w:rsidTr="002716E9">
        <w:tc>
          <w:tcPr>
            <w:tcW w:w="0" w:type="auto"/>
          </w:tcPr>
          <w:p w:rsidR="005A0C36" w:rsidRPr="008266A3" w:rsidRDefault="005A0C36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Рейтинг результативності (досягнення цілей під час вирішення проблеми) </w:t>
            </w:r>
          </w:p>
        </w:tc>
        <w:tc>
          <w:tcPr>
            <w:tcW w:w="0" w:type="auto"/>
            <w:gridSpan w:val="3"/>
          </w:tcPr>
          <w:p w:rsidR="005A0C36" w:rsidRPr="008266A3" w:rsidRDefault="005A0C36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Бал результативності (за чотири бальною системою оцінки)</w:t>
            </w:r>
          </w:p>
        </w:tc>
        <w:tc>
          <w:tcPr>
            <w:tcW w:w="0" w:type="auto"/>
          </w:tcPr>
          <w:p w:rsidR="005A0C36" w:rsidRPr="008266A3" w:rsidRDefault="005A0C36" w:rsidP="00F1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бала</w:t>
            </w:r>
            <w:proofErr w:type="spellEnd"/>
          </w:p>
        </w:tc>
      </w:tr>
      <w:tr w:rsidR="00DC06C7" w:rsidRPr="008266A3" w:rsidTr="002716E9">
        <w:tc>
          <w:tcPr>
            <w:tcW w:w="0" w:type="auto"/>
          </w:tcPr>
          <w:p w:rsidR="009564F3" w:rsidRPr="008266A3" w:rsidRDefault="009564F3" w:rsidP="0095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5A0C36" w:rsidRPr="008266A3" w:rsidRDefault="00C2715B" w:rsidP="0095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приймати проект постанови</w:t>
            </w:r>
          </w:p>
        </w:tc>
        <w:tc>
          <w:tcPr>
            <w:tcW w:w="0" w:type="auto"/>
            <w:gridSpan w:val="3"/>
          </w:tcPr>
          <w:p w:rsidR="005A0C36" w:rsidRPr="008266A3" w:rsidRDefault="005A0C36" w:rsidP="00F1340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</w:t>
            </w:r>
          </w:p>
        </w:tc>
        <w:tc>
          <w:tcPr>
            <w:tcW w:w="0" w:type="auto"/>
          </w:tcPr>
          <w:p w:rsidR="005A0C36" w:rsidRPr="008266A3" w:rsidRDefault="005A0C36" w:rsidP="00F1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Поставлені цілі не будуть досягнуті, проблема продовжує існувати. </w:t>
            </w:r>
          </w:p>
        </w:tc>
      </w:tr>
      <w:tr w:rsidR="00DC06C7" w:rsidRPr="00C2715B" w:rsidTr="002716E9">
        <w:tc>
          <w:tcPr>
            <w:tcW w:w="0" w:type="auto"/>
          </w:tcPr>
          <w:p w:rsidR="009564F3" w:rsidRPr="008266A3" w:rsidRDefault="009564F3" w:rsidP="0095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E64D26" w:rsidRPr="008266A3" w:rsidRDefault="009564F3" w:rsidP="00E6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проекту постанови </w:t>
            </w:r>
          </w:p>
          <w:p w:rsidR="005A0C36" w:rsidRPr="008266A3" w:rsidRDefault="005A0C36" w:rsidP="0095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gridSpan w:val="3"/>
          </w:tcPr>
          <w:p w:rsidR="005A0C36" w:rsidRPr="008266A3" w:rsidRDefault="005A0C36" w:rsidP="00F1340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4</w:t>
            </w:r>
          </w:p>
        </w:tc>
        <w:tc>
          <w:tcPr>
            <w:tcW w:w="0" w:type="auto"/>
          </w:tcPr>
          <w:p w:rsidR="00C2715B" w:rsidRDefault="00C2715B" w:rsidP="00251237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C27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Виріш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уються </w:t>
            </w:r>
            <w:r w:rsidRPr="00C27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важливі аспекти проблеми: </w:t>
            </w:r>
            <w:r w:rsidR="00E3597D" w:rsidRPr="00E35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доступність, прозорість, публічність </w:t>
            </w:r>
            <w:proofErr w:type="spellStart"/>
            <w:r w:rsidR="00E3597D" w:rsidRPr="00E35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геоінформації</w:t>
            </w:r>
            <w:proofErr w:type="spellEnd"/>
            <w:r w:rsidRPr="00C27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, спрощення</w:t>
            </w:r>
            <w:r w:rsidR="00E35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процедури реалізації </w:t>
            </w:r>
            <w:proofErr w:type="spellStart"/>
            <w:r w:rsidR="00E35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геоінформації</w:t>
            </w:r>
            <w:proofErr w:type="spellEnd"/>
            <w:r w:rsidR="00E35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її власником</w:t>
            </w:r>
            <w:r w:rsidRPr="00C27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, збільшення кількості </w:t>
            </w:r>
            <w:r w:rsidR="00E35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потенційних розробників </w:t>
            </w:r>
            <w:proofErr w:type="spellStart"/>
            <w:r w:rsidR="00E35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геоінформації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. </w:t>
            </w:r>
          </w:p>
          <w:p w:rsidR="005A0C36" w:rsidRPr="008266A3" w:rsidRDefault="005A0C36" w:rsidP="00251237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Ціл</w:t>
            </w:r>
            <w:r w:rsidR="001F4B2B"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і прийняття регуляторного</w:t>
            </w: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акт</w:t>
            </w:r>
            <w:r w:rsidR="001F4B2B"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а</w:t>
            </w:r>
            <w:proofErr w:type="spellEnd"/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, які можуть бути досягнуті повною мірою (проблема більше існувати не буде</w:t>
            </w:r>
            <w:r w:rsidR="001F4B2B"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).</w:t>
            </w:r>
          </w:p>
        </w:tc>
      </w:tr>
      <w:tr w:rsidR="00DC06C7" w:rsidRPr="00C2715B" w:rsidTr="002716E9">
        <w:tc>
          <w:tcPr>
            <w:tcW w:w="0" w:type="auto"/>
          </w:tcPr>
          <w:p w:rsidR="005A0C36" w:rsidRPr="008266A3" w:rsidRDefault="005A0C36" w:rsidP="00F1340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Рейтинг результативності</w:t>
            </w:r>
          </w:p>
        </w:tc>
        <w:tc>
          <w:tcPr>
            <w:tcW w:w="0" w:type="auto"/>
            <w:gridSpan w:val="2"/>
          </w:tcPr>
          <w:p w:rsidR="005A0C36" w:rsidRPr="008266A3" w:rsidRDefault="005A0C36" w:rsidP="00F1340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Вигоди (підсумок)</w:t>
            </w:r>
          </w:p>
        </w:tc>
        <w:tc>
          <w:tcPr>
            <w:tcW w:w="0" w:type="auto"/>
          </w:tcPr>
          <w:p w:rsidR="005A0C36" w:rsidRPr="008266A3" w:rsidRDefault="005A0C36" w:rsidP="00F1340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0" w:type="auto"/>
          </w:tcPr>
          <w:p w:rsidR="005A0C36" w:rsidRPr="008266A3" w:rsidRDefault="005A0C36" w:rsidP="00F1340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DC06C7" w:rsidRPr="009714B8" w:rsidTr="002716E9">
        <w:tc>
          <w:tcPr>
            <w:tcW w:w="0" w:type="auto"/>
          </w:tcPr>
          <w:p w:rsidR="001F4B2B" w:rsidRPr="008266A3" w:rsidRDefault="001F4B2B" w:rsidP="001F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</w:t>
            </w: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атива</w:t>
            </w:r>
            <w:proofErr w:type="spellEnd"/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  <w:p w:rsidR="005A0C36" w:rsidRPr="008266A3" w:rsidRDefault="00D77B22" w:rsidP="001F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приймати проект постанови</w:t>
            </w:r>
          </w:p>
        </w:tc>
        <w:tc>
          <w:tcPr>
            <w:tcW w:w="0" w:type="auto"/>
            <w:gridSpan w:val="2"/>
          </w:tcPr>
          <w:p w:rsidR="005A0C36" w:rsidRPr="008266A3" w:rsidRDefault="00FF5A20" w:rsidP="00F1340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Немає</w:t>
            </w:r>
          </w:p>
        </w:tc>
        <w:tc>
          <w:tcPr>
            <w:tcW w:w="0" w:type="auto"/>
          </w:tcPr>
          <w:p w:rsidR="005A0C36" w:rsidRPr="00D77B22" w:rsidRDefault="00FA378C" w:rsidP="00FA378C">
            <w:pPr>
              <w:spacing w:after="0" w:line="240" w:lineRule="auto"/>
              <w:ind w:firstLine="2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0" w:type="auto"/>
          </w:tcPr>
          <w:p w:rsidR="00D77B22" w:rsidRPr="00D77B22" w:rsidRDefault="00D77B22" w:rsidP="00D77B22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1 -</w:t>
            </w:r>
          </w:p>
          <w:p w:rsidR="005A0C36" w:rsidRPr="008266A3" w:rsidRDefault="00D77B22" w:rsidP="00D77B22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77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вигоди мінімальні</w:t>
            </w:r>
          </w:p>
        </w:tc>
      </w:tr>
      <w:tr w:rsidR="00DC06C7" w:rsidRPr="00BD1CAD" w:rsidTr="002716E9">
        <w:tc>
          <w:tcPr>
            <w:tcW w:w="0" w:type="auto"/>
          </w:tcPr>
          <w:p w:rsidR="001F4B2B" w:rsidRPr="008266A3" w:rsidRDefault="001F4B2B" w:rsidP="001F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E64D26" w:rsidRPr="008266A3" w:rsidRDefault="001F4B2B" w:rsidP="00E6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проекту постанови </w:t>
            </w:r>
          </w:p>
          <w:p w:rsidR="005A0C36" w:rsidRPr="008266A3" w:rsidRDefault="005A0C36" w:rsidP="001F4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gridSpan w:val="2"/>
          </w:tcPr>
          <w:p w:rsidR="005A0C36" w:rsidRPr="008266A3" w:rsidRDefault="004C10DD" w:rsidP="00DC06C7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Вирішення проблеми</w:t>
            </w:r>
            <w:r w:rsidR="00BD1C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C06C7" w:rsidRP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доступн</w:t>
            </w:r>
            <w:r w:rsid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C06C7" w:rsidRP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</w:t>
            </w:r>
            <w:r w:rsid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C06C7" w:rsidRP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прозор</w:t>
            </w:r>
            <w:r w:rsid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C06C7" w:rsidRP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</w:t>
            </w:r>
            <w:r w:rsid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C06C7" w:rsidRP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публічн</w:t>
            </w:r>
            <w:r w:rsid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C06C7" w:rsidRP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</w:t>
            </w:r>
            <w:r w:rsid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C06C7" w:rsidRP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збільшення кільк</w:t>
            </w:r>
            <w:r w:rsid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C06C7" w:rsidRP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ст</w:t>
            </w:r>
            <w:r w:rsid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C06C7" w:rsidRP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потенційних розробників </w:t>
            </w:r>
            <w:proofErr w:type="spellStart"/>
            <w:r w:rsidR="00DC06C7" w:rsidRP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геоінформації</w:t>
            </w:r>
            <w:proofErr w:type="spellEnd"/>
          </w:p>
        </w:tc>
        <w:tc>
          <w:tcPr>
            <w:tcW w:w="0" w:type="auto"/>
          </w:tcPr>
          <w:p w:rsidR="005A0C36" w:rsidRPr="008266A3" w:rsidRDefault="00DC06C7" w:rsidP="00F13405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06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Власні кошти на створення (придбання) геологічної інформації</w:t>
            </w:r>
          </w:p>
        </w:tc>
        <w:tc>
          <w:tcPr>
            <w:tcW w:w="0" w:type="auto"/>
          </w:tcPr>
          <w:p w:rsidR="00BD1CAD" w:rsidRDefault="00BD1CAD" w:rsidP="00BD1CAD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4- </w:t>
            </w:r>
          </w:p>
          <w:p w:rsidR="00BD1CAD" w:rsidRPr="00BD1CAD" w:rsidRDefault="00BD1CAD" w:rsidP="00BD1CAD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D1C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сукупність вищенаведених </w:t>
            </w:r>
            <w:proofErr w:type="spellStart"/>
            <w:r w:rsidRPr="00BD1C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вигод</w:t>
            </w:r>
            <w:proofErr w:type="spellEnd"/>
            <w:r w:rsidRPr="00BD1C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має</w:t>
            </w:r>
          </w:p>
          <w:p w:rsidR="005A0C36" w:rsidRPr="008266A3" w:rsidRDefault="00BD1CAD" w:rsidP="00BD1CAD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D1C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перевагу над витратами</w:t>
            </w:r>
          </w:p>
        </w:tc>
      </w:tr>
      <w:tr w:rsidR="00DC06C7" w:rsidRPr="008266A3" w:rsidTr="002716E9">
        <w:tc>
          <w:tcPr>
            <w:tcW w:w="0" w:type="auto"/>
            <w:gridSpan w:val="2"/>
          </w:tcPr>
          <w:p w:rsidR="005A0C36" w:rsidRPr="008266A3" w:rsidRDefault="005A0C36" w:rsidP="00F1340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Рейтинг</w:t>
            </w:r>
          </w:p>
        </w:tc>
        <w:tc>
          <w:tcPr>
            <w:tcW w:w="0" w:type="auto"/>
            <w:gridSpan w:val="2"/>
          </w:tcPr>
          <w:p w:rsidR="005A0C36" w:rsidRPr="008266A3" w:rsidRDefault="005A0C36" w:rsidP="00F13405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Аргументи щодо обраної альтернативи/причини відмови від альтернативи </w:t>
            </w:r>
          </w:p>
        </w:tc>
        <w:tc>
          <w:tcPr>
            <w:tcW w:w="0" w:type="auto"/>
          </w:tcPr>
          <w:p w:rsidR="005A0C36" w:rsidRPr="008266A3" w:rsidRDefault="005A0C36" w:rsidP="00F13405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 ризику зовнішніх</w:t>
            </w:r>
            <w:r w:rsidRPr="00826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DC06C7" w:rsidRPr="008266A3" w:rsidTr="002716E9">
        <w:tc>
          <w:tcPr>
            <w:tcW w:w="0" w:type="auto"/>
            <w:gridSpan w:val="2"/>
          </w:tcPr>
          <w:p w:rsidR="00033F84" w:rsidRPr="008266A3" w:rsidRDefault="00033F84" w:rsidP="0003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5A0C36" w:rsidRPr="008266A3" w:rsidRDefault="00BD1CAD" w:rsidP="0003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приймати проект постанови</w:t>
            </w:r>
          </w:p>
        </w:tc>
        <w:tc>
          <w:tcPr>
            <w:tcW w:w="0" w:type="auto"/>
            <w:gridSpan w:val="2"/>
          </w:tcPr>
          <w:p w:rsidR="00DE62BF" w:rsidRPr="008266A3" w:rsidRDefault="00DE62BF" w:rsidP="00F13405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Переваги відсутні.</w:t>
            </w:r>
          </w:p>
          <w:p w:rsidR="00DE62BF" w:rsidRPr="008266A3" w:rsidRDefault="005A0C36" w:rsidP="00DC06C7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Неприйнятна альтернатива з огляду на</w:t>
            </w:r>
            <w:r w:rsidR="00BD1C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D1CAD" w:rsidRPr="00BD1C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перешкоджання запровадженню інноваційних методів для державного управління у сфері геологічного вивчення та раціонального використання надр</w:t>
            </w:r>
            <w:r w:rsidR="00BD1C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тривалий проміжок часу який займає процес </w:t>
            </w:r>
            <w:r w:rsidR="00DC0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погодження з </w:t>
            </w:r>
            <w:proofErr w:type="spellStart"/>
            <w:r w:rsidR="00DC0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Держгеонадрами</w:t>
            </w:r>
            <w:proofErr w:type="spellEnd"/>
            <w:r w:rsidR="00DC0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реалізації </w:t>
            </w:r>
            <w:proofErr w:type="spellStart"/>
            <w:r w:rsidR="00DC0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геоінформації</w:t>
            </w:r>
            <w:proofErr w:type="spellEnd"/>
            <w:r w:rsidR="00DC06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її власником.</w:t>
            </w:r>
          </w:p>
        </w:tc>
        <w:tc>
          <w:tcPr>
            <w:tcW w:w="0" w:type="auto"/>
          </w:tcPr>
          <w:p w:rsidR="005A0C36" w:rsidRPr="008266A3" w:rsidRDefault="005A0C36" w:rsidP="00F13405">
            <w:pPr>
              <w:tabs>
                <w:tab w:val="left" w:pos="-3686"/>
              </w:tabs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</w:tr>
      <w:tr w:rsidR="00DC06C7" w:rsidRPr="008266A3" w:rsidTr="002716E9">
        <w:tc>
          <w:tcPr>
            <w:tcW w:w="0" w:type="auto"/>
            <w:gridSpan w:val="2"/>
          </w:tcPr>
          <w:p w:rsidR="00033F84" w:rsidRPr="008266A3" w:rsidRDefault="00033F84" w:rsidP="0003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E64D26" w:rsidRPr="008266A3" w:rsidRDefault="00033F84" w:rsidP="00E6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Прийняття проекту постанови </w:t>
            </w:r>
          </w:p>
          <w:p w:rsidR="005A0C36" w:rsidRPr="008266A3" w:rsidRDefault="005A0C36" w:rsidP="0003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gridSpan w:val="2"/>
          </w:tcPr>
          <w:p w:rsidR="005A0C36" w:rsidRPr="008266A3" w:rsidRDefault="005A0C36" w:rsidP="006D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Прийняття проект</w:t>
            </w:r>
            <w:r w:rsidR="005A3384"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у </w:t>
            </w:r>
            <w:proofErr w:type="spellStart"/>
            <w:r w:rsidR="005A3384"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дозволить </w:t>
            </w:r>
          </w:p>
        </w:tc>
        <w:tc>
          <w:tcPr>
            <w:tcW w:w="0" w:type="auto"/>
          </w:tcPr>
          <w:p w:rsidR="005A0C36" w:rsidRPr="008266A3" w:rsidRDefault="005A3384" w:rsidP="002739B5">
            <w:pPr>
              <w:tabs>
                <w:tab w:val="left" w:pos="-3686"/>
              </w:tabs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 xml:space="preserve">Вплив зовнішніх </w:t>
            </w:r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 xml:space="preserve">факторів на дію регуляторного </w:t>
            </w:r>
            <w:proofErr w:type="spellStart"/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акта</w:t>
            </w:r>
            <w:proofErr w:type="spellEnd"/>
            <w:r w:rsidRPr="008266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не очікується</w:t>
            </w:r>
          </w:p>
        </w:tc>
      </w:tr>
    </w:tbl>
    <w:p w:rsidR="00DC3789" w:rsidRPr="008266A3" w:rsidRDefault="00DC3789" w:rsidP="00F134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7FC" w:rsidRPr="008266A3" w:rsidRDefault="005437FC" w:rsidP="00F13405">
      <w:pPr>
        <w:pStyle w:val="a3"/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66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Механізм та заходи, які забезпечать розв’язання визначеної проблеми</w:t>
      </w:r>
    </w:p>
    <w:p w:rsidR="00DC06C7" w:rsidRPr="00DC06C7" w:rsidRDefault="00D313F5" w:rsidP="00DC0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3F5">
        <w:rPr>
          <w:rFonts w:ascii="Times New Roman" w:hAnsi="Times New Roman" w:cs="Times New Roman"/>
          <w:sz w:val="28"/>
          <w:szCs w:val="28"/>
          <w:lang w:val="uk-UA"/>
        </w:rPr>
        <w:t xml:space="preserve">Проектом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313F5">
        <w:rPr>
          <w:rFonts w:ascii="Times New Roman" w:hAnsi="Times New Roman" w:cs="Times New Roman"/>
          <w:sz w:val="28"/>
          <w:szCs w:val="28"/>
          <w:lang w:val="uk-UA"/>
        </w:rPr>
        <w:t xml:space="preserve"> запроваджується </w:t>
      </w:r>
      <w:r w:rsidR="00DC06C7" w:rsidRPr="00DC06C7">
        <w:rPr>
          <w:rFonts w:ascii="Times New Roman" w:hAnsi="Times New Roman" w:cs="Times New Roman"/>
          <w:sz w:val="28"/>
          <w:szCs w:val="28"/>
          <w:lang w:val="uk-UA"/>
        </w:rPr>
        <w:t>вдосконалення системи доступу до геологічної інформації в Україні</w:t>
      </w:r>
      <w:r w:rsidR="00DC06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06C7" w:rsidRPr="00DC06C7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 w:rsidR="00DC06C7">
        <w:rPr>
          <w:rFonts w:ascii="Times New Roman" w:hAnsi="Times New Roman" w:cs="Times New Roman"/>
          <w:sz w:val="28"/>
          <w:szCs w:val="28"/>
          <w:lang w:val="uk-UA"/>
        </w:rPr>
        <w:t>уєтьс</w:t>
      </w:r>
      <w:r w:rsidR="00DC06C7" w:rsidRPr="00DC06C7">
        <w:rPr>
          <w:rFonts w:ascii="Times New Roman" w:hAnsi="Times New Roman" w:cs="Times New Roman"/>
          <w:sz w:val="28"/>
          <w:szCs w:val="28"/>
          <w:lang w:val="uk-UA"/>
        </w:rPr>
        <w:t>я відкрит</w:t>
      </w:r>
      <w:r w:rsidR="00DC06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C06C7" w:rsidRPr="00DC06C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C06C7">
        <w:rPr>
          <w:rFonts w:ascii="Times New Roman" w:hAnsi="Times New Roman" w:cs="Times New Roman"/>
          <w:sz w:val="28"/>
          <w:szCs w:val="28"/>
          <w:lang w:val="uk-UA"/>
        </w:rPr>
        <w:t>ь та прозорі</w:t>
      </w:r>
      <w:r w:rsidR="00DC06C7" w:rsidRPr="00DC06C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DC06C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C06C7" w:rsidRPr="00DC06C7">
        <w:rPr>
          <w:rFonts w:ascii="Times New Roman" w:hAnsi="Times New Roman" w:cs="Times New Roman"/>
          <w:sz w:val="28"/>
          <w:szCs w:val="28"/>
          <w:lang w:val="uk-UA"/>
        </w:rPr>
        <w:t xml:space="preserve"> доступу до геологічної інформації, що сприятиме підвищенню інве</w:t>
      </w:r>
      <w:r w:rsidR="00DC06C7">
        <w:rPr>
          <w:rFonts w:ascii="Times New Roman" w:hAnsi="Times New Roman" w:cs="Times New Roman"/>
          <w:sz w:val="28"/>
          <w:szCs w:val="28"/>
          <w:lang w:val="uk-UA"/>
        </w:rPr>
        <w:t xml:space="preserve">стиційної привабливості галузі та </w:t>
      </w:r>
      <w:r w:rsidR="00DC06C7" w:rsidRPr="00DC06C7">
        <w:rPr>
          <w:rFonts w:ascii="Times New Roman" w:hAnsi="Times New Roman" w:cs="Times New Roman"/>
          <w:sz w:val="28"/>
          <w:szCs w:val="28"/>
          <w:lang w:val="uk-UA"/>
        </w:rPr>
        <w:t xml:space="preserve">буде забезпечено принципово новий рівень якості доступу до вторинної геологічної інформації. </w:t>
      </w:r>
    </w:p>
    <w:p w:rsidR="005A3384" w:rsidRPr="008266A3" w:rsidRDefault="005A3384" w:rsidP="00D2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Для впровадження цього регуляторного </w:t>
      </w:r>
      <w:proofErr w:type="spellStart"/>
      <w:r w:rsidRPr="008266A3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здійснити такі організаційні заходи:</w:t>
      </w:r>
    </w:p>
    <w:p w:rsidR="00C60A3F" w:rsidRDefault="00E4550C" w:rsidP="00F1340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дії органів державної влади - </w:t>
      </w:r>
      <w:r w:rsidR="005437FC" w:rsidRPr="008266A3">
        <w:rPr>
          <w:rFonts w:ascii="Times New Roman" w:hAnsi="Times New Roman" w:cs="Times New Roman"/>
          <w:sz w:val="28"/>
          <w:szCs w:val="28"/>
          <w:lang w:val="uk-UA"/>
        </w:rPr>
        <w:t>провести погодження проект</w:t>
      </w:r>
      <w:r w:rsidR="005A3384" w:rsidRPr="008266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37FC"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</w:t>
      </w:r>
      <w:r w:rsidR="005A3384" w:rsidRPr="008266A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437FC"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37FC" w:rsidRPr="008266A3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5A3384" w:rsidRPr="008266A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5437FC"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 із заінтересованими централ</w:t>
      </w:r>
      <w:r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ьними органами виконавчої влади; </w:t>
      </w:r>
      <w:proofErr w:type="spellStart"/>
      <w:r w:rsidR="005A3384" w:rsidRPr="008266A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5A3384"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 проект </w:t>
      </w:r>
      <w:proofErr w:type="spellStart"/>
      <w:r w:rsidR="005A3384" w:rsidRPr="008266A3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5A3384"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Кабінету Міністрів України</w:t>
      </w:r>
      <w:r w:rsidR="005437FC" w:rsidRPr="008266A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37FC" w:rsidRPr="008266A3" w:rsidRDefault="005437FC" w:rsidP="00F1340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6A3"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громадськості про вимоги регуляторн</w:t>
      </w:r>
      <w:r w:rsidR="005A3384" w:rsidRPr="008266A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66A3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5A3384" w:rsidRPr="008266A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9B2C85"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 w:rsidR="005A3384" w:rsidRPr="008266A3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оприлюднення в мережі Інтернету – на офіційному веб-сайті </w:t>
      </w:r>
      <w:r w:rsidR="006D3A14">
        <w:rPr>
          <w:rFonts w:ascii="Times New Roman" w:hAnsi="Times New Roman" w:cs="Times New Roman"/>
          <w:sz w:val="28"/>
          <w:szCs w:val="28"/>
          <w:lang w:val="uk-UA"/>
        </w:rPr>
        <w:t>Державної служби геології та надр України</w:t>
      </w:r>
      <w:r w:rsidR="005A3384" w:rsidRPr="008266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550C"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</w:t>
      </w:r>
      <w:r w:rsidR="005A3384" w:rsidRPr="008266A3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4550C" w:rsidRPr="008266A3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та постійне керування в роботі </w:t>
      </w:r>
      <w:r w:rsidR="00DC06C7">
        <w:rPr>
          <w:rFonts w:ascii="Times New Roman" w:hAnsi="Times New Roman" w:cs="Times New Roman"/>
          <w:sz w:val="28"/>
          <w:szCs w:val="28"/>
          <w:lang w:val="uk-UA"/>
        </w:rPr>
        <w:t>з геологічною інформацією</w:t>
      </w:r>
      <w:r w:rsidR="00E4550C" w:rsidRPr="008266A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13F5" w:rsidRPr="00D313F5" w:rsidRDefault="00D313F5" w:rsidP="00D313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3F5">
        <w:rPr>
          <w:rFonts w:ascii="Times New Roman" w:hAnsi="Times New Roman" w:cs="Times New Roman"/>
          <w:sz w:val="28"/>
          <w:szCs w:val="28"/>
          <w:lang w:val="uk-UA"/>
        </w:rPr>
        <w:t xml:space="preserve">Впливу зовнішніх факторів на дію запропонованого проекту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313F5">
        <w:rPr>
          <w:rFonts w:ascii="Times New Roman" w:hAnsi="Times New Roman" w:cs="Times New Roman"/>
          <w:sz w:val="28"/>
          <w:szCs w:val="28"/>
          <w:lang w:val="uk-UA"/>
        </w:rPr>
        <w:t xml:space="preserve"> не очікується.</w:t>
      </w:r>
    </w:p>
    <w:p w:rsidR="00D313F5" w:rsidRPr="00D313F5" w:rsidRDefault="00D313F5" w:rsidP="00D313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3F5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проекту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313F5">
        <w:rPr>
          <w:rFonts w:ascii="Times New Roman" w:hAnsi="Times New Roman" w:cs="Times New Roman"/>
          <w:sz w:val="28"/>
          <w:szCs w:val="28"/>
          <w:lang w:val="uk-UA"/>
        </w:rPr>
        <w:t xml:space="preserve"> не матиме негативного впливу на соціально-економічну ситуацію в країні або регіонах.</w:t>
      </w:r>
    </w:p>
    <w:p w:rsidR="00A635C5" w:rsidRDefault="00D313F5" w:rsidP="00D313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3F5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регуляторного </w:t>
      </w:r>
      <w:proofErr w:type="spellStart"/>
      <w:r w:rsidRPr="00D313F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313F5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 додаткових витрат з державного бюджету.</w:t>
      </w:r>
    </w:p>
    <w:p w:rsidR="00D23D72" w:rsidRDefault="00D23D72" w:rsidP="00D313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D72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розв’язання визначеної проблеми можливе за умови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прийняття проекту постанови.</w:t>
      </w:r>
    </w:p>
    <w:p w:rsidR="00D23D72" w:rsidRDefault="00D23D72" w:rsidP="00D313F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FDA" w:rsidRPr="008266A3" w:rsidRDefault="00751FDA" w:rsidP="00F13405">
      <w:pPr>
        <w:pStyle w:val="a3"/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6A3">
        <w:rPr>
          <w:rFonts w:ascii="Times New Roman" w:hAnsi="Times New Roman" w:cs="Times New Roman"/>
          <w:b/>
          <w:sz w:val="28"/>
          <w:szCs w:val="28"/>
          <w:lang w:val="uk-UA"/>
        </w:rPr>
        <w:t>Оцінка виконання вимог регуляторн</w:t>
      </w:r>
      <w:r w:rsidR="009B2C85" w:rsidRPr="008266A3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826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</w:t>
      </w:r>
      <w:r w:rsidR="009B2C85" w:rsidRPr="008266A3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826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D23D72" w:rsidRDefault="00D23D72" w:rsidP="00D23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D72">
        <w:rPr>
          <w:rFonts w:ascii="Times New Roman" w:hAnsi="Times New Roman" w:cs="Times New Roman"/>
          <w:sz w:val="28"/>
          <w:szCs w:val="28"/>
          <w:lang w:val="uk-UA"/>
        </w:rPr>
        <w:t xml:space="preserve">Від впровадження регуляторного </w:t>
      </w:r>
      <w:proofErr w:type="spellStart"/>
      <w:r w:rsidRPr="00D23D72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23D72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негативних результатів та додаткових витрат не очікується. </w:t>
      </w:r>
    </w:p>
    <w:p w:rsidR="00C60A3F" w:rsidRPr="008266A3" w:rsidRDefault="00C60A3F" w:rsidP="00D23D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FDA" w:rsidRPr="00686E61" w:rsidRDefault="00751FDA" w:rsidP="00686E6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6E61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запропонованого строку дії регуляторн</w:t>
      </w:r>
      <w:r w:rsidR="009B2C85" w:rsidRPr="00686E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</w:t>
      </w:r>
      <w:r w:rsidRPr="00686E61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  <w:r w:rsidR="009B2C85" w:rsidRPr="00686E61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</w:p>
    <w:p w:rsidR="002B325B" w:rsidRDefault="00D23D72" w:rsidP="00F134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D72">
        <w:rPr>
          <w:rFonts w:ascii="Times New Roman" w:hAnsi="Times New Roman" w:cs="Times New Roman"/>
          <w:sz w:val="28"/>
          <w:szCs w:val="28"/>
          <w:lang w:val="uk-UA"/>
        </w:rPr>
        <w:t>Акт набирає чинності відповідно до законодавства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0A3F" w:rsidRDefault="00C60A3F" w:rsidP="00F134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B" w:rsidRPr="008266A3" w:rsidRDefault="00751FDA" w:rsidP="00F13405">
      <w:pPr>
        <w:pStyle w:val="a3"/>
        <w:numPr>
          <w:ilvl w:val="0"/>
          <w:numId w:val="9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6A3">
        <w:rPr>
          <w:rFonts w:ascii="Times New Roman" w:hAnsi="Times New Roman" w:cs="Times New Roman"/>
          <w:b/>
          <w:sz w:val="28"/>
          <w:szCs w:val="28"/>
          <w:lang w:val="uk-UA"/>
        </w:rPr>
        <w:t>Визначення показників результативності дії регуляторн</w:t>
      </w:r>
      <w:r w:rsidR="009460E4" w:rsidRPr="008266A3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826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</w:t>
      </w:r>
      <w:r w:rsidR="009460E4" w:rsidRPr="008266A3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</w:p>
    <w:p w:rsidR="00712C20" w:rsidRDefault="00712C20" w:rsidP="0071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C20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регуляторного </w:t>
      </w:r>
      <w:proofErr w:type="spellStart"/>
      <w:r w:rsidRPr="00712C2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12C2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забезпечить </w:t>
      </w:r>
      <w:r w:rsidR="00C60A3F" w:rsidRPr="00C60A3F">
        <w:rPr>
          <w:rFonts w:ascii="Times New Roman" w:hAnsi="Times New Roman" w:cs="Times New Roman"/>
          <w:sz w:val="28"/>
          <w:szCs w:val="28"/>
          <w:lang w:val="uk-UA"/>
        </w:rPr>
        <w:t>вдосконалення системи доступу до геологічної інформації в Україні</w:t>
      </w:r>
      <w:r w:rsidRPr="00712C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2C20" w:rsidRDefault="00712C20" w:rsidP="0071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C2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вимог регуляторного </w:t>
      </w:r>
      <w:proofErr w:type="spellStart"/>
      <w:r w:rsidRPr="00712C2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12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A3F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712C20">
        <w:rPr>
          <w:rFonts w:ascii="Times New Roman" w:hAnsi="Times New Roman" w:cs="Times New Roman"/>
          <w:sz w:val="28"/>
          <w:szCs w:val="28"/>
          <w:lang w:val="uk-UA"/>
        </w:rPr>
        <w:t>потребує витрат часу та коштів для суб’єктів господарювання.</w:t>
      </w:r>
    </w:p>
    <w:p w:rsidR="00712C20" w:rsidRDefault="00712C20" w:rsidP="0071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C2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Реалізація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Pr="00712C20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 додаткових витрат з державного бюджету.</w:t>
      </w:r>
    </w:p>
    <w:p w:rsidR="00712C20" w:rsidRDefault="00712C20" w:rsidP="0071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C20">
        <w:rPr>
          <w:rFonts w:ascii="Times New Roman" w:hAnsi="Times New Roman" w:cs="Times New Roman"/>
          <w:sz w:val="28"/>
          <w:szCs w:val="28"/>
          <w:lang w:val="uk-UA"/>
        </w:rPr>
        <w:t xml:space="preserve">Поінформованість суб’єктів господарювання щодо основних положень регуляторного </w:t>
      </w:r>
      <w:proofErr w:type="spellStart"/>
      <w:r w:rsidRPr="00712C2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12C20">
        <w:rPr>
          <w:rFonts w:ascii="Times New Roman" w:hAnsi="Times New Roman" w:cs="Times New Roman"/>
          <w:sz w:val="28"/>
          <w:szCs w:val="28"/>
          <w:lang w:val="uk-UA"/>
        </w:rPr>
        <w:t xml:space="preserve"> є високою та досягається за рахунок використання інформаційних ресурсів для розміщення </w:t>
      </w:r>
      <w:proofErr w:type="spellStart"/>
      <w:r w:rsidRPr="00712C2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12C20">
        <w:rPr>
          <w:rFonts w:ascii="Times New Roman" w:hAnsi="Times New Roman" w:cs="Times New Roman"/>
          <w:sz w:val="28"/>
          <w:szCs w:val="28"/>
          <w:lang w:val="uk-UA"/>
        </w:rPr>
        <w:t xml:space="preserve"> у порядку, передбаченому законодавством України.</w:t>
      </w:r>
    </w:p>
    <w:p w:rsidR="00712C20" w:rsidRDefault="00712C20" w:rsidP="0071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C20">
        <w:rPr>
          <w:rFonts w:ascii="Times New Roman" w:hAnsi="Times New Roman" w:cs="Times New Roman"/>
          <w:sz w:val="28"/>
          <w:szCs w:val="28"/>
          <w:lang w:val="uk-UA"/>
        </w:rPr>
        <w:t xml:space="preserve">Показниками результативності регуляторного </w:t>
      </w:r>
      <w:proofErr w:type="spellStart"/>
      <w:r w:rsidRPr="00712C20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12C20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5E5BAD" w:rsidRDefault="00712C20" w:rsidP="0071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C20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712C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5BAD" w:rsidRPr="005E5BAD">
        <w:rPr>
          <w:rFonts w:ascii="Times New Roman" w:hAnsi="Times New Roman" w:cs="Times New Roman"/>
          <w:sz w:val="28"/>
          <w:szCs w:val="28"/>
          <w:lang w:val="uk-UA"/>
        </w:rPr>
        <w:t>вільний доступ до геологічної інформації</w:t>
      </w:r>
      <w:r w:rsidR="005E5B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2C20" w:rsidRDefault="00712C20" w:rsidP="0071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C2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712C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0A3F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</w:t>
      </w:r>
      <w:r w:rsidR="00C60A3F" w:rsidRPr="00C60A3F">
        <w:rPr>
          <w:rFonts w:ascii="Times New Roman" w:hAnsi="Times New Roman" w:cs="Times New Roman"/>
          <w:sz w:val="28"/>
          <w:szCs w:val="28"/>
          <w:lang w:val="uk-UA"/>
        </w:rPr>
        <w:t>потенційни</w:t>
      </w:r>
      <w:r w:rsidR="00C60A3F">
        <w:rPr>
          <w:rFonts w:ascii="Times New Roman" w:hAnsi="Times New Roman" w:cs="Times New Roman"/>
          <w:sz w:val="28"/>
          <w:szCs w:val="28"/>
          <w:lang w:val="uk-UA"/>
        </w:rPr>
        <w:t xml:space="preserve">х інвесторів та </w:t>
      </w:r>
      <w:r w:rsidR="007C74CC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C60A3F" w:rsidRPr="00C60A3F">
        <w:rPr>
          <w:rFonts w:ascii="Times New Roman" w:hAnsi="Times New Roman" w:cs="Times New Roman"/>
          <w:sz w:val="28"/>
          <w:szCs w:val="28"/>
          <w:lang w:val="uk-UA"/>
        </w:rPr>
        <w:t xml:space="preserve"> вільно здійснити першочергову оцінку можливості перспективності проекту та в подальшому прийняти рішення про звернення із заявою до </w:t>
      </w:r>
      <w:proofErr w:type="spellStart"/>
      <w:r w:rsidR="00C60A3F" w:rsidRPr="00C60A3F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="00C60A3F" w:rsidRPr="00C60A3F">
        <w:rPr>
          <w:rFonts w:ascii="Times New Roman" w:hAnsi="Times New Roman" w:cs="Times New Roman"/>
          <w:sz w:val="28"/>
          <w:szCs w:val="28"/>
          <w:lang w:val="uk-UA"/>
        </w:rPr>
        <w:t xml:space="preserve"> про винесення на аукціон відповідної ділянки</w:t>
      </w:r>
      <w:r w:rsidRPr="00712C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2C20" w:rsidRPr="00712C20" w:rsidRDefault="00712C20" w:rsidP="0071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C20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712C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спрощення </w:t>
      </w:r>
      <w:r w:rsidR="005E5BAD" w:rsidRPr="005E5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процедури реалізації </w:t>
      </w:r>
      <w:proofErr w:type="spellStart"/>
      <w:r w:rsidR="005E5BAD" w:rsidRPr="005E5BAD">
        <w:rPr>
          <w:rFonts w:ascii="Times New Roman" w:hAnsi="Times New Roman" w:cs="Times New Roman"/>
          <w:bCs/>
          <w:sz w:val="28"/>
          <w:szCs w:val="28"/>
          <w:lang w:val="uk-UA"/>
        </w:rPr>
        <w:t>геоінформації</w:t>
      </w:r>
      <w:proofErr w:type="spellEnd"/>
      <w:r w:rsidR="005E5BAD" w:rsidRPr="005E5B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її власником</w:t>
      </w:r>
      <w:r w:rsidRPr="00712C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5BAD" w:rsidRPr="005E5BAD" w:rsidRDefault="005E5BAD" w:rsidP="005E5B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2C20" w:rsidRPr="00712C2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12C20" w:rsidRPr="00712C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5BAD">
        <w:rPr>
          <w:rFonts w:ascii="Times New Roman" w:hAnsi="Times New Roman" w:cs="Times New Roman"/>
          <w:sz w:val="28"/>
          <w:szCs w:val="28"/>
          <w:lang w:val="uk-UA"/>
        </w:rPr>
        <w:t>збільшення надходжень до державного бюджету;</w:t>
      </w:r>
    </w:p>
    <w:p w:rsidR="00953185" w:rsidRPr="008266A3" w:rsidRDefault="00953185" w:rsidP="00712C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325B" w:rsidRPr="008266A3" w:rsidRDefault="00751FDA" w:rsidP="00F13405">
      <w:pPr>
        <w:pStyle w:val="HTML"/>
        <w:numPr>
          <w:ilvl w:val="0"/>
          <w:numId w:val="9"/>
        </w:numPr>
        <w:shd w:val="clear" w:color="auto" w:fill="FFFFFF"/>
        <w:ind w:left="0" w:firstLine="357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266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Визначення заходів, за допомогою яких здійснюватиметься відстеження резул</w:t>
      </w:r>
      <w:r w:rsidR="002B325B" w:rsidRPr="008266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ьтативності регуляторн</w:t>
      </w:r>
      <w:r w:rsidR="009460E4" w:rsidRPr="008266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их</w:t>
      </w:r>
      <w:r w:rsidR="002B325B" w:rsidRPr="008266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акт</w:t>
      </w:r>
      <w:r w:rsidR="009460E4" w:rsidRPr="008266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ів</w:t>
      </w:r>
    </w:p>
    <w:p w:rsidR="00427DF6" w:rsidRPr="00F713D4" w:rsidRDefault="00427DF6" w:rsidP="00427D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3D4">
        <w:rPr>
          <w:rFonts w:ascii="Times New Roman" w:hAnsi="Times New Roman" w:cs="Times New Roman"/>
          <w:sz w:val="28"/>
          <w:szCs w:val="28"/>
          <w:lang w:val="uk-UA"/>
        </w:rPr>
        <w:t xml:space="preserve">Базове відстеження результативності вищезазначеного регуляторного </w:t>
      </w:r>
      <w:proofErr w:type="spellStart"/>
      <w:r w:rsidRPr="00F713D4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F713D4">
        <w:rPr>
          <w:rFonts w:ascii="Times New Roman" w:hAnsi="Times New Roman" w:cs="Times New Roman"/>
          <w:sz w:val="28"/>
          <w:szCs w:val="28"/>
          <w:lang w:val="uk-UA"/>
        </w:rPr>
        <w:t xml:space="preserve"> буде здійснюватися </w:t>
      </w:r>
      <w:proofErr w:type="spellStart"/>
      <w:r w:rsidRPr="00F713D4">
        <w:rPr>
          <w:rFonts w:ascii="Times New Roman" w:hAnsi="Times New Roman" w:cs="Times New Roman"/>
          <w:sz w:val="28"/>
          <w:szCs w:val="28"/>
          <w:lang w:val="uk-UA"/>
        </w:rPr>
        <w:t>Держгеонадрами</w:t>
      </w:r>
      <w:proofErr w:type="spellEnd"/>
      <w:r w:rsidRPr="00F713D4">
        <w:rPr>
          <w:rFonts w:ascii="Times New Roman" w:hAnsi="Times New Roman" w:cs="Times New Roman"/>
          <w:sz w:val="28"/>
          <w:szCs w:val="28"/>
          <w:lang w:val="uk-UA"/>
        </w:rPr>
        <w:t xml:space="preserve"> до дати набрання чинності цим актом шляхом збору пропозицій і зауважень та їх аналізу.</w:t>
      </w:r>
    </w:p>
    <w:p w:rsidR="00427DF6" w:rsidRPr="00F713D4" w:rsidRDefault="00427DF6" w:rsidP="00427D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3D4">
        <w:rPr>
          <w:rFonts w:ascii="Times New Roman" w:hAnsi="Times New Roman" w:cs="Times New Roman"/>
          <w:sz w:val="28"/>
          <w:szCs w:val="28"/>
          <w:lang w:val="uk-UA"/>
        </w:rPr>
        <w:t xml:space="preserve">Повторне відстеження планується здійснити через рік після набрання чинності регуляторного акту, в результаті якого відбудеться порівняння показників базового та повторного відстеження. У разі виявлення неврегульованих та проблемних питань шляхом аналізу якісних показників дії цього </w:t>
      </w:r>
      <w:proofErr w:type="spellStart"/>
      <w:r w:rsidRPr="00F713D4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F713D4">
        <w:rPr>
          <w:rFonts w:ascii="Times New Roman" w:hAnsi="Times New Roman" w:cs="Times New Roman"/>
          <w:sz w:val="28"/>
          <w:szCs w:val="28"/>
          <w:lang w:val="uk-UA"/>
        </w:rPr>
        <w:t>, ці питання будуть врегульовані шляхом внесення відповідних змін.</w:t>
      </w:r>
    </w:p>
    <w:p w:rsidR="00427DF6" w:rsidRPr="00F713D4" w:rsidRDefault="00427DF6" w:rsidP="00427D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3D4">
        <w:rPr>
          <w:rFonts w:ascii="Times New Roman" w:hAnsi="Times New Roman" w:cs="Times New Roman"/>
          <w:sz w:val="28"/>
          <w:szCs w:val="28"/>
          <w:lang w:val="uk-UA"/>
        </w:rPr>
        <w:t xml:space="preserve">Періодичне відстеження здійснюється раз на три роки, починаючи з дня виконання заходів з повторного відстеження, в тому числі у разі, коли дію </w:t>
      </w:r>
      <w:proofErr w:type="spellStart"/>
      <w:r w:rsidRPr="00F713D4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F713D4">
        <w:rPr>
          <w:rFonts w:ascii="Times New Roman" w:hAnsi="Times New Roman" w:cs="Times New Roman"/>
          <w:sz w:val="28"/>
          <w:szCs w:val="28"/>
          <w:lang w:val="uk-UA"/>
        </w:rPr>
        <w:t>, прийнятого на</w:t>
      </w:r>
      <w:bookmarkStart w:id="0" w:name="_GoBack"/>
      <w:bookmarkEnd w:id="0"/>
      <w:r w:rsidRPr="00F713D4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визначений строк, було продовжено з метою оцінки ступеня досягнення актом визначених цілей. Установлені кількісні та якісні значення показників результативності </w:t>
      </w:r>
      <w:proofErr w:type="spellStart"/>
      <w:r w:rsidRPr="00F713D4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F713D4">
        <w:rPr>
          <w:rFonts w:ascii="Times New Roman" w:hAnsi="Times New Roman" w:cs="Times New Roman"/>
          <w:sz w:val="28"/>
          <w:szCs w:val="28"/>
          <w:lang w:val="uk-UA"/>
        </w:rPr>
        <w:t xml:space="preserve"> порівнюються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13D4">
        <w:rPr>
          <w:rFonts w:ascii="Times New Roman" w:hAnsi="Times New Roman" w:cs="Times New Roman"/>
          <w:sz w:val="28"/>
          <w:szCs w:val="28"/>
          <w:lang w:val="uk-UA"/>
        </w:rPr>
        <w:t>з значеннями аналогічних показників, що встановлені під час повторного відстеження.</w:t>
      </w:r>
    </w:p>
    <w:p w:rsidR="00427DF6" w:rsidRPr="00F713D4" w:rsidRDefault="00427DF6" w:rsidP="00427D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3D4">
        <w:rPr>
          <w:rFonts w:ascii="Times New Roman" w:hAnsi="Times New Roman" w:cs="Times New Roman"/>
          <w:sz w:val="28"/>
          <w:szCs w:val="28"/>
          <w:lang w:val="uk-UA"/>
        </w:rPr>
        <w:t xml:space="preserve">Відстеження результативності вищезазначеного регуляторного </w:t>
      </w:r>
      <w:proofErr w:type="spellStart"/>
      <w:r w:rsidRPr="00F713D4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3D4">
        <w:rPr>
          <w:rFonts w:ascii="Times New Roman" w:hAnsi="Times New Roman" w:cs="Times New Roman"/>
          <w:sz w:val="28"/>
          <w:szCs w:val="28"/>
          <w:lang w:val="uk-UA"/>
        </w:rPr>
        <w:t xml:space="preserve">проводитиметься шляхом розгляду пропозицій та зауважень від суб’єктів  господарювання, які надійшли до </w:t>
      </w:r>
      <w:proofErr w:type="spellStart"/>
      <w:r w:rsidRPr="00F713D4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F713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2CA" w:rsidRDefault="00DD62CA" w:rsidP="00453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2C20" w:rsidRDefault="00712C20" w:rsidP="00453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37E" w:rsidRPr="0004437E" w:rsidRDefault="0004437E" w:rsidP="000443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43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В.о. Голови Державної служби </w:t>
      </w:r>
    </w:p>
    <w:p w:rsidR="0004437E" w:rsidRPr="0004437E" w:rsidRDefault="0004437E" w:rsidP="000443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437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геології та надр України</w:t>
      </w:r>
      <w:r w:rsidRPr="0004437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4437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4437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4437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4437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4437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4437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М.В. </w:t>
      </w:r>
      <w:proofErr w:type="spellStart"/>
      <w:r w:rsidRPr="0004437E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Фощій</w:t>
      </w:r>
      <w:proofErr w:type="spellEnd"/>
    </w:p>
    <w:p w:rsidR="00E8112E" w:rsidRPr="00105358" w:rsidRDefault="00E8112E" w:rsidP="00E811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112E" w:rsidRPr="00105358" w:rsidRDefault="00E8112E" w:rsidP="00E811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112E" w:rsidRPr="00551591" w:rsidRDefault="00E8112E" w:rsidP="00E811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1591">
        <w:rPr>
          <w:rFonts w:ascii="Times New Roman" w:hAnsi="Times New Roman" w:cs="Times New Roman"/>
          <w:sz w:val="28"/>
          <w:szCs w:val="28"/>
          <w:lang w:val="uk-UA"/>
        </w:rPr>
        <w:t>__________________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5159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EC0248" w:rsidRPr="00F13405" w:rsidRDefault="00EC0248" w:rsidP="00453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248" w:rsidRPr="00F13405" w:rsidSect="00427DF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B8" w:rsidRDefault="005046B8" w:rsidP="008266A3">
      <w:pPr>
        <w:spacing w:after="0" w:line="240" w:lineRule="auto"/>
      </w:pPr>
      <w:r>
        <w:separator/>
      </w:r>
    </w:p>
  </w:endnote>
  <w:endnote w:type="continuationSeparator" w:id="0">
    <w:p w:rsidR="005046B8" w:rsidRDefault="005046B8" w:rsidP="0082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B8" w:rsidRDefault="005046B8" w:rsidP="008266A3">
      <w:pPr>
        <w:spacing w:after="0" w:line="240" w:lineRule="auto"/>
      </w:pPr>
      <w:r>
        <w:separator/>
      </w:r>
    </w:p>
  </w:footnote>
  <w:footnote w:type="continuationSeparator" w:id="0">
    <w:p w:rsidR="005046B8" w:rsidRDefault="005046B8" w:rsidP="0082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18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66A3" w:rsidRPr="008266A3" w:rsidRDefault="008266A3">
        <w:pPr>
          <w:pStyle w:val="af0"/>
          <w:jc w:val="center"/>
          <w:rPr>
            <w:rFonts w:ascii="Times New Roman" w:hAnsi="Times New Roman" w:cs="Times New Roman"/>
          </w:rPr>
        </w:pPr>
        <w:r w:rsidRPr="008266A3">
          <w:rPr>
            <w:rFonts w:ascii="Times New Roman" w:hAnsi="Times New Roman" w:cs="Times New Roman"/>
          </w:rPr>
          <w:fldChar w:fldCharType="begin"/>
        </w:r>
        <w:r w:rsidRPr="008266A3">
          <w:rPr>
            <w:rFonts w:ascii="Times New Roman" w:hAnsi="Times New Roman" w:cs="Times New Roman"/>
          </w:rPr>
          <w:instrText>PAGE   \* MERGEFORMAT</w:instrText>
        </w:r>
        <w:r w:rsidRPr="008266A3">
          <w:rPr>
            <w:rFonts w:ascii="Times New Roman" w:hAnsi="Times New Roman" w:cs="Times New Roman"/>
          </w:rPr>
          <w:fldChar w:fldCharType="separate"/>
        </w:r>
        <w:r w:rsidR="0004437E">
          <w:rPr>
            <w:rFonts w:ascii="Times New Roman" w:hAnsi="Times New Roman" w:cs="Times New Roman"/>
            <w:noProof/>
          </w:rPr>
          <w:t>6</w:t>
        </w:r>
        <w:r w:rsidRPr="008266A3">
          <w:rPr>
            <w:rFonts w:ascii="Times New Roman" w:hAnsi="Times New Roman" w:cs="Times New Roman"/>
          </w:rPr>
          <w:fldChar w:fldCharType="end"/>
        </w:r>
      </w:p>
    </w:sdtContent>
  </w:sdt>
  <w:p w:rsidR="008266A3" w:rsidRDefault="008266A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15A"/>
    <w:multiLevelType w:val="hybridMultilevel"/>
    <w:tmpl w:val="D1262BB8"/>
    <w:lvl w:ilvl="0" w:tplc="EE56006E">
      <w:numFmt w:val="bullet"/>
      <w:lvlText w:val="-"/>
      <w:lvlJc w:val="left"/>
      <w:pPr>
        <w:ind w:left="17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" w15:restartNumberingAfterBreak="0">
    <w:nsid w:val="0EAB67C6"/>
    <w:multiLevelType w:val="hybridMultilevel"/>
    <w:tmpl w:val="D3285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57CA"/>
    <w:multiLevelType w:val="hybridMultilevel"/>
    <w:tmpl w:val="46DCF0BC"/>
    <w:lvl w:ilvl="0" w:tplc="296C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C35CC"/>
    <w:multiLevelType w:val="hybridMultilevel"/>
    <w:tmpl w:val="44689670"/>
    <w:lvl w:ilvl="0" w:tplc="DF10F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2BA8"/>
    <w:multiLevelType w:val="hybridMultilevel"/>
    <w:tmpl w:val="ABA2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284"/>
    <w:multiLevelType w:val="hybridMultilevel"/>
    <w:tmpl w:val="BC92AD1C"/>
    <w:lvl w:ilvl="0" w:tplc="D9CC29D8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B96333E"/>
    <w:multiLevelType w:val="hybridMultilevel"/>
    <w:tmpl w:val="613CD810"/>
    <w:lvl w:ilvl="0" w:tplc="B90A300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B0333"/>
    <w:multiLevelType w:val="hybridMultilevel"/>
    <w:tmpl w:val="BD5862BE"/>
    <w:lvl w:ilvl="0" w:tplc="89121C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71656"/>
    <w:multiLevelType w:val="hybridMultilevel"/>
    <w:tmpl w:val="41A004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9FC7335"/>
    <w:multiLevelType w:val="hybridMultilevel"/>
    <w:tmpl w:val="F38AAD0E"/>
    <w:lvl w:ilvl="0" w:tplc="E13EB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951A69"/>
    <w:multiLevelType w:val="hybridMultilevel"/>
    <w:tmpl w:val="BD5862BE"/>
    <w:lvl w:ilvl="0" w:tplc="89121C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D8"/>
    <w:rsid w:val="00023776"/>
    <w:rsid w:val="00033F84"/>
    <w:rsid w:val="00043C62"/>
    <w:rsid w:val="0004437E"/>
    <w:rsid w:val="000509E2"/>
    <w:rsid w:val="0005410A"/>
    <w:rsid w:val="00055242"/>
    <w:rsid w:val="00057156"/>
    <w:rsid w:val="000617E5"/>
    <w:rsid w:val="000740FE"/>
    <w:rsid w:val="000752EC"/>
    <w:rsid w:val="00077C17"/>
    <w:rsid w:val="000825DA"/>
    <w:rsid w:val="00087CF1"/>
    <w:rsid w:val="0009132C"/>
    <w:rsid w:val="000B2516"/>
    <w:rsid w:val="000B57B4"/>
    <w:rsid w:val="000E155F"/>
    <w:rsid w:val="000F5C2E"/>
    <w:rsid w:val="00106F00"/>
    <w:rsid w:val="00114A58"/>
    <w:rsid w:val="00124863"/>
    <w:rsid w:val="001258B1"/>
    <w:rsid w:val="001272D9"/>
    <w:rsid w:val="00131B60"/>
    <w:rsid w:val="00133F2A"/>
    <w:rsid w:val="00136AEE"/>
    <w:rsid w:val="00140D33"/>
    <w:rsid w:val="00154DED"/>
    <w:rsid w:val="001654BD"/>
    <w:rsid w:val="001760D8"/>
    <w:rsid w:val="00186F96"/>
    <w:rsid w:val="001919DB"/>
    <w:rsid w:val="001A293B"/>
    <w:rsid w:val="001B5916"/>
    <w:rsid w:val="001B6097"/>
    <w:rsid w:val="001C42D5"/>
    <w:rsid w:val="001C68CA"/>
    <w:rsid w:val="001C773B"/>
    <w:rsid w:val="001E475F"/>
    <w:rsid w:val="001E5A88"/>
    <w:rsid w:val="001E6A20"/>
    <w:rsid w:val="001F195F"/>
    <w:rsid w:val="001F4B2B"/>
    <w:rsid w:val="001F6AC3"/>
    <w:rsid w:val="00213C4A"/>
    <w:rsid w:val="0021453A"/>
    <w:rsid w:val="00215CA1"/>
    <w:rsid w:val="0022001C"/>
    <w:rsid w:val="00232CFD"/>
    <w:rsid w:val="002362A4"/>
    <w:rsid w:val="00242BE9"/>
    <w:rsid w:val="00251237"/>
    <w:rsid w:val="00265AB1"/>
    <w:rsid w:val="002716E9"/>
    <w:rsid w:val="002739B5"/>
    <w:rsid w:val="0027472E"/>
    <w:rsid w:val="00277C22"/>
    <w:rsid w:val="0028371D"/>
    <w:rsid w:val="002A7853"/>
    <w:rsid w:val="002A7C97"/>
    <w:rsid w:val="002B325B"/>
    <w:rsid w:val="002C622E"/>
    <w:rsid w:val="002D5E7D"/>
    <w:rsid w:val="002D68F0"/>
    <w:rsid w:val="002E246F"/>
    <w:rsid w:val="002E3628"/>
    <w:rsid w:val="002F0A8F"/>
    <w:rsid w:val="002F63FA"/>
    <w:rsid w:val="003019C7"/>
    <w:rsid w:val="00304FA6"/>
    <w:rsid w:val="00305C52"/>
    <w:rsid w:val="003061C3"/>
    <w:rsid w:val="0030626D"/>
    <w:rsid w:val="003111E9"/>
    <w:rsid w:val="00316730"/>
    <w:rsid w:val="00321016"/>
    <w:rsid w:val="00323E98"/>
    <w:rsid w:val="00323EFA"/>
    <w:rsid w:val="00333231"/>
    <w:rsid w:val="00340879"/>
    <w:rsid w:val="0034635F"/>
    <w:rsid w:val="003504DC"/>
    <w:rsid w:val="0035382E"/>
    <w:rsid w:val="003728D8"/>
    <w:rsid w:val="00377345"/>
    <w:rsid w:val="00380273"/>
    <w:rsid w:val="00380B6D"/>
    <w:rsid w:val="003811E6"/>
    <w:rsid w:val="00385AA6"/>
    <w:rsid w:val="003A0C4B"/>
    <w:rsid w:val="003A7068"/>
    <w:rsid w:val="003A7139"/>
    <w:rsid w:val="003A7954"/>
    <w:rsid w:val="003C084A"/>
    <w:rsid w:val="003C28C7"/>
    <w:rsid w:val="003D4064"/>
    <w:rsid w:val="003D413A"/>
    <w:rsid w:val="003D5997"/>
    <w:rsid w:val="003E78BC"/>
    <w:rsid w:val="00400A95"/>
    <w:rsid w:val="00404619"/>
    <w:rsid w:val="0041604B"/>
    <w:rsid w:val="004166D0"/>
    <w:rsid w:val="00424F7F"/>
    <w:rsid w:val="004258A1"/>
    <w:rsid w:val="00427DF6"/>
    <w:rsid w:val="00435D4B"/>
    <w:rsid w:val="004361C2"/>
    <w:rsid w:val="00452D24"/>
    <w:rsid w:val="004533AC"/>
    <w:rsid w:val="00465908"/>
    <w:rsid w:val="00474DCC"/>
    <w:rsid w:val="00482DEF"/>
    <w:rsid w:val="00496F14"/>
    <w:rsid w:val="004A1DFF"/>
    <w:rsid w:val="004A4F49"/>
    <w:rsid w:val="004A6440"/>
    <w:rsid w:val="004C10DD"/>
    <w:rsid w:val="004D445D"/>
    <w:rsid w:val="004E13B0"/>
    <w:rsid w:val="004F3750"/>
    <w:rsid w:val="005046B8"/>
    <w:rsid w:val="005076A6"/>
    <w:rsid w:val="00514A10"/>
    <w:rsid w:val="005225AA"/>
    <w:rsid w:val="00523186"/>
    <w:rsid w:val="00535AB9"/>
    <w:rsid w:val="0054272F"/>
    <w:rsid w:val="005437FC"/>
    <w:rsid w:val="0054550E"/>
    <w:rsid w:val="00550117"/>
    <w:rsid w:val="0055177F"/>
    <w:rsid w:val="00551AD9"/>
    <w:rsid w:val="00560A5B"/>
    <w:rsid w:val="00574502"/>
    <w:rsid w:val="0057698F"/>
    <w:rsid w:val="00580E60"/>
    <w:rsid w:val="00584AD7"/>
    <w:rsid w:val="005903C6"/>
    <w:rsid w:val="00590CDE"/>
    <w:rsid w:val="0059481B"/>
    <w:rsid w:val="00597923"/>
    <w:rsid w:val="005A0C36"/>
    <w:rsid w:val="005A24BE"/>
    <w:rsid w:val="005A3384"/>
    <w:rsid w:val="005C5786"/>
    <w:rsid w:val="005C6669"/>
    <w:rsid w:val="005E2AB4"/>
    <w:rsid w:val="005E5BAD"/>
    <w:rsid w:val="005F1CA4"/>
    <w:rsid w:val="005F1E6B"/>
    <w:rsid w:val="005F6FFD"/>
    <w:rsid w:val="00603514"/>
    <w:rsid w:val="00612B84"/>
    <w:rsid w:val="00622708"/>
    <w:rsid w:val="00623F73"/>
    <w:rsid w:val="00630BC4"/>
    <w:rsid w:val="006532B8"/>
    <w:rsid w:val="00655C24"/>
    <w:rsid w:val="00666F82"/>
    <w:rsid w:val="006703D3"/>
    <w:rsid w:val="006732E8"/>
    <w:rsid w:val="00686E61"/>
    <w:rsid w:val="00695358"/>
    <w:rsid w:val="006966BF"/>
    <w:rsid w:val="006B46DD"/>
    <w:rsid w:val="006C2B76"/>
    <w:rsid w:val="006C3C2B"/>
    <w:rsid w:val="006C46F3"/>
    <w:rsid w:val="006C4A98"/>
    <w:rsid w:val="006D3A14"/>
    <w:rsid w:val="00712C20"/>
    <w:rsid w:val="00712C73"/>
    <w:rsid w:val="00713D25"/>
    <w:rsid w:val="00717CBB"/>
    <w:rsid w:val="007204E1"/>
    <w:rsid w:val="00721B7C"/>
    <w:rsid w:val="00722495"/>
    <w:rsid w:val="007307C6"/>
    <w:rsid w:val="00730BB2"/>
    <w:rsid w:val="00734AD9"/>
    <w:rsid w:val="0075157C"/>
    <w:rsid w:val="00751FDA"/>
    <w:rsid w:val="00766288"/>
    <w:rsid w:val="007720C1"/>
    <w:rsid w:val="007864C8"/>
    <w:rsid w:val="00786733"/>
    <w:rsid w:val="00786956"/>
    <w:rsid w:val="00787F69"/>
    <w:rsid w:val="0079198D"/>
    <w:rsid w:val="00794CE6"/>
    <w:rsid w:val="00794D80"/>
    <w:rsid w:val="007A21B9"/>
    <w:rsid w:val="007C273D"/>
    <w:rsid w:val="007C74CC"/>
    <w:rsid w:val="007E12AE"/>
    <w:rsid w:val="007F2307"/>
    <w:rsid w:val="007F4105"/>
    <w:rsid w:val="00800AF1"/>
    <w:rsid w:val="008142C9"/>
    <w:rsid w:val="00816563"/>
    <w:rsid w:val="008266A3"/>
    <w:rsid w:val="0084067C"/>
    <w:rsid w:val="008457F7"/>
    <w:rsid w:val="00845F9A"/>
    <w:rsid w:val="0084714E"/>
    <w:rsid w:val="00850591"/>
    <w:rsid w:val="00871822"/>
    <w:rsid w:val="00874DD8"/>
    <w:rsid w:val="008815E1"/>
    <w:rsid w:val="008916BA"/>
    <w:rsid w:val="00892B6E"/>
    <w:rsid w:val="00893103"/>
    <w:rsid w:val="008942B8"/>
    <w:rsid w:val="008B5E84"/>
    <w:rsid w:val="008B7F52"/>
    <w:rsid w:val="008E702B"/>
    <w:rsid w:val="008F1F7A"/>
    <w:rsid w:val="008F40A2"/>
    <w:rsid w:val="008F6A63"/>
    <w:rsid w:val="00905DB5"/>
    <w:rsid w:val="00914F0C"/>
    <w:rsid w:val="0091719A"/>
    <w:rsid w:val="00933C1A"/>
    <w:rsid w:val="0093468D"/>
    <w:rsid w:val="00935669"/>
    <w:rsid w:val="009460E4"/>
    <w:rsid w:val="00947CCC"/>
    <w:rsid w:val="0095042D"/>
    <w:rsid w:val="00950FDE"/>
    <w:rsid w:val="00951E5B"/>
    <w:rsid w:val="00953185"/>
    <w:rsid w:val="009564F3"/>
    <w:rsid w:val="009567AD"/>
    <w:rsid w:val="0096773C"/>
    <w:rsid w:val="009714B8"/>
    <w:rsid w:val="00975700"/>
    <w:rsid w:val="00976193"/>
    <w:rsid w:val="0097787C"/>
    <w:rsid w:val="00991AC9"/>
    <w:rsid w:val="009A44FE"/>
    <w:rsid w:val="009B2C85"/>
    <w:rsid w:val="009B2FD9"/>
    <w:rsid w:val="009D13D9"/>
    <w:rsid w:val="009E4619"/>
    <w:rsid w:val="009E46E3"/>
    <w:rsid w:val="009F158A"/>
    <w:rsid w:val="009F198F"/>
    <w:rsid w:val="009F2D00"/>
    <w:rsid w:val="00A03944"/>
    <w:rsid w:val="00A06C7D"/>
    <w:rsid w:val="00A20512"/>
    <w:rsid w:val="00A22C21"/>
    <w:rsid w:val="00A31B85"/>
    <w:rsid w:val="00A342CF"/>
    <w:rsid w:val="00A36322"/>
    <w:rsid w:val="00A540A7"/>
    <w:rsid w:val="00A56D15"/>
    <w:rsid w:val="00A635C5"/>
    <w:rsid w:val="00A71FCF"/>
    <w:rsid w:val="00A81654"/>
    <w:rsid w:val="00A85807"/>
    <w:rsid w:val="00AA08B0"/>
    <w:rsid w:val="00AB284C"/>
    <w:rsid w:val="00AB5AD0"/>
    <w:rsid w:val="00AC526B"/>
    <w:rsid w:val="00AC77DE"/>
    <w:rsid w:val="00AD411E"/>
    <w:rsid w:val="00AD6A31"/>
    <w:rsid w:val="00AD75FB"/>
    <w:rsid w:val="00AE1473"/>
    <w:rsid w:val="00AE39F5"/>
    <w:rsid w:val="00AF222A"/>
    <w:rsid w:val="00AF3665"/>
    <w:rsid w:val="00B046C4"/>
    <w:rsid w:val="00B1312A"/>
    <w:rsid w:val="00B21B82"/>
    <w:rsid w:val="00B258DE"/>
    <w:rsid w:val="00B33AF6"/>
    <w:rsid w:val="00B43E50"/>
    <w:rsid w:val="00B441FC"/>
    <w:rsid w:val="00B44563"/>
    <w:rsid w:val="00B54A84"/>
    <w:rsid w:val="00B8035E"/>
    <w:rsid w:val="00B837C4"/>
    <w:rsid w:val="00BA23A6"/>
    <w:rsid w:val="00BA34F3"/>
    <w:rsid w:val="00BB2F97"/>
    <w:rsid w:val="00BC3239"/>
    <w:rsid w:val="00BD1CAD"/>
    <w:rsid w:val="00BE665D"/>
    <w:rsid w:val="00BF3F92"/>
    <w:rsid w:val="00BF6C74"/>
    <w:rsid w:val="00C12794"/>
    <w:rsid w:val="00C13082"/>
    <w:rsid w:val="00C142A7"/>
    <w:rsid w:val="00C26913"/>
    <w:rsid w:val="00C2715B"/>
    <w:rsid w:val="00C31EC3"/>
    <w:rsid w:val="00C326D9"/>
    <w:rsid w:val="00C35554"/>
    <w:rsid w:val="00C434AE"/>
    <w:rsid w:val="00C51D62"/>
    <w:rsid w:val="00C57E1F"/>
    <w:rsid w:val="00C60A3F"/>
    <w:rsid w:val="00C739B7"/>
    <w:rsid w:val="00C752B7"/>
    <w:rsid w:val="00C833DD"/>
    <w:rsid w:val="00CA23D6"/>
    <w:rsid w:val="00CA46A1"/>
    <w:rsid w:val="00CA5776"/>
    <w:rsid w:val="00CA59ED"/>
    <w:rsid w:val="00CB5F2C"/>
    <w:rsid w:val="00CB6BD5"/>
    <w:rsid w:val="00CD358F"/>
    <w:rsid w:val="00CD7DBD"/>
    <w:rsid w:val="00CE3106"/>
    <w:rsid w:val="00CF1CAF"/>
    <w:rsid w:val="00D06937"/>
    <w:rsid w:val="00D107E6"/>
    <w:rsid w:val="00D229A3"/>
    <w:rsid w:val="00D23AEC"/>
    <w:rsid w:val="00D23D72"/>
    <w:rsid w:val="00D2540C"/>
    <w:rsid w:val="00D2728E"/>
    <w:rsid w:val="00D313F5"/>
    <w:rsid w:val="00D33FB4"/>
    <w:rsid w:val="00D426EA"/>
    <w:rsid w:val="00D552A7"/>
    <w:rsid w:val="00D55A12"/>
    <w:rsid w:val="00D64661"/>
    <w:rsid w:val="00D77B22"/>
    <w:rsid w:val="00D96597"/>
    <w:rsid w:val="00DA61CF"/>
    <w:rsid w:val="00DA69BE"/>
    <w:rsid w:val="00DC06C7"/>
    <w:rsid w:val="00DC3789"/>
    <w:rsid w:val="00DD08F9"/>
    <w:rsid w:val="00DD1281"/>
    <w:rsid w:val="00DD62CA"/>
    <w:rsid w:val="00DE244A"/>
    <w:rsid w:val="00DE62BF"/>
    <w:rsid w:val="00E06226"/>
    <w:rsid w:val="00E32116"/>
    <w:rsid w:val="00E35753"/>
    <w:rsid w:val="00E3597D"/>
    <w:rsid w:val="00E4124D"/>
    <w:rsid w:val="00E4550C"/>
    <w:rsid w:val="00E62D11"/>
    <w:rsid w:val="00E62EC8"/>
    <w:rsid w:val="00E64D26"/>
    <w:rsid w:val="00E653CB"/>
    <w:rsid w:val="00E77385"/>
    <w:rsid w:val="00E8112E"/>
    <w:rsid w:val="00E811B9"/>
    <w:rsid w:val="00E939AE"/>
    <w:rsid w:val="00EA1891"/>
    <w:rsid w:val="00EA3409"/>
    <w:rsid w:val="00EC0248"/>
    <w:rsid w:val="00EC6A52"/>
    <w:rsid w:val="00EC6C81"/>
    <w:rsid w:val="00ED50CB"/>
    <w:rsid w:val="00ED6AA8"/>
    <w:rsid w:val="00EF5262"/>
    <w:rsid w:val="00EF73BE"/>
    <w:rsid w:val="00F01786"/>
    <w:rsid w:val="00F10890"/>
    <w:rsid w:val="00F115C3"/>
    <w:rsid w:val="00F13405"/>
    <w:rsid w:val="00F15758"/>
    <w:rsid w:val="00F21316"/>
    <w:rsid w:val="00F218CE"/>
    <w:rsid w:val="00F30277"/>
    <w:rsid w:val="00F34C06"/>
    <w:rsid w:val="00F51DD6"/>
    <w:rsid w:val="00F53088"/>
    <w:rsid w:val="00F713D4"/>
    <w:rsid w:val="00F739CD"/>
    <w:rsid w:val="00F74780"/>
    <w:rsid w:val="00F75DDA"/>
    <w:rsid w:val="00F87BF7"/>
    <w:rsid w:val="00F96A8F"/>
    <w:rsid w:val="00FA12B0"/>
    <w:rsid w:val="00FA378C"/>
    <w:rsid w:val="00FA6061"/>
    <w:rsid w:val="00FB41CD"/>
    <w:rsid w:val="00FB5EAC"/>
    <w:rsid w:val="00FE202F"/>
    <w:rsid w:val="00FF4CB4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D813B-28C9-4751-8605-24B5EF6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59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9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65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Subtitle"/>
    <w:basedOn w:val="a"/>
    <w:next w:val="a"/>
    <w:link w:val="a5"/>
    <w:uiPriority w:val="11"/>
    <w:qFormat/>
    <w:rsid w:val="00D9659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96597"/>
    <w:rPr>
      <w:rFonts w:eastAsiaTheme="minorEastAsia"/>
      <w:color w:val="5A5A5A" w:themeColor="text1" w:themeTint="A5"/>
      <w:spacing w:val="15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5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242"/>
    <w:rPr>
      <w:rFonts w:ascii="Segoe UI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3D41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41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413A"/>
    <w:rPr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41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413A"/>
    <w:rPr>
      <w:b/>
      <w:bCs/>
      <w:sz w:val="20"/>
      <w:szCs w:val="20"/>
      <w:lang w:val="ru-RU"/>
    </w:rPr>
  </w:style>
  <w:style w:type="character" w:customStyle="1" w:styleId="rvts0">
    <w:name w:val="rvts0"/>
    <w:basedOn w:val="a0"/>
    <w:rsid w:val="00EA3409"/>
  </w:style>
  <w:style w:type="table" w:styleId="ad">
    <w:name w:val="Table Grid"/>
    <w:basedOn w:val="a1"/>
    <w:uiPriority w:val="39"/>
    <w:rsid w:val="00F1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B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Body Text Indent"/>
    <w:basedOn w:val="a"/>
    <w:link w:val="af"/>
    <w:uiPriority w:val="99"/>
    <w:unhideWhenUsed/>
    <w:rsid w:val="0055177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5177F"/>
    <w:rPr>
      <w:lang w:val="ru-RU"/>
    </w:rPr>
  </w:style>
  <w:style w:type="paragraph" w:styleId="af0">
    <w:name w:val="header"/>
    <w:basedOn w:val="a"/>
    <w:link w:val="af1"/>
    <w:uiPriority w:val="99"/>
    <w:unhideWhenUsed/>
    <w:rsid w:val="008266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266A3"/>
    <w:rPr>
      <w:lang w:val="ru-RU"/>
    </w:rPr>
  </w:style>
  <w:style w:type="paragraph" w:styleId="af2">
    <w:name w:val="footer"/>
    <w:basedOn w:val="a"/>
    <w:link w:val="af3"/>
    <w:uiPriority w:val="99"/>
    <w:unhideWhenUsed/>
    <w:rsid w:val="008266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266A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C817-D65B-486B-A697-17E67E22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8263</Words>
  <Characters>4711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Y Petrenko</cp:lastModifiedBy>
  <cp:revision>34</cp:revision>
  <cp:lastPrinted>2017-09-21T15:01:00Z</cp:lastPrinted>
  <dcterms:created xsi:type="dcterms:W3CDTF">2017-08-01T13:02:00Z</dcterms:created>
  <dcterms:modified xsi:type="dcterms:W3CDTF">2017-09-21T15:02:00Z</dcterms:modified>
</cp:coreProperties>
</file>