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1E4D94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224A00">
        <w:rPr>
          <w:b w:val="0"/>
          <w:bCs w:val="0"/>
          <w:iCs/>
          <w:color w:val="000000"/>
          <w:sz w:val="28"/>
          <w:szCs w:val="28"/>
          <w:lang w:val="uk-UA"/>
        </w:rPr>
        <w:t>04</w:t>
      </w:r>
      <w:bookmarkStart w:id="0" w:name="_GoBack"/>
      <w:bookmarkEnd w:id="0"/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» </w:t>
      </w:r>
      <w:r w:rsidR="00224A00">
        <w:rPr>
          <w:b w:val="0"/>
          <w:bCs w:val="0"/>
          <w:iCs/>
          <w:color w:val="000000"/>
          <w:sz w:val="28"/>
          <w:szCs w:val="28"/>
          <w:lang w:val="uk-UA"/>
        </w:rPr>
        <w:t xml:space="preserve">грудня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2020 р.           </w:t>
      </w:r>
      <w:r w:rsidR="00224A00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м. Київ                                   </w:t>
      </w:r>
      <w:r w:rsidR="00224A00">
        <w:rPr>
          <w:b w:val="0"/>
          <w:bCs w:val="0"/>
          <w:iCs/>
          <w:color w:val="000000"/>
          <w:sz w:val="28"/>
          <w:szCs w:val="28"/>
          <w:lang w:val="uk-UA"/>
        </w:rPr>
        <w:t xml:space="preserve">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№ </w:t>
      </w:r>
      <w:r w:rsidR="00224A00">
        <w:rPr>
          <w:b w:val="0"/>
          <w:bCs w:val="0"/>
          <w:iCs/>
          <w:color w:val="000000"/>
          <w:sz w:val="28"/>
          <w:szCs w:val="28"/>
          <w:lang w:val="uk-UA"/>
        </w:rPr>
        <w:t>547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Default="00EE0251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64241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7D2B20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надання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 w:rsidR="0014794C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 дозво</w:t>
      </w:r>
      <w:r w:rsidR="005719C4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л</w:t>
      </w:r>
      <w:r w:rsidR="0014794C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EE0251" w:rsidRPr="00912950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1E4D94" w:rsidRPr="00E4547B" w:rsidRDefault="00EE0251" w:rsidP="00EE0251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912950">
        <w:rPr>
          <w:b w:val="0"/>
          <w:bCs w:val="0"/>
          <w:color w:val="000000"/>
          <w:sz w:val="28"/>
          <w:szCs w:val="28"/>
          <w:lang w:val="uk-UA"/>
        </w:rPr>
        <w:t>Відповідно до пункт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380AE8">
        <w:rPr>
          <w:b w:val="0"/>
          <w:bCs w:val="0"/>
          <w:color w:val="000000"/>
          <w:sz w:val="28"/>
          <w:szCs w:val="28"/>
          <w:lang w:val="uk-UA"/>
        </w:rPr>
        <w:t>13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Порядку надання спеціальних дозволів на користування надрами, затвердженого постановою Кабінету Міністрів України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            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>від 30.05.2011 № 615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EE0251">
        <w:rPr>
          <w:b w:val="0"/>
          <w:sz w:val="28"/>
          <w:szCs w:val="28"/>
          <w:lang w:val="uk-UA"/>
        </w:rPr>
        <w:t>(в редакції постанови Кабінету Міністрі</w:t>
      </w:r>
      <w:r>
        <w:rPr>
          <w:b w:val="0"/>
          <w:sz w:val="28"/>
          <w:szCs w:val="28"/>
          <w:lang w:val="uk-UA"/>
        </w:rPr>
        <w:t xml:space="preserve">в України                                          </w:t>
      </w:r>
      <w:r w:rsidRPr="00EE0251">
        <w:rPr>
          <w:b w:val="0"/>
          <w:sz w:val="28"/>
          <w:szCs w:val="28"/>
          <w:lang w:val="uk-UA"/>
        </w:rPr>
        <w:t>від 19.02.2020 № 124</w:t>
      </w:r>
      <w:r>
        <w:rPr>
          <w:b w:val="0"/>
          <w:sz w:val="28"/>
          <w:szCs w:val="28"/>
          <w:lang w:val="uk-UA"/>
        </w:rPr>
        <w:t>)</w:t>
      </w:r>
      <w:r w:rsidR="00B57CDE">
        <w:rPr>
          <w:b w:val="0"/>
          <w:sz w:val="28"/>
          <w:szCs w:val="28"/>
          <w:lang w:val="uk-UA"/>
        </w:rPr>
        <w:t xml:space="preserve"> (далі – Порядок)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253D3B" w:rsidRPr="00253D3B">
        <w:rPr>
          <w:b w:val="0"/>
          <w:color w:val="000000"/>
          <w:sz w:val="28"/>
          <w:szCs w:val="28"/>
          <w:lang w:val="uk-UA"/>
        </w:rPr>
        <w:t>у зв’язку з несплатою у визначений стр</w:t>
      </w:r>
      <w:r w:rsidR="004A29AF">
        <w:rPr>
          <w:b w:val="0"/>
          <w:color w:val="000000"/>
          <w:sz w:val="28"/>
          <w:szCs w:val="28"/>
          <w:lang w:val="uk-UA"/>
        </w:rPr>
        <w:t>ок збору за надання спеціального дозволу</w:t>
      </w:r>
      <w:r w:rsidR="00253D3B" w:rsidRPr="00253D3B">
        <w:rPr>
          <w:b w:val="0"/>
          <w:color w:val="000000"/>
          <w:sz w:val="28"/>
          <w:szCs w:val="28"/>
          <w:lang w:val="uk-UA"/>
        </w:rPr>
        <w:t xml:space="preserve"> на користування надрами, з урахуванням рекомендації Робочої групи з питань на</w:t>
      </w:r>
      <w:r w:rsidR="00253D3B">
        <w:rPr>
          <w:b w:val="0"/>
          <w:color w:val="000000"/>
          <w:sz w:val="28"/>
          <w:szCs w:val="28"/>
          <w:lang w:val="uk-UA"/>
        </w:rPr>
        <w:t>дрокорист</w:t>
      </w:r>
      <w:r w:rsidR="0014794C">
        <w:rPr>
          <w:b w:val="0"/>
          <w:color w:val="000000"/>
          <w:sz w:val="28"/>
          <w:szCs w:val="28"/>
          <w:lang w:val="uk-UA"/>
        </w:rPr>
        <w:t xml:space="preserve">ування (протокол </w:t>
      </w:r>
      <w:r w:rsidR="001D6735" w:rsidRPr="001D6735">
        <w:rPr>
          <w:b w:val="0"/>
          <w:color w:val="000000"/>
          <w:sz w:val="28"/>
          <w:szCs w:val="28"/>
          <w:lang w:val="uk-UA"/>
        </w:rPr>
        <w:t xml:space="preserve">Робочої групи з питань надрокористування </w:t>
      </w:r>
      <w:r w:rsidR="0014794C">
        <w:rPr>
          <w:b w:val="0"/>
          <w:color w:val="000000"/>
          <w:sz w:val="28"/>
          <w:szCs w:val="28"/>
          <w:lang w:val="uk-UA"/>
        </w:rPr>
        <w:t xml:space="preserve">від 04.12.2020 № 13 </w:t>
      </w:r>
      <w:r w:rsidR="00253D3B" w:rsidRPr="00253D3B">
        <w:rPr>
          <w:b w:val="0"/>
          <w:color w:val="000000"/>
          <w:sz w:val="28"/>
          <w:szCs w:val="28"/>
          <w:lang w:val="uk-UA"/>
        </w:rPr>
        <w:t>-</w:t>
      </w:r>
      <w:r w:rsidR="0014794C">
        <w:rPr>
          <w:b w:val="0"/>
          <w:color w:val="000000"/>
          <w:sz w:val="28"/>
          <w:szCs w:val="28"/>
          <w:lang w:val="uk-UA"/>
        </w:rPr>
        <w:t xml:space="preserve"> </w:t>
      </w:r>
      <w:r w:rsidR="00253D3B" w:rsidRPr="00253D3B">
        <w:rPr>
          <w:b w:val="0"/>
          <w:color w:val="000000"/>
          <w:sz w:val="28"/>
          <w:szCs w:val="28"/>
          <w:lang w:val="uk-UA"/>
        </w:rPr>
        <w:t>РГ/2020)</w:t>
      </w:r>
      <w:r w:rsidR="00463623">
        <w:rPr>
          <w:b w:val="0"/>
          <w:sz w:val="28"/>
          <w:szCs w:val="28"/>
          <w:lang w:val="uk-UA"/>
        </w:rPr>
        <w:t>,</w:t>
      </w:r>
    </w:p>
    <w:p w:rsidR="00777BF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A041C3" w:rsidRPr="003E1D55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B45587" w:rsidRPr="00384652" w:rsidRDefault="00777BF5" w:rsidP="00991C2A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E56268">
        <w:rPr>
          <w:b w:val="0"/>
          <w:bCs w:val="0"/>
          <w:color w:val="000000"/>
          <w:spacing w:val="-7"/>
          <w:sz w:val="28"/>
          <w:szCs w:val="28"/>
          <w:lang w:val="uk-UA"/>
        </w:rPr>
        <w:t>Скасувати</w:t>
      </w:r>
      <w:r w:rsidR="0014794C" w:rsidRPr="0014794C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наказ Держгеонадр від 18.06.2020 № 234</w:t>
      </w:r>
      <w:r w:rsidR="0014794C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0430F7">
        <w:rPr>
          <w:b w:val="0"/>
          <w:bCs w:val="0"/>
          <w:color w:val="000000"/>
          <w:spacing w:val="-7"/>
          <w:sz w:val="28"/>
          <w:szCs w:val="28"/>
          <w:lang w:val="uk-UA"/>
        </w:rPr>
        <w:t>в частині</w:t>
      </w:r>
      <w:r w:rsidR="0055013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надання </w:t>
      </w:r>
      <w:r w:rsidR="0014794C">
        <w:rPr>
          <w:b w:val="0"/>
          <w:bCs w:val="0"/>
          <w:color w:val="000000"/>
          <w:spacing w:val="-7"/>
          <w:sz w:val="28"/>
          <w:szCs w:val="28"/>
          <w:lang w:val="uk-UA"/>
        </w:rPr>
        <w:t>Акціонерно</w:t>
      </w:r>
      <w:r w:rsidR="0014794C" w:rsidRPr="0014794C">
        <w:rPr>
          <w:b w:val="0"/>
          <w:bCs w:val="0"/>
          <w:color w:val="000000"/>
          <w:spacing w:val="-7"/>
          <w:sz w:val="28"/>
          <w:szCs w:val="28"/>
          <w:lang w:val="uk-UA"/>
        </w:rPr>
        <w:t>м</w:t>
      </w:r>
      <w:r w:rsidR="0014794C">
        <w:rPr>
          <w:b w:val="0"/>
          <w:bCs w:val="0"/>
          <w:color w:val="000000"/>
          <w:spacing w:val="-7"/>
          <w:sz w:val="28"/>
          <w:szCs w:val="28"/>
          <w:lang w:val="uk-UA"/>
        </w:rPr>
        <w:t>у товариству</w:t>
      </w:r>
      <w:r w:rsidR="0014794C" w:rsidRPr="0014794C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«Укргазвидобування»</w:t>
      </w:r>
      <w:r w:rsidR="004A29A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55013F">
        <w:rPr>
          <w:b w:val="0"/>
          <w:bCs w:val="0"/>
          <w:color w:val="000000"/>
          <w:spacing w:val="-7"/>
          <w:sz w:val="28"/>
          <w:szCs w:val="28"/>
          <w:lang w:val="uk-UA"/>
        </w:rPr>
        <w:t>спеціального дозволу</w:t>
      </w:r>
      <w:r w:rsidR="00060B74" w:rsidRPr="00060B7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на кори</w:t>
      </w:r>
      <w:r w:rsidR="00F73117">
        <w:rPr>
          <w:b w:val="0"/>
          <w:bCs w:val="0"/>
          <w:color w:val="000000"/>
          <w:spacing w:val="-7"/>
          <w:sz w:val="28"/>
          <w:szCs w:val="28"/>
          <w:lang w:val="uk-UA"/>
        </w:rPr>
        <w:t>стування надрами</w:t>
      </w:r>
      <w:r w:rsidR="00991C2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з метою </w:t>
      </w:r>
      <w:r w:rsidR="005719C4">
        <w:rPr>
          <w:b w:val="0"/>
          <w:bCs w:val="0"/>
          <w:color w:val="000000"/>
          <w:spacing w:val="-7"/>
          <w:sz w:val="28"/>
          <w:szCs w:val="28"/>
          <w:lang w:val="uk-UA"/>
        </w:rPr>
        <w:t>геологічного вивчення нафтогазо</w:t>
      </w:r>
      <w:r w:rsidR="0014794C" w:rsidRPr="0014794C">
        <w:rPr>
          <w:b w:val="0"/>
          <w:bCs w:val="0"/>
          <w:color w:val="000000"/>
          <w:spacing w:val="-7"/>
          <w:sz w:val="28"/>
          <w:szCs w:val="28"/>
          <w:lang w:val="uk-UA"/>
        </w:rPr>
        <w:t>носних надр, у тому числі дослідно-промислової розробки, з подальшим видобуванням нафти і газу (промислова розробка родовищ)</w:t>
      </w:r>
      <w:r w:rsidR="00991C2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14794C" w:rsidRPr="0014794C">
        <w:rPr>
          <w:b w:val="0"/>
          <w:bCs w:val="0"/>
          <w:color w:val="000000"/>
          <w:spacing w:val="-7"/>
          <w:sz w:val="28"/>
          <w:szCs w:val="28"/>
          <w:lang w:val="uk-UA"/>
        </w:rPr>
        <w:t>нафти, газу, розчиненого у нафті, супутніх</w:t>
      </w:r>
      <w:r w:rsidR="0014794C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корисних компонентів </w:t>
      </w:r>
      <w:proofErr w:type="spellStart"/>
      <w:r w:rsidR="0014794C">
        <w:rPr>
          <w:b w:val="0"/>
          <w:bCs w:val="0"/>
          <w:color w:val="000000"/>
          <w:spacing w:val="-7"/>
          <w:sz w:val="28"/>
          <w:szCs w:val="28"/>
          <w:lang w:val="uk-UA"/>
        </w:rPr>
        <w:t>Салакарсь</w:t>
      </w:r>
      <w:r w:rsidR="00EA3116">
        <w:rPr>
          <w:b w:val="0"/>
          <w:bCs w:val="0"/>
          <w:color w:val="000000"/>
          <w:spacing w:val="-7"/>
          <w:sz w:val="28"/>
          <w:szCs w:val="28"/>
          <w:lang w:val="uk-UA"/>
        </w:rPr>
        <w:t>кої</w:t>
      </w:r>
      <w:proofErr w:type="spellEnd"/>
      <w:r w:rsidR="00EA3116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площі,</w:t>
      </w:r>
      <w:r w:rsidR="0014794C" w:rsidRPr="0014794C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EA3116">
        <w:rPr>
          <w:b w:val="0"/>
          <w:bCs w:val="0"/>
          <w:color w:val="000000"/>
          <w:spacing w:val="-7"/>
          <w:sz w:val="28"/>
          <w:szCs w:val="28"/>
          <w:lang w:val="uk-UA"/>
        </w:rPr>
        <w:t>розташованої в межах акваторії Азовського моря, строком дії на 30 (тридцять) років</w:t>
      </w:r>
      <w:r w:rsidR="00F73117">
        <w:rPr>
          <w:b w:val="0"/>
          <w:bCs w:val="0"/>
          <w:color w:val="000000"/>
          <w:spacing w:val="-7"/>
          <w:sz w:val="28"/>
          <w:szCs w:val="28"/>
          <w:lang w:val="uk-UA"/>
        </w:rPr>
        <w:t>, у зв’язку з неспла</w:t>
      </w:r>
      <w:r w:rsidR="00E56268">
        <w:rPr>
          <w:b w:val="0"/>
          <w:bCs w:val="0"/>
          <w:color w:val="000000"/>
          <w:spacing w:val="-7"/>
          <w:sz w:val="28"/>
          <w:szCs w:val="28"/>
          <w:lang w:val="uk-UA"/>
        </w:rPr>
        <w:t>тою збору за надання спеціального дозволу</w:t>
      </w:r>
      <w:r w:rsidR="00F73117" w:rsidRPr="00F7311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на користування надрами</w:t>
      </w:r>
      <w:r w:rsidR="00B57CDE" w:rsidRPr="000B38B7">
        <w:rPr>
          <w:lang w:val="uk-UA"/>
        </w:rPr>
        <w:t xml:space="preserve"> </w:t>
      </w:r>
      <w:r w:rsidR="00B57CDE">
        <w:rPr>
          <w:b w:val="0"/>
          <w:bCs w:val="0"/>
          <w:color w:val="000000"/>
          <w:spacing w:val="-7"/>
          <w:sz w:val="28"/>
          <w:szCs w:val="28"/>
          <w:lang w:val="uk-UA"/>
        </w:rPr>
        <w:t>в</w:t>
      </w:r>
      <w:r w:rsidR="000B38B7">
        <w:rPr>
          <w:b w:val="0"/>
          <w:bCs w:val="0"/>
          <w:color w:val="000000"/>
          <w:spacing w:val="-7"/>
          <w:sz w:val="28"/>
          <w:szCs w:val="28"/>
          <w:lang w:val="uk-UA"/>
        </w:rPr>
        <w:t>ідповідно до пункту 13 Порядку.</w:t>
      </w:r>
    </w:p>
    <w:p w:rsidR="00EE0251" w:rsidRPr="009C228D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</w:t>
      </w:r>
      <w:r w:rsidR="007D2B20" w:rsidRPr="007D2B20">
        <w:rPr>
          <w:b w:val="0"/>
          <w:sz w:val="28"/>
          <w:szCs w:val="28"/>
          <w:lang w:val="uk-UA"/>
        </w:rPr>
        <w:t>. Відділу використання надр та забезпечення виконання процедур надання спеціальних дозволів вжити необхідних заходів щодо виконання цього наказу</w:t>
      </w:r>
      <w:r w:rsidR="00684D95">
        <w:rPr>
          <w:b w:val="0"/>
          <w:sz w:val="28"/>
          <w:szCs w:val="28"/>
          <w:lang w:val="uk-UA"/>
        </w:rPr>
        <w:t>.</w:t>
      </w:r>
    </w:p>
    <w:p w:rsidR="001E4D94" w:rsidRPr="001E4D94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430B7A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</w:p>
    <w:p w:rsidR="00060B74" w:rsidRDefault="00060B74" w:rsidP="00C20B40">
      <w:pPr>
        <w:jc w:val="both"/>
        <w:rPr>
          <w:b w:val="0"/>
          <w:lang w:val="uk-UA"/>
        </w:rPr>
      </w:pPr>
    </w:p>
    <w:p w:rsidR="00060B74" w:rsidRDefault="00060B74">
      <w:pPr>
        <w:widowControl/>
        <w:autoSpaceDE/>
        <w:autoSpaceDN/>
        <w:adjustRightInd/>
        <w:spacing w:after="160" w:line="259" w:lineRule="auto"/>
        <w:rPr>
          <w:b w:val="0"/>
          <w:lang w:val="uk-UA"/>
        </w:rPr>
      </w:pPr>
    </w:p>
    <w:sectPr w:rsidR="00060B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430F7"/>
    <w:rsid w:val="00060B74"/>
    <w:rsid w:val="000B38B7"/>
    <w:rsid w:val="000C0183"/>
    <w:rsid w:val="000F0333"/>
    <w:rsid w:val="0014794C"/>
    <w:rsid w:val="00183728"/>
    <w:rsid w:val="001D0778"/>
    <w:rsid w:val="001D6735"/>
    <w:rsid w:val="001E4D94"/>
    <w:rsid w:val="00214D07"/>
    <w:rsid w:val="00224A00"/>
    <w:rsid w:val="00253D3B"/>
    <w:rsid w:val="00287E7A"/>
    <w:rsid w:val="002A133E"/>
    <w:rsid w:val="002B3766"/>
    <w:rsid w:val="00380AE8"/>
    <w:rsid w:val="00384652"/>
    <w:rsid w:val="003B1A0C"/>
    <w:rsid w:val="003E5169"/>
    <w:rsid w:val="004149B3"/>
    <w:rsid w:val="004217AC"/>
    <w:rsid w:val="00455527"/>
    <w:rsid w:val="00463623"/>
    <w:rsid w:val="004A29AF"/>
    <w:rsid w:val="004C319D"/>
    <w:rsid w:val="004E6332"/>
    <w:rsid w:val="00503C7D"/>
    <w:rsid w:val="00505A74"/>
    <w:rsid w:val="0055013F"/>
    <w:rsid w:val="005719C4"/>
    <w:rsid w:val="005C6303"/>
    <w:rsid w:val="005E77F1"/>
    <w:rsid w:val="005F761C"/>
    <w:rsid w:val="0064241F"/>
    <w:rsid w:val="0067301C"/>
    <w:rsid w:val="00675C63"/>
    <w:rsid w:val="00684D95"/>
    <w:rsid w:val="006957F9"/>
    <w:rsid w:val="006A5118"/>
    <w:rsid w:val="006A75A7"/>
    <w:rsid w:val="006A782C"/>
    <w:rsid w:val="00736544"/>
    <w:rsid w:val="00751D45"/>
    <w:rsid w:val="00777BF5"/>
    <w:rsid w:val="007D2B20"/>
    <w:rsid w:val="00804560"/>
    <w:rsid w:val="00810449"/>
    <w:rsid w:val="00821856"/>
    <w:rsid w:val="00837771"/>
    <w:rsid w:val="00876C10"/>
    <w:rsid w:val="008B4FB2"/>
    <w:rsid w:val="0095321E"/>
    <w:rsid w:val="00957357"/>
    <w:rsid w:val="00984296"/>
    <w:rsid w:val="00991C2A"/>
    <w:rsid w:val="009A79C0"/>
    <w:rsid w:val="009C228D"/>
    <w:rsid w:val="009D3BD5"/>
    <w:rsid w:val="009F4D1C"/>
    <w:rsid w:val="00A041C3"/>
    <w:rsid w:val="00A16BDA"/>
    <w:rsid w:val="00A82F21"/>
    <w:rsid w:val="00AA47C5"/>
    <w:rsid w:val="00AB0BCA"/>
    <w:rsid w:val="00B45587"/>
    <w:rsid w:val="00B57CDE"/>
    <w:rsid w:val="00BD12A1"/>
    <w:rsid w:val="00C03E42"/>
    <w:rsid w:val="00C20B40"/>
    <w:rsid w:val="00CB35A9"/>
    <w:rsid w:val="00CE0DAE"/>
    <w:rsid w:val="00D143CF"/>
    <w:rsid w:val="00D37714"/>
    <w:rsid w:val="00D5452C"/>
    <w:rsid w:val="00D601AF"/>
    <w:rsid w:val="00D83C22"/>
    <w:rsid w:val="00D83D8E"/>
    <w:rsid w:val="00D877EB"/>
    <w:rsid w:val="00DA532F"/>
    <w:rsid w:val="00DA58EF"/>
    <w:rsid w:val="00E44045"/>
    <w:rsid w:val="00E4547B"/>
    <w:rsid w:val="00E53110"/>
    <w:rsid w:val="00E56268"/>
    <w:rsid w:val="00E774E7"/>
    <w:rsid w:val="00EA3116"/>
    <w:rsid w:val="00EB775B"/>
    <w:rsid w:val="00EE0251"/>
    <w:rsid w:val="00EE09B1"/>
    <w:rsid w:val="00EE40EE"/>
    <w:rsid w:val="00EE7B9B"/>
    <w:rsid w:val="00F73117"/>
    <w:rsid w:val="00F76804"/>
    <w:rsid w:val="00FA09EB"/>
    <w:rsid w:val="00FA1FC0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8171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g gost</cp:lastModifiedBy>
  <cp:revision>20</cp:revision>
  <cp:lastPrinted>2020-12-08T08:05:00Z</cp:lastPrinted>
  <dcterms:created xsi:type="dcterms:W3CDTF">2020-11-11T16:01:00Z</dcterms:created>
  <dcterms:modified xsi:type="dcterms:W3CDTF">2020-12-10T13:58:00Z</dcterms:modified>
</cp:coreProperties>
</file>