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bookmarkStart w:id="0" w:name="_GoBack"/>
      <w:bookmarkEnd w:id="0"/>
      <w:r>
        <w:rPr>
          <w:b w:val="0"/>
          <w:noProof/>
          <w:color w:val="0000FF"/>
          <w:lang w:val="uk-UA" w:eastAsia="uk-UA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420B38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420B38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</w:t>
      </w:r>
      <w:r w:rsidR="00420B38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                               № </w:t>
      </w:r>
      <w:r w:rsidR="00420B38">
        <w:rPr>
          <w:b w:val="0"/>
          <w:bCs w:val="0"/>
          <w:iCs/>
          <w:color w:val="000000"/>
          <w:sz w:val="28"/>
          <w:szCs w:val="28"/>
          <w:lang w:val="uk-UA"/>
        </w:rPr>
        <w:t>56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980D29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</w:t>
      </w:r>
    </w:p>
    <w:p w:rsidR="00980D29" w:rsidRDefault="00736544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 w:rsidR="006A782C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спеціального дозволу </w:t>
      </w:r>
    </w:p>
    <w:p w:rsidR="006A782C" w:rsidRPr="005B1D85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 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980D29" w:rsidRPr="00487908" w:rsidRDefault="00980D29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0B2534" w:rsidRDefault="002B3766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</w:t>
      </w:r>
      <w:r w:rsidR="006D7DEF">
        <w:rPr>
          <w:b w:val="0"/>
          <w:bCs w:val="0"/>
          <w:color w:val="000000"/>
          <w:sz w:val="28"/>
          <w:szCs w:val="28"/>
          <w:lang w:val="uk-UA"/>
        </w:rPr>
        <w:t xml:space="preserve">України від 30.12.2015 № 1174,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39552E">
        <w:rPr>
          <w:b w:val="0"/>
          <w:bCs w:val="0"/>
          <w:color w:val="000000"/>
          <w:sz w:val="28"/>
          <w:szCs w:val="28"/>
          <w:lang w:val="uk-UA"/>
        </w:rPr>
        <w:t>у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, </w:t>
      </w:r>
      <w:r w:rsidR="00F14D3D">
        <w:rPr>
          <w:b w:val="0"/>
          <w:bCs w:val="0"/>
          <w:sz w:val="28"/>
          <w:szCs w:val="24"/>
          <w:lang w:val="uk-UA"/>
        </w:rPr>
        <w:t xml:space="preserve">за результатами розгляду заяви Товариства з обмеженою відповідальністю </w:t>
      </w:r>
      <w:r w:rsidR="00F14D3D" w:rsidRPr="0039552E">
        <w:rPr>
          <w:b w:val="0"/>
          <w:bCs w:val="0"/>
          <w:sz w:val="28"/>
          <w:szCs w:val="24"/>
          <w:lang w:val="uk-UA"/>
        </w:rPr>
        <w:t>«Здвиж Ресурс»</w:t>
      </w:r>
      <w:r w:rsidR="00F14D3D">
        <w:rPr>
          <w:b w:val="0"/>
          <w:bCs w:val="0"/>
          <w:sz w:val="28"/>
          <w:szCs w:val="24"/>
          <w:lang w:val="uk-UA"/>
        </w:rPr>
        <w:t xml:space="preserve"> від 28.03.2016 № 6</w:t>
      </w:r>
      <w:r w:rsidR="00F14D3D">
        <w:rPr>
          <w:b w:val="0"/>
          <w:sz w:val="28"/>
          <w:szCs w:val="28"/>
          <w:lang w:val="uk-UA"/>
        </w:rPr>
        <w:t>,</w:t>
      </w:r>
      <w:r w:rsidR="00F14D3D">
        <w:rPr>
          <w:b w:val="0"/>
          <w:bCs w:val="0"/>
          <w:spacing w:val="-6"/>
          <w:sz w:val="28"/>
          <w:szCs w:val="28"/>
          <w:lang w:val="uk-UA"/>
        </w:rPr>
        <w:t xml:space="preserve"> </w:t>
      </w:r>
      <w:r w:rsidR="00F14D3D">
        <w:rPr>
          <w:b w:val="0"/>
          <w:bCs w:val="0"/>
          <w:sz w:val="28"/>
          <w:szCs w:val="24"/>
          <w:lang w:val="uk-UA"/>
        </w:rPr>
        <w:t>поданої листом                              від 28.10.2019 № 10/1</w:t>
      </w:r>
      <w:r w:rsidR="00F14D3D" w:rsidRPr="00F14D3D">
        <w:rPr>
          <w:b w:val="0"/>
          <w:sz w:val="28"/>
          <w:szCs w:val="28"/>
          <w:lang w:val="uk-UA" w:eastAsia="uk-UA"/>
        </w:rPr>
        <w:t xml:space="preserve"> </w:t>
      </w:r>
      <w:r w:rsidR="00F14D3D" w:rsidRPr="001E4D94">
        <w:rPr>
          <w:b w:val="0"/>
          <w:sz w:val="28"/>
          <w:szCs w:val="28"/>
          <w:lang w:val="uk-UA" w:eastAsia="uk-UA"/>
        </w:rPr>
        <w:t>н</w:t>
      </w:r>
      <w:r w:rsidR="00F14D3D" w:rsidRPr="00306335">
        <w:rPr>
          <w:b w:val="0"/>
          <w:sz w:val="28"/>
          <w:szCs w:val="28"/>
          <w:lang w:val="uk-UA" w:eastAsia="uk-UA"/>
        </w:rPr>
        <w:t xml:space="preserve">а виконання </w:t>
      </w:r>
      <w:r w:rsidR="00F14D3D">
        <w:rPr>
          <w:b w:val="0"/>
          <w:sz w:val="28"/>
          <w:szCs w:val="28"/>
          <w:lang w:val="uk-UA" w:eastAsia="uk-UA"/>
        </w:rPr>
        <w:t xml:space="preserve">постанови </w:t>
      </w:r>
      <w:r w:rsidR="00F14D3D" w:rsidRPr="0039552E">
        <w:rPr>
          <w:b w:val="0"/>
          <w:bCs w:val="0"/>
          <w:color w:val="000000"/>
          <w:sz w:val="28"/>
          <w:szCs w:val="28"/>
          <w:lang w:val="uk-UA"/>
        </w:rPr>
        <w:t>Сьомого апеляційного адміністративного суду</w:t>
      </w:r>
      <w:r w:rsidR="00F14D3D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F14D3D" w:rsidRPr="0039552E">
        <w:rPr>
          <w:b w:val="0"/>
          <w:bCs w:val="0"/>
          <w:color w:val="000000"/>
          <w:sz w:val="28"/>
          <w:szCs w:val="28"/>
          <w:lang w:val="uk-UA"/>
        </w:rPr>
        <w:t>від 08.10.2019 року у справі № 240/3891/19</w:t>
      </w:r>
      <w:r w:rsidR="00F14D3D">
        <w:rPr>
          <w:b w:val="0"/>
          <w:bCs w:val="0"/>
          <w:color w:val="000000"/>
          <w:sz w:val="28"/>
          <w:szCs w:val="28"/>
          <w:lang w:val="uk-UA"/>
        </w:rPr>
        <w:t xml:space="preserve">,                                         </w:t>
      </w:r>
      <w:r w:rsidR="0039552E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 11.02.2020 № 1-РГ-2020)</w:t>
      </w:r>
      <w:r w:rsidR="00F14D3D">
        <w:rPr>
          <w:b w:val="0"/>
          <w:sz w:val="28"/>
          <w:szCs w:val="28"/>
          <w:lang w:val="uk-UA"/>
        </w:rPr>
        <w:t>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39552E" w:rsidRPr="003E1D55" w:rsidRDefault="0039552E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39552E" w:rsidRDefault="0039552E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306335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у </w:t>
      </w:r>
      <w:r w:rsidR="001E4D94" w:rsidRPr="001E4D94">
        <w:rPr>
          <w:b w:val="0"/>
          <w:bCs w:val="0"/>
          <w:sz w:val="28"/>
          <w:szCs w:val="28"/>
          <w:lang w:val="uk-UA"/>
        </w:rPr>
        <w:t xml:space="preserve">наданні </w:t>
      </w:r>
      <w:r w:rsidR="001E4D94" w:rsidRPr="001E4D94">
        <w:rPr>
          <w:b w:val="0"/>
          <w:sz w:val="28"/>
          <w:szCs w:val="28"/>
          <w:lang w:eastAsia="uk-UA"/>
        </w:rPr>
        <w:t>Т</w:t>
      </w:r>
      <w:r w:rsidR="001E4D94" w:rsidRPr="001E4D94">
        <w:rPr>
          <w:b w:val="0"/>
          <w:sz w:val="28"/>
          <w:szCs w:val="28"/>
          <w:lang w:val="uk-UA" w:eastAsia="uk-UA"/>
        </w:rPr>
        <w:t>овариству з обмеженою відповідальністю</w:t>
      </w:r>
      <w:r w:rsidR="001E4D94" w:rsidRPr="001E4D94">
        <w:rPr>
          <w:b w:val="0"/>
          <w:sz w:val="28"/>
          <w:szCs w:val="28"/>
          <w:lang w:eastAsia="uk-UA"/>
        </w:rPr>
        <w:t xml:space="preserve"> </w:t>
      </w:r>
      <w:r w:rsidR="000B2534">
        <w:rPr>
          <w:b w:val="0"/>
          <w:sz w:val="28"/>
          <w:szCs w:val="28"/>
          <w:lang w:val="uk-UA" w:eastAsia="uk-UA"/>
        </w:rPr>
        <w:t xml:space="preserve">                    </w:t>
      </w:r>
      <w:r w:rsidR="000B2534" w:rsidRPr="000B2534">
        <w:rPr>
          <w:b w:val="0"/>
          <w:sz w:val="28"/>
          <w:szCs w:val="28"/>
          <w:lang w:val="uk-UA" w:eastAsia="uk-UA"/>
        </w:rPr>
        <w:t xml:space="preserve">«Здвиж Ресурс» </w:t>
      </w:r>
      <w:r w:rsidR="00306335" w:rsidRPr="000B2534">
        <w:rPr>
          <w:b w:val="0"/>
          <w:sz w:val="28"/>
          <w:szCs w:val="28"/>
          <w:lang w:val="uk-UA" w:eastAsia="uk-UA"/>
        </w:rPr>
        <w:t xml:space="preserve">спеціального дозволу на користування надрами з метою геологічного вивчення, у тому числі дослідно-промислової розробки, </w:t>
      </w:r>
      <w:r w:rsidR="000B2534" w:rsidRPr="000B2534">
        <w:rPr>
          <w:b w:val="0"/>
          <w:sz w:val="28"/>
          <w:szCs w:val="28"/>
          <w:lang w:val="uk-UA" w:eastAsia="uk-UA"/>
        </w:rPr>
        <w:t>торфу ділянки Карабачинська</w:t>
      </w:r>
      <w:r w:rsidR="00A06089">
        <w:rPr>
          <w:b w:val="0"/>
          <w:sz w:val="28"/>
          <w:szCs w:val="28"/>
          <w:lang w:val="uk-UA" w:eastAsia="uk-UA"/>
        </w:rPr>
        <w:t>, розташованої</w:t>
      </w:r>
      <w:r w:rsidR="000B2534" w:rsidRPr="000B2534">
        <w:rPr>
          <w:b w:val="0"/>
          <w:sz w:val="28"/>
          <w:szCs w:val="28"/>
          <w:lang w:val="uk-UA" w:eastAsia="uk-UA"/>
        </w:rPr>
        <w:t xml:space="preserve"> </w:t>
      </w:r>
      <w:r w:rsidR="000B2534">
        <w:rPr>
          <w:b w:val="0"/>
          <w:sz w:val="28"/>
          <w:szCs w:val="28"/>
          <w:lang w:val="uk-UA" w:eastAsia="uk-UA"/>
        </w:rPr>
        <w:t xml:space="preserve">у Житомирській </w:t>
      </w:r>
      <w:r w:rsidR="00306335" w:rsidRPr="000B2534">
        <w:rPr>
          <w:b w:val="0"/>
          <w:sz w:val="28"/>
          <w:szCs w:val="28"/>
          <w:lang w:val="uk-UA" w:eastAsia="uk-UA"/>
        </w:rPr>
        <w:t>області</w:t>
      </w:r>
      <w:r w:rsidR="00DA532F" w:rsidRPr="00306335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A06089">
      <w:pPr>
        <w:widowControl/>
        <w:tabs>
          <w:tab w:val="left" w:pos="7088"/>
        </w:tabs>
        <w:autoSpaceDE/>
        <w:autoSpaceDN/>
        <w:adjustRightInd/>
        <w:ind w:right="-143"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 w:rsidR="00A06089">
        <w:rPr>
          <w:bCs w:val="0"/>
          <w:sz w:val="28"/>
          <w:szCs w:val="28"/>
          <w:lang w:val="uk-UA"/>
        </w:rPr>
        <w:tab/>
        <w:t xml:space="preserve">      </w:t>
      </w:r>
      <w:r>
        <w:rPr>
          <w:bCs w:val="0"/>
          <w:sz w:val="28"/>
          <w:szCs w:val="28"/>
          <w:lang w:val="uk-UA"/>
        </w:rPr>
        <w:t>Роман ОПІМАХ</w:t>
      </w:r>
    </w:p>
    <w:p w:rsidR="00777BF5" w:rsidRPr="00430B7A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sectPr w:rsidR="00777BF5" w:rsidRPr="00430B7A" w:rsidSect="00F14D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47" w:rsidRDefault="00A52347" w:rsidP="009F3E2E">
      <w:r>
        <w:separator/>
      </w:r>
    </w:p>
  </w:endnote>
  <w:endnote w:type="continuationSeparator" w:id="0">
    <w:p w:rsidR="00A52347" w:rsidRDefault="00A52347" w:rsidP="009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47" w:rsidRDefault="00A52347" w:rsidP="009F3E2E">
      <w:r>
        <w:separator/>
      </w:r>
    </w:p>
  </w:footnote>
  <w:footnote w:type="continuationSeparator" w:id="0">
    <w:p w:rsidR="00A52347" w:rsidRDefault="00A52347" w:rsidP="009F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B2534"/>
    <w:rsid w:val="000C0183"/>
    <w:rsid w:val="000F0333"/>
    <w:rsid w:val="00183728"/>
    <w:rsid w:val="001C50C0"/>
    <w:rsid w:val="001D0778"/>
    <w:rsid w:val="001E4D94"/>
    <w:rsid w:val="00287E7A"/>
    <w:rsid w:val="002B3766"/>
    <w:rsid w:val="00306335"/>
    <w:rsid w:val="0039552E"/>
    <w:rsid w:val="003E5169"/>
    <w:rsid w:val="004149B3"/>
    <w:rsid w:val="00420B38"/>
    <w:rsid w:val="004E6332"/>
    <w:rsid w:val="00503C7D"/>
    <w:rsid w:val="00505A74"/>
    <w:rsid w:val="005E77F1"/>
    <w:rsid w:val="005F761C"/>
    <w:rsid w:val="00635E10"/>
    <w:rsid w:val="006957F9"/>
    <w:rsid w:val="006A5118"/>
    <w:rsid w:val="006A782C"/>
    <w:rsid w:val="006D7DEF"/>
    <w:rsid w:val="00736544"/>
    <w:rsid w:val="00777BF5"/>
    <w:rsid w:val="007E2D1E"/>
    <w:rsid w:val="00804560"/>
    <w:rsid w:val="00810449"/>
    <w:rsid w:val="00821856"/>
    <w:rsid w:val="00876C10"/>
    <w:rsid w:val="008B4FB2"/>
    <w:rsid w:val="0095321E"/>
    <w:rsid w:val="00980D29"/>
    <w:rsid w:val="009A79C0"/>
    <w:rsid w:val="009F3E2E"/>
    <w:rsid w:val="009F4D1C"/>
    <w:rsid w:val="00A06089"/>
    <w:rsid w:val="00A16BDA"/>
    <w:rsid w:val="00A52347"/>
    <w:rsid w:val="00A82F21"/>
    <w:rsid w:val="00AA7F5D"/>
    <w:rsid w:val="00B566C3"/>
    <w:rsid w:val="00BD12A1"/>
    <w:rsid w:val="00C03E42"/>
    <w:rsid w:val="00C32BED"/>
    <w:rsid w:val="00D143CF"/>
    <w:rsid w:val="00D5452C"/>
    <w:rsid w:val="00D601AF"/>
    <w:rsid w:val="00D83D8E"/>
    <w:rsid w:val="00D877EB"/>
    <w:rsid w:val="00DA532F"/>
    <w:rsid w:val="00DA58EF"/>
    <w:rsid w:val="00E4247A"/>
    <w:rsid w:val="00E44045"/>
    <w:rsid w:val="00E53110"/>
    <w:rsid w:val="00EB775B"/>
    <w:rsid w:val="00F14D3D"/>
    <w:rsid w:val="00F5026D"/>
    <w:rsid w:val="00FA09EB"/>
    <w:rsid w:val="00FB22D9"/>
    <w:rsid w:val="00FB4343"/>
    <w:rsid w:val="00FD755E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header"/>
    <w:basedOn w:val="a"/>
    <w:link w:val="a7"/>
    <w:uiPriority w:val="99"/>
    <w:unhideWhenUsed/>
    <w:rsid w:val="009F3E2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E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F3E2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E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T Kyzyma</cp:lastModifiedBy>
  <cp:revision>2</cp:revision>
  <cp:lastPrinted>2020-02-25T07:32:00Z</cp:lastPrinted>
  <dcterms:created xsi:type="dcterms:W3CDTF">2020-02-27T14:26:00Z</dcterms:created>
  <dcterms:modified xsi:type="dcterms:W3CDTF">2020-02-27T14:26:00Z</dcterms:modified>
</cp:coreProperties>
</file>