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F5" w:rsidRDefault="00777BF5" w:rsidP="00777BF5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Default="00777BF5" w:rsidP="00777BF5">
      <w:pPr>
        <w:rPr>
          <w:sz w:val="28"/>
          <w:szCs w:val="28"/>
          <w:lang w:val="uk-UA"/>
        </w:rPr>
      </w:pPr>
    </w:p>
    <w:p w:rsidR="00777BF5" w:rsidRDefault="00777BF5" w:rsidP="00777BF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Default="006A6EF6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</w:t>
      </w:r>
      <w:r w:rsidR="00C57822">
        <w:rPr>
          <w:b w:val="0"/>
          <w:bCs w:val="0"/>
          <w:iCs/>
          <w:color w:val="000000"/>
          <w:sz w:val="28"/>
          <w:szCs w:val="28"/>
          <w:lang w:val="uk-UA"/>
        </w:rPr>
        <w:t>15</w:t>
      </w:r>
      <w:r w:rsidR="00092664">
        <w:rPr>
          <w:b w:val="0"/>
          <w:bCs w:val="0"/>
          <w:iCs/>
          <w:color w:val="000000"/>
          <w:sz w:val="28"/>
          <w:szCs w:val="28"/>
          <w:lang w:val="uk-UA"/>
        </w:rPr>
        <w:t xml:space="preserve">» </w:t>
      </w:r>
      <w:r w:rsidR="00C57822">
        <w:rPr>
          <w:b w:val="0"/>
          <w:bCs w:val="0"/>
          <w:iCs/>
          <w:color w:val="000000"/>
          <w:sz w:val="28"/>
          <w:szCs w:val="28"/>
          <w:lang w:val="uk-UA"/>
        </w:rPr>
        <w:t>квітня</w:t>
      </w:r>
      <w:r w:rsidR="00092664">
        <w:rPr>
          <w:b w:val="0"/>
          <w:bCs w:val="0"/>
          <w:iCs/>
          <w:color w:val="000000"/>
          <w:sz w:val="28"/>
          <w:szCs w:val="28"/>
          <w:lang w:val="uk-UA"/>
        </w:rPr>
        <w:t xml:space="preserve"> 2021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р.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  м. Київ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 </w:t>
      </w:r>
      <w:bookmarkStart w:id="0" w:name="_GoBack"/>
      <w:bookmarkEnd w:id="0"/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</w:t>
      </w:r>
      <w:r w:rsidR="00C57822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№ </w:t>
      </w:r>
      <w:r w:rsidR="00C57822">
        <w:rPr>
          <w:b w:val="0"/>
          <w:bCs w:val="0"/>
          <w:iCs/>
          <w:color w:val="000000"/>
          <w:sz w:val="28"/>
          <w:szCs w:val="28"/>
          <w:lang w:val="uk-UA"/>
        </w:rPr>
        <w:t>300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Default="00EE0251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P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рішен</w:t>
      </w:r>
      <w:r w:rsidR="001B6F27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ня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Держгеонадр</w:t>
      </w:r>
    </w:p>
    <w:p w:rsidR="001460D8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 w:rsidR="001841BD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продовже</w:t>
      </w:r>
      <w:r w:rsidR="007D2B20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ння</w:t>
      </w:r>
      <w:r w:rsidR="001460D8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строку дії </w:t>
      </w:r>
    </w:p>
    <w:p w:rsidR="001460D8" w:rsidRDefault="001460D8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та внесення змін до</w:t>
      </w:r>
      <w:r w:rsidR="001B6F27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  <w:r w:rsidR="00EE0251"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спеціальн</w:t>
      </w:r>
      <w:r w:rsidR="001B6F27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="00EE0251"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:rsidR="00EE0251" w:rsidRP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дозвол</w:t>
      </w:r>
      <w:r w:rsidR="001B6F27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 w:rsidR="00AC471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 користування надрами</w:t>
      </w:r>
    </w:p>
    <w:p w:rsidR="00EE0251" w:rsidRPr="00912950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lang w:val="uk-UA"/>
        </w:rPr>
      </w:pPr>
    </w:p>
    <w:p w:rsidR="001E4D94" w:rsidRPr="00E4547B" w:rsidRDefault="00EE0251" w:rsidP="00EE0251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912950">
        <w:rPr>
          <w:b w:val="0"/>
          <w:bCs w:val="0"/>
          <w:color w:val="000000"/>
          <w:sz w:val="28"/>
          <w:szCs w:val="28"/>
          <w:lang w:val="uk-UA"/>
        </w:rPr>
        <w:t>Відповідно до пункт</w:t>
      </w:r>
      <w:r w:rsidR="00F66EC2">
        <w:rPr>
          <w:b w:val="0"/>
          <w:bCs w:val="0"/>
          <w:color w:val="000000"/>
          <w:sz w:val="28"/>
          <w:szCs w:val="28"/>
          <w:lang w:val="uk-UA"/>
        </w:rPr>
        <w:t>у</w:t>
      </w:r>
      <w:r w:rsidR="00765C6E">
        <w:rPr>
          <w:b w:val="0"/>
          <w:bCs w:val="0"/>
          <w:color w:val="000000"/>
          <w:sz w:val="28"/>
          <w:szCs w:val="28"/>
          <w:lang w:val="uk-UA"/>
        </w:rPr>
        <w:t xml:space="preserve"> 14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 Порядку надання спеціальних дозволів на </w:t>
      </w:r>
      <w:r w:rsidR="00287A2B">
        <w:rPr>
          <w:b w:val="0"/>
          <w:bCs w:val="0"/>
          <w:color w:val="000000"/>
          <w:sz w:val="28"/>
          <w:szCs w:val="28"/>
          <w:lang w:val="uk-UA"/>
        </w:rPr>
        <w:br/>
      </w:r>
      <w:r w:rsidRPr="00912950">
        <w:rPr>
          <w:b w:val="0"/>
          <w:bCs w:val="0"/>
          <w:color w:val="000000"/>
          <w:sz w:val="28"/>
          <w:szCs w:val="28"/>
          <w:lang w:val="uk-UA"/>
        </w:rPr>
        <w:t>користування надрами, затвердженого постановою Кабінету Міністрів України</w:t>
      </w:r>
      <w:r w:rsidR="00DB4CC2">
        <w:rPr>
          <w:b w:val="0"/>
          <w:bCs w:val="0"/>
          <w:color w:val="000000"/>
          <w:sz w:val="28"/>
          <w:szCs w:val="28"/>
          <w:lang w:val="uk-UA"/>
        </w:rPr>
        <w:br/>
      </w:r>
      <w:r w:rsidRPr="00912950">
        <w:rPr>
          <w:b w:val="0"/>
          <w:bCs w:val="0"/>
          <w:color w:val="000000"/>
          <w:sz w:val="28"/>
          <w:szCs w:val="28"/>
          <w:lang w:val="uk-UA"/>
        </w:rPr>
        <w:t>від 30.05.2011 № 615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Pr="00EE0251">
        <w:rPr>
          <w:b w:val="0"/>
          <w:sz w:val="28"/>
          <w:szCs w:val="28"/>
          <w:lang w:val="uk-UA"/>
        </w:rPr>
        <w:t>(в редакції постанови Кабінету Міністрі</w:t>
      </w:r>
      <w:r>
        <w:rPr>
          <w:b w:val="0"/>
          <w:sz w:val="28"/>
          <w:szCs w:val="28"/>
          <w:lang w:val="uk-UA"/>
        </w:rPr>
        <w:t>в України</w:t>
      </w:r>
      <w:r w:rsidR="00DB4CC2">
        <w:rPr>
          <w:b w:val="0"/>
          <w:sz w:val="28"/>
          <w:szCs w:val="28"/>
          <w:lang w:val="uk-UA"/>
        </w:rPr>
        <w:br/>
      </w:r>
      <w:r w:rsidRPr="00EE0251">
        <w:rPr>
          <w:b w:val="0"/>
          <w:sz w:val="28"/>
          <w:szCs w:val="28"/>
          <w:lang w:val="uk-UA"/>
        </w:rPr>
        <w:t>від 19.02.2020 № 124</w:t>
      </w:r>
      <w:r>
        <w:rPr>
          <w:b w:val="0"/>
          <w:sz w:val="28"/>
          <w:szCs w:val="28"/>
          <w:lang w:val="uk-UA"/>
        </w:rPr>
        <w:t>)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  <w:r w:rsidR="00253D3B" w:rsidRPr="00253D3B">
        <w:rPr>
          <w:b w:val="0"/>
          <w:color w:val="000000"/>
          <w:sz w:val="28"/>
          <w:szCs w:val="28"/>
          <w:lang w:val="uk-UA"/>
        </w:rPr>
        <w:t>у зв’язку з несплатою у визначений стр</w:t>
      </w:r>
      <w:r w:rsidR="00957357">
        <w:rPr>
          <w:b w:val="0"/>
          <w:color w:val="000000"/>
          <w:sz w:val="28"/>
          <w:szCs w:val="28"/>
          <w:lang w:val="uk-UA"/>
        </w:rPr>
        <w:t xml:space="preserve">ок збору за </w:t>
      </w:r>
      <w:r w:rsidR="00DB4CC2">
        <w:rPr>
          <w:b w:val="0"/>
          <w:color w:val="000000"/>
          <w:sz w:val="28"/>
          <w:szCs w:val="28"/>
          <w:lang w:val="uk-UA"/>
        </w:rPr>
        <w:t>продовження</w:t>
      </w:r>
      <w:r w:rsidR="00287A2B">
        <w:rPr>
          <w:b w:val="0"/>
          <w:color w:val="000000"/>
          <w:sz w:val="28"/>
          <w:szCs w:val="28"/>
          <w:lang w:val="uk-UA"/>
        </w:rPr>
        <w:t xml:space="preserve"> строку дії</w:t>
      </w:r>
      <w:r w:rsidR="001841BD">
        <w:rPr>
          <w:b w:val="0"/>
          <w:color w:val="000000"/>
          <w:sz w:val="28"/>
          <w:szCs w:val="28"/>
          <w:lang w:val="uk-UA"/>
        </w:rPr>
        <w:t xml:space="preserve"> спеціального дозволу</w:t>
      </w:r>
      <w:r w:rsidR="00253D3B" w:rsidRPr="00253D3B">
        <w:rPr>
          <w:b w:val="0"/>
          <w:color w:val="000000"/>
          <w:sz w:val="28"/>
          <w:szCs w:val="28"/>
          <w:lang w:val="uk-UA"/>
        </w:rPr>
        <w:t xml:space="preserve"> на користування надрами, з урахуванням рекомендації Робочої групи з питань на</w:t>
      </w:r>
      <w:r w:rsidR="00253D3B">
        <w:rPr>
          <w:b w:val="0"/>
          <w:color w:val="000000"/>
          <w:sz w:val="28"/>
          <w:szCs w:val="28"/>
          <w:lang w:val="uk-UA"/>
        </w:rPr>
        <w:t>дрокорист</w:t>
      </w:r>
      <w:r w:rsidR="00765C6E">
        <w:rPr>
          <w:b w:val="0"/>
          <w:color w:val="000000"/>
          <w:sz w:val="28"/>
          <w:szCs w:val="28"/>
          <w:lang w:val="uk-UA"/>
        </w:rPr>
        <w:t xml:space="preserve">ування (протокол від 25.03.2021 № 5 - </w:t>
      </w:r>
      <w:r w:rsidR="00253D3B" w:rsidRPr="00253D3B">
        <w:rPr>
          <w:b w:val="0"/>
          <w:color w:val="000000"/>
          <w:sz w:val="28"/>
          <w:szCs w:val="28"/>
          <w:lang w:val="uk-UA"/>
        </w:rPr>
        <w:t>Р</w:t>
      </w:r>
      <w:r w:rsidR="00765C6E">
        <w:rPr>
          <w:b w:val="0"/>
          <w:color w:val="000000"/>
          <w:sz w:val="28"/>
          <w:szCs w:val="28"/>
          <w:lang w:val="uk-UA"/>
        </w:rPr>
        <w:t>Г/2021</w:t>
      </w:r>
      <w:r w:rsidR="00253D3B" w:rsidRPr="00253D3B">
        <w:rPr>
          <w:b w:val="0"/>
          <w:color w:val="000000"/>
          <w:sz w:val="28"/>
          <w:szCs w:val="28"/>
          <w:lang w:val="uk-UA"/>
        </w:rPr>
        <w:t>)</w:t>
      </w:r>
      <w:r w:rsidR="00463623">
        <w:rPr>
          <w:b w:val="0"/>
          <w:sz w:val="28"/>
          <w:szCs w:val="28"/>
          <w:lang w:val="uk-UA"/>
        </w:rPr>
        <w:t>,</w:t>
      </w:r>
    </w:p>
    <w:p w:rsidR="00777BF5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A041C3" w:rsidRPr="003E1D55" w:rsidRDefault="00A041C3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B45587" w:rsidRPr="00384652" w:rsidRDefault="00777BF5" w:rsidP="00A563D3">
      <w:pPr>
        <w:ind w:firstLine="708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EE0251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F66EC2" w:rsidRPr="00F66EC2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Скасувати </w:t>
      </w:r>
      <w:r w:rsidR="00A563D3" w:rsidRPr="00A563D3">
        <w:rPr>
          <w:b w:val="0"/>
          <w:bCs w:val="0"/>
          <w:color w:val="000000"/>
          <w:spacing w:val="-7"/>
          <w:sz w:val="28"/>
          <w:szCs w:val="28"/>
          <w:lang w:val="uk-UA"/>
        </w:rPr>
        <w:t>пункт 12 Додатку до наказу Держгеона</w:t>
      </w:r>
      <w:r w:rsidR="00A563D3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др від 20.10.2020 № 452 </w:t>
      </w:r>
      <w:r w:rsidR="00A563D3">
        <w:rPr>
          <w:b w:val="0"/>
          <w:bCs w:val="0"/>
          <w:color w:val="000000"/>
          <w:spacing w:val="-7"/>
          <w:sz w:val="28"/>
          <w:szCs w:val="28"/>
          <w:lang w:val="uk-UA"/>
        </w:rPr>
        <w:br/>
        <w:t>в час</w:t>
      </w:r>
      <w:r w:rsidR="00A563D3" w:rsidRPr="00A563D3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тині продовження строку дії </w:t>
      </w:r>
      <w:r w:rsidR="00A563D3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та </w:t>
      </w:r>
      <w:r w:rsidR="00A563D3" w:rsidRPr="00A563D3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пункт 23 Додатку до наказу Держгеонадр </w:t>
      </w:r>
      <w:r w:rsidR="00AC4711">
        <w:rPr>
          <w:b w:val="0"/>
          <w:bCs w:val="0"/>
          <w:color w:val="000000"/>
          <w:spacing w:val="-7"/>
          <w:sz w:val="28"/>
          <w:szCs w:val="28"/>
          <w:lang w:val="uk-UA"/>
        </w:rPr>
        <w:br/>
      </w:r>
      <w:r w:rsidR="00A563D3" w:rsidRPr="00A563D3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від 20.10.2020 № 454 в частині внесення змін </w:t>
      </w:r>
      <w:r w:rsidR="00A34F9E" w:rsidRPr="00A563D3">
        <w:rPr>
          <w:b w:val="0"/>
          <w:bCs w:val="0"/>
          <w:color w:val="000000"/>
          <w:spacing w:val="-7"/>
          <w:sz w:val="28"/>
          <w:szCs w:val="28"/>
          <w:lang w:val="uk-UA"/>
        </w:rPr>
        <w:t>до спеціального дозволу на користування надрами</w:t>
      </w:r>
      <w:r w:rsidR="00A34F9E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A34F9E" w:rsidRPr="00A563D3">
        <w:rPr>
          <w:b w:val="0"/>
          <w:bCs w:val="0"/>
          <w:color w:val="000000"/>
          <w:spacing w:val="-7"/>
          <w:sz w:val="28"/>
          <w:szCs w:val="28"/>
          <w:lang w:val="uk-UA"/>
        </w:rPr>
        <w:t>від 30.09.2008 № 4704</w:t>
      </w:r>
      <w:r w:rsidR="00A34F9E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з метою видобування гранітів, мігматитів Ладижинського родовища (ділянка </w:t>
      </w:r>
      <w:r w:rsidR="00A34F9E" w:rsidRPr="00A563D3">
        <w:rPr>
          <w:b w:val="0"/>
          <w:bCs w:val="0"/>
          <w:color w:val="000000"/>
          <w:spacing w:val="-7"/>
          <w:sz w:val="28"/>
          <w:szCs w:val="28"/>
          <w:lang w:val="uk-UA"/>
        </w:rPr>
        <w:t>Степок)</w:t>
      </w:r>
      <w:r w:rsidR="00A34F9E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у Вінницькій області, наданого  </w:t>
      </w:r>
      <w:r w:rsidR="00A563D3">
        <w:rPr>
          <w:b w:val="0"/>
          <w:bCs w:val="0"/>
          <w:color w:val="000000"/>
          <w:spacing w:val="-7"/>
          <w:sz w:val="28"/>
          <w:szCs w:val="28"/>
          <w:lang w:val="uk-UA"/>
        </w:rPr>
        <w:t>Акціонерному Товариству «УКРАЇНСЬКА ЗАЛІЗНИЦЯ»,</w:t>
      </w:r>
      <w:r w:rsidR="00F73117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у зв’язку з несплатою збору </w:t>
      </w:r>
      <w:r w:rsidR="00F66EC2">
        <w:rPr>
          <w:b w:val="0"/>
          <w:bCs w:val="0"/>
          <w:color w:val="000000"/>
          <w:spacing w:val="-7"/>
          <w:sz w:val="28"/>
          <w:szCs w:val="28"/>
          <w:lang w:val="uk-UA"/>
        </w:rPr>
        <w:t>за продовже</w:t>
      </w:r>
      <w:r w:rsidR="00F73117">
        <w:rPr>
          <w:b w:val="0"/>
          <w:bCs w:val="0"/>
          <w:color w:val="000000"/>
          <w:spacing w:val="-7"/>
          <w:sz w:val="28"/>
          <w:szCs w:val="28"/>
          <w:lang w:val="uk-UA"/>
        </w:rPr>
        <w:t>ння</w:t>
      </w:r>
      <w:r w:rsidR="00BC21BB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строку дії</w:t>
      </w:r>
      <w:r w:rsidR="00DB4CC2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1B6F27">
        <w:rPr>
          <w:b w:val="0"/>
          <w:bCs w:val="0"/>
          <w:color w:val="000000"/>
          <w:spacing w:val="-7"/>
          <w:sz w:val="28"/>
          <w:szCs w:val="28"/>
          <w:lang w:val="uk-UA"/>
        </w:rPr>
        <w:t>спеціального дозволу</w:t>
      </w:r>
      <w:r w:rsidR="00F73117" w:rsidRPr="00F73117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на користування надрами</w:t>
      </w:r>
      <w:r w:rsidR="001B6F27">
        <w:rPr>
          <w:b w:val="0"/>
          <w:bCs w:val="0"/>
          <w:color w:val="000000"/>
          <w:spacing w:val="-7"/>
          <w:sz w:val="28"/>
          <w:szCs w:val="28"/>
          <w:lang w:val="uk-UA"/>
        </w:rPr>
        <w:t>.</w:t>
      </w:r>
    </w:p>
    <w:p w:rsidR="00EE0251" w:rsidRPr="009C228D" w:rsidRDefault="00380AE8" w:rsidP="007D2B20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2</w:t>
      </w:r>
      <w:r w:rsidR="007D2B20" w:rsidRPr="007D2B20">
        <w:rPr>
          <w:b w:val="0"/>
          <w:sz w:val="28"/>
          <w:szCs w:val="28"/>
          <w:lang w:val="uk-UA"/>
        </w:rPr>
        <w:t>. Відділу використання надр та забезпечення виконання процедур надання спеціальних дозволів вжити необхідних заходів щодо виконання цього наказу</w:t>
      </w:r>
      <w:r w:rsidR="00684D95">
        <w:rPr>
          <w:b w:val="0"/>
          <w:sz w:val="28"/>
          <w:szCs w:val="28"/>
          <w:lang w:val="uk-UA"/>
        </w:rPr>
        <w:t>.</w:t>
      </w:r>
    </w:p>
    <w:p w:rsidR="001E4D94" w:rsidRPr="001E4D94" w:rsidRDefault="00380AE8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4"/>
          <w:sz w:val="28"/>
          <w:szCs w:val="28"/>
          <w:lang w:val="uk-UA"/>
        </w:rPr>
        <w:t>3</w:t>
      </w:r>
      <w:r w:rsidR="001E4D94" w:rsidRPr="001E4D94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1E4D94" w:rsidRPr="001E4D94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1E4D94" w:rsidRPr="00430B7A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430B7A">
        <w:rPr>
          <w:bCs w:val="0"/>
          <w:sz w:val="28"/>
          <w:szCs w:val="28"/>
          <w:lang w:val="uk-UA"/>
        </w:rPr>
        <w:t>Голов</w:t>
      </w:r>
      <w:r>
        <w:rPr>
          <w:bCs w:val="0"/>
          <w:sz w:val="28"/>
          <w:szCs w:val="28"/>
          <w:lang w:val="uk-UA"/>
        </w:rPr>
        <w:t>а</w:t>
      </w:r>
      <w:r w:rsidRPr="00430B7A">
        <w:rPr>
          <w:bCs w:val="0"/>
          <w:sz w:val="28"/>
          <w:szCs w:val="28"/>
          <w:lang w:val="uk-UA"/>
        </w:rPr>
        <w:t xml:space="preserve"> </w:t>
      </w:r>
      <w:r>
        <w:rPr>
          <w:bCs w:val="0"/>
          <w:sz w:val="28"/>
          <w:szCs w:val="28"/>
          <w:lang w:val="uk-UA"/>
        </w:rPr>
        <w:tab/>
        <w:t xml:space="preserve">   Роман ОПІМАХ</w:t>
      </w:r>
    </w:p>
    <w:sectPr w:rsidR="001E4D94" w:rsidRPr="00430B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210A"/>
    <w:multiLevelType w:val="hybridMultilevel"/>
    <w:tmpl w:val="FAAC2482"/>
    <w:lvl w:ilvl="0" w:tplc="E904D0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44D62B2"/>
    <w:multiLevelType w:val="hybridMultilevel"/>
    <w:tmpl w:val="6A6E8E7A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89358CB"/>
    <w:multiLevelType w:val="hybridMultilevel"/>
    <w:tmpl w:val="FAAC2482"/>
    <w:lvl w:ilvl="0" w:tplc="E904D0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DDA19A2"/>
    <w:multiLevelType w:val="hybridMultilevel"/>
    <w:tmpl w:val="FAAC2482"/>
    <w:lvl w:ilvl="0" w:tplc="E904D0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6C537D86"/>
    <w:multiLevelType w:val="hybridMultilevel"/>
    <w:tmpl w:val="3C749ECE"/>
    <w:lvl w:ilvl="0" w:tplc="0422000F">
      <w:start w:val="1"/>
      <w:numFmt w:val="decimal"/>
      <w:lvlText w:val="%1."/>
      <w:lvlJc w:val="left"/>
      <w:pPr>
        <w:ind w:left="472" w:hanging="360"/>
      </w:pPr>
    </w:lvl>
    <w:lvl w:ilvl="1" w:tplc="04220019" w:tentative="1">
      <w:start w:val="1"/>
      <w:numFmt w:val="lowerLetter"/>
      <w:lvlText w:val="%2."/>
      <w:lvlJc w:val="left"/>
      <w:pPr>
        <w:ind w:left="1192" w:hanging="360"/>
      </w:pPr>
    </w:lvl>
    <w:lvl w:ilvl="2" w:tplc="0422001B" w:tentative="1">
      <w:start w:val="1"/>
      <w:numFmt w:val="lowerRoman"/>
      <w:lvlText w:val="%3."/>
      <w:lvlJc w:val="right"/>
      <w:pPr>
        <w:ind w:left="1912" w:hanging="180"/>
      </w:pPr>
    </w:lvl>
    <w:lvl w:ilvl="3" w:tplc="0422000F" w:tentative="1">
      <w:start w:val="1"/>
      <w:numFmt w:val="decimal"/>
      <w:lvlText w:val="%4."/>
      <w:lvlJc w:val="left"/>
      <w:pPr>
        <w:ind w:left="2632" w:hanging="360"/>
      </w:pPr>
    </w:lvl>
    <w:lvl w:ilvl="4" w:tplc="04220019" w:tentative="1">
      <w:start w:val="1"/>
      <w:numFmt w:val="lowerLetter"/>
      <w:lvlText w:val="%5."/>
      <w:lvlJc w:val="left"/>
      <w:pPr>
        <w:ind w:left="3352" w:hanging="360"/>
      </w:pPr>
    </w:lvl>
    <w:lvl w:ilvl="5" w:tplc="0422001B" w:tentative="1">
      <w:start w:val="1"/>
      <w:numFmt w:val="lowerRoman"/>
      <w:lvlText w:val="%6."/>
      <w:lvlJc w:val="right"/>
      <w:pPr>
        <w:ind w:left="4072" w:hanging="180"/>
      </w:pPr>
    </w:lvl>
    <w:lvl w:ilvl="6" w:tplc="0422000F" w:tentative="1">
      <w:start w:val="1"/>
      <w:numFmt w:val="decimal"/>
      <w:lvlText w:val="%7."/>
      <w:lvlJc w:val="left"/>
      <w:pPr>
        <w:ind w:left="4792" w:hanging="360"/>
      </w:pPr>
    </w:lvl>
    <w:lvl w:ilvl="7" w:tplc="04220019" w:tentative="1">
      <w:start w:val="1"/>
      <w:numFmt w:val="lowerLetter"/>
      <w:lvlText w:val="%8."/>
      <w:lvlJc w:val="left"/>
      <w:pPr>
        <w:ind w:left="5512" w:hanging="360"/>
      </w:pPr>
    </w:lvl>
    <w:lvl w:ilvl="8" w:tplc="0422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430F7"/>
    <w:rsid w:val="00050B80"/>
    <w:rsid w:val="00060B74"/>
    <w:rsid w:val="0007595E"/>
    <w:rsid w:val="00092664"/>
    <w:rsid w:val="000C0183"/>
    <w:rsid w:val="000F0333"/>
    <w:rsid w:val="001460D8"/>
    <w:rsid w:val="00183728"/>
    <w:rsid w:val="001841BD"/>
    <w:rsid w:val="001B6F27"/>
    <w:rsid w:val="001D0778"/>
    <w:rsid w:val="001E4D94"/>
    <w:rsid w:val="00214D07"/>
    <w:rsid w:val="00253D3B"/>
    <w:rsid w:val="00282B7B"/>
    <w:rsid w:val="00287A2B"/>
    <w:rsid w:val="00287E7A"/>
    <w:rsid w:val="002A133E"/>
    <w:rsid w:val="002B3766"/>
    <w:rsid w:val="00380AE8"/>
    <w:rsid w:val="00384652"/>
    <w:rsid w:val="003B1A0C"/>
    <w:rsid w:val="003E5169"/>
    <w:rsid w:val="004149B3"/>
    <w:rsid w:val="004217AC"/>
    <w:rsid w:val="00455527"/>
    <w:rsid w:val="00463623"/>
    <w:rsid w:val="00491DC6"/>
    <w:rsid w:val="004C319D"/>
    <w:rsid w:val="004E6332"/>
    <w:rsid w:val="00503C7D"/>
    <w:rsid w:val="00505A74"/>
    <w:rsid w:val="005E77F1"/>
    <w:rsid w:val="005F761C"/>
    <w:rsid w:val="00675C63"/>
    <w:rsid w:val="00684D95"/>
    <w:rsid w:val="006957F9"/>
    <w:rsid w:val="006A5118"/>
    <w:rsid w:val="006A6EF6"/>
    <w:rsid w:val="006A75A7"/>
    <w:rsid w:val="006A782C"/>
    <w:rsid w:val="00736544"/>
    <w:rsid w:val="00765C6E"/>
    <w:rsid w:val="00777BF5"/>
    <w:rsid w:val="007D2B20"/>
    <w:rsid w:val="00804560"/>
    <w:rsid w:val="00810449"/>
    <w:rsid w:val="00817EC8"/>
    <w:rsid w:val="00821856"/>
    <w:rsid w:val="00837771"/>
    <w:rsid w:val="00876C10"/>
    <w:rsid w:val="008B4FB2"/>
    <w:rsid w:val="0095321E"/>
    <w:rsid w:val="00957357"/>
    <w:rsid w:val="009A79C0"/>
    <w:rsid w:val="009B2ECD"/>
    <w:rsid w:val="009C228D"/>
    <w:rsid w:val="009D1956"/>
    <w:rsid w:val="009D3BD5"/>
    <w:rsid w:val="009F4D1C"/>
    <w:rsid w:val="00A041C3"/>
    <w:rsid w:val="00A16BDA"/>
    <w:rsid w:val="00A2663B"/>
    <w:rsid w:val="00A34F9E"/>
    <w:rsid w:val="00A563D3"/>
    <w:rsid w:val="00A82F21"/>
    <w:rsid w:val="00A83264"/>
    <w:rsid w:val="00A8490D"/>
    <w:rsid w:val="00AA47C5"/>
    <w:rsid w:val="00AB0BCA"/>
    <w:rsid w:val="00AC4711"/>
    <w:rsid w:val="00B45587"/>
    <w:rsid w:val="00B57CDE"/>
    <w:rsid w:val="00BC21BB"/>
    <w:rsid w:val="00BD12A1"/>
    <w:rsid w:val="00C03E42"/>
    <w:rsid w:val="00C5479A"/>
    <w:rsid w:val="00C57822"/>
    <w:rsid w:val="00CA439D"/>
    <w:rsid w:val="00CE0DAE"/>
    <w:rsid w:val="00D143CF"/>
    <w:rsid w:val="00D37714"/>
    <w:rsid w:val="00D5452C"/>
    <w:rsid w:val="00D601AF"/>
    <w:rsid w:val="00D83C22"/>
    <w:rsid w:val="00D83D8E"/>
    <w:rsid w:val="00D877EB"/>
    <w:rsid w:val="00DA532F"/>
    <w:rsid w:val="00DA58EF"/>
    <w:rsid w:val="00DB4CC2"/>
    <w:rsid w:val="00E44045"/>
    <w:rsid w:val="00E4547B"/>
    <w:rsid w:val="00E53110"/>
    <w:rsid w:val="00E774E7"/>
    <w:rsid w:val="00EB775B"/>
    <w:rsid w:val="00EE0251"/>
    <w:rsid w:val="00EE09B1"/>
    <w:rsid w:val="00EE40EE"/>
    <w:rsid w:val="00EE6702"/>
    <w:rsid w:val="00F66358"/>
    <w:rsid w:val="00F66EC2"/>
    <w:rsid w:val="00F73117"/>
    <w:rsid w:val="00F76804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040E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B4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59FBE-6E04-4142-B832-40A42949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g gost</cp:lastModifiedBy>
  <cp:revision>6</cp:revision>
  <cp:lastPrinted>2021-04-19T06:38:00Z</cp:lastPrinted>
  <dcterms:created xsi:type="dcterms:W3CDTF">2021-04-07T05:28:00Z</dcterms:created>
  <dcterms:modified xsi:type="dcterms:W3CDTF">2021-04-20T04:55:00Z</dcterms:modified>
</cp:coreProperties>
</file>