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BC359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27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BC359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лютого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</w:t>
      </w:r>
      <w:r w:rsidR="00BC359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м. Київ                                              №</w:t>
      </w:r>
      <w:r w:rsidR="00BC359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61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  <w:bookmarkStart w:id="0" w:name="_GoBack"/>
      <w:bookmarkEnd w:id="0"/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73668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частини </w:t>
      </w:r>
      <w:r>
        <w:rPr>
          <w:rFonts w:ascii="Times New Roman" w:hAnsi="Times New Roman"/>
          <w:sz w:val="27"/>
          <w:szCs w:val="27"/>
          <w:lang w:val="uk-UA"/>
        </w:rPr>
        <w:t>другої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«Про основні засади державного нагляду (контролю) у сфері господарської діяльності», підпункту 12 пункту 4 та підпункту 1 пункту 6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наказу Держгеонадр від 21.01.2019 № 28 «Про анулювання спеціального дозволу на користування надрами № 4574 від 17.12.2007» та у зв’язку з технічною помилкою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700A8E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700A8E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8F36FE">
        <w:rPr>
          <w:sz w:val="28"/>
          <w:szCs w:val="28"/>
        </w:rPr>
        <w:t xml:space="preserve"> та П</w:t>
      </w:r>
      <w:r w:rsidR="008F36FE">
        <w:rPr>
          <w:color w:val="000000"/>
          <w:sz w:val="28"/>
          <w:szCs w:val="28"/>
        </w:rPr>
        <w:t xml:space="preserve">ереліку </w:t>
      </w:r>
      <w:proofErr w:type="spellStart"/>
      <w:r w:rsidR="008F36FE">
        <w:rPr>
          <w:color w:val="000000"/>
          <w:sz w:val="28"/>
          <w:szCs w:val="28"/>
        </w:rPr>
        <w:t>надрокористувачів</w:t>
      </w:r>
      <w:proofErr w:type="spellEnd"/>
      <w:r w:rsidR="008F36FE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 w:rsidR="00700A8E">
        <w:rPr>
          <w:color w:val="000000"/>
          <w:sz w:val="28"/>
          <w:szCs w:val="28"/>
        </w:rPr>
        <w:t>лютому 2019</w:t>
      </w:r>
      <w:r w:rsidR="008F36FE">
        <w:rPr>
          <w:color w:val="000000"/>
          <w:sz w:val="28"/>
          <w:szCs w:val="28"/>
        </w:rPr>
        <w:t xml:space="preserve"> року</w:t>
      </w:r>
      <w:r w:rsidR="002E4777">
        <w:rPr>
          <w:color w:val="000000"/>
          <w:sz w:val="28"/>
          <w:szCs w:val="28"/>
        </w:rPr>
        <w:t>,</w:t>
      </w:r>
      <w:r w:rsidR="003676BB" w:rsidRPr="00111D41">
        <w:rPr>
          <w:sz w:val="28"/>
          <w:szCs w:val="28"/>
        </w:rPr>
        <w:t xml:space="preserve"> </w:t>
      </w:r>
      <w:r w:rsidR="00BF1DAB" w:rsidRPr="00700A8E">
        <w:rPr>
          <w:color w:val="000000"/>
          <w:sz w:val="28"/>
          <w:szCs w:val="28"/>
        </w:rPr>
        <w:t xml:space="preserve">затвердженого наказом Держгеонадр від </w:t>
      </w:r>
      <w:r w:rsidR="00700A8E">
        <w:rPr>
          <w:color w:val="000000"/>
          <w:sz w:val="28"/>
          <w:szCs w:val="28"/>
        </w:rPr>
        <w:t>10</w:t>
      </w:r>
      <w:r w:rsidR="00BF1DAB" w:rsidRPr="00700A8E">
        <w:rPr>
          <w:color w:val="000000"/>
          <w:sz w:val="28"/>
          <w:szCs w:val="28"/>
        </w:rPr>
        <w:t>.</w:t>
      </w:r>
      <w:r w:rsidR="00700A8E">
        <w:rPr>
          <w:color w:val="000000"/>
          <w:sz w:val="28"/>
          <w:szCs w:val="28"/>
        </w:rPr>
        <w:t>01.2019</w:t>
      </w:r>
      <w:r w:rsidR="00BF1DAB" w:rsidRPr="00700A8E">
        <w:rPr>
          <w:color w:val="000000"/>
          <w:sz w:val="28"/>
          <w:szCs w:val="28"/>
        </w:rPr>
        <w:t xml:space="preserve"> № </w:t>
      </w:r>
      <w:r w:rsidR="00700A8E">
        <w:rPr>
          <w:color w:val="000000"/>
          <w:sz w:val="28"/>
          <w:szCs w:val="28"/>
        </w:rPr>
        <w:t>22</w:t>
      </w:r>
      <w:r w:rsidR="00BF1DAB" w:rsidRPr="00700A8E">
        <w:rPr>
          <w:color w:val="000000"/>
          <w:sz w:val="28"/>
          <w:szCs w:val="28"/>
        </w:rPr>
        <w:t xml:space="preserve"> «Про</w:t>
      </w:r>
      <w:r w:rsidR="00BF1DAB"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</w:t>
      </w:r>
      <w:r w:rsidR="00700A8E">
        <w:rPr>
          <w:color w:val="000000"/>
          <w:sz w:val="28"/>
          <w:szCs w:val="28"/>
        </w:rPr>
        <w:t>лютому 2019</w:t>
      </w:r>
      <w:r w:rsidR="00BF1DAB">
        <w:rPr>
          <w:color w:val="000000"/>
          <w:sz w:val="28"/>
          <w:szCs w:val="28"/>
        </w:rPr>
        <w:t xml:space="preserve"> року»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3676BB">
        <w:rPr>
          <w:sz w:val="28"/>
          <w:szCs w:val="28"/>
        </w:rPr>
        <w:t>П</w:t>
      </w:r>
      <w:r w:rsidR="003676BB" w:rsidRPr="00111D41">
        <w:rPr>
          <w:sz w:val="28"/>
          <w:szCs w:val="28"/>
        </w:rPr>
        <w:t xml:space="preserve">риватного </w:t>
      </w:r>
      <w:r w:rsidR="0015797A">
        <w:rPr>
          <w:sz w:val="28"/>
          <w:szCs w:val="28"/>
        </w:rPr>
        <w:t>підприємства</w:t>
      </w:r>
      <w:r w:rsidR="003676BB" w:rsidRPr="00111D41">
        <w:rPr>
          <w:sz w:val="28"/>
          <w:szCs w:val="28"/>
        </w:rPr>
        <w:t xml:space="preserve"> «</w:t>
      </w:r>
      <w:r w:rsidR="00700A8E">
        <w:rPr>
          <w:sz w:val="28"/>
          <w:szCs w:val="28"/>
        </w:rPr>
        <w:t xml:space="preserve">Промислово-комерційна фірма «Граніти </w:t>
      </w:r>
      <w:proofErr w:type="spellStart"/>
      <w:r w:rsidR="00700A8E">
        <w:rPr>
          <w:sz w:val="28"/>
          <w:szCs w:val="28"/>
        </w:rPr>
        <w:t>Теплика</w:t>
      </w:r>
      <w:proofErr w:type="spellEnd"/>
      <w:r w:rsidR="003676BB" w:rsidRPr="00111D4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(код ЄДРПОУ </w:t>
      </w:r>
      <w:r w:rsidR="00700A8E">
        <w:rPr>
          <w:sz w:val="28"/>
          <w:szCs w:val="28"/>
        </w:rPr>
        <w:t>34886750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700A8E">
        <w:rPr>
          <w:sz w:val="28"/>
          <w:szCs w:val="28"/>
        </w:rPr>
        <w:t>4574</w:t>
      </w:r>
      <w:r w:rsidR="00D26A0F">
        <w:rPr>
          <w:sz w:val="28"/>
          <w:szCs w:val="28"/>
        </w:rPr>
        <w:t xml:space="preserve"> від </w:t>
      </w:r>
      <w:r w:rsidR="00700A8E">
        <w:rPr>
          <w:sz w:val="28"/>
          <w:szCs w:val="28"/>
        </w:rPr>
        <w:t>17.12.2007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Default="00337541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О.В.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18314C"/>
    <w:rsid w:val="002001A2"/>
    <w:rsid w:val="002148F0"/>
    <w:rsid w:val="002554B4"/>
    <w:rsid w:val="002D111B"/>
    <w:rsid w:val="002E4777"/>
    <w:rsid w:val="00337541"/>
    <w:rsid w:val="003676BB"/>
    <w:rsid w:val="00464C3A"/>
    <w:rsid w:val="00542678"/>
    <w:rsid w:val="005A4B6E"/>
    <w:rsid w:val="00617CBB"/>
    <w:rsid w:val="00661EDF"/>
    <w:rsid w:val="006C4A9A"/>
    <w:rsid w:val="00700A8E"/>
    <w:rsid w:val="0073668E"/>
    <w:rsid w:val="007A174F"/>
    <w:rsid w:val="008239B5"/>
    <w:rsid w:val="00883B94"/>
    <w:rsid w:val="008E2A63"/>
    <w:rsid w:val="008F36FE"/>
    <w:rsid w:val="00946B28"/>
    <w:rsid w:val="009B58B4"/>
    <w:rsid w:val="009C6526"/>
    <w:rsid w:val="00AD7450"/>
    <w:rsid w:val="00B84D87"/>
    <w:rsid w:val="00BA470D"/>
    <w:rsid w:val="00BC3599"/>
    <w:rsid w:val="00BF1DAB"/>
    <w:rsid w:val="00C45CE7"/>
    <w:rsid w:val="00D26A0F"/>
    <w:rsid w:val="00DA5CED"/>
    <w:rsid w:val="00DE341A"/>
    <w:rsid w:val="00E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39</cp:revision>
  <cp:lastPrinted>2019-02-27T08:06:00Z</cp:lastPrinted>
  <dcterms:created xsi:type="dcterms:W3CDTF">2018-06-07T08:07:00Z</dcterms:created>
  <dcterms:modified xsi:type="dcterms:W3CDTF">2019-02-28T12:14:00Z</dcterms:modified>
</cp:coreProperties>
</file>