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C4" w:rsidRDefault="00A25EC4" w:rsidP="00A25EC4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2280" cy="624205"/>
            <wp:effectExtent l="0" t="0" r="0" b="444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C4" w:rsidRDefault="00A25EC4" w:rsidP="00A25EC4">
      <w:pPr>
        <w:pStyle w:val="TimesNewRoman"/>
        <w:spacing w:before="0"/>
        <w:ind w:right="-34"/>
      </w:pPr>
    </w:p>
    <w:p w:rsidR="00A25EC4" w:rsidRDefault="00A25EC4" w:rsidP="00A25EC4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A25EC4" w:rsidRDefault="00A25EC4" w:rsidP="00A25EC4">
      <w:pPr>
        <w:pBdr>
          <w:top w:val="thinThickThinSmallGap" w:sz="24" w:space="1" w:color="auto"/>
        </w:pBdr>
        <w:rPr>
          <w:sz w:val="28"/>
          <w:szCs w:val="28"/>
        </w:rPr>
      </w:pPr>
    </w:p>
    <w:p w:rsidR="00A25EC4" w:rsidRDefault="00A25EC4" w:rsidP="00A25EC4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Н А К А З</w:t>
      </w:r>
    </w:p>
    <w:p w:rsidR="00A25EC4" w:rsidRDefault="00A25EC4" w:rsidP="00A25EC4">
      <w:pPr>
        <w:jc w:val="center"/>
        <w:rPr>
          <w:sz w:val="28"/>
          <w:szCs w:val="28"/>
          <w:lang w:val="uk-UA"/>
        </w:rPr>
      </w:pPr>
    </w:p>
    <w:p w:rsidR="00A25EC4" w:rsidRPr="00A25EC4" w:rsidRDefault="00A25EC4" w:rsidP="00A25EC4">
      <w:pPr>
        <w:keepNext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</w:rPr>
        <w:t>«</w:t>
      </w:r>
      <w:r w:rsidR="001C3820">
        <w:rPr>
          <w:b w:val="0"/>
          <w:sz w:val="28"/>
          <w:szCs w:val="28"/>
          <w:lang w:val="uk-UA"/>
        </w:rPr>
        <w:t>18</w:t>
      </w:r>
      <w:r>
        <w:rPr>
          <w:b w:val="0"/>
          <w:sz w:val="28"/>
          <w:szCs w:val="28"/>
        </w:rPr>
        <w:t xml:space="preserve">» </w:t>
      </w:r>
      <w:r w:rsidR="001C3820">
        <w:rPr>
          <w:b w:val="0"/>
          <w:sz w:val="28"/>
          <w:szCs w:val="28"/>
          <w:lang w:val="uk-UA"/>
        </w:rPr>
        <w:t>травня</w:t>
      </w:r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 xml:space="preserve"> р</w:t>
      </w:r>
      <w:r w:rsidR="00103009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="001C3820">
        <w:rPr>
          <w:b w:val="0"/>
          <w:bCs w:val="0"/>
          <w:sz w:val="28"/>
          <w:szCs w:val="28"/>
          <w:lang w:val="uk-UA"/>
        </w:rPr>
        <w:t xml:space="preserve">             </w:t>
      </w:r>
      <w:r>
        <w:rPr>
          <w:b w:val="0"/>
          <w:bCs w:val="0"/>
          <w:sz w:val="28"/>
          <w:szCs w:val="28"/>
          <w:lang w:val="uk-UA"/>
        </w:rPr>
        <w:t xml:space="preserve">  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Київ</w:t>
      </w:r>
      <w:proofErr w:type="spellEnd"/>
      <w:r>
        <w:rPr>
          <w:b w:val="0"/>
          <w:bCs w:val="0"/>
          <w:sz w:val="28"/>
          <w:szCs w:val="28"/>
        </w:rPr>
        <w:t xml:space="preserve">                                            № </w:t>
      </w:r>
      <w:r w:rsidR="001C3820">
        <w:rPr>
          <w:b w:val="0"/>
          <w:sz w:val="28"/>
          <w:szCs w:val="28"/>
          <w:lang w:val="uk-UA"/>
        </w:rPr>
        <w:t>237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встановлення термінів для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усунення порушень</w:t>
      </w: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 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Відповідно до пункту 22 Порядку надання </w:t>
      </w:r>
      <w:r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            України </w:t>
      </w:r>
      <w:r>
        <w:rPr>
          <w:b w:val="0"/>
          <w:sz w:val="28"/>
          <w:szCs w:val="28"/>
          <w:lang w:val="uk-UA"/>
        </w:rPr>
        <w:t xml:space="preserve">від 30.05.2011 № 615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(далі - Порядок), у зв'язку з надходженням листа Державної фіскальної служби України від </w:t>
      </w:r>
      <w:r w:rsidRPr="00A25EC4">
        <w:rPr>
          <w:b w:val="0"/>
          <w:sz w:val="28"/>
          <w:szCs w:val="28"/>
          <w:lang w:val="uk-UA"/>
        </w:rPr>
        <w:t>26.04.2017 № 6896/5/99-99-12-03-04-16</w:t>
      </w:r>
      <w:r w:rsidRPr="00A25EC4">
        <w:rPr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щодо порушення особливих умов спеціальних дозволів на користування надрами в частині своєчасної та в повному обсязі сплати обов’язкових платежів до Державного бюджету, враховуючи пропозиції Комісії з питань 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надрокористування</w:t>
      </w:r>
      <w:proofErr w:type="spellEnd"/>
      <w:r>
        <w:rPr>
          <w:b w:val="0"/>
          <w:bCs w:val="0"/>
          <w:color w:val="000000"/>
          <w:sz w:val="28"/>
          <w:szCs w:val="28"/>
          <w:lang w:val="uk-UA"/>
        </w:rPr>
        <w:t xml:space="preserve"> (протокол </w:t>
      </w:r>
      <w:r>
        <w:rPr>
          <w:b w:val="0"/>
          <w:bCs w:val="0"/>
          <w:color w:val="000000"/>
          <w:spacing w:val="-6"/>
          <w:sz w:val="28"/>
          <w:szCs w:val="28"/>
          <w:lang w:val="uk-UA"/>
        </w:rPr>
        <w:t>від  13.05</w:t>
      </w:r>
      <w:r>
        <w:rPr>
          <w:b w:val="0"/>
          <w:bCs w:val="0"/>
          <w:spacing w:val="-6"/>
          <w:sz w:val="28"/>
          <w:szCs w:val="28"/>
          <w:lang w:val="uk-UA"/>
        </w:rPr>
        <w:t>.2017 № 6/2017),</w:t>
      </w:r>
    </w:p>
    <w:p w:rsidR="00A25EC4" w:rsidRDefault="00A25EC4" w:rsidP="00A25EC4">
      <w:pPr>
        <w:ind w:right="-185" w:firstLine="708"/>
        <w:jc w:val="both"/>
        <w:rPr>
          <w:lang w:val="uk-UA"/>
        </w:rPr>
      </w:pPr>
    </w:p>
    <w:p w:rsidR="00A25EC4" w:rsidRDefault="00A25EC4" w:rsidP="00A25EC4">
      <w:pPr>
        <w:shd w:val="clear" w:color="auto" w:fill="FFFFFF"/>
        <w:ind w:firstLine="709"/>
        <w:rPr>
          <w:color w:val="000000"/>
          <w:spacing w:val="41"/>
          <w:w w:val="104"/>
          <w:sz w:val="28"/>
          <w:szCs w:val="28"/>
          <w:lang w:val="uk-UA"/>
        </w:rPr>
      </w:pPr>
      <w:r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A25EC4" w:rsidRPr="000C38C4" w:rsidRDefault="00A25EC4" w:rsidP="000C38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0C38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1. Встановити терміни для усунення порушень законодавства про надра                   </w:t>
      </w:r>
      <w:proofErr w:type="spellStart"/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надрокористувачам</w:t>
      </w:r>
      <w:proofErr w:type="spellEnd"/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, наведеним у додатку до цього наказу. </w:t>
      </w:r>
    </w:p>
    <w:p w:rsidR="00A25EC4" w:rsidRDefault="00A25EC4" w:rsidP="000C38C4">
      <w:pPr>
        <w:spacing w:before="120"/>
        <w:ind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 xml:space="preserve">. Голови                                                </w:t>
      </w:r>
      <w:r w:rsidR="000C38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М.О. </w:t>
      </w:r>
      <w:proofErr w:type="spellStart"/>
      <w:r>
        <w:rPr>
          <w:sz w:val="28"/>
          <w:szCs w:val="28"/>
          <w:lang w:val="uk-UA"/>
        </w:rPr>
        <w:t>Бояркін</w:t>
      </w:r>
      <w:proofErr w:type="spellEnd"/>
    </w:p>
    <w:p w:rsidR="00EB464B" w:rsidRDefault="001C3820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0C38C4" w:rsidRDefault="000C38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 w:rsidP="00A25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 w:val="24"/>
          <w:szCs w:val="24"/>
        </w:rPr>
      </w:pPr>
      <w:bookmarkStart w:id="0" w:name="_GoBack"/>
      <w:bookmarkEnd w:id="0"/>
    </w:p>
    <w:p w:rsidR="00A25EC4" w:rsidRDefault="00A25EC4" w:rsidP="00A25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 w:val="24"/>
          <w:szCs w:val="24"/>
        </w:rPr>
      </w:pPr>
    </w:p>
    <w:sectPr w:rsidR="00A25EC4" w:rsidSect="000C38C4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4"/>
    <w:rsid w:val="000C38C4"/>
    <w:rsid w:val="00103009"/>
    <w:rsid w:val="001C3820"/>
    <w:rsid w:val="00556A43"/>
    <w:rsid w:val="005D678C"/>
    <w:rsid w:val="00973BED"/>
    <w:rsid w:val="00A25EC4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D909-2F43-4E5C-B13F-4E3B4ACE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5EC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5EC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TimesNewRoman">
    <w:name w:val="Стиль Центровка + Times New Roman"/>
    <w:basedOn w:val="a"/>
    <w:rsid w:val="00A25EC4"/>
    <w:pPr>
      <w:widowControl/>
      <w:suppressAutoHyphens/>
      <w:autoSpaceDE/>
      <w:autoSpaceDN/>
      <w:adjustRightInd/>
      <w:spacing w:before="120"/>
      <w:jc w:val="center"/>
    </w:pPr>
    <w:rPr>
      <w:rFonts w:eastAsia="Calibri"/>
      <w:sz w:val="28"/>
      <w:szCs w:val="28"/>
      <w:lang w:val="uk-UA"/>
    </w:rPr>
  </w:style>
  <w:style w:type="character" w:customStyle="1" w:styleId="apple-style-span">
    <w:name w:val="apple-style-span"/>
    <w:rsid w:val="00A25EC4"/>
  </w:style>
  <w:style w:type="paragraph" w:styleId="a3">
    <w:name w:val="Balloon Text"/>
    <w:basedOn w:val="a"/>
    <w:link w:val="a4"/>
    <w:uiPriority w:val="99"/>
    <w:semiHidden/>
    <w:unhideWhenUsed/>
    <w:rsid w:val="005D6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8C"/>
    <w:rPr>
      <w:rFonts w:ascii="Segoe UI" w:eastAsia="Times New Roman" w:hAnsi="Segoe UI" w:cs="Segoe UI"/>
      <w:b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6</cp:revision>
  <cp:lastPrinted>2017-05-22T07:43:00Z</cp:lastPrinted>
  <dcterms:created xsi:type="dcterms:W3CDTF">2017-05-16T12:09:00Z</dcterms:created>
  <dcterms:modified xsi:type="dcterms:W3CDTF">2017-05-29T07:44:00Z</dcterms:modified>
</cp:coreProperties>
</file>