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 w:rsidRPr="00754312">
        <w:rPr>
          <w:sz w:val="28"/>
          <w:szCs w:val="28"/>
        </w:rPr>
        <w:t>«</w:t>
      </w:r>
      <w:r w:rsidR="00754312" w:rsidRPr="00754312">
        <w:rPr>
          <w:bCs w:val="0"/>
          <w:sz w:val="28"/>
          <w:szCs w:val="28"/>
        </w:rPr>
        <w:t>17</w:t>
      </w:r>
      <w:r w:rsidRPr="00754312">
        <w:rPr>
          <w:sz w:val="28"/>
          <w:szCs w:val="28"/>
        </w:rPr>
        <w:t xml:space="preserve">» </w:t>
      </w:r>
      <w:proofErr w:type="spellStart"/>
      <w:r w:rsidR="00754312" w:rsidRPr="00754312">
        <w:rPr>
          <w:bCs w:val="0"/>
          <w:sz w:val="28"/>
          <w:szCs w:val="28"/>
        </w:rPr>
        <w:t>жовтня</w:t>
      </w:r>
      <w:proofErr w:type="spellEnd"/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</w:t>
      </w:r>
      <w:r w:rsidR="00754312">
        <w:rPr>
          <w:b w:val="0"/>
          <w:bCs w:val="0"/>
          <w:sz w:val="28"/>
          <w:szCs w:val="28"/>
          <w:lang w:val="uk-UA"/>
        </w:rPr>
        <w:t xml:space="preserve">                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754312">
        <w:rPr>
          <w:b w:val="0"/>
          <w:sz w:val="28"/>
          <w:szCs w:val="28"/>
          <w:lang w:val="uk-UA"/>
        </w:rPr>
        <w:t>448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6B24A1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зупинення дії спеціальних </w:t>
      </w:r>
    </w:p>
    <w:p w:rsidR="00A25EC4" w:rsidRDefault="006B24A1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дозволів на користування надрами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6B24A1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 xml:space="preserve">від 30.05.2011 № 615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(далі </w:t>
      </w:r>
      <w:r>
        <w:rPr>
          <w:rFonts w:ascii="Courier New" w:hAnsi="Courier New" w:cs="Courier New"/>
          <w:b w:val="0"/>
          <w:bCs w:val="0"/>
          <w:color w:val="000000"/>
          <w:sz w:val="28"/>
          <w:szCs w:val="28"/>
          <w:lang w:val="uk-UA"/>
        </w:rPr>
        <w:t>-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Порядок), абзацу друго</w:t>
      </w:r>
      <w:r w:rsidR="009D75FB">
        <w:rPr>
          <w:b w:val="0"/>
          <w:bCs w:val="0"/>
          <w:color w:val="000000"/>
          <w:sz w:val="28"/>
          <w:szCs w:val="28"/>
          <w:lang w:val="uk-UA"/>
        </w:rPr>
        <w:t>го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6A3FF0">
        <w:rPr>
          <w:b w:val="0"/>
          <w:bCs w:val="0"/>
          <w:color w:val="000000"/>
          <w:sz w:val="28"/>
          <w:szCs w:val="28"/>
          <w:lang w:val="uk-UA"/>
        </w:rPr>
        <w:t xml:space="preserve">частини першої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статті 26 Закону України «Про нафту і газ»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та</w:t>
      </w:r>
      <w:r w:rsidR="00E353F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25EC4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(протокол 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 </w:t>
      </w:r>
      <w:r w:rsidR="00CB4134">
        <w:rPr>
          <w:b w:val="0"/>
          <w:bCs w:val="0"/>
          <w:color w:val="000000"/>
          <w:spacing w:val="-6"/>
          <w:sz w:val="28"/>
          <w:szCs w:val="28"/>
          <w:lang w:val="uk-UA"/>
        </w:rPr>
        <w:t>2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>9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.0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>9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</w:t>
      </w:r>
      <w:r>
        <w:rPr>
          <w:b w:val="0"/>
          <w:bCs w:val="0"/>
          <w:spacing w:val="-6"/>
          <w:sz w:val="28"/>
          <w:szCs w:val="28"/>
          <w:lang w:val="uk-UA"/>
        </w:rPr>
        <w:t>2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Pr="001F5D18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CB4134" w:rsidRPr="001F5D18" w:rsidRDefault="00A25EC4" w:rsidP="00CB4134">
      <w:pPr>
        <w:ind w:right="-187" w:firstLine="709"/>
        <w:jc w:val="both"/>
        <w:rPr>
          <w:b w:val="0"/>
          <w:color w:val="000000"/>
          <w:sz w:val="28"/>
          <w:lang w:val="uk-UA"/>
        </w:rPr>
      </w:pP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1. </w:t>
      </w:r>
      <w:r w:rsidR="006B24A1">
        <w:rPr>
          <w:b w:val="0"/>
          <w:bCs w:val="0"/>
          <w:color w:val="000000"/>
          <w:spacing w:val="-5"/>
          <w:sz w:val="28"/>
          <w:szCs w:val="28"/>
          <w:lang w:val="uk-UA"/>
        </w:rPr>
        <w:t>Зупинити дію спеціальних дозволів на користування надрами згідно з переліком, наведеним у додатку до цього наказу.</w:t>
      </w:r>
    </w:p>
    <w:p w:rsidR="00A25EC4" w:rsidRDefault="006B24A1" w:rsidP="00CB4134">
      <w:pPr>
        <w:spacing w:before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>. 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971C5" w:rsidRDefault="00114836" w:rsidP="00A971C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</w:t>
      </w:r>
      <w:r w:rsidR="00A971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 w:rsidR="00A971C5">
        <w:rPr>
          <w:sz w:val="28"/>
          <w:szCs w:val="28"/>
          <w:lang w:val="uk-UA"/>
        </w:rPr>
        <w:t>о</w:t>
      </w:r>
      <w:proofErr w:type="spellEnd"/>
      <w:r w:rsidR="00A971C5">
        <w:rPr>
          <w:sz w:val="28"/>
          <w:szCs w:val="28"/>
          <w:lang w:val="uk-UA"/>
        </w:rPr>
        <w:t xml:space="preserve">. Голови                                                       </w:t>
      </w:r>
      <w:r>
        <w:rPr>
          <w:sz w:val="28"/>
          <w:szCs w:val="28"/>
          <w:lang w:val="uk-UA"/>
        </w:rPr>
        <w:t xml:space="preserve">                              О.В. Кирилюк</w:t>
      </w:r>
    </w:p>
    <w:p w:rsidR="00EB464B" w:rsidRDefault="00754312">
      <w:pPr>
        <w:rPr>
          <w:sz w:val="28"/>
          <w:szCs w:val="28"/>
          <w:lang w:val="uk-UA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  <w:bookmarkStart w:id="0" w:name="_GoBack"/>
      <w:bookmarkEnd w:id="0"/>
    </w:p>
    <w:sectPr w:rsidR="006B24A1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14836"/>
    <w:rsid w:val="001B3189"/>
    <w:rsid w:val="001F5D18"/>
    <w:rsid w:val="00556A43"/>
    <w:rsid w:val="00593146"/>
    <w:rsid w:val="005D678C"/>
    <w:rsid w:val="006A3FF0"/>
    <w:rsid w:val="006B24A1"/>
    <w:rsid w:val="006C087B"/>
    <w:rsid w:val="00754312"/>
    <w:rsid w:val="009130E0"/>
    <w:rsid w:val="00973BED"/>
    <w:rsid w:val="009B5DFE"/>
    <w:rsid w:val="009D75FB"/>
    <w:rsid w:val="009E732F"/>
    <w:rsid w:val="00A25EC4"/>
    <w:rsid w:val="00A971C5"/>
    <w:rsid w:val="00AB1F50"/>
    <w:rsid w:val="00AF630E"/>
    <w:rsid w:val="00C5548E"/>
    <w:rsid w:val="00CB4134"/>
    <w:rsid w:val="00DD3F9D"/>
    <w:rsid w:val="00E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11</cp:revision>
  <cp:lastPrinted>2017-10-17T07:18:00Z</cp:lastPrinted>
  <dcterms:created xsi:type="dcterms:W3CDTF">2017-10-03T12:47:00Z</dcterms:created>
  <dcterms:modified xsi:type="dcterms:W3CDTF">2017-10-17T12:13:00Z</dcterms:modified>
</cp:coreProperties>
</file>