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4B" w:rsidRDefault="000D7E4B" w:rsidP="00B21042">
      <w:pPr>
        <w:ind w:left="11199"/>
        <w:rPr>
          <w:lang w:val="ru-RU"/>
        </w:rPr>
      </w:pPr>
      <w:r>
        <w:t xml:space="preserve">Додаток </w:t>
      </w:r>
      <w:r w:rsidR="001F7847">
        <w:t>1</w:t>
      </w:r>
    </w:p>
    <w:p w:rsidR="000D7E4B" w:rsidRDefault="00B21042" w:rsidP="00B21042">
      <w:pPr>
        <w:ind w:left="11199"/>
      </w:pPr>
      <w:r>
        <w:t>до наказу Держгеонадр</w:t>
      </w:r>
      <w:r>
        <w:tab/>
        <w:t xml:space="preserve">                   </w:t>
      </w:r>
      <w:r w:rsidR="003D1AD0">
        <w:t xml:space="preserve">від </w:t>
      </w:r>
      <w:r>
        <w:t>30.10.2017 № 473</w:t>
      </w:r>
    </w:p>
    <w:p w:rsidR="000D7E4B" w:rsidRDefault="000D7E4B" w:rsidP="000D7E4B">
      <w:pPr>
        <w:pStyle w:val="2"/>
      </w:pPr>
      <w:r>
        <w:t>ПЕРЕЛІК</w:t>
      </w:r>
    </w:p>
    <w:p w:rsidR="00C4710E" w:rsidRPr="001F6F4F" w:rsidRDefault="00C4710E" w:rsidP="00C4710E">
      <w:pPr>
        <w:tabs>
          <w:tab w:val="left" w:pos="14040"/>
        </w:tabs>
        <w:ind w:right="-1440"/>
        <w:jc w:val="center"/>
        <w:rPr>
          <w:b/>
          <w:iCs/>
        </w:rPr>
      </w:pPr>
      <w:r w:rsidRPr="001F6F4F">
        <w:rPr>
          <w:b/>
          <w:iCs/>
        </w:rPr>
        <w:t>спеціальних дозволів на користування надрами, дія яких зупинена</w:t>
      </w:r>
    </w:p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tbl>
      <w:tblPr>
        <w:tblpPr w:leftFromText="180" w:rightFromText="180" w:vertAnchor="text" w:horzAnchor="margin" w:tblpX="-44" w:tblpY="17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19"/>
        <w:gridCol w:w="691"/>
        <w:gridCol w:w="446"/>
        <w:gridCol w:w="2009"/>
        <w:gridCol w:w="2808"/>
        <w:gridCol w:w="3119"/>
        <w:gridCol w:w="2099"/>
        <w:gridCol w:w="2861"/>
      </w:tblGrid>
      <w:tr w:rsidR="009D3518" w:rsidTr="001F7847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ind w:right="-40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ind w:right="-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518" w:rsidRDefault="009D3518" w:rsidP="00EA381A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Реєстраційний номер </w:t>
            </w:r>
          </w:p>
          <w:p w:rsidR="009D3518" w:rsidRDefault="009D3518" w:rsidP="00EA381A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дозволу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518" w:rsidRDefault="009D3518" w:rsidP="00EA381A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Дата видачі дозволу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Термін дії (років) дозволу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родовища,  корисна</w:t>
            </w: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копалина</w:t>
            </w: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місцезнаходження</w:t>
            </w: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(область)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організації –</w:t>
            </w:r>
            <w:r w:rsidR="00EA381A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власника дозволу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Порушення вимог законодавства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Pr="001F6F4F" w:rsidRDefault="009D3518" w:rsidP="001F7847">
            <w:pPr>
              <w:tabs>
                <w:tab w:val="left" w:pos="14040"/>
              </w:tabs>
              <w:ind w:left="-109" w:right="-134"/>
              <w:jc w:val="center"/>
              <w:rPr>
                <w:bCs/>
                <w:color w:val="000000"/>
              </w:rPr>
            </w:pPr>
            <w:r w:rsidRPr="001F6F4F">
              <w:rPr>
                <w:bCs/>
                <w:iCs/>
              </w:rPr>
              <w:t xml:space="preserve">Підстава зупинення згідно з </w:t>
            </w:r>
            <w:r w:rsidRPr="001F6F4F">
              <w:rPr>
                <w:bCs/>
                <w:color w:val="000000"/>
                <w:spacing w:val="-5"/>
              </w:rPr>
              <w:t xml:space="preserve">Порядком надання </w:t>
            </w:r>
            <w:r w:rsidRPr="001F6F4F"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 w:rsidRPr="001F6F4F">
              <w:rPr>
                <w:bCs/>
                <w:color w:val="000000"/>
              </w:rPr>
              <w:t>КМУ</w:t>
            </w:r>
          </w:p>
          <w:p w:rsidR="009D3518" w:rsidRPr="001F6F4F" w:rsidRDefault="009D3518" w:rsidP="001F7847">
            <w:pPr>
              <w:tabs>
                <w:tab w:val="left" w:pos="14040"/>
              </w:tabs>
              <w:ind w:left="-109" w:right="-134"/>
              <w:jc w:val="center"/>
            </w:pPr>
            <w:r w:rsidRPr="001F6F4F">
              <w:t>від 30.05.2011</w:t>
            </w:r>
          </w:p>
          <w:p w:rsidR="009D3518" w:rsidRDefault="009D3518" w:rsidP="001F7847">
            <w:pPr>
              <w:tabs>
                <w:tab w:val="left" w:pos="14040"/>
              </w:tabs>
              <w:ind w:left="-109" w:right="-134"/>
              <w:jc w:val="center"/>
              <w:rPr>
                <w:sz w:val="22"/>
                <w:szCs w:val="22"/>
              </w:rPr>
            </w:pPr>
            <w:r w:rsidRPr="001F6F4F">
              <w:t>№ 615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4A182F" w:rsidP="00195A8A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995201">
              <w:rPr>
                <w:bCs/>
                <w:iCs/>
              </w:rPr>
              <w:t>Номер та дата протоколу, прийняте рішення</w:t>
            </w:r>
          </w:p>
        </w:tc>
      </w:tr>
      <w:tr w:rsidR="009D3518" w:rsidTr="001F7847">
        <w:trPr>
          <w:trHeight w:val="3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1F7847" w:rsidTr="00B21042">
        <w:trPr>
          <w:trHeight w:val="20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35413B" w:rsidRDefault="001F7847" w:rsidP="001F7847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3967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21.07.2006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Богданiвське</w:t>
            </w:r>
            <w:proofErr w:type="spellEnd"/>
            <w:r>
              <w:rPr>
                <w:bCs/>
                <w:color w:val="000000"/>
              </w:rPr>
              <w:t xml:space="preserve"> (ділянки  Північна,  Південна), пісок, піщано-гравійна суміш, Тернопільська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ТОВАРИСТВО З ОБМЕЖЕНОЮ ВІДПОВІДАЛЬНІСТЮ "ЗКЗ"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F7847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13" w:right="-113"/>
              <w:jc w:val="center"/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Pr="0035413B" w:rsidRDefault="001F7847" w:rsidP="001F7847">
            <w:pPr>
              <w:ind w:left="-57" w:right="-57"/>
              <w:jc w:val="center"/>
            </w:pPr>
            <w:r w:rsidRPr="0035413B">
              <w:t xml:space="preserve">№ </w:t>
            </w:r>
            <w:r>
              <w:t>13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19</w:t>
            </w:r>
            <w:r w:rsidRPr="0035413B">
              <w:t>.</w:t>
            </w:r>
            <w:r>
              <w:t>10</w:t>
            </w:r>
            <w:r w:rsidRPr="0035413B">
              <w:t>.201</w:t>
            </w:r>
            <w:r>
              <w:t>7</w:t>
            </w:r>
          </w:p>
          <w:p w:rsidR="001F7847" w:rsidRPr="0035413B" w:rsidRDefault="001F7847" w:rsidP="001F784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</w:tbl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1F7847" w:rsidRDefault="001F7847" w:rsidP="001F7847">
      <w:pPr>
        <w:ind w:left="11199"/>
      </w:pPr>
    </w:p>
    <w:p w:rsidR="00B21042" w:rsidRDefault="00B21042" w:rsidP="001F7847">
      <w:pPr>
        <w:ind w:left="11199"/>
      </w:pPr>
    </w:p>
    <w:p w:rsidR="00B21042" w:rsidRDefault="00B21042" w:rsidP="001F7847">
      <w:pPr>
        <w:ind w:left="11199"/>
      </w:pPr>
    </w:p>
    <w:p w:rsidR="00B21042" w:rsidRDefault="00B21042" w:rsidP="001F7847">
      <w:pPr>
        <w:ind w:left="11199"/>
      </w:pPr>
    </w:p>
    <w:p w:rsidR="00B21042" w:rsidRDefault="00B21042" w:rsidP="001F7847">
      <w:pPr>
        <w:ind w:left="11199"/>
      </w:pPr>
    </w:p>
    <w:p w:rsidR="000545D0" w:rsidRDefault="000545D0" w:rsidP="001F7847">
      <w:pPr>
        <w:ind w:left="11199"/>
      </w:pPr>
    </w:p>
    <w:p w:rsidR="000545D0" w:rsidRDefault="000545D0" w:rsidP="001F7847">
      <w:pPr>
        <w:ind w:left="11199"/>
      </w:pPr>
      <w:bookmarkStart w:id="0" w:name="_GoBack"/>
      <w:bookmarkEnd w:id="0"/>
    </w:p>
    <w:p w:rsidR="00B21042" w:rsidRDefault="00B21042" w:rsidP="00B21042">
      <w:pPr>
        <w:ind w:left="11199"/>
        <w:rPr>
          <w:lang w:val="ru-RU"/>
        </w:rPr>
      </w:pPr>
      <w:r>
        <w:lastRenderedPageBreak/>
        <w:t>Додаток 2</w:t>
      </w:r>
    </w:p>
    <w:p w:rsidR="00B21042" w:rsidRDefault="00B21042" w:rsidP="00B21042">
      <w:pPr>
        <w:ind w:left="11199"/>
      </w:pPr>
      <w:r>
        <w:t>до наказу Держгеонадр</w:t>
      </w:r>
      <w:r>
        <w:tab/>
        <w:t xml:space="preserve">                   від 30.10.2017 № 473</w:t>
      </w:r>
    </w:p>
    <w:p w:rsidR="001F7847" w:rsidRDefault="001F7847" w:rsidP="001F7847">
      <w:pPr>
        <w:pStyle w:val="2"/>
      </w:pPr>
      <w:r>
        <w:t>ПЕРЕЛІК</w:t>
      </w:r>
    </w:p>
    <w:p w:rsidR="001F7847" w:rsidRPr="001F6F4F" w:rsidRDefault="00C4710E" w:rsidP="001F7847">
      <w:pPr>
        <w:tabs>
          <w:tab w:val="left" w:pos="14040"/>
        </w:tabs>
        <w:ind w:right="-1440"/>
        <w:jc w:val="center"/>
        <w:rPr>
          <w:b/>
          <w:iCs/>
        </w:rPr>
      </w:pPr>
      <w:r>
        <w:rPr>
          <w:b/>
          <w:iCs/>
        </w:rPr>
        <w:t>надрокористувачів</w:t>
      </w:r>
      <w:r w:rsidR="001F7847" w:rsidRPr="001F6F4F">
        <w:rPr>
          <w:b/>
          <w:iCs/>
        </w:rPr>
        <w:t xml:space="preserve">, </w:t>
      </w:r>
      <w:r w:rsidR="001F7847">
        <w:rPr>
          <w:b/>
          <w:iCs/>
        </w:rPr>
        <w:t xml:space="preserve">яким продовжено термін </w:t>
      </w:r>
      <w:r w:rsidR="00777310">
        <w:rPr>
          <w:b/>
          <w:iCs/>
        </w:rPr>
        <w:t xml:space="preserve">для </w:t>
      </w:r>
      <w:r w:rsidR="001F7847">
        <w:rPr>
          <w:b/>
          <w:iCs/>
        </w:rPr>
        <w:t>усунення порушень</w:t>
      </w:r>
    </w:p>
    <w:p w:rsidR="001F7847" w:rsidRDefault="001F7847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tbl>
      <w:tblPr>
        <w:tblpPr w:leftFromText="180" w:rightFromText="180" w:vertAnchor="text" w:horzAnchor="margin" w:tblpX="-44" w:tblpY="179"/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19"/>
        <w:gridCol w:w="691"/>
        <w:gridCol w:w="585"/>
        <w:gridCol w:w="2009"/>
        <w:gridCol w:w="2808"/>
        <w:gridCol w:w="3119"/>
        <w:gridCol w:w="2128"/>
        <w:gridCol w:w="2832"/>
      </w:tblGrid>
      <w:tr w:rsidR="001F7847" w:rsidTr="00B21042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ind w:right="-40"/>
              <w:rPr>
                <w:bCs/>
                <w:iCs/>
                <w:sz w:val="22"/>
                <w:szCs w:val="22"/>
              </w:rPr>
            </w:pPr>
          </w:p>
          <w:p w:rsidR="001F7847" w:rsidRDefault="001F7847" w:rsidP="0015086E">
            <w:pPr>
              <w:ind w:right="-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847" w:rsidRDefault="001F7847" w:rsidP="0015086E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Реєстраційний номер </w:t>
            </w:r>
          </w:p>
          <w:p w:rsidR="001F7847" w:rsidRDefault="001F7847" w:rsidP="0015086E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дозволу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847" w:rsidRDefault="001F7847" w:rsidP="0015086E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Дата видачі дозволу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Термін дії (років) дозволу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родовища,  корисна</w:t>
            </w: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копалина</w:t>
            </w: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місцезнаходження</w:t>
            </w: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(область)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організації – власника дозволу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Порушення вимог законодавства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6F4F" w:rsidRDefault="001F7847" w:rsidP="0015086E">
            <w:pPr>
              <w:tabs>
                <w:tab w:val="left" w:pos="14040"/>
              </w:tabs>
              <w:jc w:val="center"/>
              <w:rPr>
                <w:bCs/>
                <w:color w:val="000000"/>
              </w:rPr>
            </w:pPr>
            <w:r w:rsidRPr="001F6F4F">
              <w:rPr>
                <w:bCs/>
                <w:iCs/>
              </w:rPr>
              <w:t xml:space="preserve">Підстава зупинення згідно з </w:t>
            </w:r>
            <w:r w:rsidRPr="001F6F4F">
              <w:rPr>
                <w:bCs/>
                <w:color w:val="000000"/>
                <w:spacing w:val="-5"/>
              </w:rPr>
              <w:t xml:space="preserve">Порядком надання </w:t>
            </w:r>
            <w:r w:rsidRPr="001F6F4F"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 w:rsidRPr="001F6F4F">
              <w:rPr>
                <w:bCs/>
                <w:color w:val="000000"/>
              </w:rPr>
              <w:t>КМУ</w:t>
            </w:r>
          </w:p>
          <w:p w:rsidR="001F7847" w:rsidRPr="001F6F4F" w:rsidRDefault="001F7847" w:rsidP="0015086E">
            <w:pPr>
              <w:tabs>
                <w:tab w:val="left" w:pos="14040"/>
              </w:tabs>
              <w:jc w:val="center"/>
            </w:pPr>
            <w:r w:rsidRPr="001F6F4F">
              <w:t>від 30.05.2011</w:t>
            </w:r>
          </w:p>
          <w:p w:rsidR="001F7847" w:rsidRDefault="001F7847" w:rsidP="0015086E">
            <w:pPr>
              <w:tabs>
                <w:tab w:val="left" w:pos="14040"/>
              </w:tabs>
              <w:jc w:val="center"/>
              <w:rPr>
                <w:sz w:val="22"/>
                <w:szCs w:val="22"/>
              </w:rPr>
            </w:pPr>
            <w:r w:rsidRPr="001F6F4F">
              <w:t>№ 615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995201">
              <w:rPr>
                <w:bCs/>
                <w:iCs/>
              </w:rPr>
              <w:t>Номер та дата протоколу, прийняте рішення</w:t>
            </w:r>
          </w:p>
        </w:tc>
      </w:tr>
      <w:tr w:rsidR="001F7847" w:rsidTr="00B21042">
        <w:trPr>
          <w:trHeight w:val="3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1F7847" w:rsidTr="00B21042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7847" w:rsidRDefault="001F7847" w:rsidP="001F7847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3104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right="-126"/>
              <w:jc w:val="center"/>
              <w:rPr>
                <w:color w:val="000000"/>
              </w:rPr>
            </w:pPr>
            <w:r>
              <w:rPr>
                <w:color w:val="000000"/>
              </w:rPr>
              <w:t>11.08.2003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Волинське, ділянка "Нововолинська" № 9, ділянка  n8, n7B, вугілля, Волинська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ДЕРЖАВНЕ ПІДПРИЄМСТВО "ВОЛИНЬВУГІЛЛЯ"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7847" w:rsidRDefault="001F7847" w:rsidP="001F7847">
            <w:pPr>
              <w:ind w:left="-57" w:right="-57"/>
              <w:jc w:val="center"/>
            </w:pPr>
            <w:r w:rsidRPr="0035413B">
              <w:t xml:space="preserve">№ </w:t>
            </w:r>
            <w:r>
              <w:t>13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19</w:t>
            </w:r>
            <w:r w:rsidRPr="0035413B">
              <w:t>.</w:t>
            </w:r>
            <w:r>
              <w:t>10</w:t>
            </w:r>
            <w:r w:rsidRPr="0035413B">
              <w:t>.201</w:t>
            </w:r>
            <w:r>
              <w:t>7</w:t>
            </w:r>
          </w:p>
          <w:p w:rsidR="001F7847" w:rsidRDefault="001F7847" w:rsidP="001F7847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Продовжити термін усунення порушень до 01.02.2018</w:t>
            </w:r>
          </w:p>
        </w:tc>
      </w:tr>
      <w:tr w:rsidR="001F7847" w:rsidTr="00B21042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7847" w:rsidRDefault="001F7847" w:rsidP="001F7847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3106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right="-126"/>
              <w:jc w:val="center"/>
              <w:rPr>
                <w:color w:val="000000"/>
              </w:rPr>
            </w:pPr>
            <w:r>
              <w:rPr>
                <w:color w:val="000000"/>
              </w:rPr>
              <w:t>11.08.2003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1 Нововолинська, ділянки  n8, n7, n7B, вугілля, Волинська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ДЕРЖАВНЕ ПІДПРИЄМСТВО "ВОЛИНЬВУГІЛЛЯ"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13" w:right="-113"/>
              <w:jc w:val="center"/>
            </w:pPr>
            <w:r>
              <w:t>Підпункт 1  пункту 22 Порядку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7847" w:rsidRDefault="001F7847" w:rsidP="001F7847">
            <w:pPr>
              <w:ind w:left="-57" w:right="-57"/>
              <w:jc w:val="center"/>
            </w:pPr>
            <w:r w:rsidRPr="0035413B">
              <w:t xml:space="preserve">№ </w:t>
            </w:r>
            <w:r>
              <w:t>13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19</w:t>
            </w:r>
            <w:r w:rsidRPr="0035413B">
              <w:t>.</w:t>
            </w:r>
            <w:r>
              <w:t>10</w:t>
            </w:r>
            <w:r w:rsidRPr="0035413B">
              <w:t>.201</w:t>
            </w:r>
            <w:r>
              <w:t>7</w:t>
            </w:r>
          </w:p>
          <w:p w:rsidR="001F7847" w:rsidRDefault="001F7847" w:rsidP="001F784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Продовжити термін усунення порушень до 01.02.2018</w:t>
            </w:r>
          </w:p>
        </w:tc>
      </w:tr>
      <w:tr w:rsidR="001F7847" w:rsidTr="00B21042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7847" w:rsidRDefault="001F7847" w:rsidP="001F7847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3107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right="-126"/>
              <w:jc w:val="center"/>
              <w:rPr>
                <w:color w:val="000000"/>
              </w:rPr>
            </w:pPr>
            <w:r>
              <w:rPr>
                <w:color w:val="000000"/>
              </w:rPr>
              <w:t>11.08.2003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Бужанська</w:t>
            </w:r>
            <w:proofErr w:type="spellEnd"/>
            <w:r>
              <w:rPr>
                <w:color w:val="000000"/>
              </w:rPr>
              <w:t>", ділянка  n8, n7, вугілля, Волинська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ДЕРЖАВНЕ ПІДПРИЄМСТВО "ВОЛИНЬВУГІЛЛЯ"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13" w:right="-113"/>
              <w:jc w:val="center"/>
            </w:pPr>
            <w:r>
              <w:t>Підпункт 1  пункту 22 Порядку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7847" w:rsidRDefault="001F7847" w:rsidP="001F7847">
            <w:pPr>
              <w:ind w:left="-57" w:right="-57"/>
              <w:jc w:val="center"/>
            </w:pPr>
            <w:r w:rsidRPr="0035413B">
              <w:t xml:space="preserve">№ </w:t>
            </w:r>
            <w:r>
              <w:t>13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19</w:t>
            </w:r>
            <w:r w:rsidRPr="0035413B">
              <w:t>.</w:t>
            </w:r>
            <w:r>
              <w:t>10</w:t>
            </w:r>
            <w:r w:rsidRPr="0035413B">
              <w:t>.201</w:t>
            </w:r>
            <w:r>
              <w:t>7</w:t>
            </w:r>
          </w:p>
          <w:p w:rsidR="001F7847" w:rsidRDefault="001F7847" w:rsidP="001F784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Продовжити термін усунення порушень до 01.02.2018</w:t>
            </w:r>
          </w:p>
        </w:tc>
      </w:tr>
      <w:tr w:rsidR="001F7847" w:rsidTr="00B21042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7847" w:rsidRDefault="001F7847" w:rsidP="001F7847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4190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right="-126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23.01.2007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Підгірське, суглинок, Полтавська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ПРИВАТНЕ </w:t>
            </w:r>
          </w:p>
          <w:p w:rsidR="001F7847" w:rsidRDefault="001F7847" w:rsidP="001F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ПІДПРИЄМСТВО </w:t>
            </w:r>
          </w:p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"ЦЕГЕЛЬНИК І К"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13" w:right="-113"/>
              <w:jc w:val="center"/>
            </w:pPr>
            <w:r>
              <w:t>Підпункт 1  пункту 22 Порядку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7847" w:rsidRDefault="001F7847" w:rsidP="001F7847">
            <w:pPr>
              <w:ind w:left="-57" w:right="-57"/>
              <w:jc w:val="center"/>
            </w:pPr>
            <w:r w:rsidRPr="0035413B">
              <w:t xml:space="preserve">№ </w:t>
            </w:r>
            <w:r>
              <w:t>13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19</w:t>
            </w:r>
            <w:r w:rsidRPr="0035413B">
              <w:t>.</w:t>
            </w:r>
            <w:r>
              <w:t>10</w:t>
            </w:r>
            <w:r w:rsidRPr="0035413B">
              <w:t>.201</w:t>
            </w:r>
            <w:r>
              <w:t>7</w:t>
            </w:r>
          </w:p>
          <w:p w:rsidR="001F7847" w:rsidRDefault="001F7847" w:rsidP="001F784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Продовжити термін усунення порушень до 01.02.2018</w:t>
            </w:r>
          </w:p>
        </w:tc>
      </w:tr>
      <w:tr w:rsidR="001F7847" w:rsidTr="00B21042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7847" w:rsidRDefault="001F7847" w:rsidP="001F7847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5375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right="-126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13.01.2011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Воронякське</w:t>
            </w:r>
            <w:proofErr w:type="spellEnd"/>
            <w:r>
              <w:rPr>
                <w:bCs/>
                <w:color w:val="000000"/>
              </w:rPr>
              <w:t>, суглинок Львівська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СІЛЬСЬКОГОСПОДАРСЬКЕ ТОВАРИСТВО З ОБМЕЖЕНОЮ ВІДПОВІДАЛЬНІСТЮ "КАРПАТИ"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F7847">
            <w:pPr>
              <w:ind w:left="-113" w:right="-113"/>
              <w:jc w:val="center"/>
            </w:pPr>
            <w:r>
              <w:t>Підпункт 1  пункту 22 Порядку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7847" w:rsidRDefault="001F7847" w:rsidP="001F7847">
            <w:pPr>
              <w:ind w:left="-57" w:right="-57"/>
              <w:jc w:val="center"/>
            </w:pPr>
            <w:r w:rsidRPr="0035413B">
              <w:t xml:space="preserve">№ </w:t>
            </w:r>
            <w:r>
              <w:t>13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19</w:t>
            </w:r>
            <w:r w:rsidRPr="0035413B">
              <w:t>.</w:t>
            </w:r>
            <w:r>
              <w:t>10</w:t>
            </w:r>
            <w:r w:rsidRPr="0035413B">
              <w:t>.201</w:t>
            </w:r>
            <w:r>
              <w:t>7</w:t>
            </w:r>
          </w:p>
          <w:p w:rsidR="001F7847" w:rsidRDefault="001F7847" w:rsidP="001F784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Продовжити термін усунення порушень до 01.02.2018</w:t>
            </w:r>
          </w:p>
        </w:tc>
      </w:tr>
    </w:tbl>
    <w:p w:rsidR="001F7847" w:rsidRDefault="001F7847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sectPr w:rsidR="001F7847" w:rsidSect="00CF3D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445C6"/>
    <w:multiLevelType w:val="hybridMultilevel"/>
    <w:tmpl w:val="BD6C5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4FA3"/>
    <w:multiLevelType w:val="hybridMultilevel"/>
    <w:tmpl w:val="ECD07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B2C8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3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B85834"/>
    <w:multiLevelType w:val="hybridMultilevel"/>
    <w:tmpl w:val="1C9C01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341DF"/>
    <w:multiLevelType w:val="hybridMultilevel"/>
    <w:tmpl w:val="A8F8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77540"/>
    <w:multiLevelType w:val="hybridMultilevel"/>
    <w:tmpl w:val="B0CC2182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640C1"/>
    <w:multiLevelType w:val="hybridMultilevel"/>
    <w:tmpl w:val="ECD07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F3A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E794ADD"/>
    <w:multiLevelType w:val="hybridMultilevel"/>
    <w:tmpl w:val="7974E1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51"/>
    <w:rsid w:val="000026C2"/>
    <w:rsid w:val="00004178"/>
    <w:rsid w:val="000545D0"/>
    <w:rsid w:val="00056B80"/>
    <w:rsid w:val="00071B8A"/>
    <w:rsid w:val="00080952"/>
    <w:rsid w:val="000C3C0A"/>
    <w:rsid w:val="000D7141"/>
    <w:rsid w:val="000D7E4B"/>
    <w:rsid w:val="001042E7"/>
    <w:rsid w:val="001251BC"/>
    <w:rsid w:val="00136321"/>
    <w:rsid w:val="00142BDB"/>
    <w:rsid w:val="00195A8A"/>
    <w:rsid w:val="001C3E37"/>
    <w:rsid w:val="001D3819"/>
    <w:rsid w:val="001E4EB8"/>
    <w:rsid w:val="001F38A0"/>
    <w:rsid w:val="001F7847"/>
    <w:rsid w:val="00254588"/>
    <w:rsid w:val="00265A0E"/>
    <w:rsid w:val="00265ACF"/>
    <w:rsid w:val="0029716B"/>
    <w:rsid w:val="002A1453"/>
    <w:rsid w:val="002A7BB4"/>
    <w:rsid w:val="0031101F"/>
    <w:rsid w:val="00337524"/>
    <w:rsid w:val="0035413B"/>
    <w:rsid w:val="00397143"/>
    <w:rsid w:val="00397223"/>
    <w:rsid w:val="003A7CBA"/>
    <w:rsid w:val="003C2E71"/>
    <w:rsid w:val="003D1AD0"/>
    <w:rsid w:val="00404251"/>
    <w:rsid w:val="0041184B"/>
    <w:rsid w:val="00425C1F"/>
    <w:rsid w:val="00456ABE"/>
    <w:rsid w:val="004A182F"/>
    <w:rsid w:val="004E59BA"/>
    <w:rsid w:val="004F518A"/>
    <w:rsid w:val="0050585C"/>
    <w:rsid w:val="00510289"/>
    <w:rsid w:val="00520D43"/>
    <w:rsid w:val="005361C3"/>
    <w:rsid w:val="00556A43"/>
    <w:rsid w:val="00563F29"/>
    <w:rsid w:val="005664A8"/>
    <w:rsid w:val="00584984"/>
    <w:rsid w:val="006064C9"/>
    <w:rsid w:val="00627F04"/>
    <w:rsid w:val="00673899"/>
    <w:rsid w:val="006B24E0"/>
    <w:rsid w:val="006C5D45"/>
    <w:rsid w:val="006D6959"/>
    <w:rsid w:val="006D7842"/>
    <w:rsid w:val="006E50A2"/>
    <w:rsid w:val="007020B4"/>
    <w:rsid w:val="00726F78"/>
    <w:rsid w:val="007411C3"/>
    <w:rsid w:val="007442E5"/>
    <w:rsid w:val="007474DE"/>
    <w:rsid w:val="00770168"/>
    <w:rsid w:val="00777310"/>
    <w:rsid w:val="00792A7A"/>
    <w:rsid w:val="007B2D70"/>
    <w:rsid w:val="007C5B16"/>
    <w:rsid w:val="007D6BCD"/>
    <w:rsid w:val="007E17B7"/>
    <w:rsid w:val="00817968"/>
    <w:rsid w:val="00843640"/>
    <w:rsid w:val="0088310E"/>
    <w:rsid w:val="00884667"/>
    <w:rsid w:val="00897DB3"/>
    <w:rsid w:val="008A6A40"/>
    <w:rsid w:val="008B57DC"/>
    <w:rsid w:val="008B5A65"/>
    <w:rsid w:val="00901599"/>
    <w:rsid w:val="00921C14"/>
    <w:rsid w:val="009431E4"/>
    <w:rsid w:val="009750BE"/>
    <w:rsid w:val="009764EF"/>
    <w:rsid w:val="009A144E"/>
    <w:rsid w:val="009A6603"/>
    <w:rsid w:val="009A7567"/>
    <w:rsid w:val="009D0D75"/>
    <w:rsid w:val="009D1AA4"/>
    <w:rsid w:val="009D3518"/>
    <w:rsid w:val="00A1603B"/>
    <w:rsid w:val="00A17705"/>
    <w:rsid w:val="00A246BE"/>
    <w:rsid w:val="00A3641C"/>
    <w:rsid w:val="00A70A4E"/>
    <w:rsid w:val="00AB6EC8"/>
    <w:rsid w:val="00AC003D"/>
    <w:rsid w:val="00AC5271"/>
    <w:rsid w:val="00AD5A08"/>
    <w:rsid w:val="00AE7E86"/>
    <w:rsid w:val="00AF073A"/>
    <w:rsid w:val="00B21042"/>
    <w:rsid w:val="00B5186C"/>
    <w:rsid w:val="00B56A7E"/>
    <w:rsid w:val="00B71229"/>
    <w:rsid w:val="00B77390"/>
    <w:rsid w:val="00B90E60"/>
    <w:rsid w:val="00BA3368"/>
    <w:rsid w:val="00BD6F9B"/>
    <w:rsid w:val="00BF058F"/>
    <w:rsid w:val="00BF2238"/>
    <w:rsid w:val="00C163CA"/>
    <w:rsid w:val="00C234B6"/>
    <w:rsid w:val="00C4169D"/>
    <w:rsid w:val="00C42567"/>
    <w:rsid w:val="00C4710E"/>
    <w:rsid w:val="00C66DB9"/>
    <w:rsid w:val="00C92BE8"/>
    <w:rsid w:val="00CA7AAD"/>
    <w:rsid w:val="00CF0C80"/>
    <w:rsid w:val="00CF1EA1"/>
    <w:rsid w:val="00CF3333"/>
    <w:rsid w:val="00CF3DAC"/>
    <w:rsid w:val="00D11CD4"/>
    <w:rsid w:val="00D22EEA"/>
    <w:rsid w:val="00D263FC"/>
    <w:rsid w:val="00D736A8"/>
    <w:rsid w:val="00D8475D"/>
    <w:rsid w:val="00D87A23"/>
    <w:rsid w:val="00D962E4"/>
    <w:rsid w:val="00D96837"/>
    <w:rsid w:val="00DD3F9D"/>
    <w:rsid w:val="00DD4E92"/>
    <w:rsid w:val="00E0432F"/>
    <w:rsid w:val="00E07AF4"/>
    <w:rsid w:val="00E16E73"/>
    <w:rsid w:val="00E27347"/>
    <w:rsid w:val="00E52D0E"/>
    <w:rsid w:val="00E7492D"/>
    <w:rsid w:val="00E775C0"/>
    <w:rsid w:val="00EA381A"/>
    <w:rsid w:val="00EC2AE7"/>
    <w:rsid w:val="00EC3A82"/>
    <w:rsid w:val="00EC64E0"/>
    <w:rsid w:val="00EF708D"/>
    <w:rsid w:val="00F1725F"/>
    <w:rsid w:val="00F179C7"/>
    <w:rsid w:val="00F22DDC"/>
    <w:rsid w:val="00F30209"/>
    <w:rsid w:val="00F422DB"/>
    <w:rsid w:val="00FB285C"/>
    <w:rsid w:val="00FF21B2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C489D-9492-4709-ABDF-6F8BF23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518A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5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A6603"/>
    <w:pPr>
      <w:widowControl w:val="0"/>
      <w:autoSpaceDE w:val="0"/>
      <w:autoSpaceDN w:val="0"/>
      <w:adjustRightInd w:val="0"/>
      <w:spacing w:line="312" w:lineRule="exact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04178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004178"/>
    <w:rPr>
      <w:rFonts w:ascii="Times New Roman" w:hAnsi="Times New Roman" w:cs="Times New Roman" w:hint="default"/>
      <w:sz w:val="26"/>
    </w:rPr>
  </w:style>
  <w:style w:type="paragraph" w:styleId="21">
    <w:name w:val="Body Text 2"/>
    <w:basedOn w:val="a"/>
    <w:link w:val="22"/>
    <w:semiHidden/>
    <w:unhideWhenUsed/>
    <w:rsid w:val="00265AC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semiHidden/>
    <w:rsid w:val="00265A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A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A0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F518A"/>
    <w:pPr>
      <w:ind w:left="720"/>
      <w:contextualSpacing/>
    </w:pPr>
  </w:style>
  <w:style w:type="paragraph" w:styleId="a6">
    <w:name w:val="No Spacing"/>
    <w:link w:val="a7"/>
    <w:uiPriority w:val="1"/>
    <w:qFormat/>
    <w:rsid w:val="003D1AD0"/>
    <w:pPr>
      <w:spacing w:after="0" w:line="240" w:lineRule="auto"/>
    </w:pPr>
    <w:rPr>
      <w:rFonts w:eastAsiaTheme="minorEastAsia"/>
      <w:lang w:eastAsia="uk-UA"/>
    </w:rPr>
  </w:style>
  <w:style w:type="character" w:customStyle="1" w:styleId="a7">
    <w:name w:val="Без интервала Знак"/>
    <w:basedOn w:val="a0"/>
    <w:link w:val="a6"/>
    <w:uiPriority w:val="1"/>
    <w:rsid w:val="003D1AD0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B678-954E-41D6-AD15-88BF3A5A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37</cp:revision>
  <cp:lastPrinted>2017-10-24T13:55:00Z</cp:lastPrinted>
  <dcterms:created xsi:type="dcterms:W3CDTF">2016-12-06T11:49:00Z</dcterms:created>
  <dcterms:modified xsi:type="dcterms:W3CDTF">2017-10-31T10:02:00Z</dcterms:modified>
</cp:coreProperties>
</file>