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0F" w:rsidRPr="005C3865" w:rsidRDefault="005E2D0F" w:rsidP="005E2D0F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A23F20" wp14:editId="2C5C7E20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D0F" w:rsidRPr="005C3865" w:rsidRDefault="005E2D0F" w:rsidP="005E2D0F">
      <w:pPr>
        <w:spacing w:line="276" w:lineRule="auto"/>
        <w:jc w:val="center"/>
        <w:rPr>
          <w:sz w:val="28"/>
          <w:szCs w:val="28"/>
        </w:rPr>
      </w:pPr>
    </w:p>
    <w:p w:rsidR="005E2D0F" w:rsidRPr="005C3865" w:rsidRDefault="005E2D0F" w:rsidP="005E2D0F">
      <w:pPr>
        <w:spacing w:line="276" w:lineRule="auto"/>
        <w:rPr>
          <w:sz w:val="28"/>
          <w:szCs w:val="28"/>
        </w:rPr>
      </w:pPr>
    </w:p>
    <w:p w:rsidR="005E2D0F" w:rsidRPr="005C3865" w:rsidRDefault="005E2D0F" w:rsidP="005E2D0F">
      <w:pPr>
        <w:spacing w:line="276" w:lineRule="auto"/>
        <w:jc w:val="center"/>
        <w:rPr>
          <w:sz w:val="28"/>
          <w:szCs w:val="28"/>
        </w:rPr>
      </w:pPr>
    </w:p>
    <w:p w:rsidR="005E2D0F" w:rsidRPr="005C3865" w:rsidRDefault="005E2D0F" w:rsidP="005E2D0F">
      <w:pPr>
        <w:spacing w:line="276" w:lineRule="auto"/>
        <w:jc w:val="center"/>
        <w:rPr>
          <w:sz w:val="28"/>
          <w:szCs w:val="28"/>
        </w:rPr>
      </w:pPr>
    </w:p>
    <w:p w:rsidR="005E2D0F" w:rsidRPr="005C3865" w:rsidRDefault="005E2D0F" w:rsidP="005E2D0F">
      <w:pPr>
        <w:spacing w:line="276" w:lineRule="auto"/>
        <w:jc w:val="center"/>
        <w:rPr>
          <w:sz w:val="28"/>
          <w:szCs w:val="28"/>
        </w:rPr>
      </w:pPr>
    </w:p>
    <w:p w:rsidR="005E2D0F" w:rsidRPr="005C3865" w:rsidRDefault="005E2D0F" w:rsidP="005E2D0F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5E2D0F" w:rsidRPr="005C3865" w:rsidTr="002F7915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5E2D0F" w:rsidRPr="005C3865" w:rsidRDefault="005E2D0F" w:rsidP="002F7915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5E2D0F" w:rsidRPr="005C3865" w:rsidRDefault="005E2D0F" w:rsidP="005E2D0F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5E2D0F" w:rsidRPr="005C3865" w:rsidRDefault="005E2D0F" w:rsidP="005E2D0F">
      <w:pPr>
        <w:spacing w:line="276" w:lineRule="auto"/>
        <w:jc w:val="center"/>
        <w:rPr>
          <w:sz w:val="28"/>
          <w:szCs w:val="28"/>
        </w:rPr>
      </w:pPr>
    </w:p>
    <w:p w:rsidR="005E2D0F" w:rsidRPr="005C3865" w:rsidRDefault="005E2D0F" w:rsidP="005E2D0F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5E2D0F" w:rsidRPr="00835801" w:rsidRDefault="005E2D0F" w:rsidP="005E2D0F">
      <w:pPr>
        <w:spacing w:line="276" w:lineRule="auto"/>
        <w:jc w:val="both"/>
        <w:rPr>
          <w:sz w:val="28"/>
          <w:szCs w:val="28"/>
          <w:u w:val="single"/>
        </w:rPr>
      </w:pPr>
      <w:r w:rsidRPr="005C3865">
        <w:rPr>
          <w:sz w:val="28"/>
          <w:szCs w:val="28"/>
        </w:rPr>
        <w:t>«</w:t>
      </w:r>
      <w:r w:rsidR="00835801" w:rsidRPr="00835801">
        <w:rPr>
          <w:sz w:val="28"/>
          <w:szCs w:val="28"/>
          <w:u w:val="single"/>
        </w:rPr>
        <w:t>08</w:t>
      </w:r>
      <w:r w:rsidRPr="005C3865">
        <w:rPr>
          <w:sz w:val="28"/>
          <w:szCs w:val="28"/>
        </w:rPr>
        <w:t xml:space="preserve">» </w:t>
      </w:r>
      <w:r w:rsidR="00835801" w:rsidRPr="00835801">
        <w:rPr>
          <w:sz w:val="28"/>
          <w:szCs w:val="28"/>
          <w:u w:val="single"/>
        </w:rPr>
        <w:t>квітня</w:t>
      </w:r>
      <w:r w:rsidR="00835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р.       </w:t>
      </w:r>
      <w:r w:rsidR="005D7C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8358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5C3865">
        <w:rPr>
          <w:sz w:val="28"/>
          <w:szCs w:val="28"/>
        </w:rPr>
        <w:t xml:space="preserve"> м. Київ                                      </w:t>
      </w:r>
      <w:r w:rsidR="00835801">
        <w:rPr>
          <w:sz w:val="28"/>
          <w:szCs w:val="28"/>
        </w:rPr>
        <w:t xml:space="preserve">   </w:t>
      </w:r>
      <w:r w:rsidRPr="005C3865">
        <w:rPr>
          <w:sz w:val="28"/>
          <w:szCs w:val="28"/>
        </w:rPr>
        <w:t xml:space="preserve">№ </w:t>
      </w:r>
      <w:r w:rsidR="00835801" w:rsidRPr="00835801">
        <w:rPr>
          <w:sz w:val="28"/>
          <w:szCs w:val="28"/>
          <w:u w:val="single"/>
        </w:rPr>
        <w:t>128</w:t>
      </w:r>
    </w:p>
    <w:p w:rsidR="005E2D0F" w:rsidRDefault="005E2D0F" w:rsidP="005E2D0F">
      <w:pPr>
        <w:spacing w:line="276" w:lineRule="auto"/>
        <w:jc w:val="both"/>
        <w:rPr>
          <w:i/>
        </w:rPr>
      </w:pPr>
    </w:p>
    <w:p w:rsidR="005E2D0F" w:rsidRDefault="005E2D0F" w:rsidP="005E2D0F">
      <w:pPr>
        <w:spacing w:line="276" w:lineRule="auto"/>
        <w:jc w:val="both"/>
        <w:rPr>
          <w:i/>
        </w:rPr>
      </w:pPr>
    </w:p>
    <w:p w:rsidR="005E2D0F" w:rsidRPr="00880E46" w:rsidRDefault="005E2D0F" w:rsidP="005E2D0F">
      <w:pPr>
        <w:spacing w:line="276" w:lineRule="auto"/>
        <w:jc w:val="both"/>
        <w:rPr>
          <w:i/>
        </w:rPr>
      </w:pPr>
      <w:r>
        <w:rPr>
          <w:i/>
        </w:rPr>
        <w:t>Щодо</w:t>
      </w:r>
      <w:r w:rsidRPr="00880E46">
        <w:rPr>
          <w:i/>
        </w:rPr>
        <w:t xml:space="preserve"> </w:t>
      </w:r>
      <w:r>
        <w:rPr>
          <w:i/>
        </w:rPr>
        <w:t xml:space="preserve">внесення змін до наказів </w:t>
      </w:r>
    </w:p>
    <w:p w:rsidR="005E2D0F" w:rsidRPr="00880E46" w:rsidRDefault="005E2D0F" w:rsidP="005E2D0F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5E2D0F" w:rsidRPr="00880E46" w:rsidRDefault="005E2D0F" w:rsidP="005E2D0F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 w:rsidRPr="00CF47B6">
        <w:rPr>
          <w:i/>
        </w:rPr>
        <w:t>18.12</w:t>
      </w:r>
      <w:r>
        <w:rPr>
          <w:i/>
        </w:rPr>
        <w:t>.2015</w:t>
      </w:r>
      <w:r w:rsidRPr="00E76545">
        <w:rPr>
          <w:i/>
        </w:rPr>
        <w:t xml:space="preserve"> №</w:t>
      </w:r>
      <w:r w:rsidRPr="00CF47B6">
        <w:rPr>
          <w:i/>
        </w:rPr>
        <w:t>431</w:t>
      </w:r>
      <w:r w:rsidRPr="00E76545">
        <w:rPr>
          <w:i/>
        </w:rPr>
        <w:t xml:space="preserve"> та від </w:t>
      </w:r>
      <w:r w:rsidRPr="00CF47B6">
        <w:rPr>
          <w:i/>
        </w:rPr>
        <w:t>23.12</w:t>
      </w:r>
      <w:r>
        <w:rPr>
          <w:i/>
        </w:rPr>
        <w:t>.2015</w:t>
      </w:r>
      <w:r w:rsidRPr="00E76545">
        <w:rPr>
          <w:i/>
        </w:rPr>
        <w:t xml:space="preserve"> №</w:t>
      </w:r>
      <w:r>
        <w:rPr>
          <w:i/>
        </w:rPr>
        <w:t>434</w:t>
      </w:r>
    </w:p>
    <w:p w:rsidR="005E2D0F" w:rsidRDefault="005E2D0F" w:rsidP="005E2D0F">
      <w:pPr>
        <w:spacing w:line="276" w:lineRule="auto"/>
        <w:ind w:firstLine="708"/>
        <w:jc w:val="both"/>
        <w:rPr>
          <w:i/>
        </w:rPr>
      </w:pPr>
    </w:p>
    <w:p w:rsidR="005E2D0F" w:rsidRDefault="005E2D0F" w:rsidP="005E2D0F">
      <w:pPr>
        <w:spacing w:line="276" w:lineRule="auto"/>
        <w:ind w:firstLine="708"/>
        <w:jc w:val="both"/>
        <w:rPr>
          <w:i/>
        </w:rPr>
      </w:pPr>
    </w:p>
    <w:p w:rsidR="005E2D0F" w:rsidRPr="00924699" w:rsidRDefault="005E2D0F" w:rsidP="00924699">
      <w:pPr>
        <w:pStyle w:val="a4"/>
        <w:keepNext w:val="0"/>
        <w:keepLines w:val="0"/>
        <w:widowControl w:val="0"/>
        <w:spacing w:before="0" w:after="0" w:line="276" w:lineRule="auto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24699">
        <w:rPr>
          <w:rFonts w:ascii="Times New Roman" w:hAnsi="Times New Roman"/>
          <w:b w:val="0"/>
          <w:sz w:val="28"/>
          <w:szCs w:val="28"/>
        </w:rPr>
        <w:t xml:space="preserve">Відповідно до пункту </w:t>
      </w:r>
      <w:r w:rsidR="00924699" w:rsidRPr="00924699">
        <w:rPr>
          <w:rFonts w:ascii="Times New Roman" w:hAnsi="Times New Roman"/>
          <w:b w:val="0"/>
          <w:sz w:val="28"/>
          <w:szCs w:val="28"/>
        </w:rPr>
        <w:t>7 Порядку</w:t>
      </w:r>
      <w:r w:rsidR="00924699">
        <w:rPr>
          <w:rFonts w:ascii="Times New Roman" w:hAnsi="Times New Roman"/>
          <w:b w:val="0"/>
          <w:sz w:val="28"/>
          <w:szCs w:val="28"/>
        </w:rPr>
        <w:t xml:space="preserve"> </w:t>
      </w:r>
      <w:r w:rsidR="00924699" w:rsidRPr="00924699">
        <w:rPr>
          <w:rFonts w:ascii="Times New Roman" w:hAnsi="Times New Roman"/>
          <w:b w:val="0"/>
          <w:sz w:val="28"/>
          <w:szCs w:val="28"/>
        </w:rPr>
        <w:t xml:space="preserve">складення та затвердження плану комплексних планових заходів державного нагляду (контролю) органів державного нагляду (контролю), затвердженого постановою Кабінету Міністрів України від </w:t>
      </w:r>
      <w:r w:rsidR="00924699">
        <w:rPr>
          <w:rFonts w:ascii="Times New Roman" w:hAnsi="Times New Roman"/>
          <w:b w:val="0"/>
          <w:sz w:val="28"/>
          <w:szCs w:val="28"/>
        </w:rPr>
        <w:t xml:space="preserve">04.11.2015 № 902, </w:t>
      </w:r>
      <w:r w:rsidR="008A7275" w:rsidRPr="00924699">
        <w:rPr>
          <w:rFonts w:ascii="Times New Roman" w:hAnsi="Times New Roman"/>
          <w:b w:val="0"/>
          <w:sz w:val="28"/>
          <w:szCs w:val="28"/>
        </w:rPr>
        <w:t xml:space="preserve">та з урахуванням </w:t>
      </w:r>
      <w:r w:rsidRPr="00924699">
        <w:rPr>
          <w:rFonts w:ascii="Times New Roman" w:hAnsi="Times New Roman"/>
          <w:b w:val="0"/>
          <w:sz w:val="28"/>
          <w:szCs w:val="28"/>
        </w:rPr>
        <w:t>Плану комплексних заходів нагляду (контролю) органів нагляду (контролю) на 2016 рік, затвердженого наказом Міністерства економічного розвитку і торгівлі України від 30.11.2015 № 1553 (із змінами, внесеними наказом Міністерства економічн</w:t>
      </w:r>
      <w:r w:rsidR="00965CEE" w:rsidRPr="00924699">
        <w:rPr>
          <w:rFonts w:ascii="Times New Roman" w:hAnsi="Times New Roman"/>
          <w:b w:val="0"/>
          <w:sz w:val="28"/>
          <w:szCs w:val="28"/>
        </w:rPr>
        <w:t>ого розвитку і торгівлі України</w:t>
      </w:r>
      <w:r w:rsidR="00924699" w:rsidRPr="00924699">
        <w:rPr>
          <w:rFonts w:ascii="Times New Roman" w:hAnsi="Times New Roman"/>
          <w:b w:val="0"/>
          <w:sz w:val="28"/>
          <w:szCs w:val="28"/>
        </w:rPr>
        <w:t xml:space="preserve"> </w:t>
      </w:r>
      <w:r w:rsidRPr="00924699">
        <w:rPr>
          <w:rFonts w:ascii="Times New Roman" w:hAnsi="Times New Roman"/>
          <w:b w:val="0"/>
          <w:sz w:val="28"/>
          <w:szCs w:val="28"/>
        </w:rPr>
        <w:t xml:space="preserve">від </w:t>
      </w:r>
      <w:r w:rsidR="008A7275" w:rsidRPr="00924699">
        <w:rPr>
          <w:rFonts w:ascii="Times New Roman" w:hAnsi="Times New Roman"/>
          <w:b w:val="0"/>
          <w:sz w:val="28"/>
          <w:szCs w:val="28"/>
        </w:rPr>
        <w:t>01.02.2016 № 141</w:t>
      </w:r>
      <w:r w:rsidRPr="00924699">
        <w:rPr>
          <w:rFonts w:ascii="Times New Roman" w:hAnsi="Times New Roman"/>
          <w:b w:val="0"/>
          <w:sz w:val="28"/>
          <w:szCs w:val="28"/>
        </w:rPr>
        <w:t xml:space="preserve">), </w:t>
      </w:r>
    </w:p>
    <w:p w:rsidR="005E2D0F" w:rsidRPr="00880E46" w:rsidRDefault="005E2D0F" w:rsidP="005E2D0F">
      <w:pPr>
        <w:spacing w:line="276" w:lineRule="auto"/>
        <w:ind w:firstLine="708"/>
        <w:jc w:val="both"/>
        <w:rPr>
          <w:sz w:val="28"/>
          <w:szCs w:val="28"/>
        </w:rPr>
      </w:pPr>
    </w:p>
    <w:p w:rsidR="005E2D0F" w:rsidRPr="001B0B26" w:rsidRDefault="005E2D0F" w:rsidP="005E2D0F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5E2D0F" w:rsidRDefault="005E2D0F" w:rsidP="005E2D0F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952BCA" w:rsidRPr="009F16EF" w:rsidRDefault="009E2001" w:rsidP="005E2D0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r w:rsidR="00952BCA" w:rsidRPr="00A13247">
        <w:rPr>
          <w:color w:val="000000"/>
          <w:sz w:val="28"/>
          <w:szCs w:val="28"/>
        </w:rPr>
        <w:t>нести</w:t>
      </w:r>
      <w:proofErr w:type="spellEnd"/>
      <w:r w:rsidR="00952BCA" w:rsidRPr="00A13247">
        <w:rPr>
          <w:color w:val="000000"/>
          <w:sz w:val="28"/>
          <w:szCs w:val="28"/>
        </w:rPr>
        <w:t xml:space="preserve"> зміни до </w:t>
      </w:r>
      <w:r w:rsidR="00E83FC1">
        <w:rPr>
          <w:color w:val="000000"/>
          <w:sz w:val="28"/>
          <w:szCs w:val="28"/>
        </w:rPr>
        <w:t>П</w:t>
      </w:r>
      <w:r w:rsidR="00952BCA" w:rsidRPr="00A13247">
        <w:rPr>
          <w:color w:val="000000"/>
          <w:sz w:val="28"/>
          <w:szCs w:val="28"/>
        </w:rPr>
        <w:t xml:space="preserve">лану </w:t>
      </w:r>
      <w:r w:rsidR="00952BCA">
        <w:rPr>
          <w:color w:val="000000"/>
          <w:sz w:val="28"/>
          <w:szCs w:val="28"/>
        </w:rPr>
        <w:t xml:space="preserve"> проведення перевірок </w:t>
      </w:r>
      <w:proofErr w:type="spellStart"/>
      <w:r w:rsidR="00952BCA">
        <w:rPr>
          <w:color w:val="000000"/>
          <w:sz w:val="28"/>
          <w:szCs w:val="28"/>
        </w:rPr>
        <w:t>надрокористувачів</w:t>
      </w:r>
      <w:proofErr w:type="spellEnd"/>
      <w:r w:rsidR="00952BCA">
        <w:rPr>
          <w:color w:val="000000"/>
          <w:sz w:val="28"/>
          <w:szCs w:val="28"/>
        </w:rPr>
        <w:t xml:space="preserve"> у І кварталі 2016 року</w:t>
      </w:r>
      <w:r w:rsidR="00952BCA" w:rsidRPr="00A13247">
        <w:rPr>
          <w:color w:val="000000"/>
          <w:sz w:val="28"/>
          <w:szCs w:val="28"/>
        </w:rPr>
        <w:t>, затвердженого</w:t>
      </w:r>
      <w:r w:rsidR="00952BCA" w:rsidRPr="00CA6317">
        <w:rPr>
          <w:color w:val="000000"/>
          <w:sz w:val="28"/>
          <w:szCs w:val="28"/>
        </w:rPr>
        <w:t xml:space="preserve"> </w:t>
      </w:r>
      <w:r w:rsidR="00952BCA" w:rsidRPr="00A13247">
        <w:rPr>
          <w:color w:val="000000"/>
          <w:sz w:val="28"/>
          <w:szCs w:val="28"/>
        </w:rPr>
        <w:t>наказом</w:t>
      </w:r>
      <w:r w:rsidR="00952BCA" w:rsidRPr="00CA6317">
        <w:rPr>
          <w:color w:val="000000"/>
          <w:sz w:val="28"/>
          <w:szCs w:val="28"/>
        </w:rPr>
        <w:t xml:space="preserve"> </w:t>
      </w:r>
      <w:r w:rsidR="00952BCA">
        <w:rPr>
          <w:color w:val="000000"/>
          <w:sz w:val="28"/>
          <w:szCs w:val="28"/>
        </w:rPr>
        <w:t xml:space="preserve">Державної служби геології та надр України від 18.12.2015 № 431, </w:t>
      </w:r>
      <w:r w:rsidR="00952BCA" w:rsidRPr="00A13247">
        <w:rPr>
          <w:color w:val="000000"/>
          <w:sz w:val="28"/>
          <w:szCs w:val="28"/>
        </w:rPr>
        <w:t xml:space="preserve">виклавши його в </w:t>
      </w:r>
      <w:r w:rsidR="00952BCA">
        <w:rPr>
          <w:color w:val="000000"/>
          <w:sz w:val="28"/>
          <w:szCs w:val="28"/>
        </w:rPr>
        <w:t>новій редакції, що додається.</w:t>
      </w:r>
    </w:p>
    <w:p w:rsidR="009F16EF" w:rsidRPr="00952BCA" w:rsidRDefault="009F16EF" w:rsidP="009F16EF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9F16EF" w:rsidRPr="009F16EF" w:rsidRDefault="009E2001" w:rsidP="009F16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r w:rsidR="009F16EF">
        <w:rPr>
          <w:color w:val="000000"/>
          <w:sz w:val="28"/>
          <w:szCs w:val="28"/>
        </w:rPr>
        <w:t>нести</w:t>
      </w:r>
      <w:proofErr w:type="spellEnd"/>
      <w:r w:rsidR="009F16EF">
        <w:rPr>
          <w:color w:val="000000"/>
          <w:sz w:val="28"/>
          <w:szCs w:val="28"/>
        </w:rPr>
        <w:t xml:space="preserve"> зміни до Переліку </w:t>
      </w:r>
      <w:proofErr w:type="spellStart"/>
      <w:r w:rsidR="009F16EF">
        <w:rPr>
          <w:color w:val="000000"/>
          <w:sz w:val="28"/>
          <w:szCs w:val="28"/>
        </w:rPr>
        <w:t>надрокористувачів</w:t>
      </w:r>
      <w:proofErr w:type="spellEnd"/>
      <w:r w:rsidR="009F16EF">
        <w:rPr>
          <w:color w:val="000000"/>
          <w:sz w:val="28"/>
          <w:szCs w:val="28"/>
        </w:rPr>
        <w:t>, щодо яких буде здійснюватися державний геологічний контроль у І кварталі 2016 року,</w:t>
      </w:r>
      <w:r w:rsidR="004175A7">
        <w:rPr>
          <w:color w:val="000000"/>
          <w:sz w:val="28"/>
          <w:szCs w:val="28"/>
        </w:rPr>
        <w:t xml:space="preserve"> </w:t>
      </w:r>
      <w:r w:rsidR="000C23C5">
        <w:rPr>
          <w:color w:val="000000"/>
          <w:sz w:val="28"/>
          <w:szCs w:val="28"/>
        </w:rPr>
        <w:t>затвердженого наказом Державної служби геології та надр України</w:t>
      </w:r>
      <w:r w:rsidR="004175A7">
        <w:rPr>
          <w:color w:val="000000"/>
          <w:sz w:val="28"/>
          <w:szCs w:val="28"/>
        </w:rPr>
        <w:br/>
      </w:r>
      <w:r w:rsidR="000C23C5">
        <w:rPr>
          <w:color w:val="000000"/>
          <w:sz w:val="28"/>
          <w:szCs w:val="28"/>
        </w:rPr>
        <w:t>від 23.12.2015 № 434,</w:t>
      </w:r>
      <w:r w:rsidR="009F16EF">
        <w:rPr>
          <w:color w:val="000000"/>
          <w:sz w:val="28"/>
          <w:szCs w:val="28"/>
        </w:rPr>
        <w:t xml:space="preserve"> </w:t>
      </w:r>
      <w:r w:rsidR="009F16EF" w:rsidRPr="00A13247">
        <w:rPr>
          <w:color w:val="000000"/>
          <w:sz w:val="28"/>
          <w:szCs w:val="28"/>
        </w:rPr>
        <w:t xml:space="preserve">виклавши його в </w:t>
      </w:r>
      <w:r w:rsidR="009F16EF">
        <w:rPr>
          <w:color w:val="000000"/>
          <w:sz w:val="28"/>
          <w:szCs w:val="28"/>
        </w:rPr>
        <w:t>новій редакції, що додається.</w:t>
      </w:r>
    </w:p>
    <w:p w:rsidR="009F16EF" w:rsidRPr="009F16EF" w:rsidRDefault="009F16EF" w:rsidP="009F16EF">
      <w:pPr>
        <w:pStyle w:val="a3"/>
        <w:rPr>
          <w:sz w:val="28"/>
          <w:szCs w:val="28"/>
        </w:rPr>
      </w:pPr>
    </w:p>
    <w:p w:rsidR="005E2D0F" w:rsidRDefault="005E2D0F" w:rsidP="005E2D0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5E2D0F" w:rsidRDefault="005E2D0F" w:rsidP="005E2D0F">
      <w:pPr>
        <w:spacing w:line="276" w:lineRule="auto"/>
        <w:jc w:val="both"/>
        <w:rPr>
          <w:b/>
          <w:sz w:val="28"/>
          <w:szCs w:val="28"/>
        </w:rPr>
      </w:pPr>
    </w:p>
    <w:p w:rsidR="005E2D0F" w:rsidRDefault="005E2D0F" w:rsidP="0083580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Бояркін</w:t>
      </w:r>
      <w:bookmarkStart w:id="0" w:name="_GoBack"/>
      <w:bookmarkEnd w:id="0"/>
    </w:p>
    <w:sectPr w:rsidR="005E2D0F" w:rsidSect="00924699">
      <w:pgSz w:w="11906" w:h="16838"/>
      <w:pgMar w:top="1135" w:right="707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28F9"/>
    <w:multiLevelType w:val="hybridMultilevel"/>
    <w:tmpl w:val="1DE2C6A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461A14"/>
    <w:multiLevelType w:val="hybridMultilevel"/>
    <w:tmpl w:val="480676EA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0F"/>
    <w:rsid w:val="000C23C5"/>
    <w:rsid w:val="002602C3"/>
    <w:rsid w:val="00362B00"/>
    <w:rsid w:val="003F7115"/>
    <w:rsid w:val="004175A7"/>
    <w:rsid w:val="005D7C39"/>
    <w:rsid w:val="005E2D0F"/>
    <w:rsid w:val="007E2074"/>
    <w:rsid w:val="00835801"/>
    <w:rsid w:val="008A7275"/>
    <w:rsid w:val="00924699"/>
    <w:rsid w:val="00952BCA"/>
    <w:rsid w:val="00965CEE"/>
    <w:rsid w:val="009E2001"/>
    <w:rsid w:val="009F16EF"/>
    <w:rsid w:val="00E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8D0E4-D16B-43E8-999A-CC321ABE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0F"/>
    <w:pPr>
      <w:ind w:left="720"/>
      <w:contextualSpacing/>
    </w:pPr>
  </w:style>
  <w:style w:type="paragraph" w:customStyle="1" w:styleId="a4">
    <w:name w:val="Назва документа"/>
    <w:basedOn w:val="a"/>
    <w:next w:val="a"/>
    <w:rsid w:val="0092469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3</cp:revision>
  <dcterms:created xsi:type="dcterms:W3CDTF">2016-04-08T07:30:00Z</dcterms:created>
  <dcterms:modified xsi:type="dcterms:W3CDTF">2016-04-12T13:37:00Z</dcterms:modified>
</cp:coreProperties>
</file>