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94" w:rsidRDefault="00A52994" w:rsidP="001E42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ПОВІДОМЛЕННЯ</w:t>
      </w:r>
    </w:p>
    <w:p w:rsidR="002A5150" w:rsidRDefault="00A52994" w:rsidP="001E42D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1A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 оприлюднення </w:t>
      </w:r>
      <w:r w:rsidR="0083037A" w:rsidRPr="005A1A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проекту постанови Кабінету Міністрів України </w:t>
      </w:r>
    </w:p>
    <w:p w:rsidR="005A1AD0" w:rsidRPr="005A1AD0" w:rsidRDefault="005A1AD0" w:rsidP="001E4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AD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5A1AD0">
        <w:rPr>
          <w:rFonts w:ascii="Times New Roman" w:hAnsi="Times New Roman" w:cs="Times New Roman"/>
          <w:b/>
          <w:sz w:val="28"/>
          <w:szCs w:val="28"/>
        </w:rPr>
        <w:t>Про внесення змін до Методики визначення вартості запасів і ресурсів корисних копалин родовища або ділянки надр</w:t>
      </w:r>
      <w:r w:rsidR="00D37539">
        <w:rPr>
          <w:rFonts w:ascii="Times New Roman" w:hAnsi="Times New Roman" w:cs="Times New Roman"/>
          <w:b/>
          <w:sz w:val="28"/>
          <w:szCs w:val="28"/>
        </w:rPr>
        <w:t>, що надаються у користування</w:t>
      </w:r>
      <w:r w:rsidRPr="005A1AD0">
        <w:rPr>
          <w:rFonts w:ascii="Times New Roman" w:hAnsi="Times New Roman" w:cs="Times New Roman"/>
          <w:b/>
          <w:sz w:val="28"/>
          <w:szCs w:val="28"/>
        </w:rPr>
        <w:t>»</w:t>
      </w:r>
    </w:p>
    <w:p w:rsidR="00A52994" w:rsidRPr="00B97B09" w:rsidRDefault="00A52994" w:rsidP="00846D64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8317BA" w:rsidRPr="008317BA" w:rsidRDefault="008317BA" w:rsidP="008317BA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Метою прийняття </w:t>
      </w:r>
      <w:proofErr w:type="spellStart"/>
      <w:r w:rsidRPr="008317BA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831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внесення змін до Методики визначення вартості запасів і ресурсів корисних копалин родовища або ділянки надр, а також адаптації положень цієї Методики у відповідність до вимог міжнародної Рамкової класифікації викопних енергетичних і мінеральних запасів і ресурсів (РКООН).</w:t>
      </w:r>
    </w:p>
    <w:p w:rsidR="006305A2" w:rsidRDefault="008317BA" w:rsidP="008317BA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7BA">
        <w:rPr>
          <w:rFonts w:ascii="Times New Roman" w:hAnsi="Times New Roman" w:cs="Times New Roman"/>
          <w:color w:val="000000" w:themeColor="text1"/>
          <w:sz w:val="28"/>
          <w:szCs w:val="28"/>
        </w:rPr>
        <w:t>Проект постанови Кабінету Міністрів України «Про внесення змін до Методики визначення вартості запасів і ресурсів корисних копалин родовища або ділянки надр» розроблено з метою вдосконалення методології геолого-економічної оцінки родовищ корисних копалин, що є однією з вимог визначених статтями 38 та 45 Кодексу України про надра.</w:t>
      </w:r>
    </w:p>
    <w:p w:rsidR="008317BA" w:rsidRPr="00B97B09" w:rsidRDefault="008317BA" w:rsidP="008317BA">
      <w:pPr>
        <w:spacing w:after="0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52994" w:rsidRPr="00B97B09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Назва органу виконавчої влади, що розробив регуляторний акт</w:t>
      </w:r>
    </w:p>
    <w:p w:rsidR="00A52994" w:rsidRPr="00B97B09" w:rsidRDefault="00A52994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Державна служба геології та надр України</w:t>
      </w:r>
    </w:p>
    <w:p w:rsidR="006305A2" w:rsidRPr="00B97B09" w:rsidRDefault="006305A2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994" w:rsidRPr="00B97B09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Назва структурного підрозділу, що розробив регуляторний акт, адреса та телефони</w:t>
      </w:r>
    </w:p>
    <w:p w:rsidR="00A52994" w:rsidRPr="00B97B09" w:rsidRDefault="00A52994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Державна служба геології та надр України, 030</w:t>
      </w:r>
      <w:r w:rsidR="00D37539"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  <w:bookmarkStart w:id="0" w:name="_GoBack"/>
      <w:bookmarkEnd w:id="0"/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Київ, вул. Ежена Потьє, 16, </w:t>
      </w:r>
      <w:proofErr w:type="spellStart"/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тел</w:t>
      </w:r>
      <w:proofErr w:type="spellEnd"/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. (044) 456-71-55, e-</w:t>
      </w:r>
      <w:proofErr w:type="spellStart"/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5" w:history="1">
        <w:r w:rsidR="006305A2" w:rsidRPr="00B97B09">
          <w:rPr>
            <w:rStyle w:val="a9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dgs_lawyer@ukr.net</w:t>
        </w:r>
      </w:hyperlink>
    </w:p>
    <w:p w:rsidR="006305A2" w:rsidRPr="00B97B09" w:rsidRDefault="006305A2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2EA" w:rsidRPr="00B97B09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Зазначений проект наказу та аналіз регуляторного впливу оприлюднено на офіційному веб-сайті Державної служби геології та надр України (</w:t>
      </w:r>
      <w:hyperlink r:id="rId6" w:history="1">
        <w:r w:rsidR="006362EA" w:rsidRPr="00B97B0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www.geo.gov.ua</w:t>
        </w:r>
      </w:hyperlink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E48CA"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2994" w:rsidRPr="00B97B09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Зауваження та пропозиції до проекту постанови від фізичних та юридичних осіб, їх об‘єднань приймаються протягом місяця з мо</w:t>
      </w:r>
      <w:r w:rsidR="00B76042"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менту офіційного опублікування.</w:t>
      </w:r>
    </w:p>
    <w:p w:rsidR="00A52994" w:rsidRPr="00B97B09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Також, зауваження і пропозиції надсилаються на вказану поштову та електронну адресу.</w:t>
      </w:r>
    </w:p>
    <w:p w:rsidR="00A52994" w:rsidRPr="00B97B09" w:rsidRDefault="00A52994" w:rsidP="00E313D5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52994" w:rsidRPr="00B97B09" w:rsidRDefault="00A52994" w:rsidP="00E313D5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3A3A" w:rsidRPr="00B97B09" w:rsidRDefault="00CA3202" w:rsidP="00367EA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Т.в.о. Голови</w:t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31226E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О.В. Кирилюк</w:t>
      </w:r>
    </w:p>
    <w:p w:rsidR="00A52994" w:rsidRPr="00B97B09" w:rsidRDefault="00A52994" w:rsidP="00E313D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3A3A" w:rsidRPr="00B97B09" w:rsidRDefault="00553A3A" w:rsidP="00E313D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994" w:rsidRPr="00B97B09" w:rsidRDefault="00A52994" w:rsidP="00A529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«___»_____________ 201</w:t>
      </w:r>
      <w:r w:rsidR="0015678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</w:t>
      </w:r>
    </w:p>
    <w:p w:rsidR="0072531F" w:rsidRPr="00B97B09" w:rsidRDefault="0072531F" w:rsidP="007253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2531F" w:rsidRPr="00B97B09" w:rsidSect="005A1AD0"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71BCB"/>
    <w:multiLevelType w:val="hybridMultilevel"/>
    <w:tmpl w:val="8A427482"/>
    <w:lvl w:ilvl="0" w:tplc="76148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31"/>
    <w:rsid w:val="000A4B85"/>
    <w:rsid w:val="0015678B"/>
    <w:rsid w:val="001E42D2"/>
    <w:rsid w:val="00231C26"/>
    <w:rsid w:val="00260E20"/>
    <w:rsid w:val="002A5150"/>
    <w:rsid w:val="0031226E"/>
    <w:rsid w:val="00337ACE"/>
    <w:rsid w:val="00367EA5"/>
    <w:rsid w:val="003D5831"/>
    <w:rsid w:val="00553A3A"/>
    <w:rsid w:val="005A1AD0"/>
    <w:rsid w:val="006305A2"/>
    <w:rsid w:val="006362EA"/>
    <w:rsid w:val="0072531F"/>
    <w:rsid w:val="0083037A"/>
    <w:rsid w:val="008317BA"/>
    <w:rsid w:val="00846D64"/>
    <w:rsid w:val="0085330A"/>
    <w:rsid w:val="008A408A"/>
    <w:rsid w:val="00901743"/>
    <w:rsid w:val="009B2389"/>
    <w:rsid w:val="009D4EF4"/>
    <w:rsid w:val="00A23C92"/>
    <w:rsid w:val="00A44757"/>
    <w:rsid w:val="00A45996"/>
    <w:rsid w:val="00A52994"/>
    <w:rsid w:val="00A82FC3"/>
    <w:rsid w:val="00B175D2"/>
    <w:rsid w:val="00B76042"/>
    <w:rsid w:val="00B97B09"/>
    <w:rsid w:val="00BE0135"/>
    <w:rsid w:val="00CA3202"/>
    <w:rsid w:val="00D1525D"/>
    <w:rsid w:val="00D37539"/>
    <w:rsid w:val="00D80B4B"/>
    <w:rsid w:val="00D90CF9"/>
    <w:rsid w:val="00DE7CFD"/>
    <w:rsid w:val="00E313D5"/>
    <w:rsid w:val="00E75CD2"/>
    <w:rsid w:val="00F95191"/>
    <w:rsid w:val="00FE48CA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33AC4-3EAD-41B3-8361-41D0EEFE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2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Subtitle"/>
    <w:basedOn w:val="a"/>
    <w:link w:val="a4"/>
    <w:uiPriority w:val="11"/>
    <w:qFormat/>
    <w:rsid w:val="0072531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a4">
    <w:name w:val="Подзаголовок Знак"/>
    <w:basedOn w:val="a0"/>
    <w:link w:val="a3"/>
    <w:uiPriority w:val="11"/>
    <w:rsid w:val="0072531F"/>
    <w:rPr>
      <w:rFonts w:ascii="Cambria" w:eastAsia="Times New Roman" w:hAnsi="Cambria" w:cs="Times New Roman"/>
      <w:sz w:val="24"/>
      <w:szCs w:val="24"/>
      <w:lang w:eastAsia="x-none"/>
    </w:rPr>
  </w:style>
  <w:style w:type="paragraph" w:styleId="a5">
    <w:name w:val="Body Text"/>
    <w:basedOn w:val="a"/>
    <w:link w:val="a6"/>
    <w:uiPriority w:val="99"/>
    <w:semiHidden/>
    <w:unhideWhenUsed/>
    <w:rsid w:val="007253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2531F"/>
  </w:style>
  <w:style w:type="paragraph" w:styleId="a7">
    <w:name w:val="Balloon Text"/>
    <w:basedOn w:val="a"/>
    <w:link w:val="a8"/>
    <w:uiPriority w:val="99"/>
    <w:semiHidden/>
    <w:unhideWhenUsed/>
    <w:rsid w:val="0023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C2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305A2"/>
    <w:rPr>
      <w:color w:val="0563C1" w:themeColor="hyperlink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846D6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46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.gov.ua" TargetMode="External"/><Relationship Id="rId5" Type="http://schemas.openxmlformats.org/officeDocument/2006/relationships/hyperlink" Target="mailto:dgs_lawyer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L Kozyr</cp:lastModifiedBy>
  <cp:revision>2</cp:revision>
  <cp:lastPrinted>2017-09-05T18:16:00Z</cp:lastPrinted>
  <dcterms:created xsi:type="dcterms:W3CDTF">2018-04-11T06:51:00Z</dcterms:created>
  <dcterms:modified xsi:type="dcterms:W3CDTF">2018-04-11T06:51:00Z</dcterms:modified>
</cp:coreProperties>
</file>