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94" w:rsidRPr="0072531F" w:rsidRDefault="00A52994" w:rsidP="00A529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31F">
        <w:rPr>
          <w:rFonts w:ascii="Times New Roman" w:hAnsi="Times New Roman" w:cs="Times New Roman"/>
          <w:b/>
          <w:bCs/>
          <w:sz w:val="28"/>
          <w:szCs w:val="28"/>
        </w:rPr>
        <w:t>ПОВІДОМЛЕННЯ</w:t>
      </w:r>
    </w:p>
    <w:p w:rsidR="00A52994" w:rsidRPr="00553A3A" w:rsidRDefault="00A52994" w:rsidP="00213A9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2531F">
        <w:rPr>
          <w:rFonts w:ascii="Times New Roman" w:hAnsi="Times New Roman" w:cs="Times New Roman"/>
          <w:b/>
          <w:bCs/>
          <w:sz w:val="28"/>
          <w:szCs w:val="28"/>
        </w:rPr>
        <w:t xml:space="preserve">про оприлюднення </w:t>
      </w:r>
      <w:r w:rsidR="0083037A" w:rsidRPr="0083037A">
        <w:rPr>
          <w:rFonts w:ascii="Times New Roman" w:hAnsi="Times New Roman" w:cs="Times New Roman"/>
          <w:b/>
          <w:sz w:val="28"/>
          <w:szCs w:val="28"/>
        </w:rPr>
        <w:t xml:space="preserve">проекту постанови Кабінету Міністрів України </w:t>
      </w:r>
      <w:r w:rsidR="00213A96" w:rsidRPr="00213A96">
        <w:rPr>
          <w:rFonts w:ascii="Times New Roman" w:hAnsi="Times New Roman" w:cs="Times New Roman"/>
          <w:b/>
          <w:sz w:val="28"/>
          <w:szCs w:val="28"/>
        </w:rPr>
        <w:t>«</w:t>
      </w:r>
      <w:r w:rsidR="00E622E5" w:rsidRPr="00E622E5">
        <w:rPr>
          <w:rFonts w:ascii="Times New Roman" w:hAnsi="Times New Roman" w:cs="Times New Roman"/>
          <w:b/>
          <w:sz w:val="28"/>
          <w:szCs w:val="28"/>
        </w:rPr>
        <w:t>Про реалізацію пілотного проекту із запровадження порядку проведення аукціонів з продажу спеціальних дозволів на користування надрами шляхом електронних торгів»</w:t>
      </w:r>
    </w:p>
    <w:p w:rsidR="006305A2" w:rsidRPr="006305A2" w:rsidRDefault="006362EA" w:rsidP="00213A96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D0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3037A">
        <w:rPr>
          <w:rFonts w:ascii="Times New Roman" w:hAnsi="Times New Roman"/>
          <w:sz w:val="28"/>
          <w:szCs w:val="28"/>
        </w:rPr>
        <w:t xml:space="preserve">постанови </w:t>
      </w:r>
      <w:r w:rsidR="0083037A" w:rsidRPr="0083037A">
        <w:rPr>
          <w:rFonts w:ascii="Times New Roman" w:hAnsi="Times New Roman"/>
          <w:sz w:val="28"/>
          <w:szCs w:val="28"/>
        </w:rPr>
        <w:t xml:space="preserve">Кабінету Міністрів України </w:t>
      </w:r>
      <w:r w:rsidR="00213A96" w:rsidRPr="00213A96">
        <w:rPr>
          <w:rFonts w:ascii="Times New Roman" w:hAnsi="Times New Roman"/>
          <w:sz w:val="28"/>
          <w:szCs w:val="28"/>
        </w:rPr>
        <w:t>«</w:t>
      </w:r>
      <w:r w:rsidR="00E622E5" w:rsidRPr="00E622E5">
        <w:rPr>
          <w:rFonts w:ascii="Times New Roman" w:hAnsi="Times New Roman"/>
          <w:sz w:val="28"/>
          <w:szCs w:val="28"/>
        </w:rPr>
        <w:t>«Про реалізацію пілотного проекту із запровадження порядку проведення аукціонів з продажу спеціальних дозволів на користування надрами шляхом електронних торгів»</w:t>
      </w:r>
      <w:bookmarkStart w:id="0" w:name="_GoBack"/>
      <w:bookmarkEnd w:id="0"/>
      <w:r w:rsidR="00213A96" w:rsidRPr="00213A96">
        <w:rPr>
          <w:rFonts w:ascii="Times New Roman" w:hAnsi="Times New Roman"/>
          <w:sz w:val="28"/>
          <w:szCs w:val="28"/>
        </w:rPr>
        <w:t>»</w:t>
      </w:r>
      <w:r w:rsidR="0083037A">
        <w:rPr>
          <w:rFonts w:ascii="Times New Roman" w:hAnsi="Times New Roman"/>
          <w:sz w:val="28"/>
          <w:szCs w:val="28"/>
        </w:rPr>
        <w:t xml:space="preserve"> має на меті </w:t>
      </w:r>
      <w:r w:rsidR="00213A96" w:rsidRPr="00213A96">
        <w:rPr>
          <w:rFonts w:ascii="Times New Roman" w:hAnsi="Times New Roman" w:cs="Times New Roman"/>
          <w:sz w:val="28"/>
          <w:szCs w:val="28"/>
        </w:rPr>
        <w:t xml:space="preserve">створення сприятливих умов та спрощення господарської діяльності у сфері </w:t>
      </w:r>
      <w:proofErr w:type="spellStart"/>
      <w:r w:rsidR="00213A96" w:rsidRPr="00213A96">
        <w:rPr>
          <w:rFonts w:ascii="Times New Roman" w:hAnsi="Times New Roman" w:cs="Times New Roman"/>
          <w:sz w:val="28"/>
          <w:szCs w:val="28"/>
        </w:rPr>
        <w:t>надрокористування</w:t>
      </w:r>
      <w:proofErr w:type="spellEnd"/>
      <w:r w:rsidR="00213A96" w:rsidRPr="00213A96">
        <w:rPr>
          <w:rFonts w:ascii="Times New Roman" w:hAnsi="Times New Roman" w:cs="Times New Roman"/>
          <w:sz w:val="28"/>
          <w:szCs w:val="28"/>
        </w:rPr>
        <w:t>, запровадження інноваційних методів для державного управління у сфері геологічного вивчення та раціонального використання надр, забезпечення прозорого механізму реалізації дозвільних функцій Державною службою геології та надр України.</w:t>
      </w:r>
    </w:p>
    <w:p w:rsidR="00A52994" w:rsidRPr="0072531F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31F">
        <w:rPr>
          <w:rFonts w:ascii="Times New Roman" w:hAnsi="Times New Roman" w:cs="Times New Roman"/>
          <w:b/>
          <w:bCs/>
          <w:sz w:val="28"/>
          <w:szCs w:val="28"/>
        </w:rPr>
        <w:t>Назва органу виконавчої влади, що розроб</w:t>
      </w:r>
      <w:r>
        <w:rPr>
          <w:rFonts w:ascii="Times New Roman" w:hAnsi="Times New Roman" w:cs="Times New Roman"/>
          <w:b/>
          <w:bCs/>
          <w:sz w:val="28"/>
          <w:szCs w:val="28"/>
        </w:rPr>
        <w:t>ив</w:t>
      </w:r>
      <w:r w:rsidRPr="0072531F">
        <w:rPr>
          <w:rFonts w:ascii="Times New Roman" w:hAnsi="Times New Roman" w:cs="Times New Roman"/>
          <w:b/>
          <w:bCs/>
          <w:sz w:val="28"/>
          <w:szCs w:val="28"/>
        </w:rPr>
        <w:t xml:space="preserve"> регуляторний акт</w:t>
      </w:r>
    </w:p>
    <w:p w:rsidR="00A52994" w:rsidRDefault="00A52994" w:rsidP="006305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31F">
        <w:rPr>
          <w:rFonts w:ascii="Times New Roman" w:hAnsi="Times New Roman" w:cs="Times New Roman"/>
          <w:sz w:val="28"/>
          <w:szCs w:val="28"/>
        </w:rPr>
        <w:t>Державна служба геології та надр України</w:t>
      </w:r>
    </w:p>
    <w:p w:rsidR="006305A2" w:rsidRPr="0072531F" w:rsidRDefault="006305A2" w:rsidP="006305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994" w:rsidRPr="0072531F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31F">
        <w:rPr>
          <w:rFonts w:ascii="Times New Roman" w:hAnsi="Times New Roman" w:cs="Times New Roman"/>
          <w:b/>
          <w:bCs/>
          <w:sz w:val="28"/>
          <w:szCs w:val="28"/>
        </w:rPr>
        <w:t>Назва структурного підрозділу, що розроб</w:t>
      </w:r>
      <w:r>
        <w:rPr>
          <w:rFonts w:ascii="Times New Roman" w:hAnsi="Times New Roman" w:cs="Times New Roman"/>
          <w:b/>
          <w:bCs/>
          <w:sz w:val="28"/>
          <w:szCs w:val="28"/>
        </w:rPr>
        <w:t>ив</w:t>
      </w:r>
      <w:r w:rsidRPr="0072531F">
        <w:rPr>
          <w:rFonts w:ascii="Times New Roman" w:hAnsi="Times New Roman" w:cs="Times New Roman"/>
          <w:b/>
          <w:bCs/>
          <w:sz w:val="28"/>
          <w:szCs w:val="28"/>
        </w:rPr>
        <w:t xml:space="preserve"> регуляторний акт, адреса та телефони</w:t>
      </w:r>
    </w:p>
    <w:p w:rsidR="00A52994" w:rsidRDefault="00A52994" w:rsidP="006305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531F">
        <w:rPr>
          <w:rFonts w:ascii="Times New Roman" w:hAnsi="Times New Roman" w:cs="Times New Roman"/>
          <w:sz w:val="28"/>
          <w:szCs w:val="28"/>
        </w:rPr>
        <w:t xml:space="preserve">Державна служба геології та надр України, 03680, м. Київ, вул. Ежена Потьє, 16, </w:t>
      </w:r>
      <w:proofErr w:type="spellStart"/>
      <w:r w:rsidRPr="0072531F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72531F">
        <w:rPr>
          <w:rFonts w:ascii="Times New Roman" w:hAnsi="Times New Roman" w:cs="Times New Roman"/>
          <w:sz w:val="28"/>
          <w:szCs w:val="28"/>
        </w:rPr>
        <w:t>. (044) 456-71-55, e-</w:t>
      </w:r>
      <w:proofErr w:type="spellStart"/>
      <w:r w:rsidRPr="0072531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2531F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6305A2" w:rsidRPr="005262C6">
          <w:rPr>
            <w:rStyle w:val="a9"/>
            <w:rFonts w:ascii="Times New Roman" w:hAnsi="Times New Roman" w:cs="Times New Roman"/>
            <w:bCs/>
            <w:sz w:val="28"/>
            <w:szCs w:val="28"/>
          </w:rPr>
          <w:t>dgs_lawyer@ukr.net</w:t>
        </w:r>
      </w:hyperlink>
    </w:p>
    <w:p w:rsidR="006305A2" w:rsidRPr="006305A2" w:rsidRDefault="006305A2" w:rsidP="006305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62EA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531F">
        <w:rPr>
          <w:rFonts w:ascii="Times New Roman" w:hAnsi="Times New Roman" w:cs="Times New Roman"/>
          <w:color w:val="000000"/>
          <w:sz w:val="28"/>
          <w:szCs w:val="28"/>
        </w:rPr>
        <w:t xml:space="preserve">Зазначений проект наказу та аналіз регуляторного впливу оприлюднено на офіційному веб-сайті Державної служби геології та надр України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5" w:history="1">
        <w:r w:rsidR="006362EA" w:rsidRPr="00BA4B6B">
          <w:rPr>
            <w:rStyle w:val="a9"/>
            <w:rFonts w:ascii="Times New Roman" w:hAnsi="Times New Roman" w:cs="Times New Roman"/>
            <w:sz w:val="28"/>
            <w:szCs w:val="28"/>
          </w:rPr>
          <w:t>www.geo.gov.ua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E48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2994" w:rsidRPr="0072531F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31F">
        <w:rPr>
          <w:rFonts w:ascii="Times New Roman" w:hAnsi="Times New Roman" w:cs="Times New Roman"/>
          <w:sz w:val="28"/>
          <w:szCs w:val="28"/>
        </w:rPr>
        <w:t xml:space="preserve">Зауваження та пропозиції до проекту постанови від фізичних та юридичних осіб, їх об‘єднань приймаються </w:t>
      </w:r>
      <w:r>
        <w:rPr>
          <w:rFonts w:ascii="Times New Roman" w:hAnsi="Times New Roman" w:cs="Times New Roman"/>
          <w:sz w:val="28"/>
          <w:szCs w:val="28"/>
        </w:rPr>
        <w:t>протягом місяця з мо</w:t>
      </w:r>
      <w:r w:rsidR="00B76042">
        <w:rPr>
          <w:rFonts w:ascii="Times New Roman" w:hAnsi="Times New Roman" w:cs="Times New Roman"/>
          <w:sz w:val="28"/>
          <w:szCs w:val="28"/>
        </w:rPr>
        <w:t>менту офіційного опублікування.</w:t>
      </w:r>
    </w:p>
    <w:p w:rsidR="00A52994" w:rsidRPr="0072531F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31F">
        <w:rPr>
          <w:rFonts w:ascii="Times New Roman" w:hAnsi="Times New Roman" w:cs="Times New Roman"/>
          <w:sz w:val="28"/>
          <w:szCs w:val="28"/>
        </w:rPr>
        <w:t>Також, зауваження і пропозиції надсилаються на вказану поштову та електронну адресу.</w:t>
      </w:r>
    </w:p>
    <w:p w:rsidR="00A52994" w:rsidRPr="0072531F" w:rsidRDefault="00A52994" w:rsidP="00E313D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2994" w:rsidRPr="0072531F" w:rsidRDefault="00A52994" w:rsidP="00E313D5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3A3A" w:rsidRDefault="00CA3202" w:rsidP="00367E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Голови</w:t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 w:rsidR="0031226E">
        <w:rPr>
          <w:rFonts w:ascii="Times New Roman" w:hAnsi="Times New Roman" w:cs="Times New Roman"/>
          <w:b/>
          <w:sz w:val="28"/>
          <w:szCs w:val="28"/>
        </w:rPr>
        <w:t>О.В. Кирилюк</w:t>
      </w:r>
    </w:p>
    <w:p w:rsidR="00A52994" w:rsidRDefault="00A52994" w:rsidP="00E313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3A" w:rsidRPr="0085330A" w:rsidRDefault="00553A3A" w:rsidP="00E31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2994" w:rsidRPr="0072531F" w:rsidRDefault="00A52994" w:rsidP="00A52994">
      <w:pPr>
        <w:jc w:val="both"/>
        <w:rPr>
          <w:rFonts w:ascii="Times New Roman" w:hAnsi="Times New Roman" w:cs="Times New Roman"/>
          <w:sz w:val="28"/>
          <w:szCs w:val="28"/>
        </w:rPr>
      </w:pPr>
      <w:r w:rsidRPr="00553A3A">
        <w:rPr>
          <w:rFonts w:ascii="Times New Roman" w:hAnsi="Times New Roman" w:cs="Times New Roman"/>
          <w:sz w:val="28"/>
          <w:szCs w:val="28"/>
        </w:rPr>
        <w:t>«___»______</w:t>
      </w:r>
      <w:r w:rsidRPr="0072531F">
        <w:rPr>
          <w:rFonts w:ascii="Times New Roman" w:hAnsi="Times New Roman" w:cs="Times New Roman"/>
          <w:sz w:val="28"/>
          <w:szCs w:val="28"/>
        </w:rPr>
        <w:t>_______ 201</w:t>
      </w:r>
      <w:r w:rsidR="00D1525D">
        <w:rPr>
          <w:rFonts w:ascii="Times New Roman" w:hAnsi="Times New Roman" w:cs="Times New Roman"/>
          <w:sz w:val="28"/>
          <w:szCs w:val="28"/>
        </w:rPr>
        <w:t>7</w:t>
      </w:r>
      <w:r w:rsidRPr="0072531F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72531F" w:rsidRPr="0072531F" w:rsidRDefault="0072531F" w:rsidP="007253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531F" w:rsidRPr="007253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31"/>
    <w:rsid w:val="000A4B85"/>
    <w:rsid w:val="00213A96"/>
    <w:rsid w:val="00231C26"/>
    <w:rsid w:val="00260E20"/>
    <w:rsid w:val="0031226E"/>
    <w:rsid w:val="00337ACE"/>
    <w:rsid w:val="00367EA5"/>
    <w:rsid w:val="003D5831"/>
    <w:rsid w:val="00553A3A"/>
    <w:rsid w:val="006305A2"/>
    <w:rsid w:val="006362EA"/>
    <w:rsid w:val="0072531F"/>
    <w:rsid w:val="0083037A"/>
    <w:rsid w:val="0085330A"/>
    <w:rsid w:val="00901743"/>
    <w:rsid w:val="009B2389"/>
    <w:rsid w:val="00A23C92"/>
    <w:rsid w:val="00A45996"/>
    <w:rsid w:val="00A52994"/>
    <w:rsid w:val="00A82FC3"/>
    <w:rsid w:val="00B76042"/>
    <w:rsid w:val="00BE0135"/>
    <w:rsid w:val="00CA3202"/>
    <w:rsid w:val="00D1525D"/>
    <w:rsid w:val="00D80B4B"/>
    <w:rsid w:val="00D90CF9"/>
    <w:rsid w:val="00DE7CFD"/>
    <w:rsid w:val="00E313D5"/>
    <w:rsid w:val="00E622E5"/>
    <w:rsid w:val="00E75CD2"/>
    <w:rsid w:val="00F95191"/>
    <w:rsid w:val="00FE48CA"/>
    <w:rsid w:val="00F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33AC4-3EAD-41B3-8361-41D0EEFE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72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Subtitle"/>
    <w:basedOn w:val="a"/>
    <w:link w:val="a4"/>
    <w:uiPriority w:val="11"/>
    <w:qFormat/>
    <w:rsid w:val="0072531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a4">
    <w:name w:val="Подзаголовок Знак"/>
    <w:basedOn w:val="a0"/>
    <w:link w:val="a3"/>
    <w:uiPriority w:val="11"/>
    <w:rsid w:val="0072531F"/>
    <w:rPr>
      <w:rFonts w:ascii="Cambria" w:eastAsia="Times New Roman" w:hAnsi="Cambria" w:cs="Times New Roman"/>
      <w:sz w:val="24"/>
      <w:szCs w:val="24"/>
      <w:lang w:eastAsia="x-none"/>
    </w:rPr>
  </w:style>
  <w:style w:type="paragraph" w:styleId="a5">
    <w:name w:val="Body Text"/>
    <w:basedOn w:val="a"/>
    <w:link w:val="a6"/>
    <w:uiPriority w:val="99"/>
    <w:semiHidden/>
    <w:unhideWhenUsed/>
    <w:rsid w:val="0072531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2531F"/>
  </w:style>
  <w:style w:type="paragraph" w:styleId="a7">
    <w:name w:val="Balloon Text"/>
    <w:basedOn w:val="a"/>
    <w:link w:val="a8"/>
    <w:uiPriority w:val="99"/>
    <w:semiHidden/>
    <w:unhideWhenUsed/>
    <w:rsid w:val="0023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C26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305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o.gov.ua" TargetMode="External"/><Relationship Id="rId4" Type="http://schemas.openxmlformats.org/officeDocument/2006/relationships/hyperlink" Target="mailto:dgs_lawye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1042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User1</cp:lastModifiedBy>
  <cp:revision>32</cp:revision>
  <cp:lastPrinted>2014-05-27T14:14:00Z</cp:lastPrinted>
  <dcterms:created xsi:type="dcterms:W3CDTF">2014-03-11T17:13:00Z</dcterms:created>
  <dcterms:modified xsi:type="dcterms:W3CDTF">2017-09-08T05:40:00Z</dcterms:modified>
</cp:coreProperties>
</file>