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BA1A98" w:rsidRPr="00BA1A98" w:rsidTr="0064142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A1A98" w:rsidRPr="00BA1A98" w:rsidRDefault="00BA1A98" w:rsidP="00BA1A98">
            <w:pPr>
              <w:keepNext/>
              <w:keepLines/>
              <w:spacing w:before="240"/>
              <w:jc w:val="right"/>
              <w:rPr>
                <w:sz w:val="28"/>
                <w:szCs w:val="28"/>
                <w:lang w:val="uk-UA" w:eastAsia="ru-RU"/>
              </w:rPr>
            </w:pPr>
            <w:bookmarkStart w:id="0" w:name="n3"/>
            <w:bookmarkEnd w:id="0"/>
            <w:r w:rsidRPr="00BA1A98">
              <w:rPr>
                <w:sz w:val="28"/>
                <w:szCs w:val="28"/>
                <w:lang w:val="uk-UA" w:eastAsia="ru-RU"/>
              </w:rPr>
              <w:t>ПРОЕКТ</w:t>
            </w:r>
          </w:p>
        </w:tc>
      </w:tr>
    </w:tbl>
    <w:p w:rsidR="00BA1A98" w:rsidRPr="00BA1A98" w:rsidRDefault="00BA1A98" w:rsidP="00BA1A98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A1A98">
        <w:rPr>
          <w:noProof/>
          <w:sz w:val="28"/>
          <w:szCs w:val="28"/>
          <w:lang w:val="uk-UA" w:eastAsia="uk-UA"/>
        </w:rPr>
        <w:drawing>
          <wp:inline distT="0" distB="0" distL="0" distR="0" wp14:anchorId="64620F75" wp14:editId="20F7F7F6">
            <wp:extent cx="714375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98" w:rsidRPr="00BA1A98" w:rsidRDefault="00BA1A98" w:rsidP="00BA1A98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</w:p>
    <w:p w:rsidR="00BA1A98" w:rsidRPr="00BA1A98" w:rsidRDefault="00BA1A98" w:rsidP="00BA1A9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BA1A98">
        <w:rPr>
          <w:b/>
          <w:bCs/>
          <w:sz w:val="28"/>
          <w:szCs w:val="28"/>
          <w:lang w:val="uk-UA" w:eastAsia="uk-UA"/>
        </w:rPr>
        <w:t>КАБІНЕТ МІНІСТРІВ УКРАЇНИ</w:t>
      </w:r>
    </w:p>
    <w:p w:rsidR="00BA1A98" w:rsidRPr="00BA1A98" w:rsidRDefault="00BA1A98" w:rsidP="00BA1A98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BA1A98">
        <w:rPr>
          <w:b/>
          <w:bCs/>
          <w:sz w:val="28"/>
          <w:szCs w:val="28"/>
          <w:lang w:val="uk-UA" w:eastAsia="uk-UA"/>
        </w:rPr>
        <w:t>ПОСТАНОВА</w:t>
      </w:r>
    </w:p>
    <w:p w:rsidR="00BA1A98" w:rsidRPr="00BA1A98" w:rsidRDefault="00BA1A98" w:rsidP="00BA1A98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A1A98">
        <w:rPr>
          <w:b/>
          <w:bCs/>
          <w:sz w:val="28"/>
          <w:szCs w:val="28"/>
          <w:lang w:val="uk-UA" w:eastAsia="uk-UA"/>
        </w:rPr>
        <w:t>від ___ _________ 2019 р. № ____</w:t>
      </w:r>
    </w:p>
    <w:p w:rsidR="00BA1A98" w:rsidRPr="00BA1A98" w:rsidRDefault="00BA1A98" w:rsidP="00BA1A98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A1A98">
        <w:rPr>
          <w:b/>
          <w:bCs/>
          <w:sz w:val="28"/>
          <w:szCs w:val="28"/>
          <w:lang w:val="uk-UA" w:eastAsia="uk-UA"/>
        </w:rPr>
        <w:t>Київ</w:t>
      </w:r>
    </w:p>
    <w:p w:rsidR="00BA1A98" w:rsidRPr="00BA1A98" w:rsidRDefault="00BA1A98" w:rsidP="00106404">
      <w:pPr>
        <w:shd w:val="clear" w:color="auto" w:fill="FFFFFF"/>
        <w:spacing w:line="360" w:lineRule="auto"/>
        <w:ind w:left="450" w:right="45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ru-RU" w:eastAsia="uk-UA"/>
        </w:rPr>
      </w:pPr>
    </w:p>
    <w:p w:rsidR="00106404" w:rsidRPr="00BA1A98" w:rsidRDefault="004C4312" w:rsidP="00106404">
      <w:pPr>
        <w:shd w:val="clear" w:color="auto" w:fill="FFFFFF"/>
        <w:spacing w:line="360" w:lineRule="auto"/>
        <w:ind w:left="450" w:right="45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BA1A98">
        <w:rPr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Про </w:t>
      </w:r>
      <w:r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внесення змін до </w:t>
      </w:r>
      <w:r w:rsidR="00BA1A98"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деяких постанов Кабінету Міністрів </w:t>
      </w:r>
      <w:r w:rsidR="00106404"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України </w:t>
      </w:r>
    </w:p>
    <w:p w:rsidR="004C4312" w:rsidRPr="00BA1A98" w:rsidRDefault="00BA1A98" w:rsidP="00F32E5B">
      <w:pPr>
        <w:shd w:val="clear" w:color="auto" w:fill="FFFFFF"/>
        <w:spacing w:line="360" w:lineRule="auto"/>
        <w:ind w:left="450" w:right="450"/>
        <w:jc w:val="center"/>
        <w:textAlignment w:val="baseline"/>
        <w:rPr>
          <w:sz w:val="28"/>
          <w:szCs w:val="28"/>
          <w:lang w:val="uk-UA" w:eastAsia="uk-UA"/>
        </w:rPr>
      </w:pPr>
      <w:r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>з питання розпорядження геологічною інформацією</w:t>
      </w:r>
    </w:p>
    <w:p w:rsidR="004C4312" w:rsidRPr="00BA1A98" w:rsidRDefault="004C4312" w:rsidP="004C4312">
      <w:pPr>
        <w:shd w:val="clear" w:color="auto" w:fill="FFFFFF"/>
        <w:spacing w:line="360" w:lineRule="auto"/>
        <w:ind w:firstLine="450"/>
        <w:jc w:val="both"/>
        <w:textAlignment w:val="baseline"/>
        <w:rPr>
          <w:sz w:val="28"/>
          <w:szCs w:val="28"/>
          <w:lang w:val="uk-UA" w:eastAsia="uk-UA"/>
        </w:rPr>
      </w:pPr>
      <w:bookmarkStart w:id="1" w:name="n4"/>
      <w:bookmarkEnd w:id="1"/>
    </w:p>
    <w:p w:rsidR="009D0E5C" w:rsidRPr="00BA1A98" w:rsidRDefault="004C4312" w:rsidP="00934CEA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SimSun"/>
          <w:b/>
          <w:sz w:val="28"/>
          <w:szCs w:val="28"/>
          <w:lang w:val="uk-UA" w:eastAsia="uk-UA"/>
        </w:rPr>
      </w:pPr>
      <w:r w:rsidRPr="00BA1A98">
        <w:rPr>
          <w:sz w:val="28"/>
          <w:szCs w:val="28"/>
          <w:lang w:val="uk-UA" w:eastAsia="uk-UA"/>
        </w:rPr>
        <w:t>Відповідно до </w:t>
      </w:r>
      <w:hyperlink r:id="rId7" w:anchor="n292" w:tgtFrame="_blank" w:history="1">
        <w:r w:rsidRPr="00BA1A98">
          <w:rPr>
            <w:sz w:val="28"/>
            <w:szCs w:val="28"/>
            <w:lang w:val="uk-UA" w:eastAsia="uk-UA"/>
          </w:rPr>
          <w:t>частини третьої</w:t>
        </w:r>
      </w:hyperlink>
      <w:r w:rsidRPr="00BA1A98">
        <w:rPr>
          <w:sz w:val="28"/>
          <w:szCs w:val="28"/>
          <w:lang w:val="uk-UA" w:eastAsia="uk-UA"/>
        </w:rPr>
        <w:t> статті 39 Кодексу України про надра Кабінет Міністрів України </w:t>
      </w:r>
      <w:r w:rsidRPr="00BA1A98">
        <w:rPr>
          <w:rFonts w:eastAsia="SimSun"/>
          <w:b/>
          <w:sz w:val="28"/>
          <w:szCs w:val="28"/>
          <w:lang w:val="uk-UA" w:eastAsia="uk-UA"/>
        </w:rPr>
        <w:t>постановляє:</w:t>
      </w:r>
    </w:p>
    <w:p w:rsidR="009D0E5C" w:rsidRPr="00BA1A98" w:rsidRDefault="004C4312" w:rsidP="00934CEA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bookmarkStart w:id="2" w:name="n5"/>
      <w:bookmarkEnd w:id="2"/>
      <w:r w:rsidRPr="00BA1A98">
        <w:rPr>
          <w:sz w:val="28"/>
          <w:szCs w:val="28"/>
          <w:lang w:val="uk-UA" w:eastAsia="uk-UA"/>
        </w:rPr>
        <w:t xml:space="preserve">1. </w:t>
      </w:r>
      <w:proofErr w:type="spellStart"/>
      <w:r w:rsidRPr="00BA1A98">
        <w:rPr>
          <w:sz w:val="28"/>
          <w:szCs w:val="28"/>
          <w:lang w:val="uk-UA" w:eastAsia="uk-UA"/>
        </w:rPr>
        <w:t>Внести</w:t>
      </w:r>
      <w:proofErr w:type="spellEnd"/>
      <w:r w:rsidRPr="00BA1A98">
        <w:rPr>
          <w:sz w:val="28"/>
          <w:szCs w:val="28"/>
          <w:lang w:val="uk-UA" w:eastAsia="uk-UA"/>
        </w:rPr>
        <w:t xml:space="preserve"> до </w:t>
      </w:r>
      <w:r w:rsidR="00866D00" w:rsidRPr="00BA1A98">
        <w:rPr>
          <w:sz w:val="28"/>
          <w:szCs w:val="28"/>
          <w:lang w:val="uk-UA" w:eastAsia="uk-UA"/>
        </w:rPr>
        <w:t xml:space="preserve">постанови Кабінету Міністрів України від 7 листопада </w:t>
      </w:r>
      <w:r w:rsidR="00590C8A">
        <w:rPr>
          <w:sz w:val="28"/>
          <w:szCs w:val="28"/>
          <w:lang w:val="uk-UA" w:eastAsia="uk-UA"/>
        </w:rPr>
        <w:t xml:space="preserve">       </w:t>
      </w:r>
      <w:r w:rsidR="00866D00" w:rsidRPr="00BA1A98">
        <w:rPr>
          <w:sz w:val="28"/>
          <w:szCs w:val="28"/>
          <w:lang w:val="uk-UA" w:eastAsia="uk-UA"/>
        </w:rPr>
        <w:t xml:space="preserve">2018 р. № 939 «Питання розпорядження геологічною інформацією» </w:t>
      </w:r>
      <w:r w:rsidR="00866D00" w:rsidRPr="00BA1A98">
        <w:rPr>
          <w:sz w:val="28"/>
          <w:szCs w:val="28"/>
          <w:shd w:val="clear" w:color="auto" w:fill="FFFFFF"/>
          <w:lang w:val="uk-UA"/>
        </w:rPr>
        <w:t xml:space="preserve">(Офіційний вісник України, </w:t>
      </w:r>
      <w:r w:rsidR="00BA1A98" w:rsidRPr="00BA1A98">
        <w:rPr>
          <w:sz w:val="28"/>
          <w:szCs w:val="28"/>
          <w:shd w:val="clear" w:color="auto" w:fill="FFFFFF"/>
          <w:lang w:val="uk-UA"/>
        </w:rPr>
        <w:t>2018 р., № 91</w:t>
      </w:r>
      <w:r w:rsidR="00F32E5B" w:rsidRPr="00BA1A98">
        <w:rPr>
          <w:sz w:val="28"/>
          <w:szCs w:val="28"/>
          <w:shd w:val="clear" w:color="auto" w:fill="FFFFFF"/>
          <w:lang w:val="uk-UA"/>
        </w:rPr>
        <w:t xml:space="preserve">, </w:t>
      </w:r>
      <w:r w:rsidR="00F32E5B" w:rsidRPr="00BA1A98">
        <w:rPr>
          <w:sz w:val="28"/>
          <w:szCs w:val="28"/>
          <w:lang w:val="uk-UA" w:eastAsia="uk-UA"/>
        </w:rPr>
        <w:t>ст</w:t>
      </w:r>
      <w:r w:rsidR="00C34016" w:rsidRPr="00BA1A98">
        <w:rPr>
          <w:sz w:val="28"/>
          <w:szCs w:val="28"/>
          <w:lang w:val="uk-UA" w:eastAsia="uk-UA"/>
        </w:rPr>
        <w:t>.</w:t>
      </w:r>
      <w:r w:rsidR="00F32E5B" w:rsidRPr="00BA1A98">
        <w:rPr>
          <w:sz w:val="28"/>
          <w:szCs w:val="28"/>
          <w:lang w:val="uk-UA" w:eastAsia="uk-UA"/>
        </w:rPr>
        <w:t xml:space="preserve"> 3019</w:t>
      </w:r>
      <w:r w:rsidR="00866D00" w:rsidRPr="00BA1A98">
        <w:rPr>
          <w:sz w:val="28"/>
          <w:szCs w:val="28"/>
          <w:lang w:val="uk-UA" w:eastAsia="uk-UA"/>
        </w:rPr>
        <w:t>)</w:t>
      </w:r>
      <w:r w:rsidR="00BA1A98" w:rsidRPr="00BA1A98">
        <w:rPr>
          <w:sz w:val="28"/>
          <w:szCs w:val="28"/>
          <w:lang w:val="uk-UA" w:eastAsia="uk-UA"/>
        </w:rPr>
        <w:t xml:space="preserve"> та Положення про Міністерство енергетики та захисту довкілля України</w:t>
      </w:r>
      <w:r w:rsidR="00BA1A98">
        <w:rPr>
          <w:sz w:val="28"/>
          <w:szCs w:val="28"/>
          <w:lang w:val="uk-UA" w:eastAsia="uk-UA"/>
        </w:rPr>
        <w:t>,</w:t>
      </w:r>
      <w:r w:rsidR="00BA1A98" w:rsidRPr="00BA1A98">
        <w:rPr>
          <w:sz w:val="28"/>
          <w:szCs w:val="28"/>
          <w:lang w:val="uk-UA" w:eastAsia="uk-UA"/>
        </w:rPr>
        <w:t xml:space="preserve"> затвердженого постановою Кабінету Міністрів України від 21 січня 2015 р. № 32 (в редакції постанови Кабінету Міністрів України</w:t>
      </w:r>
      <w:r w:rsidR="00D4457E">
        <w:rPr>
          <w:sz w:val="28"/>
          <w:szCs w:val="28"/>
          <w:lang w:val="uk-UA" w:eastAsia="uk-UA"/>
        </w:rPr>
        <w:t xml:space="preserve"> від 18 вересня 2019 р. № 847) </w:t>
      </w:r>
      <w:r w:rsidR="00BA1A98" w:rsidRPr="00BA1A98">
        <w:rPr>
          <w:sz w:val="28"/>
          <w:szCs w:val="28"/>
          <w:lang w:val="uk-UA" w:eastAsia="uk-UA"/>
        </w:rPr>
        <w:t>(Офіційний вісник</w:t>
      </w:r>
      <w:r w:rsidR="00590C8A">
        <w:rPr>
          <w:sz w:val="28"/>
          <w:szCs w:val="28"/>
          <w:lang w:val="uk-UA" w:eastAsia="uk-UA"/>
        </w:rPr>
        <w:t xml:space="preserve"> України</w:t>
      </w:r>
      <w:r w:rsidR="00BA1A98">
        <w:rPr>
          <w:sz w:val="28"/>
          <w:szCs w:val="28"/>
          <w:lang w:val="uk-UA" w:eastAsia="uk-UA"/>
        </w:rPr>
        <w:t>,</w:t>
      </w:r>
      <w:r w:rsidR="00BA1A98" w:rsidRPr="00BA1A98">
        <w:rPr>
          <w:lang w:val="uk-UA"/>
        </w:rPr>
        <w:t xml:space="preserve"> </w:t>
      </w:r>
      <w:r w:rsidR="00BA1A98" w:rsidRPr="00BA1A98">
        <w:rPr>
          <w:sz w:val="28"/>
          <w:szCs w:val="28"/>
          <w:lang w:val="uk-UA" w:eastAsia="uk-UA"/>
        </w:rPr>
        <w:t xml:space="preserve">2019 р., № 78, </w:t>
      </w:r>
      <w:r w:rsidR="00BA1A98">
        <w:rPr>
          <w:sz w:val="28"/>
          <w:szCs w:val="28"/>
          <w:lang w:val="uk-UA" w:eastAsia="uk-UA"/>
        </w:rPr>
        <w:t>ст.</w:t>
      </w:r>
      <w:r w:rsidR="00BA1A98" w:rsidRPr="00BA1A98">
        <w:rPr>
          <w:sz w:val="28"/>
          <w:szCs w:val="28"/>
          <w:lang w:val="uk-UA" w:eastAsia="uk-UA"/>
        </w:rPr>
        <w:t xml:space="preserve"> 2694</w:t>
      </w:r>
      <w:r w:rsidR="00BA1A98">
        <w:rPr>
          <w:sz w:val="28"/>
          <w:szCs w:val="28"/>
          <w:lang w:val="uk-UA" w:eastAsia="uk-UA"/>
        </w:rPr>
        <w:t>)</w:t>
      </w:r>
      <w:r w:rsidR="006B54FD">
        <w:rPr>
          <w:sz w:val="28"/>
          <w:szCs w:val="28"/>
          <w:lang w:val="uk-UA" w:eastAsia="uk-UA"/>
        </w:rPr>
        <w:t>,</w:t>
      </w:r>
      <w:r w:rsidR="00866D00" w:rsidRPr="00BA1A98">
        <w:rPr>
          <w:sz w:val="28"/>
          <w:szCs w:val="28"/>
          <w:lang w:val="uk-UA" w:eastAsia="uk-UA"/>
        </w:rPr>
        <w:t xml:space="preserve"> зміни, що додаються.</w:t>
      </w:r>
    </w:p>
    <w:p w:rsidR="004C4312" w:rsidRPr="00BA1A98" w:rsidRDefault="004C4312" w:rsidP="004C431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A1A98">
        <w:rPr>
          <w:sz w:val="28"/>
          <w:szCs w:val="28"/>
          <w:lang w:val="uk-UA" w:eastAsia="uk-UA"/>
        </w:rPr>
        <w:t>2.</w:t>
      </w:r>
      <w:r w:rsidRPr="00BA1A98">
        <w:rPr>
          <w:sz w:val="28"/>
          <w:szCs w:val="28"/>
          <w:shd w:val="clear" w:color="auto" w:fill="FFFFFF"/>
          <w:lang w:val="uk-UA"/>
        </w:rPr>
        <w:t xml:space="preserve"> </w:t>
      </w:r>
      <w:r w:rsidR="00374909" w:rsidRPr="00BA1A98">
        <w:rPr>
          <w:sz w:val="28"/>
          <w:szCs w:val="28"/>
          <w:shd w:val="clear" w:color="auto" w:fill="FFFFFF"/>
          <w:lang w:val="uk-UA"/>
        </w:rPr>
        <w:t>Міністерству енергетики та захисту довкілля</w:t>
      </w:r>
      <w:r w:rsidR="0033736B" w:rsidRPr="00BA1A98">
        <w:rPr>
          <w:sz w:val="28"/>
          <w:szCs w:val="28"/>
          <w:shd w:val="clear" w:color="auto" w:fill="FFFFFF"/>
          <w:lang w:val="uk-UA"/>
        </w:rPr>
        <w:t>,</w:t>
      </w:r>
      <w:r w:rsidR="00374909" w:rsidRPr="00BA1A98">
        <w:rPr>
          <w:sz w:val="28"/>
          <w:szCs w:val="28"/>
          <w:shd w:val="clear" w:color="auto" w:fill="FFFFFF"/>
          <w:lang w:val="uk-UA"/>
        </w:rPr>
        <w:t xml:space="preserve"> Державній службі геології та надр </w:t>
      </w:r>
      <w:r w:rsidR="00766410" w:rsidRPr="00BA1A98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492DB0" w:rsidRPr="00BA1A98">
        <w:rPr>
          <w:sz w:val="28"/>
          <w:szCs w:val="28"/>
          <w:shd w:val="clear" w:color="auto" w:fill="FFFFFF"/>
          <w:lang w:val="uk-UA"/>
        </w:rPr>
        <w:t xml:space="preserve">врегулювання порядку визначення </w:t>
      </w:r>
      <w:r w:rsidR="00766410" w:rsidRPr="00BA1A98">
        <w:rPr>
          <w:sz w:val="28"/>
          <w:szCs w:val="28"/>
          <w:shd w:val="clear" w:color="auto" w:fill="FFFFFF"/>
          <w:lang w:val="uk-UA"/>
        </w:rPr>
        <w:t xml:space="preserve">вартості первинної геологічної інформації </w:t>
      </w:r>
      <w:r w:rsidR="00374909" w:rsidRPr="00BA1A98">
        <w:rPr>
          <w:sz w:val="28"/>
          <w:szCs w:val="28"/>
          <w:shd w:val="clear" w:color="auto" w:fill="FFFFFF"/>
          <w:lang w:val="uk-UA"/>
        </w:rPr>
        <w:t xml:space="preserve">у шестимісячний строк </w:t>
      </w:r>
      <w:proofErr w:type="spellStart"/>
      <w:r w:rsidR="00374909" w:rsidRPr="00BA1A98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374909" w:rsidRPr="00BA1A98">
        <w:rPr>
          <w:sz w:val="28"/>
          <w:szCs w:val="28"/>
          <w:shd w:val="clear" w:color="auto" w:fill="FFFFFF"/>
          <w:lang w:val="uk-UA"/>
        </w:rPr>
        <w:t xml:space="preserve"> Кабінетові Міністрів України проект постанови Кабінету Міністрів України про внесення змін до </w:t>
      </w:r>
      <w:hyperlink r:id="rId8" w:tgtFrame="_blank" w:history="1">
        <w:r w:rsidR="00374909" w:rsidRPr="00BA1A98">
          <w:rPr>
            <w:sz w:val="28"/>
            <w:szCs w:val="28"/>
            <w:shd w:val="clear" w:color="auto" w:fill="FFFFFF"/>
            <w:lang w:val="uk-UA"/>
          </w:rPr>
          <w:t xml:space="preserve">Методики визначення вартості геологічної інформації, отриманої за рахунок </w:t>
        </w:r>
        <w:r w:rsidR="00374909" w:rsidRPr="00BA1A98">
          <w:rPr>
            <w:sz w:val="28"/>
            <w:szCs w:val="28"/>
            <w:shd w:val="clear" w:color="auto" w:fill="FFFFFF"/>
            <w:lang w:val="uk-UA"/>
          </w:rPr>
          <w:lastRenderedPageBreak/>
          <w:t>коштів державного бюджету</w:t>
        </w:r>
      </w:hyperlink>
      <w:r w:rsidR="00374909" w:rsidRPr="00BA1A98">
        <w:rPr>
          <w:sz w:val="28"/>
          <w:szCs w:val="28"/>
          <w:shd w:val="clear" w:color="auto" w:fill="FFFFFF"/>
          <w:lang w:val="uk-UA"/>
        </w:rPr>
        <w:t>, затвердженої постановою Кабінету Міністрів України від 10 грудня 2008 р. № 1075 (Офіційний вісник України, 2008 р., № 95, ст. 3141).</w:t>
      </w:r>
    </w:p>
    <w:p w:rsidR="004C4312" w:rsidRPr="00BA1A98" w:rsidRDefault="0033736B" w:rsidP="0052206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A1A98">
        <w:rPr>
          <w:sz w:val="28"/>
          <w:szCs w:val="28"/>
          <w:shd w:val="clear" w:color="auto" w:fill="FFFFFF"/>
          <w:lang w:val="uk-UA"/>
        </w:rPr>
        <w:t xml:space="preserve">3. Державній службі геології та надр </w:t>
      </w:r>
      <w:r w:rsidR="00D4457E">
        <w:rPr>
          <w:sz w:val="28"/>
          <w:szCs w:val="28"/>
          <w:shd w:val="clear" w:color="auto" w:fill="FFFFFF"/>
          <w:lang w:val="uk-UA"/>
        </w:rPr>
        <w:t>з урахуванням вимог</w:t>
      </w:r>
      <w:r w:rsidR="00C3154A">
        <w:rPr>
          <w:sz w:val="28"/>
          <w:szCs w:val="28"/>
          <w:shd w:val="clear" w:color="auto" w:fill="FFFFFF"/>
          <w:lang w:val="uk-UA"/>
        </w:rPr>
        <w:t>,</w:t>
      </w:r>
      <w:bookmarkStart w:id="3" w:name="_GoBack"/>
      <w:bookmarkEnd w:id="3"/>
      <w:r w:rsidR="00D4457E">
        <w:rPr>
          <w:sz w:val="28"/>
          <w:szCs w:val="28"/>
          <w:shd w:val="clear" w:color="auto" w:fill="FFFFFF"/>
          <w:lang w:val="uk-UA"/>
        </w:rPr>
        <w:t xml:space="preserve"> встановлених Законом України «Про державну таємницю», </w:t>
      </w:r>
      <w:r w:rsidRPr="00BA1A98">
        <w:rPr>
          <w:sz w:val="28"/>
          <w:szCs w:val="28"/>
          <w:shd w:val="clear" w:color="auto" w:fill="FFFFFF"/>
          <w:lang w:val="uk-UA"/>
        </w:rPr>
        <w:t xml:space="preserve">забезпечити розміщення у відкритому он-лайн доступі </w:t>
      </w:r>
      <w:r w:rsidR="00511209" w:rsidRPr="00BA1A98">
        <w:rPr>
          <w:sz w:val="28"/>
          <w:szCs w:val="28"/>
          <w:shd w:val="clear" w:color="auto" w:fill="FFFFFF"/>
          <w:lang w:val="uk-UA"/>
        </w:rPr>
        <w:t xml:space="preserve">діючих </w:t>
      </w:r>
      <w:r w:rsidRPr="00BA1A98">
        <w:rPr>
          <w:sz w:val="28"/>
          <w:szCs w:val="28"/>
          <w:shd w:val="clear" w:color="auto" w:fill="FFFFFF"/>
          <w:lang w:val="uk-UA"/>
        </w:rPr>
        <w:t>протокол</w:t>
      </w:r>
      <w:r w:rsidR="00511209" w:rsidRPr="00BA1A98">
        <w:rPr>
          <w:sz w:val="28"/>
          <w:szCs w:val="28"/>
          <w:shd w:val="clear" w:color="auto" w:fill="FFFFFF"/>
          <w:lang w:val="uk-UA"/>
        </w:rPr>
        <w:t>ів</w:t>
      </w:r>
      <w:r w:rsidRPr="00BA1A98">
        <w:rPr>
          <w:sz w:val="28"/>
          <w:szCs w:val="28"/>
          <w:shd w:val="clear" w:color="auto" w:fill="FFFFFF"/>
          <w:lang w:val="uk-UA"/>
        </w:rPr>
        <w:t xml:space="preserve"> </w:t>
      </w:r>
      <w:r w:rsidR="005A26F6" w:rsidRPr="00BA1A98">
        <w:rPr>
          <w:sz w:val="28"/>
          <w:szCs w:val="28"/>
          <w:shd w:val="clear" w:color="auto" w:fill="FFFFFF"/>
          <w:lang w:val="uk-UA"/>
        </w:rPr>
        <w:t xml:space="preserve">щодо </w:t>
      </w:r>
      <w:r w:rsidRPr="00BA1A98">
        <w:rPr>
          <w:sz w:val="28"/>
          <w:szCs w:val="28"/>
          <w:shd w:val="clear" w:color="auto" w:fill="FFFFFF"/>
          <w:lang w:val="uk-UA"/>
        </w:rPr>
        <w:t xml:space="preserve">затвердження </w:t>
      </w:r>
      <w:r w:rsidR="005A26F6" w:rsidRPr="00BA1A98">
        <w:rPr>
          <w:sz w:val="28"/>
          <w:szCs w:val="28"/>
          <w:shd w:val="clear" w:color="auto" w:fill="FFFFFF"/>
          <w:lang w:val="uk-UA"/>
        </w:rPr>
        <w:t xml:space="preserve">(апробації) </w:t>
      </w:r>
      <w:r w:rsidRPr="00BA1A98">
        <w:rPr>
          <w:sz w:val="28"/>
          <w:szCs w:val="28"/>
          <w:shd w:val="clear" w:color="auto" w:fill="FFFFFF"/>
          <w:lang w:val="uk-UA"/>
        </w:rPr>
        <w:t xml:space="preserve">запасів </w:t>
      </w:r>
      <w:r w:rsidR="005A26F6" w:rsidRPr="00BA1A98">
        <w:rPr>
          <w:sz w:val="28"/>
          <w:szCs w:val="28"/>
          <w:shd w:val="clear" w:color="auto" w:fill="FFFFFF"/>
          <w:lang w:val="uk-UA"/>
        </w:rPr>
        <w:t>та</w:t>
      </w:r>
      <w:r w:rsidRPr="00BA1A98">
        <w:rPr>
          <w:sz w:val="28"/>
          <w:szCs w:val="28"/>
          <w:shd w:val="clear" w:color="auto" w:fill="FFFFFF"/>
          <w:lang w:val="uk-UA"/>
        </w:rPr>
        <w:t xml:space="preserve"> ресурсів корисних копалин</w:t>
      </w:r>
      <w:r w:rsidR="005A26F6" w:rsidRPr="00BA1A98">
        <w:rPr>
          <w:sz w:val="28"/>
          <w:szCs w:val="28"/>
          <w:shd w:val="clear" w:color="auto" w:fill="FFFFFF"/>
          <w:lang w:val="uk-UA"/>
        </w:rPr>
        <w:t>, а</w:t>
      </w:r>
      <w:r w:rsidRPr="00BA1A98">
        <w:rPr>
          <w:sz w:val="28"/>
          <w:szCs w:val="28"/>
          <w:shd w:val="clear" w:color="auto" w:fill="FFFFFF"/>
          <w:lang w:val="uk-UA"/>
        </w:rPr>
        <w:t xml:space="preserve"> та</w:t>
      </w:r>
      <w:r w:rsidR="005A26F6" w:rsidRPr="00BA1A98">
        <w:rPr>
          <w:sz w:val="28"/>
          <w:szCs w:val="28"/>
          <w:shd w:val="clear" w:color="auto" w:fill="FFFFFF"/>
          <w:lang w:val="uk-UA"/>
        </w:rPr>
        <w:t>кож</w:t>
      </w:r>
      <w:r w:rsidRPr="00BA1A98">
        <w:rPr>
          <w:sz w:val="28"/>
          <w:szCs w:val="28"/>
          <w:shd w:val="clear" w:color="auto" w:fill="FFFFFF"/>
          <w:lang w:val="uk-UA"/>
        </w:rPr>
        <w:t xml:space="preserve"> кондицій на мінеральну сировину</w:t>
      </w:r>
      <w:r w:rsidR="00A12C93" w:rsidRPr="00BA1A98">
        <w:rPr>
          <w:sz w:val="28"/>
          <w:szCs w:val="28"/>
          <w:shd w:val="clear" w:color="auto" w:fill="FFFFFF"/>
          <w:lang w:val="uk-UA"/>
        </w:rPr>
        <w:t xml:space="preserve"> в частині затвердження </w:t>
      </w:r>
      <w:r w:rsidR="005A26F6" w:rsidRPr="00BA1A98">
        <w:rPr>
          <w:sz w:val="28"/>
          <w:szCs w:val="28"/>
          <w:shd w:val="clear" w:color="auto" w:fill="FFFFFF"/>
          <w:lang w:val="uk-UA"/>
        </w:rPr>
        <w:t xml:space="preserve">(апробації) </w:t>
      </w:r>
      <w:r w:rsidR="00A12C93" w:rsidRPr="00BA1A98">
        <w:rPr>
          <w:sz w:val="28"/>
          <w:szCs w:val="28"/>
          <w:shd w:val="clear" w:color="auto" w:fill="FFFFFF"/>
          <w:lang w:val="uk-UA"/>
        </w:rPr>
        <w:t>обсягів корисної копалини</w:t>
      </w:r>
      <w:r w:rsidR="00522062" w:rsidRPr="00BA1A98">
        <w:rPr>
          <w:sz w:val="28"/>
          <w:szCs w:val="28"/>
          <w:shd w:val="clear" w:color="auto" w:fill="FFFFFF"/>
          <w:lang w:val="uk-UA"/>
        </w:rPr>
        <w:t xml:space="preserve">, </w:t>
      </w:r>
      <w:r w:rsidR="00A12C93" w:rsidRPr="00BA1A98">
        <w:rPr>
          <w:sz w:val="28"/>
          <w:szCs w:val="28"/>
          <w:shd w:val="clear" w:color="auto" w:fill="FFFFFF"/>
          <w:lang w:val="uk-UA"/>
        </w:rPr>
        <w:t>визначення їх кількості</w:t>
      </w:r>
      <w:r w:rsidR="00522062" w:rsidRPr="00BA1A98">
        <w:rPr>
          <w:sz w:val="28"/>
          <w:szCs w:val="28"/>
          <w:shd w:val="clear" w:color="auto" w:fill="FFFFFF"/>
          <w:lang w:val="uk-UA"/>
        </w:rPr>
        <w:t xml:space="preserve">, </w:t>
      </w:r>
      <w:r w:rsidR="00A12C93" w:rsidRPr="00BA1A98">
        <w:rPr>
          <w:sz w:val="28"/>
          <w:szCs w:val="28"/>
          <w:shd w:val="clear" w:color="auto" w:fill="FFFFFF"/>
          <w:lang w:val="uk-UA"/>
        </w:rPr>
        <w:t>якості</w:t>
      </w:r>
      <w:r w:rsidR="00522062" w:rsidRPr="00BA1A98">
        <w:rPr>
          <w:sz w:val="28"/>
          <w:szCs w:val="28"/>
          <w:shd w:val="clear" w:color="auto" w:fill="FFFFFF"/>
          <w:lang w:val="uk-UA"/>
        </w:rPr>
        <w:t xml:space="preserve">, </w:t>
      </w:r>
      <w:r w:rsidR="00A12C93" w:rsidRPr="00BA1A98">
        <w:rPr>
          <w:sz w:val="28"/>
          <w:szCs w:val="28"/>
          <w:shd w:val="clear" w:color="auto" w:fill="FFFFFF"/>
          <w:lang w:val="uk-UA"/>
        </w:rPr>
        <w:t>рівня</w:t>
      </w:r>
      <w:r w:rsidR="00522062" w:rsidRPr="00BA1A98">
        <w:rPr>
          <w:sz w:val="28"/>
          <w:szCs w:val="28"/>
          <w:shd w:val="clear" w:color="auto" w:fill="FFFFFF"/>
          <w:lang w:val="uk-UA"/>
        </w:rPr>
        <w:t xml:space="preserve"> </w:t>
      </w:r>
      <w:r w:rsidR="00A12C93" w:rsidRPr="00BA1A98">
        <w:rPr>
          <w:sz w:val="28"/>
          <w:szCs w:val="28"/>
          <w:shd w:val="clear" w:color="auto" w:fill="FFFFFF"/>
          <w:lang w:val="uk-UA"/>
        </w:rPr>
        <w:t xml:space="preserve">промислового </w:t>
      </w:r>
      <w:r w:rsidR="00522062" w:rsidRPr="00BA1A98">
        <w:rPr>
          <w:sz w:val="28"/>
          <w:szCs w:val="28"/>
          <w:shd w:val="clear" w:color="auto" w:fill="FFFFFF"/>
          <w:lang w:val="uk-UA"/>
        </w:rPr>
        <w:t xml:space="preserve">значення, </w:t>
      </w:r>
      <w:r w:rsidR="00A12C93" w:rsidRPr="00BA1A98">
        <w:rPr>
          <w:sz w:val="28"/>
          <w:szCs w:val="28"/>
          <w:shd w:val="clear" w:color="auto" w:fill="FFFFFF"/>
          <w:lang w:val="uk-UA"/>
        </w:rPr>
        <w:t xml:space="preserve">ступеню геологічного та техніко-економічного вивчення </w:t>
      </w:r>
      <w:r w:rsidR="005A26F6" w:rsidRPr="00BA1A98">
        <w:rPr>
          <w:sz w:val="28"/>
          <w:szCs w:val="28"/>
          <w:shd w:val="clear" w:color="auto" w:fill="FFFFFF"/>
          <w:lang w:val="uk-UA"/>
        </w:rPr>
        <w:t>та</w:t>
      </w:r>
      <w:r w:rsidR="00A12C93" w:rsidRPr="00BA1A98">
        <w:rPr>
          <w:sz w:val="28"/>
          <w:szCs w:val="28"/>
          <w:shd w:val="clear" w:color="auto" w:fill="FFFFFF"/>
          <w:lang w:val="uk-UA"/>
        </w:rPr>
        <w:t xml:space="preserve"> підготовленість до промислового освоєння</w:t>
      </w:r>
      <w:r w:rsidR="005A26F6" w:rsidRPr="00BA1A98">
        <w:rPr>
          <w:sz w:val="28"/>
          <w:szCs w:val="28"/>
          <w:shd w:val="clear" w:color="auto" w:fill="FFFFFF"/>
          <w:lang w:val="uk-UA"/>
        </w:rPr>
        <w:t>, прийнятих за результатами державної експертизи та оцінки запасів родовищ корисних копалин</w:t>
      </w:r>
      <w:r w:rsidR="00DF1417" w:rsidRPr="00BA1A98">
        <w:rPr>
          <w:sz w:val="28"/>
          <w:szCs w:val="28"/>
          <w:shd w:val="clear" w:color="auto" w:fill="FFFFFF"/>
          <w:lang w:val="uk-UA"/>
        </w:rPr>
        <w:t>.</w:t>
      </w:r>
    </w:p>
    <w:p w:rsidR="004C4312" w:rsidRPr="00BA1A98" w:rsidRDefault="004C4312" w:rsidP="004C4312">
      <w:pPr>
        <w:shd w:val="clear" w:color="auto" w:fill="FFFFFF"/>
        <w:spacing w:line="360" w:lineRule="auto"/>
        <w:ind w:firstLine="45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4C4312" w:rsidRPr="00BA1A98" w:rsidRDefault="004C4312" w:rsidP="004C4312">
      <w:pPr>
        <w:shd w:val="clear" w:color="auto" w:fill="FFFFFF"/>
        <w:spacing w:line="360" w:lineRule="auto"/>
        <w:ind w:firstLine="45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4C4312" w:rsidRPr="00BA1A98" w:rsidRDefault="004C4312" w:rsidP="004C4312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Прем'єр-міністр України                                     </w:t>
      </w:r>
      <w:r w:rsidR="00590C8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                    </w:t>
      </w:r>
      <w:r w:rsidRPr="00BA1A9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О. ГОНЧАРУК</w:t>
      </w:r>
    </w:p>
    <w:p w:rsidR="004C4312" w:rsidRPr="00BA1A98" w:rsidRDefault="004C4312" w:rsidP="004C4312">
      <w:pPr>
        <w:pStyle w:val="Standard"/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0277" w:rsidRDefault="00C3154A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Default="00C20A88">
      <w:pPr>
        <w:rPr>
          <w:sz w:val="28"/>
          <w:szCs w:val="28"/>
          <w:lang w:val="uk-UA"/>
        </w:rPr>
      </w:pPr>
    </w:p>
    <w:p w:rsidR="00C20A88" w:rsidRPr="00C20A88" w:rsidRDefault="00C20A88" w:rsidP="00C20A88">
      <w:pPr>
        <w:tabs>
          <w:tab w:val="left" w:pos="993"/>
        </w:tabs>
        <w:spacing w:line="360" w:lineRule="auto"/>
        <w:ind w:firstLine="567"/>
        <w:jc w:val="both"/>
        <w:outlineLvl w:val="2"/>
        <w:rPr>
          <w:rFonts w:eastAsiaTheme="minorEastAsia"/>
          <w:b/>
          <w:sz w:val="16"/>
          <w:szCs w:val="16"/>
          <w:lang w:val="uk-UA" w:eastAsia="uk-UA"/>
        </w:rPr>
      </w:pPr>
    </w:p>
    <w:p w:rsidR="00C20A88" w:rsidRPr="00C20A88" w:rsidRDefault="00C20A88" w:rsidP="00C20A88">
      <w:pPr>
        <w:jc w:val="right"/>
        <w:rPr>
          <w:rFonts w:eastAsiaTheme="minorEastAsia"/>
          <w:b/>
          <w:color w:val="404040" w:themeColor="text1" w:themeTint="BF"/>
          <w:sz w:val="28"/>
          <w:szCs w:val="28"/>
          <w:lang w:val="uk-UA" w:eastAsia="uk-UA"/>
        </w:rPr>
      </w:pPr>
      <w:r w:rsidRPr="00C20A88">
        <w:rPr>
          <w:rFonts w:eastAsiaTheme="minorEastAsia"/>
          <w:b/>
          <w:color w:val="404040" w:themeColor="text1" w:themeTint="BF"/>
          <w:sz w:val="28"/>
          <w:szCs w:val="28"/>
          <w:lang w:val="uk-UA" w:eastAsia="uk-UA"/>
        </w:rPr>
        <w:t>____________________</w:t>
      </w:r>
    </w:p>
    <w:p w:rsidR="00C20A88" w:rsidRPr="00C20A88" w:rsidRDefault="00C20A88" w:rsidP="00C20A88">
      <w:pPr>
        <w:jc w:val="center"/>
        <w:rPr>
          <w:rFonts w:eastAsiaTheme="minorEastAsia"/>
          <w:b/>
          <w:color w:val="404040" w:themeColor="text1" w:themeTint="BF"/>
          <w:sz w:val="28"/>
          <w:szCs w:val="28"/>
          <w:lang w:val="uk-UA" w:eastAsia="uk-UA"/>
        </w:rPr>
      </w:pPr>
      <w:r w:rsidRPr="00C20A88">
        <w:rPr>
          <w:rFonts w:eastAsiaTheme="minorEastAsia"/>
          <w:b/>
          <w:color w:val="404040" w:themeColor="text1" w:themeTint="BF"/>
          <w:sz w:val="28"/>
          <w:szCs w:val="28"/>
          <w:lang w:val="uk-UA" w:eastAsia="uk-UA"/>
        </w:rPr>
        <w:t xml:space="preserve">                                                                                                Р. ОПІМАХ</w:t>
      </w:r>
    </w:p>
    <w:p w:rsidR="00C20A88" w:rsidRPr="00BA1A98" w:rsidRDefault="00C20A88">
      <w:pPr>
        <w:rPr>
          <w:sz w:val="28"/>
          <w:szCs w:val="28"/>
          <w:lang w:val="uk-UA"/>
        </w:rPr>
      </w:pPr>
    </w:p>
    <w:sectPr w:rsidR="00C20A88" w:rsidRPr="00BA1A98" w:rsidSect="00590C8A">
      <w:headerReference w:type="default" r:id="rId9"/>
      <w:footerReference w:type="even" r:id="rId10"/>
      <w:pgSz w:w="11906" w:h="16838"/>
      <w:pgMar w:top="1134" w:right="624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C7" w:rsidRDefault="00AF51C7">
      <w:r>
        <w:separator/>
      </w:r>
    </w:p>
  </w:endnote>
  <w:endnote w:type="continuationSeparator" w:id="0">
    <w:p w:rsidR="00AF51C7" w:rsidRDefault="00AF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62396279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352671" w:rsidRDefault="005A26F6" w:rsidP="00341F2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52671" w:rsidRDefault="00C315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C7" w:rsidRDefault="00AF51C7">
      <w:r>
        <w:separator/>
      </w:r>
    </w:p>
  </w:footnote>
  <w:footnote w:type="continuationSeparator" w:id="0">
    <w:p w:rsidR="00AF51C7" w:rsidRDefault="00AF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810378"/>
      <w:docPartObj>
        <w:docPartGallery w:val="Page Numbers (Top of Page)"/>
        <w:docPartUnique/>
      </w:docPartObj>
    </w:sdtPr>
    <w:sdtEndPr/>
    <w:sdtContent>
      <w:p w:rsidR="00590C8A" w:rsidRDefault="00590C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4A" w:rsidRPr="00C3154A">
          <w:rPr>
            <w:noProof/>
            <w:lang w:val="ru-RU"/>
          </w:rPr>
          <w:t>2</w:t>
        </w:r>
        <w:r>
          <w:fldChar w:fldCharType="end"/>
        </w:r>
      </w:p>
    </w:sdtContent>
  </w:sdt>
  <w:p w:rsidR="00590C8A" w:rsidRDefault="00590C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12"/>
    <w:rsid w:val="000026F4"/>
    <w:rsid w:val="0000344E"/>
    <w:rsid w:val="00092100"/>
    <w:rsid w:val="00106404"/>
    <w:rsid w:val="00276003"/>
    <w:rsid w:val="00325879"/>
    <w:rsid w:val="0033736B"/>
    <w:rsid w:val="00374909"/>
    <w:rsid w:val="003C3B96"/>
    <w:rsid w:val="004604E5"/>
    <w:rsid w:val="00492DB0"/>
    <w:rsid w:val="004952C4"/>
    <w:rsid w:val="004C4312"/>
    <w:rsid w:val="00511209"/>
    <w:rsid w:val="00522062"/>
    <w:rsid w:val="00590C8A"/>
    <w:rsid w:val="005A26F6"/>
    <w:rsid w:val="006B54FD"/>
    <w:rsid w:val="007365AC"/>
    <w:rsid w:val="00766410"/>
    <w:rsid w:val="00866D00"/>
    <w:rsid w:val="0091593E"/>
    <w:rsid w:val="00934CEA"/>
    <w:rsid w:val="009D0E5C"/>
    <w:rsid w:val="00A12C93"/>
    <w:rsid w:val="00A219AF"/>
    <w:rsid w:val="00AB177B"/>
    <w:rsid w:val="00AE37DD"/>
    <w:rsid w:val="00AF51C7"/>
    <w:rsid w:val="00B21238"/>
    <w:rsid w:val="00B66076"/>
    <w:rsid w:val="00BA1A98"/>
    <w:rsid w:val="00C20A88"/>
    <w:rsid w:val="00C3154A"/>
    <w:rsid w:val="00C34016"/>
    <w:rsid w:val="00D4457E"/>
    <w:rsid w:val="00DE6DF7"/>
    <w:rsid w:val="00DF1417"/>
    <w:rsid w:val="00EA56E5"/>
    <w:rsid w:val="00EE688E"/>
    <w:rsid w:val="00F1392C"/>
    <w:rsid w:val="00F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67D56C2-7654-47A5-BFCF-2BF3845D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4312"/>
    <w:pPr>
      <w:suppressAutoHyphens/>
      <w:autoSpaceDN w:val="0"/>
      <w:spacing w:line="276" w:lineRule="auto"/>
      <w:textAlignment w:val="baseline"/>
    </w:pPr>
    <w:rPr>
      <w:rFonts w:ascii="Calibri" w:eastAsia="SimSun" w:hAnsi="Calibri" w:cs="F"/>
      <w:kern w:val="3"/>
      <w:sz w:val="21"/>
      <w:szCs w:val="21"/>
      <w:lang w:val="en-US"/>
    </w:rPr>
  </w:style>
  <w:style w:type="paragraph" w:styleId="a3">
    <w:name w:val="footer"/>
    <w:basedOn w:val="a"/>
    <w:link w:val="a4"/>
    <w:uiPriority w:val="99"/>
    <w:unhideWhenUsed/>
    <w:rsid w:val="004C431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SimSun"/>
      <w:kern w:val="3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4C4312"/>
    <w:rPr>
      <w:rFonts w:ascii="Times New Roman" w:eastAsia="SimSun" w:hAnsi="Times New Roman" w:cs="Times New Roman"/>
      <w:kern w:val="3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C4312"/>
  </w:style>
  <w:style w:type="paragraph" w:styleId="a6">
    <w:name w:val="List Paragraph"/>
    <w:basedOn w:val="a"/>
    <w:uiPriority w:val="34"/>
    <w:qFormat/>
    <w:rsid w:val="009D0E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39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92C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590C8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0C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75-2008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2/94-%D0%B2%D1%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A Korol</cp:lastModifiedBy>
  <cp:revision>14</cp:revision>
  <cp:lastPrinted>2019-11-26T15:03:00Z</cp:lastPrinted>
  <dcterms:created xsi:type="dcterms:W3CDTF">2019-11-29T12:49:00Z</dcterms:created>
  <dcterms:modified xsi:type="dcterms:W3CDTF">2019-12-02T14:09:00Z</dcterms:modified>
</cp:coreProperties>
</file>