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C8" w:rsidRPr="00B75FC8" w:rsidRDefault="00B75FC8" w:rsidP="00B75FC8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uk-UA"/>
        </w:rPr>
        <w:t>ПРОЕКТ</w:t>
      </w: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r w:rsidRPr="00B75FC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ACBCC71" wp14:editId="376EF17B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6A605E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5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КАБІНЕТ МІНІСТРІВ УКРАЇНИ</w:t>
      </w:r>
    </w:p>
    <w:p w:rsidR="006A605E" w:rsidRDefault="006A605E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r w:rsidRPr="00B75F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ПОСТАНОВА</w:t>
      </w: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Pr="006A605E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6A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від «__» _________ 201</w:t>
      </w:r>
      <w:r w:rsidR="0033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7</w:t>
      </w:r>
      <w:r w:rsidRPr="006A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р. № _____</w:t>
      </w:r>
    </w:p>
    <w:p w:rsidR="00B75FC8" w:rsidRPr="00745AB9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745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Київ</w:t>
      </w: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Default="00B75FC8" w:rsidP="00B75FC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B75FC8" w:rsidRPr="00702E7E" w:rsidRDefault="00B75FC8" w:rsidP="005F370A">
      <w:pPr>
        <w:shd w:val="clear" w:color="auto" w:fill="FFFFFF"/>
        <w:spacing w:after="0" w:line="276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B75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Про внесення змін до </w:t>
      </w:r>
      <w:hyperlink r:id="rId5" w:anchor="n10" w:tgtFrame="_blank" w:history="1">
        <w:r w:rsidR="00702E7E" w:rsidRPr="00702E7E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lang w:eastAsia="uk-UA"/>
          </w:rPr>
          <w:t>Положення про Державну службу геології та надр України</w:t>
        </w:r>
      </w:hyperlink>
    </w:p>
    <w:p w:rsidR="00B75FC8" w:rsidRDefault="00B75FC8" w:rsidP="005F370A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4"/>
      <w:bookmarkEnd w:id="0"/>
    </w:p>
    <w:p w:rsidR="00B75FC8" w:rsidRPr="00B75FC8" w:rsidRDefault="00B75FC8" w:rsidP="005F370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 Міністрів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75FC8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bdr w:val="none" w:sz="0" w:space="0" w:color="auto" w:frame="1"/>
          <w:lang w:eastAsia="uk-UA"/>
        </w:rPr>
        <w:t>постановляє:</w:t>
      </w:r>
    </w:p>
    <w:p w:rsidR="00052D98" w:rsidRPr="00CC3F54" w:rsidRDefault="00052D98" w:rsidP="00052D9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CC3F54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 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anchor="n10" w:tgtFrame="_blank" w:history="1">
        <w:r w:rsidRPr="00B75FC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 xml:space="preserve">Положення про 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Державну службу геології та надр України</w:t>
        </w:r>
      </w:hyperlink>
      <w:r w:rsidRPr="00B75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затвердженого 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bookmarkStart w:id="2" w:name="_GoBack"/>
      <w:bookmarkEnd w:id="2"/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становою Кабінету Міністрів України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грудня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1174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(Офіційний вісник України,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р.,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192</w:t>
      </w:r>
      <w:r w:rsidRPr="00B75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r w:rsidRPr="00CC3F5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 підпунктом 13</w:t>
      </w:r>
      <w:r w:rsidRPr="00CC3F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C3F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такого змісту:</w:t>
      </w:r>
    </w:p>
    <w:p w:rsidR="00B75FC8" w:rsidRDefault="00052D98" w:rsidP="00052D9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F54">
        <w:rPr>
          <w:rFonts w:ascii="Times New Roman" w:eastAsia="Times New Roman" w:hAnsi="Times New Roman" w:cs="Times New Roman"/>
          <w:sz w:val="28"/>
          <w:szCs w:val="28"/>
          <w:lang w:eastAsia="uk-UA"/>
        </w:rPr>
        <w:t>«13</w:t>
      </w:r>
      <w:r w:rsidRPr="00CC3F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C3F54">
        <w:rPr>
          <w:rFonts w:ascii="Times New Roman" w:eastAsia="Times New Roman" w:hAnsi="Times New Roman" w:cs="Times New Roman"/>
          <w:sz w:val="28"/>
          <w:szCs w:val="28"/>
          <w:lang w:eastAsia="uk-UA"/>
        </w:rPr>
        <w:t>) визначає розмір відшкодування збитків, заподіяних державі внаслідок самовільного користування надрами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здійснює відбір зразків корисних копалин, сировини, напівфабрикатів або продукції</w:t>
      </w:r>
      <w:r w:rsidRPr="00CC3F54">
        <w:rPr>
          <w:rFonts w:ascii="Times New Roman" w:eastAsia="Times New Roman" w:hAnsi="Times New Roman" w:cs="Times New Roman"/>
          <w:sz w:val="28"/>
          <w:szCs w:val="28"/>
          <w:lang w:eastAsia="uk-UA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2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21FD" w:rsidRDefault="00DC21FD" w:rsidP="00DC21FD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21FD" w:rsidRPr="00CC3F54" w:rsidRDefault="00DC21FD" w:rsidP="00DC21FD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5FC8" w:rsidRPr="00B75FC8" w:rsidRDefault="00B75FC8" w:rsidP="005F370A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75FC8" w:rsidRPr="00B75FC8" w:rsidRDefault="00B75FC8" w:rsidP="005F370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Прем'єр-міністр України</w:t>
      </w: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6A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</w:t>
      </w:r>
      <w:r w:rsidRPr="00B7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В.ГРОЙСМАН</w:t>
      </w:r>
    </w:p>
    <w:p w:rsidR="00B75FC8" w:rsidRPr="00B75FC8" w:rsidRDefault="00B75FC8">
      <w:pPr>
        <w:rPr>
          <w:sz w:val="28"/>
          <w:szCs w:val="28"/>
        </w:rPr>
      </w:pPr>
      <w:bookmarkStart w:id="3" w:name="n8"/>
      <w:bookmarkEnd w:id="3"/>
    </w:p>
    <w:p w:rsidR="00B75FC8" w:rsidRDefault="00B75FC8"/>
    <w:p w:rsidR="00DC21FD" w:rsidRDefault="00DC21FD"/>
    <w:sectPr w:rsidR="00DC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C8"/>
    <w:rsid w:val="0003784C"/>
    <w:rsid w:val="00052D98"/>
    <w:rsid w:val="0011115F"/>
    <w:rsid w:val="00225655"/>
    <w:rsid w:val="00335FE1"/>
    <w:rsid w:val="003E0381"/>
    <w:rsid w:val="004607C7"/>
    <w:rsid w:val="0052726B"/>
    <w:rsid w:val="00540E17"/>
    <w:rsid w:val="00563A2C"/>
    <w:rsid w:val="005C2138"/>
    <w:rsid w:val="005C364A"/>
    <w:rsid w:val="005E4710"/>
    <w:rsid w:val="005F370A"/>
    <w:rsid w:val="00645CD8"/>
    <w:rsid w:val="006A605E"/>
    <w:rsid w:val="00702E7E"/>
    <w:rsid w:val="00745AB9"/>
    <w:rsid w:val="007C7DD4"/>
    <w:rsid w:val="007E2404"/>
    <w:rsid w:val="008730A2"/>
    <w:rsid w:val="009E460F"/>
    <w:rsid w:val="00B75FC8"/>
    <w:rsid w:val="00BD05DD"/>
    <w:rsid w:val="00C40543"/>
    <w:rsid w:val="00CC3F54"/>
    <w:rsid w:val="00DC21FD"/>
    <w:rsid w:val="00E20D40"/>
    <w:rsid w:val="00E32EF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4F61-64A2-4EC0-9F5C-DB843B5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B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75FC8"/>
  </w:style>
  <w:style w:type="character" w:customStyle="1" w:styleId="apple-converted-space">
    <w:name w:val="apple-converted-space"/>
    <w:basedOn w:val="a0"/>
    <w:rsid w:val="00B75FC8"/>
  </w:style>
  <w:style w:type="character" w:customStyle="1" w:styleId="rvts64">
    <w:name w:val="rvts64"/>
    <w:basedOn w:val="a0"/>
    <w:rsid w:val="00B75FC8"/>
  </w:style>
  <w:style w:type="character" w:customStyle="1" w:styleId="rvts9">
    <w:name w:val="rvts9"/>
    <w:basedOn w:val="a0"/>
    <w:rsid w:val="00B75FC8"/>
  </w:style>
  <w:style w:type="paragraph" w:customStyle="1" w:styleId="rvps6">
    <w:name w:val="rvps6"/>
    <w:basedOn w:val="a"/>
    <w:rsid w:val="00B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B75FC8"/>
  </w:style>
  <w:style w:type="character" w:styleId="a3">
    <w:name w:val="Hyperlink"/>
    <w:basedOn w:val="a0"/>
    <w:uiPriority w:val="99"/>
    <w:semiHidden/>
    <w:unhideWhenUsed/>
    <w:rsid w:val="00B75FC8"/>
    <w:rPr>
      <w:color w:val="0000FF"/>
      <w:u w:val="single"/>
    </w:rPr>
  </w:style>
  <w:style w:type="paragraph" w:customStyle="1" w:styleId="rvps4">
    <w:name w:val="rvps4"/>
    <w:basedOn w:val="a"/>
    <w:rsid w:val="00B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75FC8"/>
  </w:style>
  <w:style w:type="paragraph" w:customStyle="1" w:styleId="rvps15">
    <w:name w:val="rvps15"/>
    <w:basedOn w:val="a"/>
    <w:rsid w:val="00B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DC2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C21F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Normal (Web)"/>
    <w:basedOn w:val="a"/>
    <w:uiPriority w:val="99"/>
    <w:unhideWhenUsed/>
    <w:rsid w:val="00D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DC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459-2014-%D0%BF/paran10" TargetMode="External"/><Relationship Id="rId5" Type="http://schemas.openxmlformats.org/officeDocument/2006/relationships/hyperlink" Target="http://zakon3.rada.gov.ua/laws/show/459-2014-%D0%BF/paran1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Biriukov</dc:creator>
  <cp:keywords/>
  <dc:description/>
  <cp:lastModifiedBy>O Biriukov</cp:lastModifiedBy>
  <cp:revision>3</cp:revision>
  <dcterms:created xsi:type="dcterms:W3CDTF">2017-04-21T09:26:00Z</dcterms:created>
  <dcterms:modified xsi:type="dcterms:W3CDTF">2017-04-21T09:26:00Z</dcterms:modified>
</cp:coreProperties>
</file>