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CE" w:rsidRDefault="00C34071" w:rsidP="00C3407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111E4" w:rsidRDefault="006111E4" w:rsidP="00C34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4071" w:rsidRPr="00C34071" w:rsidRDefault="00C34071" w:rsidP="00C340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 УКРАЇНИ</w:t>
      </w:r>
    </w:p>
    <w:p w:rsidR="00C34071" w:rsidRDefault="00C34071" w:rsidP="00C34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4071" w:rsidRDefault="00C34071" w:rsidP="00C34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6111E4">
        <w:rPr>
          <w:rFonts w:ascii="Times New Roman" w:hAnsi="Times New Roman" w:cs="Times New Roman"/>
          <w:sz w:val="28"/>
          <w:szCs w:val="28"/>
        </w:rPr>
        <w:t>змін</w:t>
      </w:r>
      <w:r>
        <w:rPr>
          <w:rFonts w:ascii="Times New Roman" w:hAnsi="Times New Roman" w:cs="Times New Roman"/>
          <w:sz w:val="28"/>
          <w:szCs w:val="28"/>
        </w:rPr>
        <w:t xml:space="preserve"> до Кодексу України про адміністративні правопорушення</w:t>
      </w:r>
      <w:r w:rsidR="006111E4">
        <w:rPr>
          <w:rFonts w:ascii="Times New Roman" w:hAnsi="Times New Roman" w:cs="Times New Roman"/>
          <w:sz w:val="28"/>
          <w:szCs w:val="28"/>
        </w:rPr>
        <w:t xml:space="preserve"> </w:t>
      </w:r>
      <w:r w:rsidR="00474318">
        <w:rPr>
          <w:rFonts w:ascii="Times New Roman" w:hAnsi="Times New Roman" w:cs="Times New Roman"/>
          <w:sz w:val="28"/>
          <w:szCs w:val="28"/>
        </w:rPr>
        <w:t>(</w:t>
      </w:r>
      <w:r w:rsidR="006111E4">
        <w:rPr>
          <w:rFonts w:ascii="Times New Roman" w:hAnsi="Times New Roman" w:cs="Times New Roman"/>
          <w:sz w:val="28"/>
          <w:szCs w:val="28"/>
        </w:rPr>
        <w:t>щодо</w:t>
      </w:r>
      <w:r w:rsidR="006060EA">
        <w:rPr>
          <w:rFonts w:ascii="Times New Roman" w:hAnsi="Times New Roman" w:cs="Times New Roman"/>
          <w:sz w:val="28"/>
          <w:szCs w:val="28"/>
        </w:rPr>
        <w:t xml:space="preserve"> встановлення відповідальності </w:t>
      </w:r>
      <w:r w:rsidR="00E611DE">
        <w:rPr>
          <w:rFonts w:ascii="Times New Roman" w:hAnsi="Times New Roman" w:cs="Times New Roman"/>
          <w:sz w:val="28"/>
          <w:szCs w:val="28"/>
        </w:rPr>
        <w:t xml:space="preserve">у </w:t>
      </w:r>
      <w:r w:rsidR="006060EA" w:rsidRPr="00CB4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сфері геологічного вивчення та раціонального використання надр</w:t>
      </w:r>
      <w:r w:rsidR="00474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34071" w:rsidRPr="00CB4CEF" w:rsidRDefault="00C34071" w:rsidP="00CB4C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71" w:rsidRPr="00CB4CEF" w:rsidRDefault="00C34071" w:rsidP="00CB4C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4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Верховна Рада України </w:t>
      </w:r>
      <w:r w:rsidRPr="00CB4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постановляє</w:t>
      </w:r>
      <w:r w:rsidRPr="00CB4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C34071" w:rsidRPr="00CB4CEF" w:rsidRDefault="00C34071" w:rsidP="00CB4C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o7"/>
      <w:bookmarkEnd w:id="0"/>
      <w:r w:rsidRPr="00CB4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I. </w:t>
      </w:r>
      <w:proofErr w:type="spellStart"/>
      <w:r w:rsidRPr="00CB4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</w:t>
      </w:r>
      <w:proofErr w:type="spellEnd"/>
      <w:r w:rsidRPr="00CB4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Кодексу України про адміністративні правопорушення (Відомості Верховної Ради УРСР, 1984 р., додаток до № 51, ст. 1122) такі зміни: </w:t>
      </w:r>
    </w:p>
    <w:p w:rsidR="00C34071" w:rsidRPr="00CB4CEF" w:rsidRDefault="00C34071" w:rsidP="000D4B79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o8"/>
      <w:bookmarkEnd w:id="1"/>
      <w:r w:rsidRPr="00CB4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Доповнити статтею 188</w:t>
      </w:r>
      <w:r w:rsidRPr="00CB4CE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49</w:t>
      </w:r>
      <w:r w:rsidRPr="00CB4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такого змісту:</w:t>
      </w:r>
    </w:p>
    <w:p w:rsidR="00C34071" w:rsidRPr="00CB4CEF" w:rsidRDefault="00C34071" w:rsidP="00CB4C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EF">
        <w:rPr>
          <w:rFonts w:ascii="Times New Roman" w:hAnsi="Times New Roman" w:cs="Times New Roman"/>
          <w:sz w:val="28"/>
          <w:szCs w:val="28"/>
        </w:rPr>
        <w:t>«</w:t>
      </w:r>
      <w:r w:rsidRPr="00CB4CEF">
        <w:rPr>
          <w:rFonts w:ascii="Times New Roman" w:hAnsi="Times New Roman" w:cs="Times New Roman"/>
          <w:b/>
          <w:sz w:val="28"/>
          <w:szCs w:val="28"/>
        </w:rPr>
        <w:t>Стаття 188</w:t>
      </w:r>
      <w:r w:rsidRPr="00CB4CE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49 </w:t>
      </w:r>
      <w:r w:rsidRPr="00CB4CEF">
        <w:rPr>
          <w:rFonts w:ascii="Times New Roman" w:hAnsi="Times New Roman" w:cs="Times New Roman"/>
          <w:sz w:val="28"/>
          <w:szCs w:val="28"/>
        </w:rPr>
        <w:t xml:space="preserve">Невиконання законних вимог посадових осіб центрального органу виконавчої влади, </w:t>
      </w:r>
      <w:r w:rsidRPr="00CB4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 реалізує державну політику у сфері геологічного вивчення та раціонального використання надр</w:t>
      </w:r>
    </w:p>
    <w:p w:rsidR="00C34071" w:rsidRPr="00CB4CEF" w:rsidRDefault="00C34071" w:rsidP="00CB4C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EF">
        <w:rPr>
          <w:rFonts w:ascii="Times New Roman" w:hAnsi="Times New Roman" w:cs="Times New Roman"/>
          <w:sz w:val="28"/>
          <w:szCs w:val="28"/>
        </w:rPr>
        <w:t xml:space="preserve">Невиконання законних вимог посадових осіб центрального органу виконавчої влади, який реалізує державну політику у сфері геологічного вивчення та раціонального використання надр щодо усунення порушень законодавства у сфері геологічного вивчення та раціонального використання надр, </w:t>
      </w:r>
      <w:r w:rsidR="00CB4CEF" w:rsidRPr="00CB4CEF">
        <w:rPr>
          <w:rFonts w:ascii="Times New Roman" w:hAnsi="Times New Roman" w:cs="Times New Roman"/>
          <w:sz w:val="28"/>
          <w:szCs w:val="28"/>
        </w:rPr>
        <w:t>ненадання їм необхідної інформації або надання неправдивої інформації, створення інших перешкод для виконання покладених на них обов'язків, -</w:t>
      </w:r>
    </w:p>
    <w:p w:rsidR="00CB4CEF" w:rsidRPr="00CB4CEF" w:rsidRDefault="00CB4CEF" w:rsidP="00CB4C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EF">
        <w:rPr>
          <w:rFonts w:ascii="Times New Roman" w:hAnsi="Times New Roman" w:cs="Times New Roman"/>
          <w:sz w:val="28"/>
          <w:szCs w:val="28"/>
        </w:rPr>
        <w:t>тягнуть за собою накладення штрафу від трьохсот до шестисот неоподатковуваних мінімумів доходів громадян</w:t>
      </w:r>
    </w:p>
    <w:p w:rsidR="0081372A" w:rsidRDefault="0081372A" w:rsidP="00CB4C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3911"/>
      <w:bookmarkEnd w:id="2"/>
      <w:r>
        <w:rPr>
          <w:rFonts w:ascii="Times New Roman" w:hAnsi="Times New Roman" w:cs="Times New Roman"/>
          <w:sz w:val="28"/>
          <w:szCs w:val="28"/>
        </w:rPr>
        <w:t>Дії передбачені частиною першою цієї статті</w:t>
      </w:r>
      <w:r w:rsidR="00794373">
        <w:rPr>
          <w:rFonts w:ascii="Times New Roman" w:hAnsi="Times New Roman" w:cs="Times New Roman"/>
          <w:sz w:val="28"/>
          <w:szCs w:val="28"/>
        </w:rPr>
        <w:t>, якщо вони вчинені повторно протягом року після накладення адміністративного стягнення, -</w:t>
      </w:r>
    </w:p>
    <w:p w:rsidR="00CB4CEF" w:rsidRPr="00CB4CEF" w:rsidRDefault="00CB4CEF" w:rsidP="00CB4CE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n3912"/>
      <w:bookmarkEnd w:id="3"/>
      <w:r w:rsidRPr="00CB4CEF">
        <w:rPr>
          <w:rFonts w:ascii="Times New Roman" w:hAnsi="Times New Roman" w:cs="Times New Roman"/>
          <w:sz w:val="28"/>
          <w:szCs w:val="28"/>
        </w:rPr>
        <w:t>тягнуть за собою накладення штрафу від шестисот до тисячі неоподатковуваних</w:t>
      </w:r>
      <w:r w:rsidRPr="00CB4CEF">
        <w:rPr>
          <w:rFonts w:ascii="Times New Roman" w:hAnsi="Times New Roman" w:cs="Times New Roman"/>
          <w:color w:val="000000"/>
          <w:sz w:val="28"/>
          <w:szCs w:val="28"/>
        </w:rPr>
        <w:t xml:space="preserve"> мінімумів доходів громадян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C34071" w:rsidRPr="00CB4CEF" w:rsidRDefault="00CB4CEF" w:rsidP="000D4B79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перший статті 239 після цифр «58» доповнити цифрами «188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7EC2" w:rsidRPr="00457EC2" w:rsidRDefault="002123E1" w:rsidP="0079437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E1">
        <w:rPr>
          <w:rFonts w:ascii="Times New Roman" w:hAnsi="Times New Roman" w:cs="Times New Roman"/>
          <w:sz w:val="28"/>
          <w:szCs w:val="28"/>
        </w:rPr>
        <w:t>ІІ.</w:t>
      </w:r>
      <w:r w:rsidR="00457EC2" w:rsidRPr="00457EC2">
        <w:rPr>
          <w:rFonts w:ascii="Times New Roman" w:hAnsi="Times New Roman" w:cs="Times New Roman"/>
          <w:sz w:val="28"/>
          <w:szCs w:val="28"/>
        </w:rPr>
        <w:t xml:space="preserve"> Пр</w:t>
      </w:r>
      <w:bookmarkStart w:id="4" w:name="_GoBack"/>
      <w:bookmarkEnd w:id="4"/>
      <w:r w:rsidR="00457EC2" w:rsidRPr="00457EC2">
        <w:rPr>
          <w:rFonts w:ascii="Times New Roman" w:hAnsi="Times New Roman" w:cs="Times New Roman"/>
          <w:sz w:val="28"/>
          <w:szCs w:val="28"/>
        </w:rPr>
        <w:t>икінцеві положення.</w:t>
      </w:r>
    </w:p>
    <w:p w:rsidR="00457EC2" w:rsidRPr="00457EC2" w:rsidRDefault="00457EC2" w:rsidP="00457E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24"/>
      <w:bookmarkEnd w:id="5"/>
      <w:r w:rsidRPr="00457EC2">
        <w:rPr>
          <w:rFonts w:ascii="Times New Roman" w:hAnsi="Times New Roman" w:cs="Times New Roman"/>
          <w:sz w:val="28"/>
          <w:szCs w:val="28"/>
        </w:rPr>
        <w:t>1. Цей Закон набирає чинності з дня його опублікування.</w:t>
      </w:r>
    </w:p>
    <w:p w:rsidR="00457EC2" w:rsidRDefault="00457EC2" w:rsidP="00457E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C2">
        <w:rPr>
          <w:rFonts w:ascii="Times New Roman" w:hAnsi="Times New Roman" w:cs="Times New Roman"/>
          <w:sz w:val="28"/>
          <w:szCs w:val="28"/>
        </w:rPr>
        <w:t>2. Кабінету Міністрів України у тримісячний термін з дня набрання чинності цим Законом привести свої нормативно-правові акти у відповідність із цим Законом.</w:t>
      </w:r>
    </w:p>
    <w:p w:rsidR="00457EC2" w:rsidRDefault="00457EC2" w:rsidP="00457E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1E4" w:rsidRDefault="00457EC2" w:rsidP="00457EC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Голова </w:t>
      </w:r>
    </w:p>
    <w:p w:rsidR="002123E1" w:rsidRPr="002123E1" w:rsidRDefault="00457EC2" w:rsidP="00457EC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Верховної Ради України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111E4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А.В. ПАРУБІЙ</w:t>
      </w:r>
    </w:p>
    <w:sectPr w:rsidR="002123E1" w:rsidRPr="0021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60481"/>
    <w:multiLevelType w:val="hybridMultilevel"/>
    <w:tmpl w:val="F79E179C"/>
    <w:lvl w:ilvl="0" w:tplc="E354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71"/>
    <w:rsid w:val="000A2843"/>
    <w:rsid w:val="000D4B79"/>
    <w:rsid w:val="002123E1"/>
    <w:rsid w:val="00457EC2"/>
    <w:rsid w:val="004607C7"/>
    <w:rsid w:val="00474318"/>
    <w:rsid w:val="006060EA"/>
    <w:rsid w:val="006111E4"/>
    <w:rsid w:val="00794373"/>
    <w:rsid w:val="0081372A"/>
    <w:rsid w:val="00C34071"/>
    <w:rsid w:val="00CB4CEF"/>
    <w:rsid w:val="00D453F2"/>
    <w:rsid w:val="00E32EF0"/>
    <w:rsid w:val="00E422C6"/>
    <w:rsid w:val="00E6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AC0BF-19ED-4068-A36C-D41BA01A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23E1"/>
    <w:pPr>
      <w:keepNext/>
      <w:autoSpaceDE w:val="0"/>
      <w:autoSpaceDN w:val="0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4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071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C340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4071"/>
  </w:style>
  <w:style w:type="paragraph" w:customStyle="1" w:styleId="rvps2">
    <w:name w:val="rvps2"/>
    <w:basedOn w:val="a"/>
    <w:rsid w:val="00CB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2123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Biriukov</dc:creator>
  <cp:keywords/>
  <dc:description/>
  <cp:lastModifiedBy>O Biriukov</cp:lastModifiedBy>
  <cp:revision>7</cp:revision>
  <cp:lastPrinted>2016-11-01T08:02:00Z</cp:lastPrinted>
  <dcterms:created xsi:type="dcterms:W3CDTF">2016-10-07T06:53:00Z</dcterms:created>
  <dcterms:modified xsi:type="dcterms:W3CDTF">2017-02-01T07:44:00Z</dcterms:modified>
</cp:coreProperties>
</file>