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620" w:rsidRPr="001E1E27" w:rsidRDefault="00894620" w:rsidP="001E1E27">
      <w:pPr>
        <w:spacing w:line="240" w:lineRule="auto"/>
        <w:jc w:val="right"/>
        <w:rPr>
          <w:rFonts w:ascii="Times New Roman" w:hAnsi="Times New Roman" w:cs="Times New Roman"/>
          <w:sz w:val="28"/>
          <w:szCs w:val="28"/>
        </w:rPr>
      </w:pPr>
      <w:r w:rsidRPr="001E1E27">
        <w:rPr>
          <w:rFonts w:ascii="Times New Roman" w:hAnsi="Times New Roman" w:cs="Times New Roman"/>
          <w:sz w:val="28"/>
          <w:szCs w:val="28"/>
        </w:rPr>
        <w:t>ПРОЕКТ</w:t>
      </w:r>
    </w:p>
    <w:p w:rsidR="00894620" w:rsidRPr="001E1E27" w:rsidRDefault="00894620" w:rsidP="001E1E27">
      <w:pPr>
        <w:spacing w:line="240" w:lineRule="auto"/>
        <w:jc w:val="center"/>
        <w:rPr>
          <w:rFonts w:ascii="Times New Roman" w:hAnsi="Times New Roman" w:cs="Times New Roman"/>
          <w:b/>
          <w:sz w:val="28"/>
          <w:szCs w:val="28"/>
        </w:rPr>
      </w:pPr>
      <w:r w:rsidRPr="001E1E27">
        <w:rPr>
          <w:rFonts w:ascii="Times New Roman" w:hAnsi="Times New Roman" w:cs="Times New Roman"/>
          <w:b/>
          <w:sz w:val="28"/>
          <w:szCs w:val="28"/>
        </w:rPr>
        <w:t>ЗАКОН УКРАЇНИ</w:t>
      </w:r>
    </w:p>
    <w:p w:rsidR="00894620" w:rsidRPr="001E1E27" w:rsidRDefault="00894620" w:rsidP="001E1E27">
      <w:pPr>
        <w:spacing w:line="240" w:lineRule="auto"/>
        <w:jc w:val="center"/>
        <w:rPr>
          <w:rFonts w:ascii="Times New Roman" w:hAnsi="Times New Roman" w:cs="Times New Roman"/>
          <w:b/>
          <w:sz w:val="28"/>
          <w:szCs w:val="28"/>
        </w:rPr>
      </w:pPr>
      <w:r w:rsidRPr="001E1E27">
        <w:rPr>
          <w:rFonts w:ascii="Times New Roman" w:hAnsi="Times New Roman" w:cs="Times New Roman"/>
          <w:b/>
          <w:sz w:val="28"/>
          <w:szCs w:val="28"/>
        </w:rPr>
        <w:t>Про внесення змін до Закону України «Про затвердження Загальнодержавної програми розвитку мінерально-сировинної бази України на період до 2030 року»</w:t>
      </w:r>
    </w:p>
    <w:p w:rsidR="00894620" w:rsidRPr="001E1E27" w:rsidRDefault="00894620" w:rsidP="001E1E27">
      <w:pPr>
        <w:spacing w:line="240" w:lineRule="auto"/>
        <w:jc w:val="both"/>
        <w:rPr>
          <w:rFonts w:ascii="Times New Roman" w:hAnsi="Times New Roman" w:cs="Times New Roman"/>
          <w:sz w:val="28"/>
          <w:szCs w:val="28"/>
        </w:rPr>
      </w:pPr>
    </w:p>
    <w:p w:rsidR="00894620" w:rsidRPr="001E1E27" w:rsidRDefault="00894620" w:rsidP="001E1E27">
      <w:pPr>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Верховна Рада України постановляє:</w:t>
      </w:r>
    </w:p>
    <w:p w:rsidR="00894620" w:rsidRPr="001E1E27" w:rsidRDefault="00894620" w:rsidP="001E1E27">
      <w:pPr>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І. </w:t>
      </w:r>
      <w:proofErr w:type="spellStart"/>
      <w:r w:rsidRPr="001E1E27">
        <w:rPr>
          <w:rFonts w:ascii="Times New Roman" w:hAnsi="Times New Roman" w:cs="Times New Roman"/>
          <w:sz w:val="28"/>
          <w:szCs w:val="28"/>
        </w:rPr>
        <w:t>Внести</w:t>
      </w:r>
      <w:proofErr w:type="spellEnd"/>
      <w:r w:rsidRPr="001E1E27">
        <w:rPr>
          <w:rFonts w:ascii="Times New Roman" w:hAnsi="Times New Roman" w:cs="Times New Roman"/>
          <w:sz w:val="28"/>
          <w:szCs w:val="28"/>
        </w:rPr>
        <w:t xml:space="preserve"> до Загальнодержавної програми розвитку мінерально-сировинної бази України на період до 2030 року, затвердженої Законом України «Про загальнодержавну програму розвитку мінерально-сировинної бази України на період до 2030 року» (Відомості Верховної Ради України (ВВР), 2011, N 44, ст.457) такі зміни та доповнення:</w:t>
      </w:r>
    </w:p>
    <w:p w:rsidR="00707D42"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1. </w:t>
      </w:r>
      <w:r w:rsidR="00707D42" w:rsidRPr="001E1E27">
        <w:rPr>
          <w:rFonts w:ascii="Times New Roman" w:hAnsi="Times New Roman" w:cs="Times New Roman"/>
          <w:sz w:val="28"/>
          <w:szCs w:val="28"/>
        </w:rPr>
        <w:t>Розділ І ЗАГАЛЬНА ЧАСТИНА</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Речення </w:t>
      </w:r>
      <w:r w:rsidR="00F34946" w:rsidRPr="001E1E27">
        <w:rPr>
          <w:rFonts w:ascii="Times New Roman" w:hAnsi="Times New Roman" w:cs="Times New Roman"/>
          <w:sz w:val="28"/>
          <w:szCs w:val="28"/>
        </w:rPr>
        <w:t>перше</w:t>
      </w:r>
      <w:r w:rsidRPr="001E1E27">
        <w:rPr>
          <w:rFonts w:ascii="Times New Roman" w:hAnsi="Times New Roman" w:cs="Times New Roman"/>
          <w:sz w:val="28"/>
          <w:szCs w:val="28"/>
        </w:rPr>
        <w:t xml:space="preserve"> абзацу </w:t>
      </w:r>
      <w:r w:rsidR="00F34946" w:rsidRPr="001E1E27">
        <w:rPr>
          <w:rFonts w:ascii="Times New Roman" w:hAnsi="Times New Roman" w:cs="Times New Roman"/>
          <w:sz w:val="28"/>
          <w:szCs w:val="28"/>
        </w:rPr>
        <w:t>першого</w:t>
      </w:r>
      <w:r w:rsidRPr="001E1E27">
        <w:rPr>
          <w:rFonts w:ascii="Times New Roman" w:hAnsi="Times New Roman" w:cs="Times New Roman"/>
          <w:sz w:val="28"/>
          <w:szCs w:val="28"/>
        </w:rPr>
        <w:t xml:space="preserve"> Розділу І викласти у такій редакції:</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F34946" w:rsidRPr="001E1E27">
        <w:rPr>
          <w:rFonts w:ascii="Times New Roman" w:hAnsi="Times New Roman" w:cs="Times New Roman"/>
          <w:sz w:val="28"/>
          <w:szCs w:val="28"/>
        </w:rPr>
        <w:t>Одним із вагомих чинників сталого розвитку України є належне забезпечення потреб економіки в мінерально-сировинних ресурсах.</w:t>
      </w:r>
      <w:r w:rsidRPr="001E1E27">
        <w:rPr>
          <w:rFonts w:ascii="Times New Roman" w:hAnsi="Times New Roman" w:cs="Times New Roman"/>
          <w:sz w:val="28"/>
          <w:szCs w:val="28"/>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речення </w:t>
      </w:r>
      <w:r w:rsidR="00417E61" w:rsidRPr="001E1E27">
        <w:rPr>
          <w:rFonts w:ascii="Times New Roman" w:hAnsi="Times New Roman" w:cs="Times New Roman"/>
          <w:sz w:val="28"/>
          <w:szCs w:val="28"/>
        </w:rPr>
        <w:t>друге</w:t>
      </w:r>
      <w:r w:rsidRPr="001E1E27">
        <w:rPr>
          <w:rFonts w:ascii="Times New Roman" w:hAnsi="Times New Roman" w:cs="Times New Roman"/>
          <w:sz w:val="28"/>
          <w:szCs w:val="28"/>
        </w:rPr>
        <w:t xml:space="preserve"> абзацу </w:t>
      </w:r>
      <w:r w:rsidR="00417E61" w:rsidRPr="001E1E27">
        <w:rPr>
          <w:rFonts w:ascii="Times New Roman" w:hAnsi="Times New Roman" w:cs="Times New Roman"/>
          <w:sz w:val="28"/>
          <w:szCs w:val="28"/>
        </w:rPr>
        <w:t>другого</w:t>
      </w:r>
      <w:r w:rsidR="00234839" w:rsidRPr="001E1E27">
        <w:rPr>
          <w:rFonts w:ascii="Times New Roman" w:hAnsi="Times New Roman" w:cs="Times New Roman"/>
          <w:sz w:val="28"/>
          <w:szCs w:val="28"/>
        </w:rPr>
        <w:t xml:space="preserve"> </w:t>
      </w:r>
      <w:r w:rsidR="00417E61" w:rsidRPr="001E1E27">
        <w:rPr>
          <w:rFonts w:ascii="Times New Roman" w:hAnsi="Times New Roman" w:cs="Times New Roman"/>
          <w:sz w:val="28"/>
          <w:szCs w:val="28"/>
        </w:rPr>
        <w:t>замінити таким реченням:</w:t>
      </w:r>
    </w:p>
    <w:p w:rsidR="00417E61" w:rsidRPr="001E1E27" w:rsidRDefault="00417E61"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«В надрах нашої країни виявлено 117 видів корисних копалин, близько</w:t>
      </w:r>
      <w:r w:rsidRPr="001E1E27">
        <w:rPr>
          <w:rFonts w:ascii="Times New Roman" w:hAnsi="Times New Roman" w:cs="Times New Roman"/>
          <w:sz w:val="28"/>
          <w:szCs w:val="28"/>
        </w:rPr>
        <w:br/>
        <w:t>9 тис. родовищ за 98 видами мінеральної сировини мають промислове значення, з них близько 3,5 тис. розробляються.»</w:t>
      </w:r>
      <w:r w:rsidR="000643AA" w:rsidRPr="001E1E27">
        <w:rPr>
          <w:rFonts w:ascii="Times New Roman" w:hAnsi="Times New Roman" w:cs="Times New Roman"/>
          <w:sz w:val="28"/>
          <w:szCs w:val="28"/>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D93320" w:rsidRPr="001E1E27">
        <w:rPr>
          <w:rFonts w:ascii="Times New Roman" w:hAnsi="Times New Roman" w:cs="Times New Roman"/>
          <w:sz w:val="28"/>
          <w:szCs w:val="28"/>
        </w:rPr>
        <w:t>четвертий</w:t>
      </w:r>
      <w:r w:rsidRPr="001E1E27">
        <w:rPr>
          <w:rFonts w:ascii="Times New Roman" w:hAnsi="Times New Roman" w:cs="Times New Roman"/>
          <w:sz w:val="28"/>
          <w:szCs w:val="28"/>
        </w:rPr>
        <w:t xml:space="preserve"> викласти у такій редакції:</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005BF0" w:rsidRPr="001E1E27">
        <w:rPr>
          <w:rFonts w:ascii="Times New Roman" w:hAnsi="Times New Roman" w:cs="Times New Roman"/>
          <w:sz w:val="28"/>
          <w:szCs w:val="28"/>
        </w:rPr>
        <w:t xml:space="preserve">На сьогодні в Україні у значних обсягах ведеться  видобування кам'яного вугілля (близько 1 відсотка від загального видобутку у світі), товарних залізних (4,5 відсотка) та марганцевих (9 відсотків) руд, урану, титану, цирконію, графіту (4 відсотки), каоліну (18 відсотків), брому, вохри, нерудної металургійної сировини (кварцитів, флюсових вапняків і доломітів), хімічної сировини (самородної сірки, кам'яних і калійних солей), облицювального каменю (гранітів, габро, лабрадоритів), скляного піску тощо. В Україні видобувається також вуглеводнева сировина, буре вугілля, торф, цементна сировина, тугоплавкі та вогнетривкі глини, сировина для виробництва будівельних матеріалів, йод, бром, різноманітні мінеральні води, дорогоцінне та коштовне каміння, п'єзокварц тощо. У відносно незначних обсягах здійснюється видобування нікелевих руд, золота, скандію, гафнію, </w:t>
      </w:r>
      <w:r w:rsidR="00005BF0" w:rsidRPr="001E1E27">
        <w:rPr>
          <w:rFonts w:ascii="Times New Roman" w:hAnsi="Times New Roman" w:cs="Times New Roman"/>
          <w:sz w:val="28"/>
          <w:szCs w:val="28"/>
        </w:rPr>
        <w:lastRenderedPageBreak/>
        <w:t>бурштину, цеоліту, фосфатної сировини тощо.</w:t>
      </w:r>
      <w:r w:rsidRPr="001E1E27">
        <w:rPr>
          <w:rFonts w:ascii="Times New Roman" w:hAnsi="Times New Roman" w:cs="Times New Roman"/>
          <w:sz w:val="28"/>
          <w:szCs w:val="28"/>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FB47D9" w:rsidRPr="001E1E27">
        <w:rPr>
          <w:rFonts w:ascii="Times New Roman" w:hAnsi="Times New Roman" w:cs="Times New Roman"/>
          <w:sz w:val="28"/>
          <w:szCs w:val="28"/>
        </w:rPr>
        <w:t>шостий</w:t>
      </w:r>
      <w:r w:rsidRPr="001E1E27">
        <w:rPr>
          <w:rFonts w:ascii="Times New Roman" w:hAnsi="Times New Roman" w:cs="Times New Roman"/>
          <w:sz w:val="28"/>
          <w:szCs w:val="28"/>
        </w:rPr>
        <w:t xml:space="preserve"> викласти у наступній редакції:</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933F5D" w:rsidRPr="001E1E27">
        <w:rPr>
          <w:rFonts w:ascii="Times New Roman" w:hAnsi="Times New Roman" w:cs="Times New Roman"/>
          <w:sz w:val="28"/>
          <w:szCs w:val="28"/>
        </w:rPr>
        <w:t xml:space="preserve">Упродовж останніх </w:t>
      </w:r>
      <w:proofErr w:type="spellStart"/>
      <w:r w:rsidR="00933F5D" w:rsidRPr="001E1E27">
        <w:rPr>
          <w:rFonts w:ascii="Times New Roman" w:hAnsi="Times New Roman" w:cs="Times New Roman"/>
          <w:sz w:val="28"/>
          <w:szCs w:val="28"/>
        </w:rPr>
        <w:t>десятиріч</w:t>
      </w:r>
      <w:proofErr w:type="spellEnd"/>
      <w:r w:rsidR="00933F5D" w:rsidRPr="001E1E27">
        <w:rPr>
          <w:rFonts w:ascii="Times New Roman" w:hAnsi="Times New Roman" w:cs="Times New Roman"/>
          <w:sz w:val="28"/>
          <w:szCs w:val="28"/>
        </w:rPr>
        <w:t xml:space="preserve"> підтверджено реальні можливості подальшого приросту  запасів  вуглеводнів, відкриття і розвідки родовищ нових для України видів корисних копалин - золота, хрому, міді, свинцю, цинку, молібдену, рідкісних і рідкісноземельних елементів, літію, ніобію, танталу, фосфоритів, флюориту, </w:t>
      </w:r>
      <w:proofErr w:type="spellStart"/>
      <w:r w:rsidR="00933F5D" w:rsidRPr="001E1E27">
        <w:rPr>
          <w:rFonts w:ascii="Times New Roman" w:hAnsi="Times New Roman" w:cs="Times New Roman"/>
          <w:sz w:val="28"/>
          <w:szCs w:val="28"/>
        </w:rPr>
        <w:t>каменесамоцвітної</w:t>
      </w:r>
      <w:proofErr w:type="spellEnd"/>
      <w:r w:rsidR="00933F5D" w:rsidRPr="001E1E27">
        <w:rPr>
          <w:rFonts w:ascii="Times New Roman" w:hAnsi="Times New Roman" w:cs="Times New Roman"/>
          <w:sz w:val="28"/>
          <w:szCs w:val="28"/>
        </w:rPr>
        <w:t xml:space="preserve"> сировини тощо. Із започаткуванням  та істотним  нарощенням видобутку перелічених корисних копалин пов'язані потенційні можливості нарощення експортного потенціалу держави.</w:t>
      </w:r>
      <w:r w:rsidRPr="001E1E27">
        <w:rPr>
          <w:rFonts w:ascii="Times New Roman" w:hAnsi="Times New Roman" w:cs="Times New Roman"/>
          <w:sz w:val="28"/>
          <w:szCs w:val="28"/>
        </w:rPr>
        <w:t>»;</w:t>
      </w:r>
    </w:p>
    <w:p w:rsidR="0010656A" w:rsidRPr="001E1E27" w:rsidRDefault="0010656A"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абзаци </w:t>
      </w:r>
      <w:r w:rsidR="00FB47D9" w:rsidRPr="001E1E27">
        <w:rPr>
          <w:rFonts w:ascii="Times New Roman" w:hAnsi="Times New Roman" w:cs="Times New Roman"/>
          <w:sz w:val="28"/>
          <w:szCs w:val="28"/>
        </w:rPr>
        <w:t>одинадцятий</w:t>
      </w:r>
      <w:r w:rsidR="004B75B6" w:rsidRPr="001E1E27">
        <w:rPr>
          <w:rFonts w:ascii="Times New Roman" w:hAnsi="Times New Roman" w:cs="Times New Roman"/>
          <w:sz w:val="28"/>
          <w:szCs w:val="28"/>
        </w:rPr>
        <w:t>-</w:t>
      </w:r>
      <w:r w:rsidR="00FB47D9" w:rsidRPr="001E1E27">
        <w:rPr>
          <w:rFonts w:ascii="Times New Roman" w:hAnsi="Times New Roman" w:cs="Times New Roman"/>
          <w:sz w:val="28"/>
          <w:szCs w:val="28"/>
        </w:rPr>
        <w:t>тринадцятий</w:t>
      </w:r>
      <w:r w:rsidRPr="001E1E27">
        <w:rPr>
          <w:rFonts w:ascii="Times New Roman" w:hAnsi="Times New Roman" w:cs="Times New Roman"/>
          <w:sz w:val="28"/>
          <w:szCs w:val="28"/>
        </w:rPr>
        <w:t xml:space="preserve"> викласти в такій редакції:</w:t>
      </w:r>
    </w:p>
    <w:p w:rsidR="00D82B5F" w:rsidRPr="001E1E27" w:rsidRDefault="0010656A" w:rsidP="001E1E27">
      <w:pPr>
        <w:pStyle w:val="HTML"/>
        <w:ind w:firstLine="284"/>
        <w:jc w:val="both"/>
        <w:rPr>
          <w:rFonts w:ascii="Times New Roman" w:hAnsi="Times New Roman" w:cs="Times New Roman"/>
          <w:kern w:val="28"/>
          <w:sz w:val="28"/>
          <w:szCs w:val="28"/>
          <w:lang w:val="uk-UA"/>
        </w:rPr>
      </w:pPr>
      <w:r w:rsidRPr="001E1E27">
        <w:rPr>
          <w:rFonts w:ascii="Times New Roman" w:hAnsi="Times New Roman" w:cs="Times New Roman"/>
          <w:sz w:val="28"/>
          <w:szCs w:val="28"/>
        </w:rPr>
        <w:t>«</w:t>
      </w:r>
      <w:r w:rsidR="00D82B5F" w:rsidRPr="001E1E27">
        <w:rPr>
          <w:rFonts w:ascii="Times New Roman" w:hAnsi="Times New Roman" w:cs="Times New Roman"/>
          <w:kern w:val="28"/>
          <w:sz w:val="28"/>
          <w:szCs w:val="28"/>
          <w:lang w:val="uk-UA"/>
        </w:rPr>
        <w:t>З урахуванням загальносвітових тенденцій у використанні корисних копалин основні проблемні питання задоволення на належному рівні потреб економіки в мінерально-сировинних ресурсах п</w:t>
      </w:r>
      <w:r w:rsidR="00473D40" w:rsidRPr="001E1E27">
        <w:rPr>
          <w:rFonts w:ascii="Times New Roman" w:hAnsi="Times New Roman" w:cs="Times New Roman"/>
          <w:kern w:val="28"/>
          <w:sz w:val="28"/>
          <w:szCs w:val="28"/>
          <w:lang w:val="uk-UA"/>
        </w:rPr>
        <w:t>ов'язуються з такими факторами:</w:t>
      </w:r>
    </w:p>
    <w:p w:rsidR="00D82B5F" w:rsidRPr="001E1E27" w:rsidRDefault="00D82B5F" w:rsidP="001E1E27">
      <w:pPr>
        <w:pStyle w:val="HTML"/>
        <w:ind w:firstLine="284"/>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цінність і </w:t>
      </w:r>
      <w:proofErr w:type="spellStart"/>
      <w:r w:rsidRPr="001E1E27">
        <w:rPr>
          <w:rFonts w:ascii="Times New Roman" w:hAnsi="Times New Roman" w:cs="Times New Roman"/>
          <w:kern w:val="28"/>
          <w:sz w:val="28"/>
          <w:szCs w:val="28"/>
          <w:lang w:val="uk-UA"/>
        </w:rPr>
        <w:t>невідновлюваність</w:t>
      </w:r>
      <w:proofErr w:type="spellEnd"/>
      <w:r w:rsidRPr="001E1E27">
        <w:rPr>
          <w:rFonts w:ascii="Times New Roman" w:hAnsi="Times New Roman" w:cs="Times New Roman"/>
          <w:kern w:val="28"/>
          <w:sz w:val="28"/>
          <w:szCs w:val="28"/>
          <w:lang w:val="uk-UA"/>
        </w:rPr>
        <w:t xml:space="preserve"> природних мінеральних ресурсів зумовлюють необхідність їхнього раціонального та ощадливого використання. Інтенсивні методи видобутку, переробки і споживання корисних копалин на основі новітніх досягнень науки і техніки є невід'ємною складовою частиною загальносвітової технічної революції;</w:t>
      </w:r>
    </w:p>
    <w:p w:rsidR="0010656A" w:rsidRPr="001E1E27" w:rsidRDefault="00D82B5F" w:rsidP="001E1E27">
      <w:pPr>
        <w:pStyle w:val="HTML"/>
        <w:ind w:firstLine="680"/>
        <w:jc w:val="both"/>
        <w:rPr>
          <w:rFonts w:ascii="Times New Roman" w:hAnsi="Times New Roman" w:cs="Times New Roman"/>
          <w:sz w:val="28"/>
          <w:szCs w:val="28"/>
          <w:lang w:val="uk-UA"/>
        </w:rPr>
      </w:pPr>
      <w:r w:rsidRPr="001E1E27">
        <w:rPr>
          <w:rFonts w:ascii="Times New Roman" w:hAnsi="Times New Roman" w:cs="Times New Roman"/>
          <w:kern w:val="28"/>
          <w:sz w:val="28"/>
          <w:szCs w:val="28"/>
          <w:lang w:val="uk-UA"/>
        </w:rPr>
        <w:t>жорстка конкуренція між виробниками мінеральної сировини у країнах з ринковою економікою унеможливлює перехід до активного використання бідніших руд. Досвід розвинутих країн свідчить, що підвищення загального рівня соціально-економічного розвитку неминуче супроводжується нарощенням обсягів споживання природної мінеральної сировини.</w:t>
      </w:r>
      <w:r w:rsidR="0010656A" w:rsidRPr="001E1E27">
        <w:rPr>
          <w:rFonts w:ascii="Times New Roman" w:hAnsi="Times New Roman" w:cs="Times New Roman"/>
          <w:sz w:val="28"/>
          <w:szCs w:val="28"/>
          <w:lang w:val="uk-UA"/>
        </w:rPr>
        <w:t>»</w:t>
      </w:r>
      <w:r w:rsidR="004B75B6" w:rsidRPr="001E1E27">
        <w:rPr>
          <w:rFonts w:ascii="Times New Roman" w:hAnsi="Times New Roman" w:cs="Times New Roman"/>
          <w:sz w:val="28"/>
          <w:szCs w:val="28"/>
          <w:lang w:val="uk-UA"/>
        </w:rPr>
        <w:t>;</w:t>
      </w:r>
    </w:p>
    <w:p w:rsidR="004B75B6" w:rsidRPr="001E1E27" w:rsidRDefault="004B75B6"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абзаци </w:t>
      </w:r>
      <w:r w:rsidR="00E4313E" w:rsidRPr="001E1E27">
        <w:rPr>
          <w:rFonts w:ascii="Times New Roman" w:hAnsi="Times New Roman" w:cs="Times New Roman"/>
          <w:sz w:val="28"/>
          <w:szCs w:val="28"/>
        </w:rPr>
        <w:t>чотирнадцятий</w:t>
      </w:r>
      <w:r w:rsidRPr="001E1E27">
        <w:rPr>
          <w:rFonts w:ascii="Times New Roman" w:hAnsi="Times New Roman" w:cs="Times New Roman"/>
          <w:sz w:val="28"/>
          <w:szCs w:val="28"/>
        </w:rPr>
        <w:t xml:space="preserve"> – </w:t>
      </w:r>
      <w:r w:rsidR="00E4313E" w:rsidRPr="001E1E27">
        <w:rPr>
          <w:rFonts w:ascii="Times New Roman" w:hAnsi="Times New Roman" w:cs="Times New Roman"/>
          <w:sz w:val="28"/>
          <w:szCs w:val="28"/>
        </w:rPr>
        <w:t>шістнадцятий</w:t>
      </w:r>
      <w:r w:rsidR="0073360F" w:rsidRPr="001E1E27">
        <w:rPr>
          <w:rFonts w:ascii="Times New Roman" w:hAnsi="Times New Roman" w:cs="Times New Roman"/>
          <w:sz w:val="28"/>
          <w:szCs w:val="28"/>
        </w:rPr>
        <w:t xml:space="preserve"> виключити;</w:t>
      </w:r>
    </w:p>
    <w:p w:rsidR="0073360F" w:rsidRPr="001E1E27" w:rsidRDefault="0073360F"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добавити у Розділ І останні </w:t>
      </w:r>
      <w:r w:rsidR="00473D40" w:rsidRPr="001E1E27">
        <w:rPr>
          <w:rFonts w:ascii="Times New Roman" w:hAnsi="Times New Roman" w:cs="Times New Roman"/>
          <w:sz w:val="28"/>
          <w:szCs w:val="28"/>
        </w:rPr>
        <w:t xml:space="preserve">два </w:t>
      </w:r>
      <w:r w:rsidRPr="001E1E27">
        <w:rPr>
          <w:rFonts w:ascii="Times New Roman" w:hAnsi="Times New Roman" w:cs="Times New Roman"/>
          <w:sz w:val="28"/>
          <w:szCs w:val="28"/>
        </w:rPr>
        <w:t>абзац</w:t>
      </w:r>
      <w:r w:rsidR="00473D40" w:rsidRPr="001E1E27">
        <w:rPr>
          <w:rFonts w:ascii="Times New Roman" w:hAnsi="Times New Roman" w:cs="Times New Roman"/>
          <w:sz w:val="28"/>
          <w:szCs w:val="28"/>
        </w:rPr>
        <w:t>и</w:t>
      </w:r>
      <w:r w:rsidRPr="001E1E27">
        <w:rPr>
          <w:rFonts w:ascii="Times New Roman" w:hAnsi="Times New Roman" w:cs="Times New Roman"/>
          <w:sz w:val="28"/>
          <w:szCs w:val="28"/>
        </w:rPr>
        <w:t xml:space="preserve"> такого змісту:</w:t>
      </w:r>
    </w:p>
    <w:p w:rsidR="00473D40" w:rsidRPr="001E1E27" w:rsidRDefault="00E11466" w:rsidP="001E1E27">
      <w:pPr>
        <w:pStyle w:val="HTML"/>
        <w:ind w:firstLine="284"/>
        <w:jc w:val="both"/>
        <w:rPr>
          <w:rFonts w:ascii="Times New Roman" w:hAnsi="Times New Roman" w:cs="Times New Roman"/>
          <w:kern w:val="28"/>
          <w:sz w:val="28"/>
          <w:szCs w:val="28"/>
          <w:lang w:val="uk-UA"/>
        </w:rPr>
      </w:pPr>
      <w:r w:rsidRPr="001E1E27">
        <w:rPr>
          <w:rFonts w:ascii="Times New Roman" w:hAnsi="Times New Roman" w:cs="Times New Roman"/>
          <w:sz w:val="28"/>
          <w:szCs w:val="28"/>
        </w:rPr>
        <w:t>«</w:t>
      </w:r>
      <w:r w:rsidRPr="001E1E27">
        <w:rPr>
          <w:rFonts w:ascii="Times New Roman" w:hAnsi="Times New Roman" w:cs="Times New Roman"/>
          <w:kern w:val="28"/>
          <w:sz w:val="28"/>
          <w:szCs w:val="28"/>
          <w:lang w:val="uk-UA"/>
        </w:rPr>
        <w:t>У тексті Програми використано геологічні терміни, визначені Кодексом України про надра, а також Стратиграфічним і Петрографічним кодексами України.</w:t>
      </w:r>
      <w:r w:rsidR="00473D40" w:rsidRPr="001E1E27">
        <w:rPr>
          <w:rFonts w:ascii="Times New Roman" w:hAnsi="Times New Roman" w:cs="Times New Roman"/>
          <w:kern w:val="28"/>
          <w:sz w:val="28"/>
          <w:szCs w:val="28"/>
          <w:lang w:val="uk-UA"/>
        </w:rPr>
        <w:t>»</w:t>
      </w:r>
    </w:p>
    <w:p w:rsidR="0073360F" w:rsidRPr="001E1E27" w:rsidRDefault="00473D40" w:rsidP="001E1E27">
      <w:pPr>
        <w:pStyle w:val="HTML"/>
        <w:ind w:firstLine="284"/>
        <w:jc w:val="both"/>
        <w:rPr>
          <w:rFonts w:ascii="Times New Roman" w:hAnsi="Times New Roman" w:cs="Times New Roman"/>
          <w:sz w:val="28"/>
          <w:szCs w:val="28"/>
        </w:rPr>
      </w:pPr>
      <w:r w:rsidRPr="001E1E27">
        <w:rPr>
          <w:rFonts w:ascii="Times New Roman" w:hAnsi="Times New Roman" w:cs="Times New Roman"/>
          <w:kern w:val="28"/>
          <w:sz w:val="28"/>
          <w:szCs w:val="28"/>
          <w:lang w:val="uk-UA"/>
        </w:rPr>
        <w:tab/>
        <w:t>У всьому тексті Програми термін «Український кристалічний щит» замінити на «Український щит».</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2. Розділ ІІ </w:t>
      </w:r>
      <w:r w:rsidR="0006239A" w:rsidRPr="001E1E27">
        <w:rPr>
          <w:rFonts w:ascii="Times New Roman" w:hAnsi="Times New Roman" w:cs="Times New Roman"/>
          <w:sz w:val="28"/>
          <w:szCs w:val="28"/>
        </w:rPr>
        <w:t>МЕТА ПРОГРАМИ</w:t>
      </w:r>
      <w:r w:rsidRPr="001E1E27">
        <w:rPr>
          <w:rFonts w:ascii="Times New Roman" w:hAnsi="Times New Roman" w:cs="Times New Roman"/>
          <w:sz w:val="28"/>
          <w:szCs w:val="28"/>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1) </w:t>
      </w:r>
      <w:r w:rsidR="00565717" w:rsidRPr="001E1E27">
        <w:rPr>
          <w:rFonts w:ascii="Times New Roman" w:hAnsi="Times New Roman" w:cs="Times New Roman"/>
          <w:sz w:val="28"/>
          <w:szCs w:val="28"/>
        </w:rPr>
        <w:t>У абзаці 2 Розділу ІІ слова «забезпеченні їх потреб» замінити на «забезпеченні їхніх потреб»</w:t>
      </w:r>
      <w:r w:rsidR="002A6A74" w:rsidRPr="001E1E27">
        <w:rPr>
          <w:rFonts w:ascii="Times New Roman" w:hAnsi="Times New Roman" w:cs="Times New Roman"/>
          <w:sz w:val="28"/>
          <w:szCs w:val="28"/>
        </w:rPr>
        <w:t>;</w:t>
      </w:r>
    </w:p>
    <w:p w:rsidR="00AD6881" w:rsidRPr="001E1E27" w:rsidRDefault="00AD6881"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У абзаці 10 слова «та розвідці» виключити;</w:t>
      </w:r>
    </w:p>
    <w:p w:rsidR="002A6A74" w:rsidRPr="001E1E27" w:rsidRDefault="002A6A74"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lastRenderedPageBreak/>
        <w:t>у абзаці 11 слово «нагромадження» замінити на «накопичення»;</w:t>
      </w:r>
    </w:p>
    <w:p w:rsidR="002A6A74" w:rsidRPr="001E1E27" w:rsidRDefault="00C93F44"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3. </w:t>
      </w:r>
      <w:r w:rsidR="00707D42" w:rsidRPr="001E1E27">
        <w:rPr>
          <w:rFonts w:ascii="Times New Roman" w:hAnsi="Times New Roman" w:cs="Times New Roman"/>
          <w:sz w:val="28"/>
          <w:szCs w:val="28"/>
        </w:rPr>
        <w:t>Розділ І</w:t>
      </w:r>
      <w:r w:rsidR="006C5A92" w:rsidRPr="001E1E27">
        <w:rPr>
          <w:rFonts w:ascii="Times New Roman" w:hAnsi="Times New Roman" w:cs="Times New Roman"/>
          <w:sz w:val="28"/>
          <w:szCs w:val="28"/>
        </w:rPr>
        <w:t>І</w:t>
      </w:r>
      <w:r w:rsidR="00707D42" w:rsidRPr="001E1E27">
        <w:rPr>
          <w:rFonts w:ascii="Times New Roman" w:hAnsi="Times New Roman" w:cs="Times New Roman"/>
          <w:sz w:val="28"/>
          <w:szCs w:val="28"/>
        </w:rPr>
        <w:t>І ЗАВДАННЯ І ЗАХОДИ ПРОГРАМИ:</w:t>
      </w:r>
    </w:p>
    <w:p w:rsidR="006B61A2" w:rsidRPr="001E1E27" w:rsidRDefault="00241D2D"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1) </w:t>
      </w:r>
      <w:r w:rsidR="006B61A2" w:rsidRPr="001E1E27">
        <w:rPr>
          <w:rFonts w:ascii="Times New Roman" w:hAnsi="Times New Roman" w:cs="Times New Roman"/>
          <w:sz w:val="28"/>
          <w:szCs w:val="28"/>
        </w:rPr>
        <w:t xml:space="preserve">Речення перше абзацу </w:t>
      </w:r>
      <w:r w:rsidR="00234839" w:rsidRPr="001E1E27">
        <w:rPr>
          <w:rFonts w:ascii="Times New Roman" w:hAnsi="Times New Roman" w:cs="Times New Roman"/>
          <w:sz w:val="28"/>
          <w:szCs w:val="28"/>
        </w:rPr>
        <w:t>1</w:t>
      </w:r>
      <w:r w:rsidR="006B61A2" w:rsidRPr="001E1E27">
        <w:rPr>
          <w:rFonts w:ascii="Times New Roman" w:hAnsi="Times New Roman" w:cs="Times New Roman"/>
          <w:sz w:val="28"/>
          <w:szCs w:val="28"/>
        </w:rPr>
        <w:t xml:space="preserve"> Розділу ІІІ викласти в такій редакції:</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BB630E" w:rsidRPr="001E1E27">
        <w:rPr>
          <w:rFonts w:ascii="Times New Roman" w:hAnsi="Times New Roman" w:cs="Times New Roman"/>
          <w:sz w:val="28"/>
          <w:szCs w:val="28"/>
        </w:rPr>
        <w:t>Пріоритетним завданням Програми є стале забезпечення зростаючих потреб національної економіки в мінеральній сировині.</w:t>
      </w:r>
      <w:r w:rsidRPr="001E1E27">
        <w:rPr>
          <w:rFonts w:ascii="Times New Roman" w:hAnsi="Times New Roman" w:cs="Times New Roman"/>
          <w:sz w:val="28"/>
          <w:szCs w:val="28"/>
        </w:rPr>
        <w:t>»;</w:t>
      </w:r>
    </w:p>
    <w:p w:rsidR="00163671" w:rsidRPr="001E1E27" w:rsidRDefault="00163671"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У другому реченні абзацу </w:t>
      </w:r>
      <w:r w:rsidR="00B14BF2" w:rsidRPr="001E1E27">
        <w:rPr>
          <w:rFonts w:ascii="Times New Roman" w:hAnsi="Times New Roman" w:cs="Times New Roman"/>
          <w:sz w:val="28"/>
          <w:szCs w:val="28"/>
        </w:rPr>
        <w:t>1</w:t>
      </w:r>
      <w:r w:rsidRPr="001E1E27">
        <w:rPr>
          <w:rFonts w:ascii="Times New Roman" w:hAnsi="Times New Roman" w:cs="Times New Roman"/>
          <w:sz w:val="28"/>
          <w:szCs w:val="28"/>
        </w:rPr>
        <w:t xml:space="preserve"> слова «</w:t>
      </w:r>
      <w:r w:rsidR="00FE362E" w:rsidRPr="001E1E27">
        <w:rPr>
          <w:rFonts w:ascii="Times New Roman" w:hAnsi="Times New Roman" w:cs="Times New Roman"/>
          <w:sz w:val="28"/>
          <w:szCs w:val="28"/>
        </w:rPr>
        <w:t>видів та значні</w:t>
      </w:r>
      <w:r w:rsidRPr="001E1E27">
        <w:rPr>
          <w:rFonts w:ascii="Times New Roman" w:hAnsi="Times New Roman" w:cs="Times New Roman"/>
          <w:sz w:val="28"/>
          <w:szCs w:val="28"/>
        </w:rPr>
        <w:t xml:space="preserve">» замінити </w:t>
      </w:r>
      <w:r w:rsidR="00FE362E" w:rsidRPr="001E1E27">
        <w:rPr>
          <w:rFonts w:ascii="Times New Roman" w:hAnsi="Times New Roman" w:cs="Times New Roman"/>
          <w:sz w:val="28"/>
          <w:szCs w:val="28"/>
        </w:rPr>
        <w:t>на слова</w:t>
      </w:r>
      <w:r w:rsidRPr="001E1E27">
        <w:rPr>
          <w:rFonts w:ascii="Times New Roman" w:hAnsi="Times New Roman" w:cs="Times New Roman"/>
          <w:sz w:val="28"/>
          <w:szCs w:val="28"/>
        </w:rPr>
        <w:t xml:space="preserve"> «</w:t>
      </w:r>
      <w:r w:rsidR="00FE362E" w:rsidRPr="001E1E27">
        <w:rPr>
          <w:rFonts w:ascii="Times New Roman" w:hAnsi="Times New Roman" w:cs="Times New Roman"/>
          <w:sz w:val="28"/>
          <w:szCs w:val="28"/>
        </w:rPr>
        <w:t>видів корисних копалин і значні</w:t>
      </w:r>
      <w:r w:rsidRPr="001E1E27">
        <w:rPr>
          <w:rFonts w:ascii="Times New Roman" w:hAnsi="Times New Roman" w:cs="Times New Roman"/>
          <w:sz w:val="28"/>
          <w:szCs w:val="28"/>
        </w:rPr>
        <w:t>»</w:t>
      </w:r>
      <w:r w:rsidR="000957B4" w:rsidRPr="001E1E27">
        <w:rPr>
          <w:rFonts w:ascii="Times New Roman" w:hAnsi="Times New Roman" w:cs="Times New Roman"/>
          <w:sz w:val="28"/>
          <w:szCs w:val="28"/>
        </w:rPr>
        <w:t>;</w:t>
      </w:r>
    </w:p>
    <w:p w:rsidR="000957B4" w:rsidRPr="001E1E27" w:rsidRDefault="000957B4"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Розділ ІІІ доповнити абзацом третім такого змісту:</w:t>
      </w:r>
    </w:p>
    <w:p w:rsidR="000957B4" w:rsidRPr="001E1E27" w:rsidRDefault="000957B4"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B14BF2" w:rsidRPr="001E1E27">
        <w:rPr>
          <w:rFonts w:ascii="Times New Roman" w:hAnsi="Times New Roman" w:cs="Times New Roman"/>
          <w:sz w:val="28"/>
          <w:szCs w:val="28"/>
        </w:rPr>
        <w:t>Зважаючи на довготерміновий характер Програми, необхідно передбачити можливість коригування додатку 2 до Програми та уточнення переліку корисних копалин у межах виділених груп і відповідного фінансування.</w:t>
      </w:r>
      <w:r w:rsidRPr="001E1E27">
        <w:rPr>
          <w:rFonts w:ascii="Times New Roman" w:hAnsi="Times New Roman" w:cs="Times New Roman"/>
          <w:sz w:val="28"/>
          <w:szCs w:val="28"/>
        </w:rPr>
        <w:t>»</w:t>
      </w:r>
      <w:r w:rsidR="00A56B99" w:rsidRPr="001E1E27">
        <w:rPr>
          <w:rFonts w:ascii="Times New Roman" w:hAnsi="Times New Roman" w:cs="Times New Roman"/>
          <w:sz w:val="28"/>
          <w:szCs w:val="28"/>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2) </w:t>
      </w:r>
      <w:r w:rsidR="008F5074" w:rsidRPr="001E1E27">
        <w:rPr>
          <w:rFonts w:ascii="Times New Roman" w:hAnsi="Times New Roman" w:cs="Times New Roman"/>
          <w:sz w:val="28"/>
          <w:szCs w:val="28"/>
        </w:rPr>
        <w:t xml:space="preserve">в </w:t>
      </w:r>
      <w:r w:rsidRPr="001E1E27">
        <w:rPr>
          <w:rFonts w:ascii="Times New Roman" w:hAnsi="Times New Roman" w:cs="Times New Roman"/>
          <w:sz w:val="28"/>
          <w:szCs w:val="28"/>
        </w:rPr>
        <w:t>частин</w:t>
      </w:r>
      <w:r w:rsidR="008F5074" w:rsidRPr="001E1E27">
        <w:rPr>
          <w:rFonts w:ascii="Times New Roman" w:hAnsi="Times New Roman" w:cs="Times New Roman"/>
          <w:sz w:val="28"/>
          <w:szCs w:val="28"/>
        </w:rPr>
        <w:t>і</w:t>
      </w:r>
      <w:r w:rsidRPr="001E1E27">
        <w:rPr>
          <w:rFonts w:ascii="Times New Roman" w:hAnsi="Times New Roman" w:cs="Times New Roman"/>
          <w:sz w:val="28"/>
          <w:szCs w:val="28"/>
        </w:rPr>
        <w:t xml:space="preserve"> </w:t>
      </w:r>
      <w:r w:rsidR="008F5074" w:rsidRPr="001E1E27">
        <w:rPr>
          <w:rFonts w:ascii="Times New Roman" w:hAnsi="Times New Roman" w:cs="Times New Roman"/>
          <w:sz w:val="28"/>
          <w:szCs w:val="28"/>
        </w:rPr>
        <w:t xml:space="preserve">«Паливно – енергетичні ресурси. </w:t>
      </w:r>
      <w:r w:rsidRPr="001E1E27">
        <w:rPr>
          <w:rFonts w:ascii="Times New Roman" w:hAnsi="Times New Roman" w:cs="Times New Roman"/>
          <w:sz w:val="28"/>
          <w:szCs w:val="28"/>
        </w:rPr>
        <w:t>Газ, нафта, конденсат</w:t>
      </w:r>
      <w:r w:rsidR="008F5074" w:rsidRPr="001E1E27">
        <w:rPr>
          <w:rFonts w:ascii="Times New Roman" w:hAnsi="Times New Roman" w:cs="Times New Roman"/>
          <w:sz w:val="28"/>
          <w:szCs w:val="28"/>
        </w:rPr>
        <w:t>»</w:t>
      </w:r>
      <w:r w:rsidRPr="001E1E27">
        <w:rPr>
          <w:rFonts w:ascii="Times New Roman" w:hAnsi="Times New Roman" w:cs="Times New Roman"/>
          <w:sz w:val="28"/>
          <w:szCs w:val="28"/>
        </w:rPr>
        <w:t xml:space="preserve"> перед словом «</w:t>
      </w:r>
      <w:r w:rsidR="008F5074" w:rsidRPr="001E1E27">
        <w:rPr>
          <w:rFonts w:ascii="Times New Roman" w:hAnsi="Times New Roman" w:cs="Times New Roman"/>
          <w:sz w:val="28"/>
          <w:szCs w:val="28"/>
        </w:rPr>
        <w:t>Паливно – енергетичні ресурси» поставити цифру «1» і перед словом «</w:t>
      </w:r>
      <w:r w:rsidRPr="001E1E27">
        <w:rPr>
          <w:rFonts w:ascii="Times New Roman" w:hAnsi="Times New Roman" w:cs="Times New Roman"/>
          <w:sz w:val="28"/>
          <w:szCs w:val="28"/>
        </w:rPr>
        <w:t xml:space="preserve">Газ» </w:t>
      </w:r>
      <w:r w:rsidR="008F5074" w:rsidRPr="001E1E27">
        <w:rPr>
          <w:rFonts w:ascii="Times New Roman" w:hAnsi="Times New Roman" w:cs="Times New Roman"/>
          <w:sz w:val="28"/>
          <w:szCs w:val="28"/>
        </w:rPr>
        <w:t>поставити</w:t>
      </w:r>
      <w:r w:rsidRPr="001E1E27">
        <w:rPr>
          <w:rFonts w:ascii="Times New Roman" w:hAnsi="Times New Roman" w:cs="Times New Roman"/>
          <w:sz w:val="28"/>
          <w:szCs w:val="28"/>
        </w:rPr>
        <w:t xml:space="preserve"> слово «Природний»;</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у абзаці </w:t>
      </w:r>
      <w:r w:rsidR="0060234C" w:rsidRPr="001E1E27">
        <w:rPr>
          <w:rFonts w:ascii="Times New Roman" w:hAnsi="Times New Roman" w:cs="Times New Roman"/>
          <w:sz w:val="28"/>
          <w:szCs w:val="28"/>
        </w:rPr>
        <w:t>другому частини</w:t>
      </w:r>
      <w:r w:rsidR="00813C37" w:rsidRPr="001E1E27">
        <w:rPr>
          <w:rFonts w:ascii="Times New Roman" w:hAnsi="Times New Roman" w:cs="Times New Roman"/>
          <w:sz w:val="28"/>
          <w:szCs w:val="28"/>
        </w:rPr>
        <w:t xml:space="preserve"> </w:t>
      </w:r>
      <w:r w:rsidR="0060234C" w:rsidRPr="001E1E27">
        <w:rPr>
          <w:rFonts w:ascii="Times New Roman" w:hAnsi="Times New Roman" w:cs="Times New Roman"/>
          <w:sz w:val="28"/>
          <w:szCs w:val="28"/>
        </w:rPr>
        <w:t>«Газ, нафта, конденсат»</w:t>
      </w:r>
      <w:r w:rsidR="00813C37" w:rsidRPr="001E1E27">
        <w:rPr>
          <w:rFonts w:ascii="Times New Roman" w:hAnsi="Times New Roman" w:cs="Times New Roman"/>
          <w:sz w:val="28"/>
          <w:szCs w:val="28"/>
        </w:rPr>
        <w:t xml:space="preserve"> </w:t>
      </w:r>
      <w:r w:rsidRPr="001E1E27">
        <w:rPr>
          <w:rFonts w:ascii="Times New Roman" w:hAnsi="Times New Roman" w:cs="Times New Roman"/>
          <w:sz w:val="28"/>
          <w:szCs w:val="28"/>
        </w:rPr>
        <w:t>цифри та слово «381 родовищем» замінити цифрами та словом «410 родовищами»;</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  у абзаці </w:t>
      </w:r>
      <w:r w:rsidR="00F15E04" w:rsidRPr="001E1E27">
        <w:rPr>
          <w:rFonts w:ascii="Times New Roman" w:hAnsi="Times New Roman" w:cs="Times New Roman"/>
          <w:sz w:val="28"/>
          <w:szCs w:val="28"/>
        </w:rPr>
        <w:t>третьому</w:t>
      </w:r>
      <w:r w:rsidRPr="001E1E27">
        <w:rPr>
          <w:rFonts w:ascii="Times New Roman" w:hAnsi="Times New Roman" w:cs="Times New Roman"/>
          <w:sz w:val="28"/>
          <w:szCs w:val="28"/>
        </w:rPr>
        <w:t xml:space="preserve"> цифри «211», «112», «45» замінити відповідно цифрами «242», «120», «48»;</w:t>
      </w:r>
    </w:p>
    <w:p w:rsidR="000D3864" w:rsidRPr="001E1E27" w:rsidRDefault="000D3864"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у абзаці четвертому слова і цифри «</w:t>
      </w:r>
      <w:r w:rsidR="001D6547" w:rsidRPr="001E1E27">
        <w:rPr>
          <w:rFonts w:ascii="Times New Roman" w:hAnsi="Times New Roman" w:cs="Times New Roman"/>
          <w:sz w:val="28"/>
          <w:szCs w:val="28"/>
        </w:rPr>
        <w:t>4 млн тон</w:t>
      </w:r>
      <w:r w:rsidRPr="001E1E27">
        <w:rPr>
          <w:rFonts w:ascii="Times New Roman" w:hAnsi="Times New Roman" w:cs="Times New Roman"/>
          <w:sz w:val="28"/>
          <w:szCs w:val="28"/>
        </w:rPr>
        <w:t>» «</w:t>
      </w:r>
      <w:r w:rsidR="001D6547" w:rsidRPr="001E1E27">
        <w:rPr>
          <w:rFonts w:ascii="Times New Roman" w:hAnsi="Times New Roman" w:cs="Times New Roman"/>
          <w:sz w:val="28"/>
          <w:szCs w:val="28"/>
        </w:rPr>
        <w:t>18-20</w:t>
      </w:r>
      <w:r w:rsidRPr="001E1E27">
        <w:rPr>
          <w:rFonts w:ascii="Times New Roman" w:hAnsi="Times New Roman" w:cs="Times New Roman"/>
          <w:sz w:val="28"/>
          <w:szCs w:val="28"/>
        </w:rPr>
        <w:t>» «</w:t>
      </w:r>
      <w:r w:rsidR="001D6547" w:rsidRPr="001E1E27">
        <w:rPr>
          <w:rFonts w:ascii="Times New Roman" w:hAnsi="Times New Roman" w:cs="Times New Roman"/>
          <w:sz w:val="28"/>
          <w:szCs w:val="28"/>
        </w:rPr>
        <w:t>10 і 20</w:t>
      </w:r>
      <w:r w:rsidRPr="001E1E27">
        <w:rPr>
          <w:rFonts w:ascii="Times New Roman" w:hAnsi="Times New Roman" w:cs="Times New Roman"/>
          <w:sz w:val="28"/>
          <w:szCs w:val="28"/>
        </w:rPr>
        <w:t>» замінити на «</w:t>
      </w:r>
      <w:r w:rsidR="001D6547" w:rsidRPr="001E1E27">
        <w:rPr>
          <w:rFonts w:ascii="Times New Roman" w:hAnsi="Times New Roman" w:cs="Times New Roman"/>
          <w:sz w:val="28"/>
          <w:szCs w:val="28"/>
        </w:rPr>
        <w:t xml:space="preserve">2 – </w:t>
      </w:r>
      <w:r w:rsidR="00D73320" w:rsidRPr="001E1E27">
        <w:rPr>
          <w:rFonts w:ascii="Times New Roman" w:hAnsi="Times New Roman" w:cs="Times New Roman"/>
          <w:sz w:val="28"/>
          <w:szCs w:val="28"/>
        </w:rPr>
        <w:t>3</w:t>
      </w:r>
      <w:r w:rsidR="001D6547" w:rsidRPr="001E1E27">
        <w:rPr>
          <w:rFonts w:ascii="Times New Roman" w:hAnsi="Times New Roman" w:cs="Times New Roman"/>
          <w:sz w:val="28"/>
          <w:szCs w:val="28"/>
        </w:rPr>
        <w:t xml:space="preserve"> млн. т</w:t>
      </w:r>
      <w:r w:rsidRPr="001E1E27">
        <w:rPr>
          <w:rFonts w:ascii="Times New Roman" w:hAnsi="Times New Roman" w:cs="Times New Roman"/>
          <w:sz w:val="28"/>
          <w:szCs w:val="28"/>
        </w:rPr>
        <w:t>» «</w:t>
      </w:r>
      <w:r w:rsidR="001D6547" w:rsidRPr="001E1E27">
        <w:rPr>
          <w:rFonts w:ascii="Times New Roman" w:hAnsi="Times New Roman" w:cs="Times New Roman"/>
          <w:sz w:val="28"/>
          <w:szCs w:val="28"/>
        </w:rPr>
        <w:t>18-2</w:t>
      </w:r>
      <w:r w:rsidR="00D73320" w:rsidRPr="001E1E27">
        <w:rPr>
          <w:rFonts w:ascii="Times New Roman" w:hAnsi="Times New Roman" w:cs="Times New Roman"/>
          <w:sz w:val="28"/>
          <w:szCs w:val="28"/>
        </w:rPr>
        <w:t>0</w:t>
      </w:r>
      <w:r w:rsidRPr="001E1E27">
        <w:rPr>
          <w:rFonts w:ascii="Times New Roman" w:hAnsi="Times New Roman" w:cs="Times New Roman"/>
          <w:sz w:val="28"/>
          <w:szCs w:val="28"/>
        </w:rPr>
        <w:t>» «</w:t>
      </w:r>
      <w:r w:rsidR="001D6547" w:rsidRPr="001E1E27">
        <w:rPr>
          <w:rFonts w:ascii="Times New Roman" w:hAnsi="Times New Roman" w:cs="Times New Roman"/>
          <w:sz w:val="28"/>
          <w:szCs w:val="28"/>
        </w:rPr>
        <w:t xml:space="preserve">10 і </w:t>
      </w:r>
      <w:r w:rsidR="00D73320" w:rsidRPr="001E1E27">
        <w:rPr>
          <w:rFonts w:ascii="Times New Roman" w:hAnsi="Times New Roman" w:cs="Times New Roman"/>
          <w:sz w:val="28"/>
          <w:szCs w:val="28"/>
        </w:rPr>
        <w:t>4</w:t>
      </w:r>
      <w:r w:rsidR="001D6547" w:rsidRPr="001E1E27">
        <w:rPr>
          <w:rFonts w:ascii="Times New Roman" w:hAnsi="Times New Roman" w:cs="Times New Roman"/>
          <w:sz w:val="28"/>
          <w:szCs w:val="28"/>
        </w:rPr>
        <w:t>0</w:t>
      </w:r>
      <w:r w:rsidRPr="001E1E27">
        <w:rPr>
          <w:rFonts w:ascii="Times New Roman" w:hAnsi="Times New Roman" w:cs="Times New Roman"/>
          <w:sz w:val="28"/>
          <w:szCs w:val="28"/>
        </w:rPr>
        <w:t>» відповідно;</w:t>
      </w:r>
    </w:p>
    <w:p w:rsidR="00FF27F4" w:rsidRPr="001E1E27" w:rsidRDefault="0027365B"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абзац п’ят</w:t>
      </w:r>
      <w:r w:rsidR="00FF27F4" w:rsidRPr="001E1E27">
        <w:rPr>
          <w:rFonts w:ascii="Times New Roman" w:hAnsi="Times New Roman" w:cs="Times New Roman"/>
          <w:sz w:val="28"/>
          <w:szCs w:val="28"/>
        </w:rPr>
        <w:t>ий викласти в такій редакції:</w:t>
      </w:r>
    </w:p>
    <w:p w:rsidR="0027365B" w:rsidRPr="001E1E27" w:rsidRDefault="00FF27F4"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«У Східному регіоні початкові сумарні ресурси вуглеводнів за станом на 2016 рік становили: природного газу- 4400,0 млрд. куб. метрів, нафти і конденсату – 800,0 млн.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w:t>
      </w:r>
      <w:r w:rsidR="0027365B" w:rsidRPr="001E1E27">
        <w:rPr>
          <w:rFonts w:ascii="Times New Roman" w:hAnsi="Times New Roman" w:cs="Times New Roman"/>
          <w:sz w:val="28"/>
          <w:szCs w:val="28"/>
        </w:rPr>
        <w:t>;</w:t>
      </w:r>
    </w:p>
    <w:p w:rsidR="00C811B0" w:rsidRPr="001E1E27" w:rsidRDefault="00DF1E4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абзац шост</w:t>
      </w:r>
      <w:r w:rsidR="00C811B0" w:rsidRPr="001E1E27">
        <w:rPr>
          <w:rFonts w:ascii="Times New Roman" w:hAnsi="Times New Roman" w:cs="Times New Roman"/>
          <w:sz w:val="28"/>
          <w:szCs w:val="28"/>
        </w:rPr>
        <w:t>ий</w:t>
      </w:r>
      <w:r w:rsidRPr="001E1E27">
        <w:rPr>
          <w:rFonts w:ascii="Times New Roman" w:hAnsi="Times New Roman" w:cs="Times New Roman"/>
          <w:sz w:val="28"/>
          <w:szCs w:val="28"/>
        </w:rPr>
        <w:t xml:space="preserve"> </w:t>
      </w:r>
      <w:r w:rsidR="00C811B0" w:rsidRPr="001E1E27">
        <w:rPr>
          <w:rFonts w:ascii="Times New Roman" w:hAnsi="Times New Roman" w:cs="Times New Roman"/>
          <w:sz w:val="28"/>
          <w:szCs w:val="28"/>
        </w:rPr>
        <w:t>викласти в наступній редакції:</w:t>
      </w:r>
    </w:p>
    <w:p w:rsidR="0027365B" w:rsidRPr="001E1E27" w:rsidRDefault="00C811B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EA1975" w:rsidRPr="001E1E27">
        <w:rPr>
          <w:rFonts w:ascii="Times New Roman" w:hAnsi="Times New Roman" w:cs="Times New Roman"/>
          <w:sz w:val="28"/>
          <w:szCs w:val="28"/>
        </w:rPr>
        <w:t xml:space="preserve">Ступінь використання початкових сумарних ресурсів за сумарним обсягом усіх вуглеводнів за станом на 2016 рік становив 57 відсотків. З початкових сумарних ресурсів залишаються нерозвіданими: природний газ - 1892 млрд. куб. метрів, нафта і конденсат - 344 млн. </w:t>
      </w:r>
      <w:proofErr w:type="spellStart"/>
      <w:r w:rsidR="00EA1975" w:rsidRPr="001E1E27">
        <w:rPr>
          <w:rFonts w:ascii="Times New Roman" w:hAnsi="Times New Roman" w:cs="Times New Roman"/>
          <w:sz w:val="28"/>
          <w:szCs w:val="28"/>
        </w:rPr>
        <w:t>тонн</w:t>
      </w:r>
      <w:proofErr w:type="spellEnd"/>
      <w:r w:rsidR="00EA1975" w:rsidRPr="001E1E27">
        <w:rPr>
          <w:rFonts w:ascii="Times New Roman" w:hAnsi="Times New Roman" w:cs="Times New Roman"/>
          <w:sz w:val="28"/>
          <w:szCs w:val="28"/>
        </w:rPr>
        <w:t>.</w:t>
      </w:r>
      <w:r w:rsidRPr="001E1E27">
        <w:rPr>
          <w:rFonts w:ascii="Times New Roman" w:hAnsi="Times New Roman" w:cs="Times New Roman"/>
          <w:sz w:val="28"/>
          <w:szCs w:val="28"/>
        </w:rPr>
        <w:t>»</w:t>
      </w:r>
      <w:r w:rsidR="00DF1E40" w:rsidRPr="001E1E27">
        <w:rPr>
          <w:rFonts w:ascii="Times New Roman" w:hAnsi="Times New Roman" w:cs="Times New Roman"/>
          <w:sz w:val="28"/>
          <w:szCs w:val="28"/>
        </w:rPr>
        <w:t>;</w:t>
      </w:r>
    </w:p>
    <w:p w:rsidR="0024092A" w:rsidRPr="001E1E27" w:rsidRDefault="0024092A"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після абзацу шостого добавити абзац такого змісту</w:t>
      </w:r>
      <w:r w:rsidR="000A6EAF" w:rsidRPr="001E1E27">
        <w:rPr>
          <w:rFonts w:ascii="Times New Roman" w:hAnsi="Times New Roman" w:cs="Times New Roman"/>
          <w:sz w:val="28"/>
          <w:szCs w:val="28"/>
        </w:rPr>
        <w:t>:</w:t>
      </w:r>
    </w:p>
    <w:p w:rsidR="0024092A" w:rsidRPr="001E1E27" w:rsidRDefault="0024092A"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lastRenderedPageBreak/>
        <w:t>«</w:t>
      </w:r>
      <w:r w:rsidR="00B85575" w:rsidRPr="001E1E27">
        <w:rPr>
          <w:rFonts w:ascii="Times New Roman" w:hAnsi="Times New Roman" w:cs="Times New Roman"/>
          <w:sz w:val="28"/>
          <w:szCs w:val="28"/>
        </w:rPr>
        <w:t xml:space="preserve">Резервом для нарощування запасів газу у Східному регіоні є газ </w:t>
      </w:r>
      <w:proofErr w:type="spellStart"/>
      <w:r w:rsidR="00B85575" w:rsidRPr="001E1E27">
        <w:rPr>
          <w:rFonts w:ascii="Times New Roman" w:hAnsi="Times New Roman" w:cs="Times New Roman"/>
          <w:sz w:val="28"/>
          <w:szCs w:val="28"/>
        </w:rPr>
        <w:t>низькопористих</w:t>
      </w:r>
      <w:proofErr w:type="spellEnd"/>
      <w:r w:rsidR="00B85575" w:rsidRPr="001E1E27">
        <w:rPr>
          <w:rFonts w:ascii="Times New Roman" w:hAnsi="Times New Roman" w:cs="Times New Roman"/>
          <w:sz w:val="28"/>
          <w:szCs w:val="28"/>
        </w:rPr>
        <w:t xml:space="preserve"> колекторів (газ </w:t>
      </w:r>
      <w:proofErr w:type="spellStart"/>
      <w:r w:rsidR="00B85575" w:rsidRPr="001E1E27">
        <w:rPr>
          <w:rFonts w:ascii="Times New Roman" w:hAnsi="Times New Roman" w:cs="Times New Roman"/>
          <w:sz w:val="28"/>
          <w:szCs w:val="28"/>
        </w:rPr>
        <w:t>центральнобасейнового</w:t>
      </w:r>
      <w:proofErr w:type="spellEnd"/>
      <w:r w:rsidR="00B85575" w:rsidRPr="001E1E27">
        <w:rPr>
          <w:rFonts w:ascii="Times New Roman" w:hAnsi="Times New Roman" w:cs="Times New Roman"/>
          <w:sz w:val="28"/>
          <w:szCs w:val="28"/>
        </w:rPr>
        <w:t xml:space="preserve"> типу) у центральній і південно-східній частинах </w:t>
      </w:r>
      <w:proofErr w:type="spellStart"/>
      <w:r w:rsidR="00B85575" w:rsidRPr="001E1E27">
        <w:rPr>
          <w:rFonts w:ascii="Times New Roman" w:hAnsi="Times New Roman" w:cs="Times New Roman"/>
          <w:sz w:val="28"/>
          <w:szCs w:val="28"/>
        </w:rPr>
        <w:t>Дніпровсько</w:t>
      </w:r>
      <w:proofErr w:type="spellEnd"/>
      <w:r w:rsidR="00B85575" w:rsidRPr="001E1E27">
        <w:rPr>
          <w:rFonts w:ascii="Times New Roman" w:hAnsi="Times New Roman" w:cs="Times New Roman"/>
          <w:sz w:val="28"/>
          <w:szCs w:val="28"/>
        </w:rPr>
        <w:t>-Донецької западини  на глибинах 6 – 8 км. Його видобувні ресурси попередньо оцінено у 8 трлн. куб. м.</w:t>
      </w:r>
      <w:r w:rsidRPr="001E1E27">
        <w:rPr>
          <w:rFonts w:ascii="Times New Roman" w:hAnsi="Times New Roman" w:cs="Times New Roman"/>
          <w:sz w:val="28"/>
          <w:szCs w:val="28"/>
        </w:rPr>
        <w:t>»</w:t>
      </w:r>
      <w:r w:rsidR="000A6EAF" w:rsidRPr="001E1E27">
        <w:rPr>
          <w:rFonts w:ascii="Times New Roman" w:hAnsi="Times New Roman" w:cs="Times New Roman"/>
          <w:sz w:val="28"/>
          <w:szCs w:val="28"/>
        </w:rPr>
        <w:t>;</w:t>
      </w:r>
    </w:p>
    <w:p w:rsidR="0024092A" w:rsidRPr="001E1E27" w:rsidRDefault="000A6EAF"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у</w:t>
      </w:r>
      <w:r w:rsidR="0024092A" w:rsidRPr="001E1E27">
        <w:rPr>
          <w:rFonts w:ascii="Times New Roman" w:hAnsi="Times New Roman" w:cs="Times New Roman"/>
          <w:sz w:val="28"/>
          <w:szCs w:val="28"/>
        </w:rPr>
        <w:t xml:space="preserve"> зв’язку з чим абзаци </w:t>
      </w:r>
      <w:r w:rsidR="00FA3553" w:rsidRPr="001E1E27">
        <w:rPr>
          <w:rFonts w:ascii="Times New Roman" w:hAnsi="Times New Roman" w:cs="Times New Roman"/>
          <w:sz w:val="28"/>
          <w:szCs w:val="28"/>
        </w:rPr>
        <w:t xml:space="preserve">сьомий – дванадцятий вважати абзацами восьмим </w:t>
      </w:r>
      <w:r w:rsidR="00603E9A" w:rsidRPr="001E1E27">
        <w:rPr>
          <w:rFonts w:ascii="Times New Roman" w:hAnsi="Times New Roman" w:cs="Times New Roman"/>
          <w:sz w:val="28"/>
          <w:szCs w:val="28"/>
        </w:rPr>
        <w:t>–</w:t>
      </w:r>
      <w:r w:rsidR="00FA3553" w:rsidRPr="001E1E27">
        <w:rPr>
          <w:rFonts w:ascii="Times New Roman" w:hAnsi="Times New Roman" w:cs="Times New Roman"/>
          <w:sz w:val="28"/>
          <w:szCs w:val="28"/>
        </w:rPr>
        <w:t xml:space="preserve"> тринадцятим</w:t>
      </w:r>
      <w:r w:rsidR="00603E9A" w:rsidRPr="001E1E27">
        <w:rPr>
          <w:rFonts w:ascii="Times New Roman" w:hAnsi="Times New Roman" w:cs="Times New Roman"/>
          <w:sz w:val="28"/>
          <w:szCs w:val="28"/>
        </w:rPr>
        <w:t>;</w:t>
      </w:r>
    </w:p>
    <w:p w:rsidR="00EC7E4A" w:rsidRPr="001E1E27" w:rsidRDefault="00EC7E4A"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абзац восьмий викласти в такій редакції:</w:t>
      </w:r>
    </w:p>
    <w:p w:rsidR="00EC7E4A" w:rsidRPr="001E1E27" w:rsidRDefault="00EC7E4A" w:rsidP="001E1E27">
      <w:pPr>
        <w:pStyle w:val="a5"/>
        <w:spacing w:before="0" w:beforeAutospacing="0" w:after="0" w:afterAutospacing="0"/>
        <w:ind w:firstLine="680"/>
        <w:jc w:val="both"/>
        <w:rPr>
          <w:sz w:val="28"/>
          <w:szCs w:val="28"/>
          <w:lang w:val="uk-UA"/>
        </w:rPr>
      </w:pPr>
      <w:r w:rsidRPr="001E1E27">
        <w:rPr>
          <w:sz w:val="28"/>
          <w:szCs w:val="28"/>
        </w:rPr>
        <w:t>«</w:t>
      </w:r>
      <w:r w:rsidR="00BF7EEC" w:rsidRPr="001E1E27">
        <w:rPr>
          <w:kern w:val="28"/>
          <w:sz w:val="28"/>
          <w:szCs w:val="28"/>
          <w:lang w:val="uk-UA"/>
        </w:rPr>
        <w:t xml:space="preserve">Початкові сумарні ресурси Західного регіону за станом на 1 січня 2016 року становлять 970 млрд. куб. метрів газу та 470 млн. </w:t>
      </w:r>
      <w:proofErr w:type="spellStart"/>
      <w:r w:rsidR="00BF7EEC" w:rsidRPr="001E1E27">
        <w:rPr>
          <w:kern w:val="28"/>
          <w:sz w:val="28"/>
          <w:szCs w:val="28"/>
          <w:lang w:val="uk-UA"/>
        </w:rPr>
        <w:t>тонн</w:t>
      </w:r>
      <w:proofErr w:type="spellEnd"/>
      <w:r w:rsidR="00BF7EEC" w:rsidRPr="001E1E27">
        <w:rPr>
          <w:kern w:val="28"/>
          <w:sz w:val="28"/>
          <w:szCs w:val="28"/>
          <w:lang w:val="uk-UA"/>
        </w:rPr>
        <w:t xml:space="preserve"> нафти і конденсату. Ступінь використання  початкових сумарних ресурсів вуглеводнів становить 42 відсотка. У Західному регіоні також є значні перспективи для нарощування запасів вуглеводнів та їх видобутку.</w:t>
      </w:r>
      <w:r w:rsidRPr="001E1E27">
        <w:rPr>
          <w:sz w:val="28"/>
          <w:szCs w:val="28"/>
          <w:lang w:val="uk-UA"/>
        </w:rPr>
        <w:t>»</w:t>
      </w:r>
      <w:r w:rsidR="001C7A8F" w:rsidRPr="001E1E27">
        <w:rPr>
          <w:sz w:val="28"/>
          <w:szCs w:val="28"/>
          <w:lang w:val="uk-UA"/>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396FD4" w:rsidRPr="001E1E27">
        <w:rPr>
          <w:rFonts w:ascii="Times New Roman" w:hAnsi="Times New Roman" w:cs="Times New Roman"/>
          <w:sz w:val="28"/>
          <w:szCs w:val="28"/>
        </w:rPr>
        <w:t>дев’ятий</w:t>
      </w:r>
      <w:r w:rsidRPr="001E1E27">
        <w:rPr>
          <w:rFonts w:ascii="Times New Roman" w:hAnsi="Times New Roman" w:cs="Times New Roman"/>
          <w:sz w:val="28"/>
          <w:szCs w:val="28"/>
        </w:rPr>
        <w:t xml:space="preserve"> викласти у такій редакції:</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w:t>
      </w:r>
      <w:r w:rsidR="00232717" w:rsidRPr="001E1E27">
        <w:rPr>
          <w:rFonts w:ascii="Times New Roman" w:hAnsi="Times New Roman" w:cs="Times New Roman"/>
          <w:sz w:val="28"/>
          <w:szCs w:val="28"/>
        </w:rPr>
        <w:t xml:space="preserve">У Південному регіоні (Причорномор'я, Крим та шельф у межах виключної (морської) економічної зони Чорного та Азовського морів)  початкові </w:t>
      </w:r>
      <w:proofErr w:type="spellStart"/>
      <w:r w:rsidR="00232717" w:rsidRPr="001E1E27">
        <w:rPr>
          <w:rFonts w:ascii="Times New Roman" w:hAnsi="Times New Roman" w:cs="Times New Roman"/>
          <w:sz w:val="28"/>
          <w:szCs w:val="28"/>
        </w:rPr>
        <w:t>сумарни</w:t>
      </w:r>
      <w:proofErr w:type="spellEnd"/>
      <w:r w:rsidR="00232717" w:rsidRPr="001E1E27">
        <w:rPr>
          <w:rFonts w:ascii="Times New Roman" w:hAnsi="Times New Roman" w:cs="Times New Roman"/>
          <w:sz w:val="28"/>
          <w:szCs w:val="28"/>
        </w:rPr>
        <w:t xml:space="preserve"> ресурси природного газу становлять  - 1900 млрд. куб. метрів і нафти з конденсатом - 200 млн. </w:t>
      </w:r>
      <w:proofErr w:type="spellStart"/>
      <w:r w:rsidR="00232717" w:rsidRPr="001E1E27">
        <w:rPr>
          <w:rFonts w:ascii="Times New Roman" w:hAnsi="Times New Roman" w:cs="Times New Roman"/>
          <w:sz w:val="28"/>
          <w:szCs w:val="28"/>
        </w:rPr>
        <w:t>тонн</w:t>
      </w:r>
      <w:proofErr w:type="spellEnd"/>
      <w:r w:rsidR="00232717" w:rsidRPr="001E1E27">
        <w:rPr>
          <w:rFonts w:ascii="Times New Roman" w:hAnsi="Times New Roman" w:cs="Times New Roman"/>
          <w:sz w:val="28"/>
          <w:szCs w:val="28"/>
        </w:rPr>
        <w:t>. Ступінь їх використання складає всього 6 відсотків. Потенціал цього регіону для приросту запасів є максимальним.</w:t>
      </w:r>
      <w:r w:rsidRPr="001E1E27">
        <w:rPr>
          <w:rFonts w:ascii="Times New Roman" w:hAnsi="Times New Roman" w:cs="Times New Roman"/>
          <w:sz w:val="28"/>
          <w:szCs w:val="28"/>
        </w:rPr>
        <w:t>»;</w:t>
      </w:r>
    </w:p>
    <w:p w:rsidR="00894620" w:rsidRPr="001E1E27" w:rsidRDefault="00894620" w:rsidP="001E1E27">
      <w:pPr>
        <w:spacing w:line="240" w:lineRule="auto"/>
        <w:ind w:firstLine="708"/>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652B73" w:rsidRPr="001E1E27">
        <w:rPr>
          <w:rFonts w:ascii="Times New Roman" w:hAnsi="Times New Roman" w:cs="Times New Roman"/>
          <w:sz w:val="28"/>
          <w:szCs w:val="28"/>
        </w:rPr>
        <w:t>десятий</w:t>
      </w:r>
      <w:r w:rsidRPr="001E1E27">
        <w:rPr>
          <w:rFonts w:ascii="Times New Roman" w:hAnsi="Times New Roman" w:cs="Times New Roman"/>
          <w:sz w:val="28"/>
          <w:szCs w:val="28"/>
        </w:rPr>
        <w:t xml:space="preserve"> викласти у такій редакції:</w:t>
      </w:r>
    </w:p>
    <w:p w:rsidR="00894620" w:rsidRPr="001E1E27" w:rsidRDefault="00894620" w:rsidP="001E1E27">
      <w:pPr>
        <w:spacing w:line="240" w:lineRule="auto"/>
        <w:ind w:firstLine="600"/>
        <w:jc w:val="both"/>
        <w:rPr>
          <w:rFonts w:ascii="Times New Roman" w:hAnsi="Times New Roman" w:cs="Times New Roman"/>
          <w:sz w:val="28"/>
          <w:szCs w:val="28"/>
        </w:rPr>
      </w:pPr>
      <w:r w:rsidRPr="001E1E27">
        <w:rPr>
          <w:rFonts w:ascii="Times New Roman" w:hAnsi="Times New Roman" w:cs="Times New Roman"/>
          <w:sz w:val="28"/>
          <w:szCs w:val="28"/>
        </w:rPr>
        <w:t>«</w:t>
      </w:r>
      <w:r w:rsidR="00004A03" w:rsidRPr="001E1E27">
        <w:rPr>
          <w:rFonts w:ascii="Times New Roman" w:hAnsi="Times New Roman" w:cs="Times New Roman"/>
          <w:sz w:val="28"/>
          <w:szCs w:val="28"/>
        </w:rPr>
        <w:t xml:space="preserve">У цілому упродовж 2011 - 2017 років </w:t>
      </w:r>
      <w:proofErr w:type="spellStart"/>
      <w:r w:rsidR="00004A03" w:rsidRPr="001E1E27">
        <w:rPr>
          <w:rFonts w:ascii="Times New Roman" w:hAnsi="Times New Roman" w:cs="Times New Roman"/>
          <w:sz w:val="28"/>
          <w:szCs w:val="28"/>
        </w:rPr>
        <w:t>прирощено</w:t>
      </w:r>
      <w:proofErr w:type="spellEnd"/>
      <w:r w:rsidR="00004A03" w:rsidRPr="001E1E27">
        <w:rPr>
          <w:rFonts w:ascii="Times New Roman" w:hAnsi="Times New Roman" w:cs="Times New Roman"/>
          <w:sz w:val="28"/>
          <w:szCs w:val="28"/>
        </w:rPr>
        <w:t xml:space="preserve"> близько 84,7 млн. т у. п., у тому числі за рахунок держбюджету 3,8 млн. т у. п. (1т. умовного палива відповідає 1 млн. нафти чи конденсату або 1млрд. </w:t>
      </w:r>
      <w:proofErr w:type="spellStart"/>
      <w:r w:rsidR="00004A03" w:rsidRPr="001E1E27">
        <w:rPr>
          <w:rFonts w:ascii="Times New Roman" w:hAnsi="Times New Roman" w:cs="Times New Roman"/>
          <w:sz w:val="28"/>
          <w:szCs w:val="28"/>
        </w:rPr>
        <w:t>куб.метрів</w:t>
      </w:r>
      <w:proofErr w:type="spellEnd"/>
      <w:r w:rsidR="00004A03" w:rsidRPr="001E1E27">
        <w:rPr>
          <w:rFonts w:ascii="Times New Roman" w:hAnsi="Times New Roman" w:cs="Times New Roman"/>
          <w:sz w:val="28"/>
          <w:szCs w:val="28"/>
        </w:rPr>
        <w:t xml:space="preserve"> газу Загальні витрати на приріст запасів вуглеводнів за цей період склали 16,4 млрд. грн., у тому числі 805 млн. грн.  бюджетних коштів. На 2018 – 2030 роки приріст запасів вуглеводнів планується здійснити у обсязі 104 млн. т  у. п. за рахунок небюджетних коштів у сумі близько 70,0 млрд. грн.</w:t>
      </w:r>
      <w:r w:rsidRPr="001E1E27">
        <w:rPr>
          <w:rFonts w:ascii="Times New Roman" w:hAnsi="Times New Roman" w:cs="Times New Roman"/>
          <w:sz w:val="28"/>
          <w:szCs w:val="28"/>
        </w:rPr>
        <w:t>»;</w:t>
      </w:r>
    </w:p>
    <w:p w:rsidR="00437DA9" w:rsidRPr="001E1E27" w:rsidRDefault="0074311A" w:rsidP="001E1E27">
      <w:pPr>
        <w:spacing w:line="240" w:lineRule="auto"/>
        <w:ind w:firstLine="600"/>
        <w:jc w:val="both"/>
        <w:rPr>
          <w:rFonts w:ascii="Times New Roman" w:hAnsi="Times New Roman" w:cs="Times New Roman"/>
          <w:sz w:val="28"/>
          <w:szCs w:val="28"/>
        </w:rPr>
      </w:pPr>
      <w:r w:rsidRPr="001E1E27">
        <w:rPr>
          <w:rFonts w:ascii="Times New Roman" w:hAnsi="Times New Roman" w:cs="Times New Roman"/>
          <w:sz w:val="28"/>
          <w:szCs w:val="28"/>
        </w:rPr>
        <w:t>абзац</w:t>
      </w:r>
      <w:r w:rsidR="00437DA9" w:rsidRPr="001E1E27">
        <w:rPr>
          <w:rFonts w:ascii="Times New Roman" w:hAnsi="Times New Roman" w:cs="Times New Roman"/>
          <w:sz w:val="28"/>
          <w:szCs w:val="28"/>
        </w:rPr>
        <w:t>и</w:t>
      </w:r>
      <w:r w:rsidRPr="001E1E27">
        <w:rPr>
          <w:rFonts w:ascii="Times New Roman" w:hAnsi="Times New Roman" w:cs="Times New Roman"/>
          <w:sz w:val="28"/>
          <w:szCs w:val="28"/>
        </w:rPr>
        <w:t xml:space="preserve"> одинадцятий </w:t>
      </w:r>
      <w:r w:rsidR="00865C58" w:rsidRPr="001E1E27">
        <w:rPr>
          <w:rFonts w:ascii="Times New Roman" w:hAnsi="Times New Roman" w:cs="Times New Roman"/>
          <w:sz w:val="28"/>
          <w:szCs w:val="28"/>
        </w:rPr>
        <w:t xml:space="preserve">– дванадцятий </w:t>
      </w:r>
      <w:r w:rsidR="00437DA9" w:rsidRPr="001E1E27">
        <w:rPr>
          <w:rFonts w:ascii="Times New Roman" w:hAnsi="Times New Roman" w:cs="Times New Roman"/>
          <w:sz w:val="28"/>
          <w:szCs w:val="28"/>
        </w:rPr>
        <w:t>замінити абзац</w:t>
      </w:r>
      <w:r w:rsidR="00E140F9" w:rsidRPr="001E1E27">
        <w:rPr>
          <w:rFonts w:ascii="Times New Roman" w:hAnsi="Times New Roman" w:cs="Times New Roman"/>
          <w:sz w:val="28"/>
          <w:szCs w:val="28"/>
        </w:rPr>
        <w:t>ам</w:t>
      </w:r>
      <w:r w:rsidR="00437DA9" w:rsidRPr="001E1E27">
        <w:rPr>
          <w:rFonts w:ascii="Times New Roman" w:hAnsi="Times New Roman" w:cs="Times New Roman"/>
          <w:sz w:val="28"/>
          <w:szCs w:val="28"/>
        </w:rPr>
        <w:t>и такого змісту:</w:t>
      </w:r>
    </w:p>
    <w:p w:rsidR="00E140F9" w:rsidRPr="001E1E27" w:rsidRDefault="00E140F9" w:rsidP="001E1E27">
      <w:pPr>
        <w:spacing w:line="240" w:lineRule="auto"/>
        <w:ind w:firstLine="600"/>
        <w:jc w:val="both"/>
        <w:rPr>
          <w:rFonts w:ascii="Times New Roman" w:hAnsi="Times New Roman" w:cs="Times New Roman"/>
          <w:sz w:val="28"/>
          <w:szCs w:val="28"/>
        </w:rPr>
      </w:pPr>
      <w:r w:rsidRPr="001E1E27">
        <w:rPr>
          <w:rFonts w:ascii="Times New Roman" w:hAnsi="Times New Roman" w:cs="Times New Roman"/>
          <w:sz w:val="28"/>
          <w:szCs w:val="28"/>
        </w:rPr>
        <w:t xml:space="preserve">«Отримання запланованих приростів запасів вуглеводнів неможливе без постійного та відповідного нарощування їх ресурсної бази за рахунок виявлення та підготовки </w:t>
      </w:r>
      <w:proofErr w:type="spellStart"/>
      <w:r w:rsidRPr="001E1E27">
        <w:rPr>
          <w:rFonts w:ascii="Times New Roman" w:hAnsi="Times New Roman" w:cs="Times New Roman"/>
          <w:sz w:val="28"/>
          <w:szCs w:val="28"/>
        </w:rPr>
        <w:t>нафтогазоперспективних</w:t>
      </w:r>
      <w:proofErr w:type="spellEnd"/>
      <w:r w:rsidRPr="001E1E27">
        <w:rPr>
          <w:rFonts w:ascii="Times New Roman" w:hAnsi="Times New Roman" w:cs="Times New Roman"/>
          <w:sz w:val="28"/>
          <w:szCs w:val="28"/>
        </w:rPr>
        <w:t xml:space="preserve"> об‘єктів.</w:t>
      </w:r>
    </w:p>
    <w:p w:rsidR="0074311A" w:rsidRPr="001E1E27" w:rsidRDefault="00E140F9" w:rsidP="001E1E27">
      <w:pPr>
        <w:spacing w:line="240" w:lineRule="auto"/>
        <w:ind w:firstLine="600"/>
        <w:jc w:val="both"/>
        <w:rPr>
          <w:rFonts w:ascii="Times New Roman" w:hAnsi="Times New Roman" w:cs="Times New Roman"/>
          <w:sz w:val="28"/>
          <w:szCs w:val="28"/>
        </w:rPr>
      </w:pPr>
      <w:r w:rsidRPr="001E1E27">
        <w:rPr>
          <w:rFonts w:ascii="Times New Roman" w:hAnsi="Times New Roman" w:cs="Times New Roman"/>
          <w:sz w:val="28"/>
          <w:szCs w:val="28"/>
        </w:rPr>
        <w:t xml:space="preserve">У 2018 – 2030 роках передбачається приростити ресурсну базу вуглеводнів на 315 млн. т у. п. за рахунок бюджетних коштів у обсязі  4,7 млрд. грн. Зазначений вище приріст запасів та ресурсів вуглеводнів буде основою для видобутку і у значній мірі забезпечить потреби держави у вуглеводневій сировині. Резервом для збільшення приросту запасів </w:t>
      </w:r>
      <w:r w:rsidRPr="001E1E27">
        <w:rPr>
          <w:rFonts w:ascii="Times New Roman" w:hAnsi="Times New Roman" w:cs="Times New Roman"/>
          <w:sz w:val="28"/>
          <w:szCs w:val="28"/>
        </w:rPr>
        <w:lastRenderedPageBreak/>
        <w:t>вуглеводнів є  виявлення та видобуток газу з нетрадиційних джерел (сланцевий газ, газ-метан газогідратів).»</w:t>
      </w:r>
      <w:r w:rsidR="0074311A" w:rsidRPr="001E1E27">
        <w:rPr>
          <w:rFonts w:ascii="Times New Roman" w:hAnsi="Times New Roman" w:cs="Times New Roman"/>
          <w:sz w:val="28"/>
          <w:szCs w:val="28"/>
        </w:rPr>
        <w:t>;</w:t>
      </w:r>
    </w:p>
    <w:p w:rsidR="0056765F" w:rsidRPr="001E1E27" w:rsidRDefault="0056765F" w:rsidP="001E1E27">
      <w:pPr>
        <w:spacing w:line="240" w:lineRule="auto"/>
        <w:ind w:firstLine="600"/>
        <w:jc w:val="both"/>
        <w:rPr>
          <w:rFonts w:ascii="Times New Roman" w:hAnsi="Times New Roman" w:cs="Times New Roman"/>
          <w:sz w:val="28"/>
          <w:szCs w:val="28"/>
        </w:rPr>
      </w:pPr>
      <w:r w:rsidRPr="001E1E27">
        <w:rPr>
          <w:rFonts w:ascii="Times New Roman" w:hAnsi="Times New Roman" w:cs="Times New Roman"/>
          <w:sz w:val="28"/>
          <w:szCs w:val="28"/>
        </w:rPr>
        <w:t>після абзацу дванадцятого добавити абзаци та підрозділ</w:t>
      </w:r>
      <w:r w:rsidR="00853BFD" w:rsidRPr="001E1E27">
        <w:rPr>
          <w:rFonts w:ascii="Times New Roman" w:hAnsi="Times New Roman" w:cs="Times New Roman"/>
          <w:sz w:val="28"/>
          <w:szCs w:val="28"/>
        </w:rPr>
        <w:t>и «Нетрадиційні джерела газу» «Метан вугільних родовищ»</w:t>
      </w:r>
      <w:r w:rsidRPr="001E1E27">
        <w:rPr>
          <w:rFonts w:ascii="Times New Roman" w:hAnsi="Times New Roman" w:cs="Times New Roman"/>
          <w:sz w:val="28"/>
          <w:szCs w:val="28"/>
        </w:rPr>
        <w:t xml:space="preserve"> такого змісту:</w:t>
      </w:r>
    </w:p>
    <w:p w:rsidR="00BB519A" w:rsidRPr="001E1E27" w:rsidRDefault="0056765F" w:rsidP="001E1E27">
      <w:pPr>
        <w:spacing w:line="240" w:lineRule="auto"/>
        <w:ind w:firstLine="600"/>
        <w:jc w:val="center"/>
        <w:rPr>
          <w:rFonts w:ascii="Times New Roman" w:hAnsi="Times New Roman" w:cs="Times New Roman"/>
          <w:sz w:val="28"/>
          <w:szCs w:val="28"/>
        </w:rPr>
      </w:pPr>
      <w:r w:rsidRPr="001E1E27">
        <w:rPr>
          <w:rFonts w:ascii="Times New Roman" w:hAnsi="Times New Roman" w:cs="Times New Roman"/>
          <w:sz w:val="28"/>
          <w:szCs w:val="28"/>
        </w:rPr>
        <w:t>«</w:t>
      </w:r>
      <w:r w:rsidR="00BB519A" w:rsidRPr="001E1E27">
        <w:rPr>
          <w:rFonts w:ascii="Times New Roman" w:hAnsi="Times New Roman" w:cs="Times New Roman"/>
          <w:b/>
          <w:sz w:val="28"/>
          <w:szCs w:val="28"/>
        </w:rPr>
        <w:t>Нетрадиційні джерела газу</w:t>
      </w:r>
    </w:p>
    <w:p w:rsidR="00BB519A" w:rsidRPr="001E1E27" w:rsidRDefault="00BB519A" w:rsidP="001E1E27">
      <w:pPr>
        <w:pStyle w:val="a5"/>
        <w:spacing w:before="0" w:beforeAutospacing="0" w:after="0" w:afterAutospacing="0"/>
        <w:ind w:firstLine="680"/>
        <w:jc w:val="both"/>
        <w:rPr>
          <w:kern w:val="28"/>
          <w:sz w:val="28"/>
          <w:szCs w:val="28"/>
          <w:lang w:val="uk-UA"/>
        </w:rPr>
      </w:pPr>
      <w:r w:rsidRPr="001E1E27">
        <w:rPr>
          <w:kern w:val="28"/>
          <w:sz w:val="28"/>
          <w:szCs w:val="28"/>
          <w:lang w:val="uk-UA"/>
        </w:rPr>
        <w:t xml:space="preserve">До нетрадиційних джерел газу відносяться: сланцевий газ, газ ущільнених колекторів, метан вугільних родовищ та газ-метан із газогідратів. Ресурси цих </w:t>
      </w:r>
      <w:proofErr w:type="spellStart"/>
      <w:r w:rsidRPr="001E1E27">
        <w:rPr>
          <w:kern w:val="28"/>
          <w:sz w:val="28"/>
          <w:szCs w:val="28"/>
          <w:lang w:val="uk-UA"/>
        </w:rPr>
        <w:t>різновидностей</w:t>
      </w:r>
      <w:proofErr w:type="spellEnd"/>
      <w:r w:rsidRPr="001E1E27">
        <w:rPr>
          <w:kern w:val="28"/>
          <w:sz w:val="28"/>
          <w:szCs w:val="28"/>
          <w:lang w:val="uk-UA"/>
        </w:rPr>
        <w:t xml:space="preserve"> газу відносяться до так званих альтернативних джерел вуглеводневої сировини. Вони є присутніми в українських надрах та характеризуються різними (як правило, складними) гірничо-геологічними умовами залягання та формування і, як наслідок, потребують спеціальних методів та </w:t>
      </w:r>
      <w:proofErr w:type="spellStart"/>
      <w:r w:rsidRPr="001E1E27">
        <w:rPr>
          <w:kern w:val="28"/>
          <w:sz w:val="28"/>
          <w:szCs w:val="28"/>
          <w:lang w:val="uk-UA"/>
        </w:rPr>
        <w:t>методик</w:t>
      </w:r>
      <w:proofErr w:type="spellEnd"/>
      <w:r w:rsidRPr="001E1E27">
        <w:rPr>
          <w:kern w:val="28"/>
          <w:sz w:val="28"/>
          <w:szCs w:val="28"/>
          <w:lang w:val="uk-UA"/>
        </w:rPr>
        <w:t xml:space="preserve"> їх </w:t>
      </w:r>
      <w:proofErr w:type="spellStart"/>
      <w:r w:rsidRPr="001E1E27">
        <w:rPr>
          <w:kern w:val="28"/>
          <w:sz w:val="28"/>
          <w:szCs w:val="28"/>
          <w:lang w:val="uk-UA"/>
        </w:rPr>
        <w:t>опошукування</w:t>
      </w:r>
      <w:proofErr w:type="spellEnd"/>
      <w:r w:rsidRPr="001E1E27">
        <w:rPr>
          <w:kern w:val="28"/>
          <w:sz w:val="28"/>
          <w:szCs w:val="28"/>
          <w:lang w:val="uk-UA"/>
        </w:rPr>
        <w:t>, розвідки, розробки та видобування і відповідно значних витрат на їх освоєння. Усі зазначені різновиди газу класифікуються як важко видобувні, але їх ресурси значно перевищують ресурси традиційного природного газу. Запаси нетрадиційних джерел газу станом на 1 січня 2017 року не обліковувались. Цей вид сировини належить до категорії Г.</w:t>
      </w:r>
    </w:p>
    <w:p w:rsidR="00BB519A" w:rsidRPr="001E1E27" w:rsidRDefault="00BB519A" w:rsidP="001E1E27">
      <w:pPr>
        <w:pStyle w:val="a5"/>
        <w:spacing w:before="0" w:beforeAutospacing="0" w:after="0" w:afterAutospacing="0"/>
        <w:ind w:firstLine="680"/>
        <w:jc w:val="both"/>
        <w:rPr>
          <w:kern w:val="28"/>
          <w:sz w:val="28"/>
          <w:szCs w:val="28"/>
          <w:lang w:val="uk-UA"/>
        </w:rPr>
      </w:pPr>
      <w:r w:rsidRPr="001E1E27">
        <w:rPr>
          <w:kern w:val="28"/>
          <w:sz w:val="28"/>
          <w:szCs w:val="28"/>
          <w:lang w:val="uk-UA"/>
        </w:rPr>
        <w:t xml:space="preserve">Сланцевий газ (газ, який вміщують глинисті сланці та аргіліти) є відомим у світі нетрадиційним джерелом суттєвого збільшення газовидобутку. </w:t>
      </w:r>
    </w:p>
    <w:p w:rsidR="00BB519A" w:rsidRPr="001E1E27" w:rsidRDefault="00BB519A"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У </w:t>
      </w:r>
      <w:proofErr w:type="spellStart"/>
      <w:r w:rsidRPr="001E1E27">
        <w:rPr>
          <w:rFonts w:ascii="Times New Roman" w:hAnsi="Times New Roman" w:cs="Times New Roman"/>
          <w:kern w:val="28"/>
          <w:sz w:val="28"/>
          <w:szCs w:val="28"/>
          <w:lang w:val="uk-UA"/>
        </w:rPr>
        <w:t>Дніпровсько</w:t>
      </w:r>
      <w:proofErr w:type="spellEnd"/>
      <w:r w:rsidRPr="001E1E27">
        <w:rPr>
          <w:rFonts w:ascii="Times New Roman" w:hAnsi="Times New Roman" w:cs="Times New Roman"/>
          <w:kern w:val="28"/>
          <w:sz w:val="28"/>
          <w:szCs w:val="28"/>
          <w:lang w:val="uk-UA"/>
        </w:rPr>
        <w:t xml:space="preserve">-Донецькій западині високоперспективними є </w:t>
      </w:r>
      <w:proofErr w:type="spellStart"/>
      <w:r w:rsidRPr="001E1E27">
        <w:rPr>
          <w:rFonts w:ascii="Times New Roman" w:hAnsi="Times New Roman" w:cs="Times New Roman"/>
          <w:kern w:val="28"/>
          <w:sz w:val="28"/>
          <w:szCs w:val="28"/>
          <w:lang w:val="uk-UA"/>
        </w:rPr>
        <w:t>чорносланцеві</w:t>
      </w:r>
      <w:proofErr w:type="spellEnd"/>
      <w:r w:rsidRPr="001E1E27">
        <w:rPr>
          <w:rFonts w:ascii="Times New Roman" w:hAnsi="Times New Roman" w:cs="Times New Roman"/>
          <w:kern w:val="28"/>
          <w:sz w:val="28"/>
          <w:szCs w:val="28"/>
          <w:lang w:val="uk-UA"/>
        </w:rPr>
        <w:t xml:space="preserve"> товщі девону та карбону, які залягають у прибортових частинах на глибинах 2000-4000 м. Першочерговими об’єктами для пошуків є </w:t>
      </w:r>
      <w:proofErr w:type="spellStart"/>
      <w:r w:rsidRPr="001E1E27">
        <w:rPr>
          <w:rFonts w:ascii="Times New Roman" w:hAnsi="Times New Roman" w:cs="Times New Roman"/>
          <w:kern w:val="28"/>
          <w:sz w:val="28"/>
          <w:szCs w:val="28"/>
          <w:lang w:val="uk-UA"/>
        </w:rPr>
        <w:t>Руденківська</w:t>
      </w:r>
      <w:proofErr w:type="spellEnd"/>
      <w:r w:rsidRPr="001E1E27">
        <w:rPr>
          <w:rFonts w:ascii="Times New Roman" w:hAnsi="Times New Roman" w:cs="Times New Roman"/>
          <w:kern w:val="28"/>
          <w:sz w:val="28"/>
          <w:szCs w:val="28"/>
          <w:lang w:val="uk-UA"/>
        </w:rPr>
        <w:t>, Кальміус-</w:t>
      </w:r>
      <w:proofErr w:type="spellStart"/>
      <w:r w:rsidRPr="001E1E27">
        <w:rPr>
          <w:rFonts w:ascii="Times New Roman" w:hAnsi="Times New Roman" w:cs="Times New Roman"/>
          <w:kern w:val="28"/>
          <w:sz w:val="28"/>
          <w:szCs w:val="28"/>
          <w:lang w:val="uk-UA"/>
        </w:rPr>
        <w:t>Торецька</w:t>
      </w:r>
      <w:proofErr w:type="spellEnd"/>
      <w:r w:rsidRPr="001E1E27">
        <w:rPr>
          <w:rFonts w:ascii="Times New Roman" w:hAnsi="Times New Roman" w:cs="Times New Roman"/>
          <w:kern w:val="28"/>
          <w:sz w:val="28"/>
          <w:szCs w:val="28"/>
          <w:lang w:val="uk-UA"/>
        </w:rPr>
        <w:t xml:space="preserve"> та інші менш перспективні ділянки. Попередня оцінка видобувних ресурсів сланцевого газу у западині складає 7,6 </w:t>
      </w:r>
      <w:proofErr w:type="spellStart"/>
      <w:r w:rsidRPr="001E1E27">
        <w:rPr>
          <w:rFonts w:ascii="Times New Roman" w:hAnsi="Times New Roman" w:cs="Times New Roman"/>
          <w:kern w:val="28"/>
          <w:sz w:val="28"/>
          <w:szCs w:val="28"/>
          <w:lang w:val="uk-UA"/>
        </w:rPr>
        <w:t>трлн.куб.м</w:t>
      </w:r>
      <w:proofErr w:type="spellEnd"/>
      <w:r w:rsidRPr="001E1E27">
        <w:rPr>
          <w:rFonts w:ascii="Times New Roman" w:hAnsi="Times New Roman" w:cs="Times New Roman"/>
          <w:kern w:val="28"/>
          <w:sz w:val="28"/>
          <w:szCs w:val="28"/>
          <w:lang w:val="uk-UA"/>
        </w:rPr>
        <w:t xml:space="preserve">. У Західному регіоні найбільш перспективними є аргіліти силуру </w:t>
      </w:r>
      <w:proofErr w:type="spellStart"/>
      <w:r w:rsidRPr="001E1E27">
        <w:rPr>
          <w:rFonts w:ascii="Times New Roman" w:hAnsi="Times New Roman" w:cs="Times New Roman"/>
          <w:kern w:val="28"/>
          <w:sz w:val="28"/>
          <w:szCs w:val="28"/>
          <w:lang w:val="uk-UA"/>
        </w:rPr>
        <w:t>Волино</w:t>
      </w:r>
      <w:proofErr w:type="spellEnd"/>
      <w:r w:rsidRPr="001E1E27">
        <w:rPr>
          <w:rFonts w:ascii="Times New Roman" w:hAnsi="Times New Roman" w:cs="Times New Roman"/>
          <w:kern w:val="28"/>
          <w:sz w:val="28"/>
          <w:szCs w:val="28"/>
          <w:lang w:val="uk-UA"/>
        </w:rPr>
        <w:t xml:space="preserve">-Поділля. Першочерговими об’єктами для пошуків можуть бути Ліщинська, </w:t>
      </w:r>
      <w:proofErr w:type="spellStart"/>
      <w:r w:rsidRPr="001E1E27">
        <w:rPr>
          <w:rFonts w:ascii="Times New Roman" w:hAnsi="Times New Roman" w:cs="Times New Roman"/>
          <w:kern w:val="28"/>
          <w:sz w:val="28"/>
          <w:szCs w:val="28"/>
          <w:lang w:val="uk-UA"/>
        </w:rPr>
        <w:t>Монастирецько</w:t>
      </w:r>
      <w:proofErr w:type="spellEnd"/>
      <w:r w:rsidRPr="001E1E27">
        <w:rPr>
          <w:rFonts w:ascii="Times New Roman" w:hAnsi="Times New Roman" w:cs="Times New Roman"/>
          <w:kern w:val="28"/>
          <w:sz w:val="28"/>
          <w:szCs w:val="28"/>
          <w:lang w:val="uk-UA"/>
        </w:rPr>
        <w:t xml:space="preserve">-Андріївська та </w:t>
      </w:r>
      <w:proofErr w:type="spellStart"/>
      <w:r w:rsidRPr="001E1E27">
        <w:rPr>
          <w:rFonts w:ascii="Times New Roman" w:hAnsi="Times New Roman" w:cs="Times New Roman"/>
          <w:kern w:val="28"/>
          <w:sz w:val="28"/>
          <w:szCs w:val="28"/>
          <w:lang w:val="uk-UA"/>
        </w:rPr>
        <w:t>Загайпільсько-Давидівська</w:t>
      </w:r>
      <w:proofErr w:type="spellEnd"/>
      <w:r w:rsidRPr="001E1E27">
        <w:rPr>
          <w:rFonts w:ascii="Times New Roman" w:hAnsi="Times New Roman" w:cs="Times New Roman"/>
          <w:kern w:val="28"/>
          <w:sz w:val="28"/>
          <w:szCs w:val="28"/>
          <w:lang w:val="uk-UA"/>
        </w:rPr>
        <w:t xml:space="preserve"> ділянки. За попередньою оцінкою ресурсна база видобувного сланцевого газу в Західному регіоні може скласти 1-1,5 трлн. куб. м.</w:t>
      </w:r>
    </w:p>
    <w:p w:rsidR="00BB519A" w:rsidRPr="001E1E27" w:rsidRDefault="00BB519A"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З метою практичної реалізації Програми з пошуку, розвідки та видобутку сланцевого газу необхідно:</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проведення фундаментальних та прикладних науково-дослідних і тематичних досліджень з наукового прогнозування та обґрунтування перспективних зон розвитку сланців з високим вмістом органічної речовини, з якими пов'язуються перспективи видобутку газу в усіх нафтогазоносних басейнах України, Українського щита, </w:t>
      </w:r>
      <w:proofErr w:type="spellStart"/>
      <w:r w:rsidRPr="001E1E27">
        <w:rPr>
          <w:rFonts w:ascii="Times New Roman" w:hAnsi="Times New Roman" w:cs="Times New Roman"/>
          <w:kern w:val="28"/>
          <w:sz w:val="28"/>
          <w:szCs w:val="28"/>
          <w:lang w:val="uk-UA"/>
        </w:rPr>
        <w:t>Волино</w:t>
      </w:r>
      <w:proofErr w:type="spellEnd"/>
      <w:r w:rsidRPr="001E1E27">
        <w:rPr>
          <w:rFonts w:ascii="Times New Roman" w:hAnsi="Times New Roman" w:cs="Times New Roman"/>
          <w:kern w:val="28"/>
          <w:sz w:val="28"/>
          <w:szCs w:val="28"/>
          <w:lang w:val="uk-UA"/>
        </w:rPr>
        <w:t xml:space="preserve">-Поділля та Причорномор'я; </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здійснення оцінки прогнозних і перспективних ресурсів газу сланцевих </w:t>
      </w:r>
      <w:proofErr w:type="spellStart"/>
      <w:r w:rsidRPr="001E1E27">
        <w:rPr>
          <w:rFonts w:ascii="Times New Roman" w:hAnsi="Times New Roman" w:cs="Times New Roman"/>
          <w:kern w:val="28"/>
          <w:sz w:val="28"/>
          <w:szCs w:val="28"/>
          <w:lang w:val="uk-UA"/>
        </w:rPr>
        <w:t>товщ</w:t>
      </w:r>
      <w:proofErr w:type="spellEnd"/>
      <w:r w:rsidRPr="001E1E27">
        <w:rPr>
          <w:rFonts w:ascii="Times New Roman" w:hAnsi="Times New Roman" w:cs="Times New Roman"/>
          <w:kern w:val="28"/>
          <w:sz w:val="28"/>
          <w:szCs w:val="28"/>
          <w:lang w:val="uk-UA"/>
        </w:rPr>
        <w:t xml:space="preserve"> нафтогазоносних басейнів України, Українського щита, </w:t>
      </w:r>
      <w:proofErr w:type="spellStart"/>
      <w:r w:rsidRPr="001E1E27">
        <w:rPr>
          <w:rFonts w:ascii="Times New Roman" w:hAnsi="Times New Roman" w:cs="Times New Roman"/>
          <w:kern w:val="28"/>
          <w:sz w:val="28"/>
          <w:szCs w:val="28"/>
          <w:lang w:val="uk-UA"/>
        </w:rPr>
        <w:t>Волино</w:t>
      </w:r>
      <w:proofErr w:type="spellEnd"/>
      <w:r w:rsidRPr="001E1E27">
        <w:rPr>
          <w:rFonts w:ascii="Times New Roman" w:hAnsi="Times New Roman" w:cs="Times New Roman"/>
          <w:kern w:val="28"/>
          <w:sz w:val="28"/>
          <w:szCs w:val="28"/>
          <w:lang w:val="uk-UA"/>
        </w:rPr>
        <w:t xml:space="preserve">-Поділля та Причорномор'я; </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lastRenderedPageBreak/>
        <w:t>розроблення проекту програми з техніко-економічним обґрунтуванням проведення регіональних пошуково-розвідувальних і геологорозвідувальних робіт та освоєння ресурсів сланцевого газу;</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виявлення та підготовка об'єктів для першочергового проведення геологорозвідувальних робіт з метою відкриття родовищ сланцевого газу;</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вивчення світового досвіду щодо проблем та технологій видобутку сланцевого газу; </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практична реалізація проектів з пошуку, розвідки та видобутку сланцевого газу на першочергових об'єктах. </w:t>
      </w:r>
    </w:p>
    <w:p w:rsidR="00BB519A" w:rsidRPr="001E1E27" w:rsidRDefault="00BB519A"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t>Для забезпечення регіонального етапу зазначених робіт необхідно щорічні бюджетні кошти у обсязі 100-300 млн. гривень, а для розвідки виявлених об'єктів 1,0-1,5 млрд. гривень з інших джерел фінансування. Враховуючи недостатнє бюджетне фінансування Програми, планується розпочати регіональні роботи тільки на третьому етапі її виконання.</w:t>
      </w:r>
    </w:p>
    <w:p w:rsidR="00BB519A" w:rsidRPr="001E1E27" w:rsidRDefault="00BB519A"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t xml:space="preserve"> Газ-метан із газогідратів є теж перспективною та важливою складовою нетрадиційних джерел газу.</w:t>
      </w:r>
    </w:p>
    <w:p w:rsidR="00BB519A" w:rsidRPr="001E1E27" w:rsidRDefault="00BB519A"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t xml:space="preserve">Наявність </w:t>
      </w:r>
      <w:proofErr w:type="spellStart"/>
      <w:r w:rsidRPr="001E1E27">
        <w:rPr>
          <w:kern w:val="28"/>
          <w:sz w:val="28"/>
          <w:szCs w:val="28"/>
          <w:lang w:val="uk-UA"/>
        </w:rPr>
        <w:t>газогідратних</w:t>
      </w:r>
      <w:proofErr w:type="spellEnd"/>
      <w:r w:rsidRPr="001E1E27">
        <w:rPr>
          <w:kern w:val="28"/>
          <w:sz w:val="28"/>
          <w:szCs w:val="28"/>
          <w:lang w:val="uk-UA"/>
        </w:rPr>
        <w:t xml:space="preserve"> скупчень у північно-західній частині шельфу Чорного моря підтверджена результатами комплексних геофізичних досліджень. Попередня оцінка обсягів метану тільки цієї ділянки складає близько 1,2 трлн. куб. м. Крім того, ознаки наявності газогідратів виявлено і на інших ділянках Чорного моря, а також у розрізах </w:t>
      </w:r>
      <w:proofErr w:type="spellStart"/>
      <w:r w:rsidRPr="001E1E27">
        <w:rPr>
          <w:kern w:val="28"/>
          <w:sz w:val="28"/>
          <w:szCs w:val="28"/>
          <w:lang w:val="uk-UA"/>
        </w:rPr>
        <w:t>Дніпровсько</w:t>
      </w:r>
      <w:proofErr w:type="spellEnd"/>
      <w:r w:rsidRPr="001E1E27">
        <w:rPr>
          <w:kern w:val="28"/>
          <w:sz w:val="28"/>
          <w:szCs w:val="28"/>
          <w:lang w:val="uk-UA"/>
        </w:rPr>
        <w:t>-Донецької западини. Важливість та необхідність вивчення газогідратів підтверджується досвідом розвинутих зарубіжних країн.</w:t>
      </w:r>
    </w:p>
    <w:p w:rsidR="00BB519A" w:rsidRPr="001E1E27" w:rsidRDefault="00BB519A"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Враховуючи значний ресурсний потенціал цього нетрадиційного джерела енергоносіїв і його стратегічну важливість для забезпечення енергетичної незалежності держави, пошуково-розвідувальні роботи з виявлення та оцінки скупчень </w:t>
      </w:r>
      <w:proofErr w:type="spellStart"/>
      <w:r w:rsidRPr="001E1E27">
        <w:rPr>
          <w:rFonts w:ascii="Times New Roman" w:hAnsi="Times New Roman" w:cs="Times New Roman"/>
          <w:kern w:val="28"/>
          <w:sz w:val="28"/>
          <w:szCs w:val="28"/>
          <w:lang w:val="uk-UA"/>
        </w:rPr>
        <w:t>газогідратної</w:t>
      </w:r>
      <w:proofErr w:type="spellEnd"/>
      <w:r w:rsidRPr="001E1E27">
        <w:rPr>
          <w:rFonts w:ascii="Times New Roman" w:hAnsi="Times New Roman" w:cs="Times New Roman"/>
          <w:kern w:val="28"/>
          <w:sz w:val="28"/>
          <w:szCs w:val="28"/>
          <w:lang w:val="uk-UA"/>
        </w:rPr>
        <w:t xml:space="preserve"> сировини мають бути складовою частиною Загальнодержавної програми. Їх практична реалізація має передбачати:</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ретельне вивчення досвіду розвинутих країн з проведення пошуків та видобування </w:t>
      </w:r>
      <w:proofErr w:type="spellStart"/>
      <w:r w:rsidRPr="001E1E27">
        <w:rPr>
          <w:rFonts w:ascii="Times New Roman" w:hAnsi="Times New Roman" w:cs="Times New Roman"/>
          <w:kern w:val="28"/>
          <w:sz w:val="28"/>
          <w:szCs w:val="28"/>
          <w:lang w:val="uk-UA"/>
        </w:rPr>
        <w:t>газогідратного</w:t>
      </w:r>
      <w:proofErr w:type="spellEnd"/>
      <w:r w:rsidRPr="001E1E27">
        <w:rPr>
          <w:rFonts w:ascii="Times New Roman" w:hAnsi="Times New Roman" w:cs="Times New Roman"/>
          <w:kern w:val="28"/>
          <w:sz w:val="28"/>
          <w:szCs w:val="28"/>
          <w:lang w:val="uk-UA"/>
        </w:rPr>
        <w:t xml:space="preserve"> метану;</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аналіз та узагальнення результатів вітчизняних досліджень з пошуку та виявлення газогідратів. Складання відповідної комплексної програми на найближчу перспективу; </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проведення пошуково-розвідувальних робіт на найбільш перспективних ділянках шельфу Чорного моря;</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оцінка ресурсної бази метану з виявлених ділянок скупчень газогідратів;</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розробка, освоєння та впровадження технологій вилучення та видобутку метану із газогідратів;</w:t>
      </w:r>
    </w:p>
    <w:p w:rsidR="00BB519A" w:rsidRPr="001E1E27" w:rsidRDefault="00BB519A" w:rsidP="001E1E27">
      <w:pPr>
        <w:pStyle w:val="HTML"/>
        <w:numPr>
          <w:ilvl w:val="0"/>
          <w:numId w:val="3"/>
        </w:numPr>
        <w:ind w:left="0"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проведення дослідно-промислової експлуатації виявлених </w:t>
      </w:r>
      <w:proofErr w:type="spellStart"/>
      <w:r w:rsidRPr="001E1E27">
        <w:rPr>
          <w:rFonts w:ascii="Times New Roman" w:hAnsi="Times New Roman" w:cs="Times New Roman"/>
          <w:kern w:val="28"/>
          <w:sz w:val="28"/>
          <w:szCs w:val="28"/>
          <w:lang w:val="uk-UA"/>
        </w:rPr>
        <w:t>газогідратних</w:t>
      </w:r>
      <w:proofErr w:type="spellEnd"/>
      <w:r w:rsidRPr="001E1E27">
        <w:rPr>
          <w:rFonts w:ascii="Times New Roman" w:hAnsi="Times New Roman" w:cs="Times New Roman"/>
          <w:kern w:val="28"/>
          <w:sz w:val="28"/>
          <w:szCs w:val="28"/>
          <w:lang w:val="uk-UA"/>
        </w:rPr>
        <w:t xml:space="preserve"> об‘єктів.</w:t>
      </w:r>
    </w:p>
    <w:p w:rsidR="00BB519A" w:rsidRPr="001E1E27" w:rsidRDefault="00BB519A"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lastRenderedPageBreak/>
        <w:t xml:space="preserve">Для проведення науково-тематичних досліджень та пошуково-розвідувальних робіт з виявлення </w:t>
      </w:r>
      <w:proofErr w:type="spellStart"/>
      <w:r w:rsidRPr="001E1E27">
        <w:rPr>
          <w:kern w:val="28"/>
          <w:sz w:val="28"/>
          <w:szCs w:val="28"/>
          <w:lang w:val="uk-UA"/>
        </w:rPr>
        <w:t>газогідратних</w:t>
      </w:r>
      <w:proofErr w:type="spellEnd"/>
      <w:r w:rsidRPr="001E1E27">
        <w:rPr>
          <w:kern w:val="28"/>
          <w:sz w:val="28"/>
          <w:szCs w:val="28"/>
          <w:lang w:val="uk-UA"/>
        </w:rPr>
        <w:t xml:space="preserve"> скупчень (родовищ) необхідне щорічне бюджетне фінансування у обсязі 10-20 млн. грн. на рік. Дослідно-промислова експлуатація виявлених та оцінених об‘єктів передбачається за рахунок не бюджетного фінансування.</w:t>
      </w:r>
    </w:p>
    <w:p w:rsidR="00D40A27" w:rsidRPr="001E1E27" w:rsidRDefault="00D40A27" w:rsidP="001E1E27">
      <w:pPr>
        <w:pStyle w:val="a5"/>
        <w:tabs>
          <w:tab w:val="left" w:pos="993"/>
        </w:tabs>
        <w:spacing w:before="0" w:beforeAutospacing="0" w:after="0" w:afterAutospacing="0"/>
        <w:ind w:firstLine="680"/>
        <w:jc w:val="center"/>
        <w:rPr>
          <w:b/>
          <w:kern w:val="28"/>
          <w:sz w:val="28"/>
          <w:szCs w:val="28"/>
          <w:lang w:val="uk-UA"/>
        </w:rPr>
      </w:pPr>
      <w:r w:rsidRPr="001E1E27">
        <w:rPr>
          <w:b/>
          <w:kern w:val="28"/>
          <w:sz w:val="28"/>
          <w:szCs w:val="28"/>
          <w:lang w:val="uk-UA"/>
        </w:rPr>
        <w:t>Метан вугільних родовищ</w:t>
      </w:r>
    </w:p>
    <w:p w:rsidR="00D40A27" w:rsidRPr="001E1E27" w:rsidRDefault="00D40A27"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t xml:space="preserve">Цей вид сировини належить до категорії В. Важливий додатковий ресурсний потенціал вуглеводневої сировини, пов’язаний з покладами родовищ Донецького та </w:t>
      </w:r>
      <w:proofErr w:type="spellStart"/>
      <w:r w:rsidRPr="001E1E27">
        <w:rPr>
          <w:kern w:val="28"/>
          <w:sz w:val="28"/>
          <w:szCs w:val="28"/>
          <w:lang w:val="uk-UA"/>
        </w:rPr>
        <w:t>Львівсько</w:t>
      </w:r>
      <w:proofErr w:type="spellEnd"/>
      <w:r w:rsidRPr="001E1E27">
        <w:rPr>
          <w:kern w:val="28"/>
          <w:sz w:val="28"/>
          <w:szCs w:val="28"/>
          <w:lang w:val="uk-UA"/>
        </w:rPr>
        <w:t xml:space="preserve">-Волинського вугільних басейнів. </w:t>
      </w:r>
    </w:p>
    <w:p w:rsidR="00D40A27" w:rsidRPr="001E1E27" w:rsidRDefault="00D40A27"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t>В Україні балансові запаси метану вугільних родовищ 313,9 млрд. куб. метрів (на балансі діючих шахт – 140,8 млрд. куб. метрів). За різними оцінками  ресурсна база першого із басейнів досягає 10 – 15 трлн. куб. м., а другого - 11 млрд. куб. м.</w:t>
      </w:r>
    </w:p>
    <w:p w:rsidR="00D40A27" w:rsidRPr="001E1E27" w:rsidRDefault="00D40A27" w:rsidP="001E1E27">
      <w:pPr>
        <w:pStyle w:val="a5"/>
        <w:tabs>
          <w:tab w:val="left" w:pos="993"/>
        </w:tabs>
        <w:spacing w:before="0" w:beforeAutospacing="0" w:after="0" w:afterAutospacing="0"/>
        <w:ind w:firstLine="680"/>
        <w:jc w:val="both"/>
        <w:rPr>
          <w:kern w:val="28"/>
          <w:sz w:val="28"/>
          <w:szCs w:val="28"/>
          <w:lang w:val="uk-UA"/>
        </w:rPr>
      </w:pPr>
      <w:r w:rsidRPr="001E1E27">
        <w:rPr>
          <w:kern w:val="28"/>
          <w:sz w:val="28"/>
          <w:szCs w:val="28"/>
          <w:lang w:val="uk-UA"/>
        </w:rPr>
        <w:t>Для розвитку цього напрямку необхідно:</w:t>
      </w:r>
    </w:p>
    <w:p w:rsidR="00D40A27" w:rsidRPr="001E1E27" w:rsidRDefault="00D40A27"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завершення розробки нормативної документації з оцінки промислових запасів метану та узгодження їх проміж собою та вже введеними в дію;</w:t>
      </w:r>
    </w:p>
    <w:p w:rsidR="00D40A27" w:rsidRPr="001E1E27" w:rsidRDefault="00D40A27"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 xml:space="preserve">проведення повторної геолого-економічної оцінки  запасів та ресурсів метану, облікованих Державним балансом України, на базі сучасних нормативних документів; </w:t>
      </w:r>
    </w:p>
    <w:p w:rsidR="00D40A27" w:rsidRPr="001E1E27" w:rsidRDefault="00D40A27"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 xml:space="preserve">проведення геологорозвідувальних  робіт з оцінкою запасів і ресурсів метану окремих ділянок; </w:t>
      </w:r>
    </w:p>
    <w:p w:rsidR="0074311A" w:rsidRPr="001E1E27" w:rsidRDefault="00D40A27" w:rsidP="001E1E27">
      <w:pPr>
        <w:spacing w:line="240" w:lineRule="auto"/>
        <w:ind w:firstLine="600"/>
        <w:jc w:val="both"/>
        <w:rPr>
          <w:rFonts w:ascii="Times New Roman" w:hAnsi="Times New Roman" w:cs="Times New Roman"/>
          <w:sz w:val="28"/>
          <w:szCs w:val="28"/>
        </w:rPr>
      </w:pPr>
      <w:r w:rsidRPr="001E1E27">
        <w:rPr>
          <w:rFonts w:ascii="Times New Roman" w:hAnsi="Times New Roman" w:cs="Times New Roman"/>
          <w:sz w:val="28"/>
          <w:szCs w:val="28"/>
        </w:rPr>
        <w:t>одержання промислових категорій запасів газу метану вугільних  родовищ для забезпечення його щорічного видобутку до 4 млрд. куб. метрів у 2030 році.</w:t>
      </w:r>
      <w:r w:rsidR="0056765F" w:rsidRPr="001E1E27">
        <w:rPr>
          <w:rFonts w:ascii="Times New Roman" w:hAnsi="Times New Roman" w:cs="Times New Roman"/>
          <w:sz w:val="28"/>
          <w:szCs w:val="28"/>
        </w:rPr>
        <w:t>»</w:t>
      </w:r>
      <w:r w:rsidR="002A0993" w:rsidRPr="001E1E27">
        <w:rPr>
          <w:rFonts w:ascii="Times New Roman" w:hAnsi="Times New Roman" w:cs="Times New Roman"/>
          <w:sz w:val="28"/>
          <w:szCs w:val="28"/>
        </w:rPr>
        <w:t>.</w:t>
      </w:r>
    </w:p>
    <w:p w:rsidR="00894620" w:rsidRPr="001E1E27" w:rsidRDefault="00894620" w:rsidP="001E1E27">
      <w:pPr>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3)  </w:t>
      </w:r>
      <w:r w:rsidR="000B7641" w:rsidRPr="001E1E27">
        <w:rPr>
          <w:rFonts w:ascii="Times New Roman" w:hAnsi="Times New Roman" w:cs="Times New Roman"/>
          <w:sz w:val="28"/>
          <w:szCs w:val="28"/>
        </w:rPr>
        <w:t xml:space="preserve">назву </w:t>
      </w:r>
      <w:r w:rsidRPr="001E1E27">
        <w:rPr>
          <w:rFonts w:ascii="Times New Roman" w:hAnsi="Times New Roman" w:cs="Times New Roman"/>
          <w:sz w:val="28"/>
          <w:szCs w:val="28"/>
        </w:rPr>
        <w:t>частини «</w:t>
      </w:r>
      <w:r w:rsidRPr="001E1E27">
        <w:rPr>
          <w:rFonts w:ascii="Times New Roman" w:hAnsi="Times New Roman" w:cs="Times New Roman"/>
          <w:b/>
          <w:sz w:val="28"/>
          <w:szCs w:val="28"/>
        </w:rPr>
        <w:t>Вугілля</w:t>
      </w:r>
      <w:r w:rsidRPr="001E1E27">
        <w:rPr>
          <w:rFonts w:ascii="Times New Roman" w:hAnsi="Times New Roman" w:cs="Times New Roman"/>
          <w:sz w:val="28"/>
          <w:szCs w:val="28"/>
        </w:rPr>
        <w:t xml:space="preserve">» </w:t>
      </w:r>
      <w:r w:rsidR="000B7641" w:rsidRPr="001E1E27">
        <w:rPr>
          <w:rFonts w:ascii="Times New Roman" w:hAnsi="Times New Roman" w:cs="Times New Roman"/>
          <w:sz w:val="28"/>
          <w:szCs w:val="28"/>
        </w:rPr>
        <w:t>замінити на «</w:t>
      </w:r>
      <w:r w:rsidR="000B7641" w:rsidRPr="001E1E27">
        <w:rPr>
          <w:rFonts w:ascii="Times New Roman" w:hAnsi="Times New Roman" w:cs="Times New Roman"/>
          <w:b/>
          <w:sz w:val="28"/>
          <w:szCs w:val="28"/>
        </w:rPr>
        <w:t>Кам’яне вугілля</w:t>
      </w:r>
      <w:r w:rsidR="000B7641" w:rsidRPr="001E1E27">
        <w:rPr>
          <w:rFonts w:ascii="Times New Roman" w:hAnsi="Times New Roman" w:cs="Times New Roman"/>
          <w:sz w:val="28"/>
          <w:szCs w:val="28"/>
        </w:rPr>
        <w:t>»;</w:t>
      </w:r>
    </w:p>
    <w:p w:rsidR="000B7641" w:rsidRPr="001E1E27" w:rsidRDefault="000B7641" w:rsidP="001E1E27">
      <w:pPr>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9F5CFE" w:rsidRPr="001E1E27">
        <w:rPr>
          <w:rFonts w:ascii="Times New Roman" w:hAnsi="Times New Roman" w:cs="Times New Roman"/>
          <w:sz w:val="28"/>
          <w:szCs w:val="28"/>
        </w:rPr>
        <w:t xml:space="preserve">у реченні один абзацу 1 частини </w:t>
      </w:r>
      <w:r w:rsidR="004D2DBE" w:rsidRPr="001E1E27">
        <w:rPr>
          <w:rFonts w:ascii="Times New Roman" w:hAnsi="Times New Roman" w:cs="Times New Roman"/>
          <w:sz w:val="28"/>
          <w:szCs w:val="28"/>
        </w:rPr>
        <w:t>«</w:t>
      </w:r>
      <w:r w:rsidR="009F5CFE" w:rsidRPr="001E1E27">
        <w:rPr>
          <w:rFonts w:ascii="Times New Roman" w:hAnsi="Times New Roman" w:cs="Times New Roman"/>
          <w:sz w:val="28"/>
          <w:szCs w:val="28"/>
        </w:rPr>
        <w:t>Вугілля</w:t>
      </w:r>
      <w:r w:rsidR="004D2DBE" w:rsidRPr="001E1E27">
        <w:rPr>
          <w:rFonts w:ascii="Times New Roman" w:hAnsi="Times New Roman" w:cs="Times New Roman"/>
          <w:sz w:val="28"/>
          <w:szCs w:val="28"/>
        </w:rPr>
        <w:t>»</w:t>
      </w:r>
      <w:r w:rsidR="009F5CFE" w:rsidRPr="001E1E27">
        <w:rPr>
          <w:rFonts w:ascii="Times New Roman" w:hAnsi="Times New Roman" w:cs="Times New Roman"/>
          <w:sz w:val="28"/>
          <w:szCs w:val="28"/>
        </w:rPr>
        <w:t xml:space="preserve"> замінити «Цей» на «Даний»;</w:t>
      </w:r>
    </w:p>
    <w:p w:rsidR="004D2DBE" w:rsidRPr="001E1E27" w:rsidRDefault="004D2DBE" w:rsidP="001E1E27">
      <w:pPr>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друге та третє речення абзацу 2 частини «Вугілля» вилучити;</w:t>
      </w:r>
    </w:p>
    <w:p w:rsidR="004D2DBE" w:rsidRPr="001E1E27" w:rsidRDefault="004D2DBE" w:rsidP="001E1E27">
      <w:pPr>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абзац 6 частини «Вугілля» викласти в наступній редакції:</w:t>
      </w:r>
    </w:p>
    <w:p w:rsidR="002E75B6" w:rsidRPr="001E1E27" w:rsidRDefault="004D2DBE" w:rsidP="001E1E27">
      <w:pPr>
        <w:tabs>
          <w:tab w:val="left" w:pos="993"/>
        </w:tabs>
        <w:spacing w:after="0"/>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2E75B6" w:rsidRPr="001E1E27">
        <w:rPr>
          <w:rFonts w:ascii="Times New Roman" w:hAnsi="Times New Roman" w:cs="Times New Roman"/>
          <w:sz w:val="28"/>
          <w:szCs w:val="28"/>
        </w:rPr>
        <w:t>У цьому напрямі передбачаються:</w:t>
      </w:r>
    </w:p>
    <w:p w:rsidR="002E75B6" w:rsidRPr="001E1E27" w:rsidRDefault="002E75B6"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переоцінка наявного резерву ділянок шахтного будівництва з зазначенням дійсно перспективних для освоєння об’єктів та підготовка їх до подальшого інвестування;</w:t>
      </w:r>
    </w:p>
    <w:p w:rsidR="002E75B6" w:rsidRPr="001E1E27" w:rsidRDefault="002E75B6"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пошуково-розвідувальні роботи на флангах родовищ, що розробляються, для забезпечення  діяльності діючих підприємств;</w:t>
      </w:r>
    </w:p>
    <w:p w:rsidR="002E75B6" w:rsidRPr="001E1E27" w:rsidRDefault="002E75B6"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переоцінка об’єктів та запасів закритих підприємств для виявлення перспективних для відробки блоків, ділянок з підготовкою об’єктів для інвестування та відробки;</w:t>
      </w:r>
    </w:p>
    <w:p w:rsidR="002E75B6" w:rsidRPr="001E1E27" w:rsidRDefault="002E75B6"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 xml:space="preserve">пошуки та  пошукова нових об’єктів, в тому числі в регіонах, перспективних на розширення площ промислової вугленосності; </w:t>
      </w:r>
    </w:p>
    <w:p w:rsidR="004D2DBE" w:rsidRPr="001E1E27" w:rsidRDefault="002E75B6"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lastRenderedPageBreak/>
        <w:t>пошуково-оцінювальні роботи, підготовка до інвестування та промислового освоєння перспективних до відробки родовищ.</w:t>
      </w:r>
      <w:r w:rsidR="004D2DBE" w:rsidRPr="001E1E27">
        <w:rPr>
          <w:kern w:val="28"/>
          <w:sz w:val="28"/>
          <w:szCs w:val="28"/>
          <w:lang w:val="uk-UA"/>
        </w:rPr>
        <w:t>»</w:t>
      </w:r>
    </w:p>
    <w:p w:rsidR="00FB0BDA" w:rsidRPr="001E1E27" w:rsidRDefault="00FB0BDA" w:rsidP="001E1E27">
      <w:pPr>
        <w:spacing w:after="0" w:line="240" w:lineRule="auto"/>
        <w:ind w:left="680"/>
        <w:jc w:val="both"/>
        <w:rPr>
          <w:rFonts w:ascii="Times New Roman" w:hAnsi="Times New Roman" w:cs="Times New Roman"/>
          <w:sz w:val="28"/>
          <w:szCs w:val="28"/>
        </w:rPr>
      </w:pPr>
    </w:p>
    <w:p w:rsidR="00894620" w:rsidRPr="001E1E27" w:rsidRDefault="00FB0BDA" w:rsidP="001E1E27">
      <w:pPr>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Частини «Метан вугільних родовищ» та «Сланцевий газ» замінити на частини «Буре вугілля» та «Торф і сапропель» і викласти їх в такій редакції відповідно:</w:t>
      </w:r>
    </w:p>
    <w:p w:rsidR="00C71762" w:rsidRPr="001E1E27" w:rsidRDefault="00C71762" w:rsidP="001E1E27">
      <w:pPr>
        <w:pStyle w:val="a5"/>
        <w:spacing w:before="0" w:beforeAutospacing="0" w:after="0" w:afterAutospacing="0"/>
        <w:ind w:firstLine="680"/>
        <w:jc w:val="center"/>
        <w:rPr>
          <w:kern w:val="28"/>
          <w:sz w:val="28"/>
          <w:szCs w:val="28"/>
          <w:lang w:val="uk-UA"/>
        </w:rPr>
      </w:pPr>
      <w:r w:rsidRPr="001E1E27">
        <w:rPr>
          <w:sz w:val="28"/>
          <w:szCs w:val="28"/>
          <w:lang w:val="uk-UA"/>
        </w:rPr>
        <w:t>«</w:t>
      </w:r>
      <w:r w:rsidRPr="001E1E27">
        <w:rPr>
          <w:b/>
          <w:kern w:val="28"/>
          <w:sz w:val="28"/>
          <w:szCs w:val="28"/>
          <w:lang w:val="uk-UA"/>
        </w:rPr>
        <w:t>Буре вугілля</w:t>
      </w:r>
    </w:p>
    <w:p w:rsidR="00D17279" w:rsidRPr="001E1E27" w:rsidRDefault="00D17279"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Цей тип сировини належить до категорії А. Буре вугілля в Україні, як і кам’яне вугілля - єдина енергетична сировина, запасів якої потенційно достатньо для забезпечення енергетичної безпеки держави. Видобуток бурого вугілля і його глибока переробка в готову продукцію може стати одним з основних джерел забезпечення потреб України в енергоносіях.</w:t>
      </w:r>
    </w:p>
    <w:p w:rsidR="00D17279" w:rsidRPr="001E1E27" w:rsidRDefault="00D17279"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Сировина, окрім традиційних напрямків використання в якості енергетичної сировини, може мати велике значення з позицій глибокої переробки з отриманням рідкого та газоподібного палива. Загальні ресурси бурого вугілля України згідно державного балансу становлять 2,9 млрд. </w:t>
      </w:r>
      <w:proofErr w:type="spellStart"/>
      <w:r w:rsidRPr="001E1E27">
        <w:rPr>
          <w:rFonts w:ascii="Times New Roman" w:hAnsi="Times New Roman" w:cs="Times New Roman"/>
          <w:kern w:val="28"/>
          <w:sz w:val="28"/>
          <w:szCs w:val="28"/>
          <w:lang w:val="uk-UA"/>
        </w:rPr>
        <w:t>тонн</w:t>
      </w:r>
      <w:proofErr w:type="spellEnd"/>
      <w:r w:rsidRPr="001E1E27">
        <w:rPr>
          <w:rFonts w:ascii="Times New Roman" w:hAnsi="Times New Roman" w:cs="Times New Roman"/>
          <w:kern w:val="28"/>
          <w:sz w:val="28"/>
          <w:szCs w:val="28"/>
          <w:lang w:val="uk-UA"/>
        </w:rPr>
        <w:t>., в тому числі в межах 5 вуглерозрізів (видобуток призупинений) 68,5 млн. т.</w:t>
      </w:r>
    </w:p>
    <w:p w:rsidR="00D17279" w:rsidRPr="001E1E27" w:rsidRDefault="00D17279"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Основними завданнями цього напрямку на період до 2030 року можна вважати:</w:t>
      </w:r>
    </w:p>
    <w:p w:rsidR="00D17279" w:rsidRPr="001E1E27" w:rsidRDefault="00D17279"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переоцінку наявного резерву ділянок шахтного будівництва з зазначенням дійсно перспективних для освоєння об’єктів з позицій нових технологій переробки та підготовка їх до подальшого інвестування;</w:t>
      </w:r>
    </w:p>
    <w:p w:rsidR="00D17279" w:rsidRPr="001E1E27" w:rsidRDefault="00D17279"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пошуки, пошукова оцінка та розвідка нових об’єктів, в тому числі в регіонах, перспективних на розширення площ промислової вугленосності;</w:t>
      </w:r>
    </w:p>
    <w:p w:rsidR="00D17279" w:rsidRPr="001E1E27" w:rsidRDefault="00D17279" w:rsidP="001E1E27">
      <w:pPr>
        <w:pStyle w:val="a5"/>
        <w:numPr>
          <w:ilvl w:val="0"/>
          <w:numId w:val="4"/>
        </w:numPr>
        <w:tabs>
          <w:tab w:val="left" w:pos="993"/>
        </w:tabs>
        <w:spacing w:before="0" w:beforeAutospacing="0" w:after="0" w:afterAutospacing="0"/>
        <w:ind w:left="0" w:firstLine="680"/>
        <w:jc w:val="both"/>
        <w:rPr>
          <w:kern w:val="28"/>
          <w:sz w:val="28"/>
          <w:szCs w:val="28"/>
          <w:lang w:val="uk-UA"/>
        </w:rPr>
      </w:pPr>
      <w:r w:rsidRPr="001E1E27">
        <w:rPr>
          <w:kern w:val="28"/>
          <w:sz w:val="28"/>
          <w:szCs w:val="28"/>
          <w:lang w:val="uk-UA"/>
        </w:rPr>
        <w:t>пошуково-оцінювальні роботи, підготовка до інвестування та промислового освоєння перспективних до відробки родовищ.</w:t>
      </w:r>
    </w:p>
    <w:p w:rsidR="007F6FA3" w:rsidRPr="001E1E27" w:rsidRDefault="007F6FA3" w:rsidP="001E1E27">
      <w:pPr>
        <w:pStyle w:val="a5"/>
        <w:spacing w:before="0" w:beforeAutospacing="0" w:after="0" w:afterAutospacing="0"/>
        <w:ind w:firstLine="680"/>
        <w:jc w:val="center"/>
        <w:rPr>
          <w:b/>
          <w:kern w:val="28"/>
          <w:sz w:val="28"/>
          <w:szCs w:val="28"/>
          <w:lang w:val="uk-UA"/>
        </w:rPr>
      </w:pPr>
      <w:r w:rsidRPr="001E1E27">
        <w:rPr>
          <w:b/>
          <w:kern w:val="28"/>
          <w:sz w:val="28"/>
          <w:szCs w:val="28"/>
          <w:lang w:val="uk-UA"/>
        </w:rPr>
        <w:t>Торф і сапропель</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Ці види сировини належать до групи Б. Родовища використовуються як паливо, або як аграрна сировина.</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Найбільші ресурси торфу зосереджені в областях Полісся - Волинській, Рівненській, Сумській, Чернігівській і Житомирській. На території виявлено і розвідано 1056 родовищ (42% усіх родовищ торфу в Україні), а геологічні запаси торфу складають 1,16 млрд. т (50% загальних запасів торфу України). У Західному та Східному Поліссі переважають середні за площею родовища (200-1000 га і більше), у Центральному Поліссі (Київська та Житомирська області) – родовища невеликі (до 100 га).</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В Україні 503 родовища торфу враховані в групі експлуатованих, однак видобувається   торф тільки з 40 родовищ.</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Близько 81% добутого в Україні торфу використовується як паливо і 19% - як добрива. Основне виробництво з торфу - торф’яні горщики для вирощування розсади, торф’яні </w:t>
      </w:r>
      <w:proofErr w:type="spellStart"/>
      <w:r w:rsidRPr="001E1E27">
        <w:rPr>
          <w:rFonts w:ascii="Times New Roman" w:hAnsi="Times New Roman" w:cs="Times New Roman"/>
          <w:sz w:val="28"/>
          <w:szCs w:val="28"/>
        </w:rPr>
        <w:t>біодобрива</w:t>
      </w:r>
      <w:proofErr w:type="spellEnd"/>
      <w:r w:rsidRPr="001E1E27">
        <w:rPr>
          <w:rFonts w:ascii="Times New Roman" w:hAnsi="Times New Roman" w:cs="Times New Roman"/>
          <w:sz w:val="28"/>
          <w:szCs w:val="28"/>
        </w:rPr>
        <w:t>.</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proofErr w:type="spellStart"/>
      <w:r w:rsidRPr="001E1E27">
        <w:rPr>
          <w:rFonts w:ascii="Times New Roman" w:hAnsi="Times New Roman" w:cs="Times New Roman"/>
          <w:sz w:val="28"/>
          <w:szCs w:val="28"/>
        </w:rPr>
        <w:t>Розвіданість</w:t>
      </w:r>
      <w:proofErr w:type="spellEnd"/>
      <w:r w:rsidRPr="001E1E27">
        <w:rPr>
          <w:rFonts w:ascii="Times New Roman" w:hAnsi="Times New Roman" w:cs="Times New Roman"/>
          <w:sz w:val="28"/>
          <w:szCs w:val="28"/>
        </w:rPr>
        <w:t xml:space="preserve"> торф’яних родовищ в Україні дозволяє значно збільшити </w:t>
      </w:r>
      <w:r w:rsidRPr="001E1E27">
        <w:rPr>
          <w:rFonts w:ascii="Times New Roman" w:hAnsi="Times New Roman" w:cs="Times New Roman"/>
          <w:sz w:val="28"/>
          <w:szCs w:val="28"/>
        </w:rPr>
        <w:lastRenderedPageBreak/>
        <w:t>видобуток торфу для палива, виробництва органічних добрив і підстилки для худоби.</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В Україні відкладення сапропелю встановлено у 351 водоймі, переважно в північних областях. Основна кількість запасів (74%) зосереджена у водоймах Волинської області, в озерах Шацької групи. З 190 розвіданих родовищ області, вісім відносяться до експлуатаційних, решта – до резервних.</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цьому напрямі передбачаються:</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прогнозна-кадастрова та сучасна геолого-економічна оцінка ділянок та родовищ торфу та сапропелю;</w:t>
      </w:r>
    </w:p>
    <w:p w:rsidR="005A33A7" w:rsidRPr="001E1E27" w:rsidRDefault="005A33A7"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введення в експлуатацію родовищ торфу, які підготовлені до промислової розробки (в першу чергу тих, що знаходяться у безпосередній близькості до виробника);</w:t>
      </w:r>
    </w:p>
    <w:p w:rsidR="005A33A7" w:rsidRPr="001E1E27" w:rsidRDefault="005A33A7" w:rsidP="001E1E27">
      <w:pPr>
        <w:pStyle w:val="a5"/>
        <w:tabs>
          <w:tab w:val="left" w:pos="708"/>
        </w:tabs>
        <w:spacing w:before="0" w:beforeAutospacing="0" w:after="0" w:afterAutospacing="0"/>
        <w:ind w:firstLine="680"/>
        <w:jc w:val="both"/>
        <w:rPr>
          <w:kern w:val="28"/>
          <w:sz w:val="28"/>
          <w:szCs w:val="28"/>
          <w:lang w:val="uk-UA"/>
        </w:rPr>
      </w:pPr>
      <w:r w:rsidRPr="001E1E27">
        <w:rPr>
          <w:kern w:val="28"/>
          <w:sz w:val="28"/>
          <w:szCs w:val="28"/>
          <w:lang w:val="uk-UA"/>
        </w:rPr>
        <w:t>- проведення широких пошукових робіт та підготовка до інвестування перспективних ділянок Полісся;</w:t>
      </w:r>
    </w:p>
    <w:p w:rsidR="00FB0BDA" w:rsidRPr="001E1E27" w:rsidRDefault="005A33A7" w:rsidP="001E1E27">
      <w:pPr>
        <w:spacing w:after="0" w:line="240" w:lineRule="auto"/>
        <w:ind w:left="680"/>
        <w:jc w:val="both"/>
        <w:rPr>
          <w:rFonts w:ascii="Times New Roman" w:hAnsi="Times New Roman" w:cs="Times New Roman"/>
          <w:sz w:val="28"/>
          <w:szCs w:val="28"/>
        </w:rPr>
      </w:pPr>
      <w:r w:rsidRPr="001E1E27">
        <w:rPr>
          <w:rFonts w:ascii="Times New Roman" w:hAnsi="Times New Roman" w:cs="Times New Roman"/>
          <w:sz w:val="28"/>
          <w:szCs w:val="28"/>
        </w:rPr>
        <w:t xml:space="preserve">- проведення </w:t>
      </w:r>
      <w:proofErr w:type="spellStart"/>
      <w:r w:rsidRPr="001E1E27">
        <w:rPr>
          <w:rFonts w:ascii="Times New Roman" w:hAnsi="Times New Roman" w:cs="Times New Roman"/>
          <w:sz w:val="28"/>
          <w:szCs w:val="28"/>
        </w:rPr>
        <w:t>радіогігієнічної</w:t>
      </w:r>
      <w:proofErr w:type="spellEnd"/>
      <w:r w:rsidRPr="001E1E27">
        <w:rPr>
          <w:rFonts w:ascii="Times New Roman" w:hAnsi="Times New Roman" w:cs="Times New Roman"/>
          <w:sz w:val="28"/>
          <w:szCs w:val="28"/>
        </w:rPr>
        <w:t xml:space="preserve"> оцінки потенційних об’єктів сапропелю.»</w:t>
      </w:r>
      <w:r w:rsidR="007F6FA3" w:rsidRPr="001E1E27">
        <w:rPr>
          <w:rFonts w:ascii="Times New Roman" w:hAnsi="Times New Roman" w:cs="Times New Roman"/>
          <w:sz w:val="28"/>
          <w:szCs w:val="28"/>
        </w:rPr>
        <w:t>.</w:t>
      </w:r>
    </w:p>
    <w:p w:rsidR="00FB0BDA" w:rsidRPr="001E1E27" w:rsidRDefault="00FB0BDA" w:rsidP="001E1E27">
      <w:pPr>
        <w:spacing w:after="0" w:line="240" w:lineRule="auto"/>
        <w:ind w:left="680"/>
        <w:jc w:val="both"/>
        <w:rPr>
          <w:rFonts w:ascii="Times New Roman" w:hAnsi="Times New Roman" w:cs="Times New Roman"/>
          <w:sz w:val="28"/>
          <w:szCs w:val="28"/>
        </w:rPr>
      </w:pPr>
    </w:p>
    <w:p w:rsidR="00894620" w:rsidRPr="001E1E27" w:rsidRDefault="00894620" w:rsidP="001E1E27">
      <w:pPr>
        <w:spacing w:before="24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 частину «</w:t>
      </w:r>
      <w:r w:rsidRPr="001E1E27">
        <w:rPr>
          <w:rFonts w:ascii="Times New Roman" w:hAnsi="Times New Roman" w:cs="Times New Roman"/>
          <w:b/>
          <w:sz w:val="28"/>
          <w:szCs w:val="28"/>
        </w:rPr>
        <w:t>Уран</w:t>
      </w:r>
      <w:r w:rsidRPr="001E1E27">
        <w:rPr>
          <w:rFonts w:ascii="Times New Roman" w:hAnsi="Times New Roman" w:cs="Times New Roman"/>
          <w:sz w:val="28"/>
          <w:szCs w:val="28"/>
        </w:rPr>
        <w:t>» викласти в такій редакції:</w:t>
      </w:r>
    </w:p>
    <w:p w:rsidR="00575201"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b/>
          <w:bCs/>
          <w:sz w:val="28"/>
          <w:szCs w:val="28"/>
        </w:rPr>
        <w:t>«</w:t>
      </w:r>
      <w:r w:rsidR="00575201" w:rsidRPr="001E1E27">
        <w:rPr>
          <w:rFonts w:ascii="Times New Roman" w:hAnsi="Times New Roman" w:cs="Times New Roman"/>
          <w:sz w:val="28"/>
          <w:szCs w:val="28"/>
        </w:rPr>
        <w:t>Цей вид сировини віднесено до категорії А. У 2015 році на атомних електростанціях України вироблено 53,54 відсотка загального обсягу виробництва електроенергії.</w:t>
      </w:r>
    </w:p>
    <w:p w:rsidR="00575201" w:rsidRPr="001E1E27" w:rsidRDefault="0057520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Потреба атомних електростанцій України в концентраті природного урану для перевантаження діючих енергоблоків становить 2480 т на рік. Можливість розвитку вітчизняного уранового виробництва обумовлена наявністю в Україні значних покладів уранових руд та кон’юнктурою світового ринку концентрату природного урану. Загальний стан уранової мінерально-сировинної  бази оцінюється як задовільний. За ресурсами і підтвердженими запасами урану Україна входить в першу десятку країн світу і є провідною в Європі. </w:t>
      </w:r>
    </w:p>
    <w:p w:rsidR="00575201" w:rsidRPr="001E1E27" w:rsidRDefault="0057520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Основні поклади урану зосереджені в межах Українського щита, де виділяються дві головні металогенічні області, що визначають мінерально-сировинну базу країни: Кіровоградська (з Центрально-Українським </w:t>
      </w:r>
      <w:proofErr w:type="spellStart"/>
      <w:r w:rsidRPr="001E1E27">
        <w:rPr>
          <w:rFonts w:ascii="Times New Roman" w:hAnsi="Times New Roman" w:cs="Times New Roman"/>
          <w:sz w:val="28"/>
          <w:szCs w:val="28"/>
        </w:rPr>
        <w:t>ураново</w:t>
      </w:r>
      <w:proofErr w:type="spellEnd"/>
      <w:r w:rsidRPr="001E1E27">
        <w:rPr>
          <w:rFonts w:ascii="Times New Roman" w:hAnsi="Times New Roman" w:cs="Times New Roman"/>
          <w:sz w:val="28"/>
          <w:szCs w:val="28"/>
        </w:rPr>
        <w:t xml:space="preserve">-рудним районом) та Придніпровська (з </w:t>
      </w:r>
      <w:proofErr w:type="spellStart"/>
      <w:r w:rsidRPr="001E1E27">
        <w:rPr>
          <w:rFonts w:ascii="Times New Roman" w:hAnsi="Times New Roman" w:cs="Times New Roman"/>
          <w:sz w:val="28"/>
          <w:szCs w:val="28"/>
        </w:rPr>
        <w:t>Криворізько</w:t>
      </w:r>
      <w:proofErr w:type="spellEnd"/>
      <w:r w:rsidRPr="001E1E27">
        <w:rPr>
          <w:rFonts w:ascii="Times New Roman" w:hAnsi="Times New Roman" w:cs="Times New Roman"/>
          <w:sz w:val="28"/>
          <w:szCs w:val="28"/>
        </w:rPr>
        <w:t xml:space="preserve">-Кременчуцькою та </w:t>
      </w:r>
      <w:proofErr w:type="spellStart"/>
      <w:r w:rsidRPr="001E1E27">
        <w:rPr>
          <w:rFonts w:ascii="Times New Roman" w:hAnsi="Times New Roman" w:cs="Times New Roman"/>
          <w:sz w:val="28"/>
          <w:szCs w:val="28"/>
        </w:rPr>
        <w:t>Західно</w:t>
      </w:r>
      <w:proofErr w:type="spellEnd"/>
      <w:r w:rsidRPr="001E1E27">
        <w:rPr>
          <w:rFonts w:ascii="Times New Roman" w:hAnsi="Times New Roman" w:cs="Times New Roman"/>
          <w:sz w:val="28"/>
          <w:szCs w:val="28"/>
        </w:rPr>
        <w:t xml:space="preserve">-Інгулецькою металогенічними зонами). В межах Центрально-Українського </w:t>
      </w:r>
      <w:proofErr w:type="spellStart"/>
      <w:r w:rsidRPr="001E1E27">
        <w:rPr>
          <w:rFonts w:ascii="Times New Roman" w:hAnsi="Times New Roman" w:cs="Times New Roman"/>
          <w:sz w:val="28"/>
          <w:szCs w:val="28"/>
        </w:rPr>
        <w:t>ураново</w:t>
      </w:r>
      <w:proofErr w:type="spellEnd"/>
      <w:r w:rsidRPr="001E1E27">
        <w:rPr>
          <w:rFonts w:ascii="Times New Roman" w:hAnsi="Times New Roman" w:cs="Times New Roman"/>
          <w:sz w:val="28"/>
          <w:szCs w:val="28"/>
        </w:rPr>
        <w:t>-рудного району розміщені великі за запасами родовища, уранові руди яких за якістю належать до рядових і бідних.</w:t>
      </w:r>
    </w:p>
    <w:p w:rsidR="00575201" w:rsidRPr="001E1E27" w:rsidRDefault="0057520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До резервних належать невеликі за запасами родовища (крайова частина </w:t>
      </w:r>
      <w:proofErr w:type="spellStart"/>
      <w:r w:rsidRPr="001E1E27">
        <w:rPr>
          <w:rFonts w:ascii="Times New Roman" w:hAnsi="Times New Roman" w:cs="Times New Roman"/>
          <w:sz w:val="28"/>
          <w:szCs w:val="28"/>
        </w:rPr>
        <w:t>Західно</w:t>
      </w:r>
      <w:proofErr w:type="spellEnd"/>
      <w:r w:rsidRPr="001E1E27">
        <w:rPr>
          <w:rFonts w:ascii="Times New Roman" w:hAnsi="Times New Roman" w:cs="Times New Roman"/>
          <w:sz w:val="28"/>
          <w:szCs w:val="28"/>
        </w:rPr>
        <w:t xml:space="preserve">-Інгулецької металогенічної зони) - Південне, </w:t>
      </w:r>
      <w:proofErr w:type="spellStart"/>
      <w:r w:rsidRPr="001E1E27">
        <w:rPr>
          <w:rFonts w:ascii="Times New Roman" w:hAnsi="Times New Roman" w:cs="Times New Roman"/>
          <w:sz w:val="28"/>
          <w:szCs w:val="28"/>
        </w:rPr>
        <w:t>Лозоватське</w:t>
      </w:r>
      <w:proofErr w:type="spellEnd"/>
      <w:r w:rsidRPr="001E1E27">
        <w:rPr>
          <w:rFonts w:ascii="Times New Roman" w:hAnsi="Times New Roman" w:cs="Times New Roman"/>
          <w:sz w:val="28"/>
          <w:szCs w:val="28"/>
        </w:rPr>
        <w:t xml:space="preserve"> і </w:t>
      </w:r>
      <w:proofErr w:type="spellStart"/>
      <w:r w:rsidRPr="001E1E27">
        <w:rPr>
          <w:rFonts w:ascii="Times New Roman" w:hAnsi="Times New Roman" w:cs="Times New Roman"/>
          <w:sz w:val="28"/>
          <w:szCs w:val="28"/>
        </w:rPr>
        <w:t>Калинівське</w:t>
      </w:r>
      <w:proofErr w:type="spellEnd"/>
      <w:r w:rsidRPr="001E1E27">
        <w:rPr>
          <w:rFonts w:ascii="Times New Roman" w:hAnsi="Times New Roman" w:cs="Times New Roman"/>
          <w:sz w:val="28"/>
          <w:szCs w:val="28"/>
        </w:rPr>
        <w:t xml:space="preserve">, руди яких разом з ураном вміщують торій, молібден, </w:t>
      </w:r>
      <w:r w:rsidRPr="001E1E27">
        <w:rPr>
          <w:rFonts w:ascii="Times New Roman" w:hAnsi="Times New Roman" w:cs="Times New Roman"/>
          <w:sz w:val="28"/>
          <w:szCs w:val="28"/>
        </w:rPr>
        <w:lastRenderedPageBreak/>
        <w:t xml:space="preserve">рідкісноземельні метали та родовища і прояви урану в межах зони зчленування </w:t>
      </w:r>
      <w:proofErr w:type="spellStart"/>
      <w:r w:rsidRPr="001E1E27">
        <w:rPr>
          <w:rFonts w:ascii="Times New Roman" w:hAnsi="Times New Roman" w:cs="Times New Roman"/>
          <w:sz w:val="28"/>
          <w:szCs w:val="28"/>
        </w:rPr>
        <w:t>Дніпровсько</w:t>
      </w:r>
      <w:proofErr w:type="spellEnd"/>
      <w:r w:rsidRPr="001E1E27">
        <w:rPr>
          <w:rFonts w:ascii="Times New Roman" w:hAnsi="Times New Roman" w:cs="Times New Roman"/>
          <w:sz w:val="28"/>
          <w:szCs w:val="28"/>
        </w:rPr>
        <w:t>-Донецької западини і Донецької складчастої споруди (уран-бітумний тип).</w:t>
      </w:r>
    </w:p>
    <w:p w:rsidR="00575201" w:rsidRPr="001E1E27" w:rsidRDefault="00575201" w:rsidP="001E1E27">
      <w:pPr>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Метою розвитку </w:t>
      </w:r>
      <w:proofErr w:type="spellStart"/>
      <w:r w:rsidRPr="001E1E27">
        <w:rPr>
          <w:rFonts w:ascii="Times New Roman" w:hAnsi="Times New Roman" w:cs="Times New Roman"/>
          <w:sz w:val="28"/>
          <w:szCs w:val="28"/>
        </w:rPr>
        <w:t>урановидобувного</w:t>
      </w:r>
      <w:proofErr w:type="spellEnd"/>
      <w:r w:rsidRPr="001E1E27">
        <w:rPr>
          <w:rFonts w:ascii="Times New Roman" w:hAnsi="Times New Roman" w:cs="Times New Roman"/>
          <w:sz w:val="28"/>
          <w:szCs w:val="28"/>
        </w:rPr>
        <w:t xml:space="preserve"> виробництва є задоволення у повному обсязі потреби атомних електростанцій у природному урані.</w:t>
      </w:r>
    </w:p>
    <w:p w:rsidR="00E36AF1" w:rsidRPr="001E1E27" w:rsidRDefault="00E36AF1" w:rsidP="001E1E27">
      <w:pPr>
        <w:tabs>
          <w:tab w:val="left" w:pos="708"/>
        </w:tabs>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цьому напрямі передбачаються:</w:t>
      </w:r>
    </w:p>
    <w:p w:rsidR="00E36AF1" w:rsidRPr="001E1E27" w:rsidRDefault="00E36AF1" w:rsidP="001E1E27">
      <w:pPr>
        <w:tabs>
          <w:tab w:val="left" w:pos="708"/>
        </w:tabs>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з метою введення в експлуатацію родовищ з меншою собівартістю видобутку і покращення таким чином структури запасів:</w:t>
      </w:r>
    </w:p>
    <w:p w:rsidR="00E36AF1" w:rsidRPr="001E1E27" w:rsidRDefault="00E36AF1" w:rsidP="001E1E27">
      <w:pPr>
        <w:widowControl/>
        <w:numPr>
          <w:ilvl w:val="0"/>
          <w:numId w:val="4"/>
        </w:numPr>
        <w:tabs>
          <w:tab w:val="left" w:pos="708"/>
        </w:tabs>
        <w:overflowPunct/>
        <w:adjustRightInd/>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 xml:space="preserve">за рахунок більш багатого вмісту урану – проводити пошуки багатого </w:t>
      </w:r>
      <w:proofErr w:type="spellStart"/>
      <w:r w:rsidRPr="001E1E27">
        <w:rPr>
          <w:rFonts w:ascii="Times New Roman" w:hAnsi="Times New Roman" w:cs="Times New Roman"/>
          <w:sz w:val="28"/>
          <w:szCs w:val="28"/>
        </w:rPr>
        <w:t>зруденіння</w:t>
      </w:r>
      <w:proofErr w:type="spellEnd"/>
      <w:r w:rsidRPr="001E1E27">
        <w:rPr>
          <w:rFonts w:ascii="Times New Roman" w:hAnsi="Times New Roman" w:cs="Times New Roman"/>
          <w:sz w:val="28"/>
          <w:szCs w:val="28"/>
        </w:rPr>
        <w:t xml:space="preserve"> у  </w:t>
      </w:r>
      <w:proofErr w:type="spellStart"/>
      <w:r w:rsidRPr="001E1E27">
        <w:rPr>
          <w:rFonts w:ascii="Times New Roman" w:hAnsi="Times New Roman" w:cs="Times New Roman"/>
          <w:sz w:val="28"/>
          <w:szCs w:val="28"/>
        </w:rPr>
        <w:t>рифейській</w:t>
      </w:r>
      <w:proofErr w:type="spellEnd"/>
      <w:r w:rsidRPr="001E1E27">
        <w:rPr>
          <w:rFonts w:ascii="Times New Roman" w:hAnsi="Times New Roman" w:cs="Times New Roman"/>
          <w:sz w:val="28"/>
          <w:szCs w:val="28"/>
        </w:rPr>
        <w:t xml:space="preserve"> структурній зоні  та в межах </w:t>
      </w:r>
      <w:proofErr w:type="spellStart"/>
      <w:r w:rsidRPr="001E1E27">
        <w:rPr>
          <w:rFonts w:ascii="Times New Roman" w:hAnsi="Times New Roman" w:cs="Times New Roman"/>
          <w:sz w:val="28"/>
          <w:szCs w:val="28"/>
        </w:rPr>
        <w:t>вулкано</w:t>
      </w:r>
      <w:proofErr w:type="spellEnd"/>
      <w:r w:rsidRPr="001E1E27">
        <w:rPr>
          <w:rFonts w:ascii="Times New Roman" w:hAnsi="Times New Roman" w:cs="Times New Roman"/>
          <w:sz w:val="28"/>
          <w:szCs w:val="28"/>
        </w:rPr>
        <w:t>-тектонічних западин;</w:t>
      </w:r>
    </w:p>
    <w:p w:rsidR="00E36AF1" w:rsidRPr="001E1E27" w:rsidRDefault="00E36AF1" w:rsidP="001E1E27">
      <w:pPr>
        <w:widowControl/>
        <w:numPr>
          <w:ilvl w:val="0"/>
          <w:numId w:val="4"/>
        </w:numPr>
        <w:tabs>
          <w:tab w:val="left" w:pos="708"/>
        </w:tabs>
        <w:overflowPunct/>
        <w:adjustRightInd/>
        <w:spacing w:after="0" w:line="240" w:lineRule="auto"/>
        <w:jc w:val="both"/>
        <w:rPr>
          <w:rFonts w:ascii="Times New Roman" w:hAnsi="Times New Roman" w:cs="Times New Roman"/>
          <w:sz w:val="28"/>
          <w:szCs w:val="28"/>
        </w:rPr>
      </w:pPr>
      <w:r w:rsidRPr="001E1E27">
        <w:rPr>
          <w:rFonts w:ascii="Times New Roman" w:hAnsi="Times New Roman" w:cs="Times New Roman"/>
          <w:sz w:val="28"/>
          <w:szCs w:val="28"/>
        </w:rPr>
        <w:t xml:space="preserve">за рахунок менших витрат на видобуток – проводити пошуки, розвідку, </w:t>
      </w:r>
      <w:proofErr w:type="spellStart"/>
      <w:r w:rsidRPr="001E1E27">
        <w:rPr>
          <w:rFonts w:ascii="Times New Roman" w:hAnsi="Times New Roman" w:cs="Times New Roman"/>
          <w:sz w:val="28"/>
          <w:szCs w:val="28"/>
        </w:rPr>
        <w:t>дорозвідку</w:t>
      </w:r>
      <w:proofErr w:type="spellEnd"/>
      <w:r w:rsidRPr="001E1E27">
        <w:rPr>
          <w:rFonts w:ascii="Times New Roman" w:hAnsi="Times New Roman" w:cs="Times New Roman"/>
          <w:sz w:val="28"/>
          <w:szCs w:val="28"/>
        </w:rPr>
        <w:t xml:space="preserve"> та підготовку до промислового освоєння родовищ, придатних для відпрацювання методом підземного вилуговування або відкритим способом з  комплексуванням бурової розвідки цього типу родовищ з дослідно-промисловим видобутком;</w:t>
      </w:r>
    </w:p>
    <w:p w:rsidR="003C35AC" w:rsidRPr="001E1E27" w:rsidRDefault="00E36AF1" w:rsidP="001E1E27">
      <w:pPr>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з метою зменшення впливу на навколишнє природне середовище проведення робіт з удосконаленням реагентів, що застосовуються при вилуговуванні.</w:t>
      </w:r>
      <w:r w:rsidR="00A03AA4" w:rsidRPr="001E1E27">
        <w:rPr>
          <w:rFonts w:ascii="Times New Roman" w:hAnsi="Times New Roman" w:cs="Times New Roman"/>
          <w:sz w:val="28"/>
          <w:szCs w:val="28"/>
        </w:rPr>
        <w:t>»</w:t>
      </w:r>
    </w:p>
    <w:p w:rsidR="0093722C"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5) </w:t>
      </w:r>
      <w:r w:rsidR="0093722C" w:rsidRPr="001E1E27">
        <w:rPr>
          <w:rFonts w:ascii="Times New Roman" w:hAnsi="Times New Roman" w:cs="Times New Roman"/>
          <w:sz w:val="28"/>
          <w:szCs w:val="28"/>
        </w:rPr>
        <w:t xml:space="preserve">в назві частини «Металічні корисні копалини» перед </w:t>
      </w:r>
      <w:r w:rsidR="00A54742" w:rsidRPr="001E1E27">
        <w:rPr>
          <w:rFonts w:ascii="Times New Roman" w:hAnsi="Times New Roman" w:cs="Times New Roman"/>
          <w:sz w:val="28"/>
          <w:szCs w:val="28"/>
        </w:rPr>
        <w:t>словом «Металічні»</w:t>
      </w:r>
      <w:r w:rsidR="0093722C" w:rsidRPr="001E1E27">
        <w:rPr>
          <w:rFonts w:ascii="Times New Roman" w:hAnsi="Times New Roman" w:cs="Times New Roman"/>
          <w:sz w:val="28"/>
          <w:szCs w:val="28"/>
        </w:rPr>
        <w:t xml:space="preserve"> добавити цифру «2»;</w:t>
      </w:r>
    </w:p>
    <w:p w:rsidR="005642CB" w:rsidRPr="001E1E27" w:rsidRDefault="005642CB"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речення п’яте </w:t>
      </w:r>
      <w:r w:rsidR="00255DF2" w:rsidRPr="001E1E27">
        <w:rPr>
          <w:rFonts w:ascii="Times New Roman" w:hAnsi="Times New Roman" w:cs="Times New Roman"/>
          <w:sz w:val="28"/>
          <w:szCs w:val="28"/>
        </w:rPr>
        <w:t xml:space="preserve">та шосте </w:t>
      </w:r>
      <w:r w:rsidRPr="001E1E27">
        <w:rPr>
          <w:rFonts w:ascii="Times New Roman" w:hAnsi="Times New Roman" w:cs="Times New Roman"/>
          <w:sz w:val="28"/>
          <w:szCs w:val="28"/>
        </w:rPr>
        <w:t>абзацу 1 частини виключити;</w:t>
      </w:r>
    </w:p>
    <w:p w:rsidR="00894620" w:rsidRPr="001E1E27" w:rsidRDefault="00261988"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абзаци 2 – </w:t>
      </w:r>
      <w:r w:rsidR="00CA19E9" w:rsidRPr="001E1E27">
        <w:rPr>
          <w:rFonts w:ascii="Times New Roman" w:hAnsi="Times New Roman" w:cs="Times New Roman"/>
          <w:sz w:val="28"/>
          <w:szCs w:val="28"/>
        </w:rPr>
        <w:t>4</w:t>
      </w:r>
      <w:r w:rsidRPr="001E1E27">
        <w:rPr>
          <w:rFonts w:ascii="Times New Roman" w:hAnsi="Times New Roman" w:cs="Times New Roman"/>
          <w:sz w:val="28"/>
          <w:szCs w:val="28"/>
        </w:rPr>
        <w:t xml:space="preserve"> </w:t>
      </w:r>
      <w:r w:rsidR="00894620" w:rsidRPr="001E1E27">
        <w:rPr>
          <w:rFonts w:ascii="Times New Roman" w:hAnsi="Times New Roman" w:cs="Times New Roman"/>
          <w:sz w:val="28"/>
          <w:szCs w:val="28"/>
        </w:rPr>
        <w:t>частин</w:t>
      </w:r>
      <w:r w:rsidRPr="001E1E27">
        <w:rPr>
          <w:rFonts w:ascii="Times New Roman" w:hAnsi="Times New Roman" w:cs="Times New Roman"/>
          <w:sz w:val="28"/>
          <w:szCs w:val="28"/>
        </w:rPr>
        <w:t>и</w:t>
      </w:r>
      <w:r w:rsidR="00894620" w:rsidRPr="001E1E27">
        <w:rPr>
          <w:rFonts w:ascii="Times New Roman" w:hAnsi="Times New Roman" w:cs="Times New Roman"/>
          <w:sz w:val="28"/>
          <w:szCs w:val="28"/>
        </w:rPr>
        <w:t xml:space="preserve"> </w:t>
      </w:r>
      <w:r w:rsidR="008F19F7" w:rsidRPr="001E1E27">
        <w:rPr>
          <w:rFonts w:ascii="Times New Roman" w:hAnsi="Times New Roman" w:cs="Times New Roman"/>
          <w:sz w:val="28"/>
          <w:szCs w:val="28"/>
        </w:rPr>
        <w:t>замінити на такі</w:t>
      </w:r>
      <w:r w:rsidR="00894620" w:rsidRPr="001E1E27">
        <w:rPr>
          <w:rFonts w:ascii="Times New Roman" w:hAnsi="Times New Roman" w:cs="Times New Roman"/>
          <w:sz w:val="28"/>
          <w:szCs w:val="28"/>
        </w:rPr>
        <w:t>:</w:t>
      </w:r>
    </w:p>
    <w:p w:rsidR="00A15CE2"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A15CE2" w:rsidRPr="001E1E27">
        <w:rPr>
          <w:rFonts w:ascii="Times New Roman" w:hAnsi="Times New Roman" w:cs="Times New Roman"/>
          <w:sz w:val="28"/>
          <w:szCs w:val="28"/>
        </w:rPr>
        <w:t xml:space="preserve">Але незважаючи на значні запаси та ресурси, в державі є певні проблеми із забезпеченням </w:t>
      </w:r>
      <w:proofErr w:type="spellStart"/>
      <w:r w:rsidR="00A15CE2" w:rsidRPr="001E1E27">
        <w:rPr>
          <w:rFonts w:ascii="Times New Roman" w:hAnsi="Times New Roman" w:cs="Times New Roman"/>
          <w:sz w:val="28"/>
          <w:szCs w:val="28"/>
        </w:rPr>
        <w:t>гірничовидобувних</w:t>
      </w:r>
      <w:proofErr w:type="spellEnd"/>
      <w:r w:rsidR="00A15CE2" w:rsidRPr="001E1E27">
        <w:rPr>
          <w:rFonts w:ascii="Times New Roman" w:hAnsi="Times New Roman" w:cs="Times New Roman"/>
          <w:sz w:val="28"/>
          <w:szCs w:val="28"/>
        </w:rPr>
        <w:t xml:space="preserve"> підприємств якісними залізними рудами. Необхідно відзначити, що ресурси багатих руд у межах рудних полів діючих гірничодобувних підприємств </w:t>
      </w:r>
      <w:proofErr w:type="spellStart"/>
      <w:r w:rsidR="00A15CE2" w:rsidRPr="001E1E27">
        <w:rPr>
          <w:rFonts w:ascii="Times New Roman" w:hAnsi="Times New Roman" w:cs="Times New Roman"/>
          <w:sz w:val="28"/>
          <w:szCs w:val="28"/>
        </w:rPr>
        <w:t>Кривбасу</w:t>
      </w:r>
      <w:proofErr w:type="spellEnd"/>
      <w:r w:rsidR="00A15CE2" w:rsidRPr="001E1E27">
        <w:rPr>
          <w:rFonts w:ascii="Times New Roman" w:hAnsi="Times New Roman" w:cs="Times New Roman"/>
          <w:sz w:val="28"/>
          <w:szCs w:val="28"/>
        </w:rPr>
        <w:t xml:space="preserve"> на прийнятних глибинах (800–1000 м) – обмежені. Економічна доцільність розробки багатих руд на більших глибинах не визначена. Безліч покладів залізистих кварцитів із вмістом заліза магнетитового менше 30-35%  потребують оцінки з позицій ринкової економіки.</w:t>
      </w:r>
    </w:p>
    <w:p w:rsidR="003A64C9" w:rsidRPr="001E1E27" w:rsidRDefault="003A64C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залізних руд передбачається:</w:t>
      </w:r>
    </w:p>
    <w:p w:rsidR="003A64C9" w:rsidRPr="001E1E27" w:rsidRDefault="003A64C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проведення геологорозвідувальних робіт у межах родовищ</w:t>
      </w:r>
      <w:r w:rsidR="00A01246" w:rsidRPr="001E1E27">
        <w:rPr>
          <w:rFonts w:ascii="Times New Roman" w:hAnsi="Times New Roman" w:cs="Times New Roman"/>
          <w:sz w:val="28"/>
          <w:szCs w:val="28"/>
        </w:rPr>
        <w:t xml:space="preserve"> </w:t>
      </w:r>
      <w:r w:rsidRPr="001E1E27">
        <w:rPr>
          <w:rFonts w:ascii="Times New Roman" w:hAnsi="Times New Roman" w:cs="Times New Roman"/>
          <w:sz w:val="28"/>
          <w:szCs w:val="28"/>
        </w:rPr>
        <w:t>багатих залізних руд</w:t>
      </w:r>
      <w:r w:rsidR="00A15CE2" w:rsidRPr="001E1E27">
        <w:rPr>
          <w:rFonts w:ascii="Times New Roman" w:hAnsi="Times New Roman" w:cs="Times New Roman"/>
          <w:sz w:val="28"/>
          <w:szCs w:val="28"/>
        </w:rPr>
        <w:t>;»;</w:t>
      </w:r>
    </w:p>
    <w:p w:rsidR="00A15CE2" w:rsidRPr="001E1E27" w:rsidRDefault="00A15CE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w:t>
      </w:r>
      <w:r w:rsidR="002E6343" w:rsidRPr="001E1E27">
        <w:rPr>
          <w:rFonts w:ascii="Times New Roman" w:hAnsi="Times New Roman" w:cs="Times New Roman"/>
          <w:sz w:val="28"/>
          <w:szCs w:val="28"/>
        </w:rPr>
        <w:t>и</w:t>
      </w:r>
      <w:r w:rsidRPr="001E1E27">
        <w:rPr>
          <w:rFonts w:ascii="Times New Roman" w:hAnsi="Times New Roman" w:cs="Times New Roman"/>
          <w:sz w:val="28"/>
          <w:szCs w:val="28"/>
        </w:rPr>
        <w:t xml:space="preserve"> п’ять </w:t>
      </w:r>
      <w:r w:rsidR="002E6343" w:rsidRPr="001E1E27">
        <w:rPr>
          <w:rFonts w:ascii="Times New Roman" w:hAnsi="Times New Roman" w:cs="Times New Roman"/>
          <w:sz w:val="28"/>
          <w:szCs w:val="28"/>
        </w:rPr>
        <w:t xml:space="preserve">та шість </w:t>
      </w:r>
      <w:r w:rsidRPr="001E1E27">
        <w:rPr>
          <w:rFonts w:ascii="Times New Roman" w:hAnsi="Times New Roman" w:cs="Times New Roman"/>
          <w:sz w:val="28"/>
          <w:szCs w:val="28"/>
        </w:rPr>
        <w:t>виключити;</w:t>
      </w:r>
    </w:p>
    <w:p w:rsidR="00B335B8" w:rsidRPr="001E1E27" w:rsidRDefault="00B335B8"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цим абзаци сім - вісім вважати відповідно абзацами п’ятим – </w:t>
      </w:r>
      <w:r w:rsidRPr="001E1E27">
        <w:rPr>
          <w:rFonts w:ascii="Times New Roman" w:hAnsi="Times New Roman" w:cs="Times New Roman"/>
          <w:sz w:val="28"/>
          <w:szCs w:val="28"/>
        </w:rPr>
        <w:lastRenderedPageBreak/>
        <w:t>шостим;</w:t>
      </w:r>
    </w:p>
    <w:p w:rsidR="00A15CE2" w:rsidRPr="001E1E27" w:rsidRDefault="00A15CE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2E6343" w:rsidRPr="001E1E27">
        <w:rPr>
          <w:rFonts w:ascii="Times New Roman" w:hAnsi="Times New Roman" w:cs="Times New Roman"/>
          <w:sz w:val="28"/>
          <w:szCs w:val="28"/>
        </w:rPr>
        <w:t>вісім</w:t>
      </w:r>
      <w:r w:rsidRPr="001E1E27">
        <w:rPr>
          <w:rFonts w:ascii="Times New Roman" w:hAnsi="Times New Roman" w:cs="Times New Roman"/>
          <w:sz w:val="28"/>
          <w:szCs w:val="28"/>
        </w:rPr>
        <w:t xml:space="preserve"> замінити на абзац такого змісту:</w:t>
      </w:r>
    </w:p>
    <w:p w:rsidR="00894620" w:rsidRPr="001E1E27" w:rsidRDefault="00A15CE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3A64C9" w:rsidRPr="001E1E27">
        <w:rPr>
          <w:rFonts w:ascii="Times New Roman" w:hAnsi="Times New Roman" w:cs="Times New Roman"/>
          <w:sz w:val="28"/>
          <w:szCs w:val="28"/>
        </w:rPr>
        <w:t>визначення перспективних ділянок для проведення пошуково-оцінювальних робіт з метою виявлення багатих руд і легко збагачуваних магнетитових кварцитів в межах існуючих рудних районів</w:t>
      </w:r>
      <w:r w:rsidR="00894620"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6) абзац </w:t>
      </w:r>
      <w:r w:rsidR="00077A34" w:rsidRPr="001E1E27">
        <w:rPr>
          <w:rFonts w:ascii="Times New Roman" w:hAnsi="Times New Roman" w:cs="Times New Roman"/>
          <w:sz w:val="28"/>
          <w:szCs w:val="28"/>
        </w:rPr>
        <w:t>п’ятий</w:t>
      </w:r>
      <w:r w:rsidRPr="001E1E27">
        <w:rPr>
          <w:rFonts w:ascii="Times New Roman" w:hAnsi="Times New Roman" w:cs="Times New Roman"/>
          <w:sz w:val="28"/>
          <w:szCs w:val="28"/>
        </w:rPr>
        <w:t xml:space="preserve"> частини «</w:t>
      </w:r>
      <w:r w:rsidRPr="001E1E27">
        <w:rPr>
          <w:rFonts w:ascii="Times New Roman" w:hAnsi="Times New Roman" w:cs="Times New Roman"/>
          <w:b/>
          <w:sz w:val="28"/>
          <w:szCs w:val="28"/>
        </w:rPr>
        <w:t>Марганцеві руди</w:t>
      </w:r>
      <w:r w:rsidRPr="001E1E27">
        <w:rPr>
          <w:rFonts w:ascii="Times New Roman" w:hAnsi="Times New Roman" w:cs="Times New Roman"/>
          <w:sz w:val="28"/>
          <w:szCs w:val="28"/>
        </w:rPr>
        <w:t>» викласти у такій редакції:</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C2231F" w:rsidRPr="001E1E27">
        <w:rPr>
          <w:rFonts w:ascii="Times New Roman" w:hAnsi="Times New Roman" w:cs="Times New Roman"/>
          <w:sz w:val="28"/>
          <w:szCs w:val="28"/>
        </w:rPr>
        <w:t>Для нарощування мінерально-сировинної бази марганцевих руд передбачається:</w:t>
      </w:r>
      <w:r w:rsidRPr="001E1E27">
        <w:rPr>
          <w:rFonts w:ascii="Times New Roman" w:hAnsi="Times New Roman" w:cs="Times New Roman"/>
          <w:sz w:val="28"/>
          <w:szCs w:val="28"/>
        </w:rPr>
        <w:t>»;</w:t>
      </w:r>
    </w:p>
    <w:p w:rsidR="008F0A75" w:rsidRPr="001E1E27" w:rsidRDefault="008F0A75"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шостому після слів «Інгул-Інгулець» добавити слова «та оцінка ресурсів»</w:t>
      </w:r>
      <w:r w:rsidR="004127C4"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абзаци </w:t>
      </w:r>
      <w:r w:rsidR="0087164E" w:rsidRPr="001E1E27">
        <w:rPr>
          <w:rFonts w:ascii="Times New Roman" w:hAnsi="Times New Roman" w:cs="Times New Roman"/>
          <w:sz w:val="28"/>
          <w:szCs w:val="28"/>
        </w:rPr>
        <w:t xml:space="preserve">сьомий, восьмий, </w:t>
      </w:r>
      <w:r w:rsidRPr="001E1E27">
        <w:rPr>
          <w:rFonts w:ascii="Times New Roman" w:hAnsi="Times New Roman" w:cs="Times New Roman"/>
          <w:sz w:val="28"/>
          <w:szCs w:val="28"/>
        </w:rPr>
        <w:t>десятий виключити;</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цим абзаци </w:t>
      </w:r>
      <w:r w:rsidR="002F7240" w:rsidRPr="001E1E27">
        <w:rPr>
          <w:rFonts w:ascii="Times New Roman" w:hAnsi="Times New Roman" w:cs="Times New Roman"/>
          <w:sz w:val="28"/>
          <w:szCs w:val="28"/>
        </w:rPr>
        <w:t>дев’ятий</w:t>
      </w:r>
      <w:r w:rsidRPr="001E1E27">
        <w:rPr>
          <w:rFonts w:ascii="Times New Roman" w:hAnsi="Times New Roman" w:cs="Times New Roman"/>
          <w:sz w:val="28"/>
          <w:szCs w:val="28"/>
        </w:rPr>
        <w:t xml:space="preserve"> - </w:t>
      </w:r>
      <w:r w:rsidR="002F7240" w:rsidRPr="001E1E27">
        <w:rPr>
          <w:rFonts w:ascii="Times New Roman" w:hAnsi="Times New Roman" w:cs="Times New Roman"/>
          <w:sz w:val="28"/>
          <w:szCs w:val="28"/>
        </w:rPr>
        <w:t>дванадцятий</w:t>
      </w:r>
      <w:r w:rsidRPr="001E1E27">
        <w:rPr>
          <w:rFonts w:ascii="Times New Roman" w:hAnsi="Times New Roman" w:cs="Times New Roman"/>
          <w:sz w:val="28"/>
          <w:szCs w:val="28"/>
        </w:rPr>
        <w:t xml:space="preserve"> вважати відповідно абзацами </w:t>
      </w:r>
      <w:r w:rsidR="00632DAE" w:rsidRPr="001E1E27">
        <w:rPr>
          <w:rFonts w:ascii="Times New Roman" w:hAnsi="Times New Roman" w:cs="Times New Roman"/>
          <w:sz w:val="28"/>
          <w:szCs w:val="28"/>
        </w:rPr>
        <w:t>сьомим</w:t>
      </w:r>
      <w:r w:rsidRPr="001E1E27">
        <w:rPr>
          <w:rFonts w:ascii="Times New Roman" w:hAnsi="Times New Roman" w:cs="Times New Roman"/>
          <w:sz w:val="28"/>
          <w:szCs w:val="28"/>
        </w:rPr>
        <w:t xml:space="preserve"> </w:t>
      </w:r>
      <w:r w:rsidR="00632DAE" w:rsidRPr="001E1E27">
        <w:rPr>
          <w:rFonts w:ascii="Times New Roman" w:hAnsi="Times New Roman" w:cs="Times New Roman"/>
          <w:sz w:val="28"/>
          <w:szCs w:val="28"/>
        </w:rPr>
        <w:t>–</w:t>
      </w:r>
      <w:r w:rsidRPr="001E1E27">
        <w:rPr>
          <w:rFonts w:ascii="Times New Roman" w:hAnsi="Times New Roman" w:cs="Times New Roman"/>
          <w:sz w:val="28"/>
          <w:szCs w:val="28"/>
        </w:rPr>
        <w:t xml:space="preserve"> </w:t>
      </w:r>
      <w:r w:rsidR="00DA6C7F" w:rsidRPr="001E1E27">
        <w:rPr>
          <w:rFonts w:ascii="Times New Roman" w:hAnsi="Times New Roman" w:cs="Times New Roman"/>
          <w:sz w:val="28"/>
          <w:szCs w:val="28"/>
        </w:rPr>
        <w:t>десятим</w:t>
      </w:r>
      <w:r w:rsidRPr="001E1E27">
        <w:rPr>
          <w:rFonts w:ascii="Times New Roman" w:hAnsi="Times New Roman" w:cs="Times New Roman"/>
          <w:sz w:val="28"/>
          <w:szCs w:val="28"/>
        </w:rPr>
        <w:t>;</w:t>
      </w:r>
    </w:p>
    <w:p w:rsidR="00894620" w:rsidRPr="001E1E27" w:rsidRDefault="0087478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дванадцятий викласти в такій редакції</w:t>
      </w:r>
      <w:r w:rsidR="00894620"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пошукових робіт  на залізо-марганцеві руди в </w:t>
      </w:r>
      <w:proofErr w:type="spellStart"/>
      <w:r w:rsidRPr="001E1E27">
        <w:rPr>
          <w:rFonts w:ascii="Times New Roman" w:hAnsi="Times New Roman" w:cs="Times New Roman"/>
          <w:sz w:val="28"/>
          <w:szCs w:val="28"/>
        </w:rPr>
        <w:t>корах</w:t>
      </w:r>
      <w:proofErr w:type="spellEnd"/>
      <w:r w:rsidRPr="001E1E27">
        <w:rPr>
          <w:rFonts w:ascii="Times New Roman" w:hAnsi="Times New Roman" w:cs="Times New Roman"/>
          <w:sz w:val="28"/>
          <w:szCs w:val="28"/>
        </w:rPr>
        <w:t xml:space="preserve"> вивітрювання кристалічних порід докембрію в </w:t>
      </w:r>
      <w:proofErr w:type="spellStart"/>
      <w:r w:rsidRPr="001E1E27">
        <w:rPr>
          <w:rFonts w:ascii="Times New Roman" w:hAnsi="Times New Roman" w:cs="Times New Roman"/>
          <w:sz w:val="28"/>
          <w:szCs w:val="28"/>
        </w:rPr>
        <w:t>Побузькому</w:t>
      </w:r>
      <w:proofErr w:type="spellEnd"/>
      <w:r w:rsidRPr="001E1E27">
        <w:rPr>
          <w:rFonts w:ascii="Times New Roman" w:hAnsi="Times New Roman" w:cs="Times New Roman"/>
          <w:sz w:val="28"/>
          <w:szCs w:val="28"/>
        </w:rPr>
        <w:t xml:space="preserve"> рудному районі.»;</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7) абзац </w:t>
      </w:r>
      <w:r w:rsidR="00C0680B" w:rsidRPr="001E1E27">
        <w:rPr>
          <w:rFonts w:ascii="Times New Roman" w:hAnsi="Times New Roman" w:cs="Times New Roman"/>
          <w:sz w:val="28"/>
          <w:szCs w:val="28"/>
        </w:rPr>
        <w:t>перший ч</w:t>
      </w:r>
      <w:r w:rsidRPr="001E1E27">
        <w:rPr>
          <w:rFonts w:ascii="Times New Roman" w:hAnsi="Times New Roman" w:cs="Times New Roman"/>
          <w:sz w:val="28"/>
          <w:szCs w:val="28"/>
        </w:rPr>
        <w:t>астини «</w:t>
      </w:r>
      <w:r w:rsidRPr="001E1E27">
        <w:rPr>
          <w:rFonts w:ascii="Times New Roman" w:hAnsi="Times New Roman" w:cs="Times New Roman"/>
          <w:b/>
          <w:sz w:val="28"/>
          <w:szCs w:val="28"/>
        </w:rPr>
        <w:t>Хромові руди</w:t>
      </w:r>
      <w:r w:rsidRPr="001E1E27">
        <w:rPr>
          <w:rFonts w:ascii="Times New Roman" w:hAnsi="Times New Roman" w:cs="Times New Roman"/>
          <w:sz w:val="28"/>
          <w:szCs w:val="28"/>
        </w:rPr>
        <w:t xml:space="preserve">» </w:t>
      </w:r>
      <w:r w:rsidR="00C0680B" w:rsidRPr="001E1E27">
        <w:rPr>
          <w:rFonts w:ascii="Times New Roman" w:hAnsi="Times New Roman" w:cs="Times New Roman"/>
          <w:sz w:val="28"/>
          <w:szCs w:val="28"/>
        </w:rPr>
        <w:t>викласти в такій редакції</w:t>
      </w:r>
      <w:r w:rsidRPr="001E1E27">
        <w:rPr>
          <w:rFonts w:ascii="Times New Roman" w:hAnsi="Times New Roman" w:cs="Times New Roman"/>
          <w:sz w:val="28"/>
          <w:szCs w:val="28"/>
        </w:rPr>
        <w:t>:</w:t>
      </w:r>
    </w:p>
    <w:p w:rsidR="00894620" w:rsidRPr="001E1E27" w:rsidRDefault="00894620" w:rsidP="001E1E27">
      <w:pPr>
        <w:pStyle w:val="HTML"/>
        <w:ind w:firstLine="919"/>
        <w:jc w:val="both"/>
        <w:rPr>
          <w:rFonts w:ascii="Times New Roman" w:hAnsi="Times New Roman" w:cs="Times New Roman"/>
          <w:sz w:val="28"/>
          <w:szCs w:val="28"/>
          <w:lang w:val="uk-UA"/>
        </w:rPr>
      </w:pPr>
      <w:r w:rsidRPr="001E1E27">
        <w:rPr>
          <w:rFonts w:ascii="Times New Roman" w:hAnsi="Times New Roman" w:cs="Times New Roman"/>
          <w:sz w:val="28"/>
          <w:szCs w:val="28"/>
        </w:rPr>
        <w:t>«</w:t>
      </w:r>
      <w:r w:rsidR="00DC4D5A" w:rsidRPr="001E1E27">
        <w:rPr>
          <w:rFonts w:ascii="Times New Roman" w:hAnsi="Times New Roman" w:cs="Times New Roman"/>
          <w:kern w:val="28"/>
          <w:sz w:val="28"/>
          <w:szCs w:val="28"/>
          <w:lang w:val="uk-UA"/>
        </w:rPr>
        <w:t xml:space="preserve">Цей вид сировини належить до категорії Г. Україна поки що не має власної мінерально-сировинної бази хрому. Перспективні та прогнозні ресурси цього виду корисної копалини оцінено в </w:t>
      </w:r>
      <w:proofErr w:type="spellStart"/>
      <w:r w:rsidR="00DC4D5A" w:rsidRPr="001E1E27">
        <w:rPr>
          <w:rFonts w:ascii="Times New Roman" w:hAnsi="Times New Roman" w:cs="Times New Roman"/>
          <w:kern w:val="28"/>
          <w:sz w:val="28"/>
          <w:szCs w:val="28"/>
          <w:lang w:val="uk-UA"/>
        </w:rPr>
        <w:t>Побузькому</w:t>
      </w:r>
      <w:proofErr w:type="spellEnd"/>
      <w:r w:rsidR="00DC4D5A" w:rsidRPr="001E1E27">
        <w:rPr>
          <w:rFonts w:ascii="Times New Roman" w:hAnsi="Times New Roman" w:cs="Times New Roman"/>
          <w:kern w:val="28"/>
          <w:sz w:val="28"/>
          <w:szCs w:val="28"/>
          <w:lang w:val="uk-UA"/>
        </w:rPr>
        <w:t xml:space="preserve"> рудному районі в межах </w:t>
      </w:r>
      <w:proofErr w:type="spellStart"/>
      <w:r w:rsidR="00DC4D5A" w:rsidRPr="001E1E27">
        <w:rPr>
          <w:rFonts w:ascii="Times New Roman" w:hAnsi="Times New Roman" w:cs="Times New Roman"/>
          <w:kern w:val="28"/>
          <w:sz w:val="28"/>
          <w:szCs w:val="28"/>
          <w:lang w:val="uk-UA"/>
        </w:rPr>
        <w:t>Капітанівського</w:t>
      </w:r>
      <w:proofErr w:type="spellEnd"/>
      <w:r w:rsidR="00DC4D5A" w:rsidRPr="001E1E27">
        <w:rPr>
          <w:rFonts w:ascii="Times New Roman" w:hAnsi="Times New Roman" w:cs="Times New Roman"/>
          <w:kern w:val="28"/>
          <w:sz w:val="28"/>
          <w:szCs w:val="28"/>
          <w:lang w:val="uk-UA"/>
        </w:rPr>
        <w:t xml:space="preserve"> рудного поля, де крім корінних руд, в останні роки було відкрито новий геолого-промисловий тип: комплексні  хром-нікелеві руди в </w:t>
      </w:r>
      <w:proofErr w:type="spellStart"/>
      <w:r w:rsidR="00DC4D5A" w:rsidRPr="001E1E27">
        <w:rPr>
          <w:rFonts w:ascii="Times New Roman" w:hAnsi="Times New Roman" w:cs="Times New Roman"/>
          <w:kern w:val="28"/>
          <w:sz w:val="28"/>
          <w:szCs w:val="28"/>
          <w:lang w:val="uk-UA"/>
        </w:rPr>
        <w:t>корах</w:t>
      </w:r>
      <w:proofErr w:type="spellEnd"/>
      <w:r w:rsidR="00DC4D5A" w:rsidRPr="001E1E27">
        <w:rPr>
          <w:rFonts w:ascii="Times New Roman" w:hAnsi="Times New Roman" w:cs="Times New Roman"/>
          <w:kern w:val="28"/>
          <w:sz w:val="28"/>
          <w:szCs w:val="28"/>
          <w:lang w:val="uk-UA"/>
        </w:rPr>
        <w:t xml:space="preserve"> вивітрювання.</w:t>
      </w:r>
      <w:r w:rsidRPr="001E1E27">
        <w:rPr>
          <w:rFonts w:ascii="Times New Roman" w:hAnsi="Times New Roman" w:cs="Times New Roman"/>
          <w:sz w:val="28"/>
          <w:szCs w:val="28"/>
          <w:lang w:val="uk-UA"/>
        </w:rPr>
        <w:t>»;</w:t>
      </w:r>
    </w:p>
    <w:p w:rsidR="00CC17A3" w:rsidRPr="001E1E27" w:rsidRDefault="00AB0EE5" w:rsidP="001E1E27">
      <w:pPr>
        <w:pStyle w:val="HTML"/>
        <w:ind w:firstLine="919"/>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абзац другий викласти в такій редакції:</w:t>
      </w:r>
    </w:p>
    <w:p w:rsidR="00AB0EE5" w:rsidRPr="001E1E27" w:rsidRDefault="00B94D2C" w:rsidP="001E1E27">
      <w:pPr>
        <w:pStyle w:val="HTML"/>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ab/>
      </w:r>
      <w:r w:rsidR="00AB0EE5" w:rsidRPr="001E1E27">
        <w:rPr>
          <w:rFonts w:ascii="Times New Roman" w:hAnsi="Times New Roman" w:cs="Times New Roman"/>
          <w:sz w:val="28"/>
          <w:szCs w:val="28"/>
          <w:lang w:val="uk-UA"/>
        </w:rPr>
        <w:t>«</w:t>
      </w:r>
      <w:r w:rsidRPr="001E1E27">
        <w:rPr>
          <w:rFonts w:ascii="Times New Roman" w:hAnsi="Times New Roman" w:cs="Times New Roman"/>
          <w:kern w:val="28"/>
          <w:sz w:val="28"/>
          <w:szCs w:val="28"/>
          <w:lang w:val="uk-UA"/>
        </w:rPr>
        <w:t>Для нарощування мінерально-сировинної бази хромових руд передбачається:</w:t>
      </w:r>
      <w:r w:rsidR="00AB0EE5" w:rsidRPr="001E1E27">
        <w:rPr>
          <w:rFonts w:ascii="Times New Roman" w:hAnsi="Times New Roman" w:cs="Times New Roman"/>
          <w:sz w:val="28"/>
          <w:szCs w:val="28"/>
          <w:lang w:val="uk-UA"/>
        </w:rPr>
        <w:t>»</w:t>
      </w:r>
      <w:r w:rsidRPr="001E1E27">
        <w:rPr>
          <w:rFonts w:ascii="Times New Roman" w:hAnsi="Times New Roman" w:cs="Times New Roman"/>
          <w:sz w:val="28"/>
          <w:szCs w:val="28"/>
          <w:lang w:val="uk-UA"/>
        </w:rPr>
        <w:t>;</w:t>
      </w:r>
    </w:p>
    <w:p w:rsidR="00182380" w:rsidRPr="001E1E27" w:rsidRDefault="00182380" w:rsidP="001E1E27">
      <w:pPr>
        <w:pStyle w:val="HTML"/>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ab/>
        <w:t>абзац четвертий викласти в наступній редакції:</w:t>
      </w:r>
    </w:p>
    <w:p w:rsidR="00182380" w:rsidRPr="001E1E27" w:rsidRDefault="007C68CA" w:rsidP="001E1E27">
      <w:pPr>
        <w:pStyle w:val="HTML"/>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ab/>
        <w:t>«</w:t>
      </w:r>
      <w:r w:rsidR="00B61094" w:rsidRPr="001E1E27">
        <w:rPr>
          <w:rFonts w:ascii="Times New Roman" w:hAnsi="Times New Roman" w:cs="Times New Roman"/>
          <w:kern w:val="28"/>
          <w:sz w:val="28"/>
          <w:szCs w:val="28"/>
          <w:lang w:val="uk-UA"/>
        </w:rPr>
        <w:t xml:space="preserve">проведення пошукових та пошуково-оцінювальних робіт на виявлення  корінних руд та комплексних хром-нікелевих руд в </w:t>
      </w:r>
      <w:proofErr w:type="spellStart"/>
      <w:r w:rsidR="00B61094" w:rsidRPr="001E1E27">
        <w:rPr>
          <w:rFonts w:ascii="Times New Roman" w:hAnsi="Times New Roman" w:cs="Times New Roman"/>
          <w:kern w:val="28"/>
          <w:sz w:val="28"/>
          <w:szCs w:val="28"/>
          <w:lang w:val="uk-UA"/>
        </w:rPr>
        <w:t>корах</w:t>
      </w:r>
      <w:proofErr w:type="spellEnd"/>
      <w:r w:rsidR="00B61094" w:rsidRPr="001E1E27">
        <w:rPr>
          <w:rFonts w:ascii="Times New Roman" w:hAnsi="Times New Roman" w:cs="Times New Roman"/>
          <w:kern w:val="28"/>
          <w:sz w:val="28"/>
          <w:szCs w:val="28"/>
          <w:lang w:val="uk-UA"/>
        </w:rPr>
        <w:t xml:space="preserve"> вивітрювання на найбільш перспективних об'єктах </w:t>
      </w:r>
      <w:proofErr w:type="spellStart"/>
      <w:r w:rsidR="00B61094" w:rsidRPr="001E1E27">
        <w:rPr>
          <w:rFonts w:ascii="Times New Roman" w:hAnsi="Times New Roman" w:cs="Times New Roman"/>
          <w:kern w:val="28"/>
          <w:sz w:val="28"/>
          <w:szCs w:val="28"/>
          <w:lang w:val="uk-UA"/>
        </w:rPr>
        <w:t>Капітанівського</w:t>
      </w:r>
      <w:proofErr w:type="spellEnd"/>
      <w:r w:rsidR="00B61094" w:rsidRPr="001E1E27">
        <w:rPr>
          <w:rFonts w:ascii="Times New Roman" w:hAnsi="Times New Roman" w:cs="Times New Roman"/>
          <w:kern w:val="28"/>
          <w:sz w:val="28"/>
          <w:szCs w:val="28"/>
          <w:lang w:val="uk-UA"/>
        </w:rPr>
        <w:t xml:space="preserve"> рудного поля</w:t>
      </w:r>
      <w:r w:rsidRPr="001E1E27">
        <w:rPr>
          <w:rFonts w:ascii="Times New Roman" w:hAnsi="Times New Roman" w:cs="Times New Roman"/>
          <w:sz w:val="28"/>
          <w:szCs w:val="28"/>
          <w:lang w:val="uk-UA"/>
        </w:rPr>
        <w:t>»</w:t>
      </w:r>
      <w:r w:rsidR="00B61094" w:rsidRPr="001E1E27">
        <w:rPr>
          <w:rFonts w:ascii="Times New Roman" w:hAnsi="Times New Roman" w:cs="Times New Roman"/>
          <w:sz w:val="28"/>
          <w:szCs w:val="28"/>
          <w:lang w:val="uk-UA"/>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AB7F4B" w:rsidRPr="001E1E27">
        <w:rPr>
          <w:rFonts w:ascii="Times New Roman" w:hAnsi="Times New Roman" w:cs="Times New Roman"/>
          <w:sz w:val="28"/>
          <w:szCs w:val="28"/>
        </w:rPr>
        <w:t>абзаци п’ятий – восьмий виключити.</w:t>
      </w:r>
    </w:p>
    <w:p w:rsidR="005B4AA9" w:rsidRPr="001E1E27" w:rsidRDefault="005B4AA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8) абзац перший частини «</w:t>
      </w:r>
      <w:r w:rsidRPr="001E1E27">
        <w:rPr>
          <w:rFonts w:ascii="Times New Roman" w:hAnsi="Times New Roman" w:cs="Times New Roman"/>
          <w:b/>
          <w:sz w:val="28"/>
          <w:szCs w:val="28"/>
        </w:rPr>
        <w:t>Алюміній</w:t>
      </w:r>
      <w:r w:rsidRPr="001E1E27">
        <w:rPr>
          <w:rFonts w:ascii="Times New Roman" w:hAnsi="Times New Roman" w:cs="Times New Roman"/>
          <w:sz w:val="28"/>
          <w:szCs w:val="28"/>
        </w:rPr>
        <w:t>» викласти в редакції:</w:t>
      </w:r>
    </w:p>
    <w:p w:rsidR="00140A00" w:rsidRPr="001E1E27" w:rsidRDefault="00140A0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lastRenderedPageBreak/>
        <w:t>«</w:t>
      </w:r>
      <w:r w:rsidR="003A445E" w:rsidRPr="001E1E27">
        <w:rPr>
          <w:rFonts w:ascii="Times New Roman" w:hAnsi="Times New Roman" w:cs="Times New Roman"/>
          <w:sz w:val="28"/>
          <w:szCs w:val="28"/>
        </w:rPr>
        <w:t xml:space="preserve">Цей вид сировини належить до категорії В. Проблема забезпечення потреб вітчизняної промисловості у власній алюмінієвій сировині є дуже нагальною, незважаючи на її чималі ресурси в цілому на території України. Сировиною для Миколаївського глиноземного заводу і Запорізького алюмінієвого комбінату є високоякісні боксити, що імпортуються. Потенційні внутрішні ресурси </w:t>
      </w:r>
      <w:proofErr w:type="spellStart"/>
      <w:r w:rsidR="003A445E" w:rsidRPr="001E1E27">
        <w:rPr>
          <w:rFonts w:ascii="Times New Roman" w:hAnsi="Times New Roman" w:cs="Times New Roman"/>
          <w:sz w:val="28"/>
          <w:szCs w:val="28"/>
        </w:rPr>
        <w:t>алюмінійвмісної</w:t>
      </w:r>
      <w:proofErr w:type="spellEnd"/>
      <w:r w:rsidR="003A445E" w:rsidRPr="001E1E27">
        <w:rPr>
          <w:rFonts w:ascii="Times New Roman" w:hAnsi="Times New Roman" w:cs="Times New Roman"/>
          <w:sz w:val="28"/>
          <w:szCs w:val="28"/>
        </w:rPr>
        <w:t xml:space="preserve"> сировини (залізисті боксити </w:t>
      </w:r>
      <w:proofErr w:type="spellStart"/>
      <w:r w:rsidR="003A445E" w:rsidRPr="001E1E27">
        <w:rPr>
          <w:rFonts w:ascii="Times New Roman" w:hAnsi="Times New Roman" w:cs="Times New Roman"/>
          <w:sz w:val="28"/>
          <w:szCs w:val="28"/>
        </w:rPr>
        <w:t>Високопільського</w:t>
      </w:r>
      <w:proofErr w:type="spellEnd"/>
      <w:r w:rsidR="003A445E" w:rsidRPr="001E1E27">
        <w:rPr>
          <w:rFonts w:ascii="Times New Roman" w:hAnsi="Times New Roman" w:cs="Times New Roman"/>
          <w:sz w:val="28"/>
          <w:szCs w:val="28"/>
        </w:rPr>
        <w:t xml:space="preserve"> родовища у Дніпропетровській області, нефелінові руди у Приазов'ї, закарпатські алуніти, каолін та інші) згідно з попередніми техніко-економічними розрахунками є </w:t>
      </w:r>
      <w:proofErr w:type="spellStart"/>
      <w:r w:rsidR="003A445E" w:rsidRPr="001E1E27">
        <w:rPr>
          <w:rFonts w:ascii="Times New Roman" w:hAnsi="Times New Roman" w:cs="Times New Roman"/>
          <w:sz w:val="28"/>
          <w:szCs w:val="28"/>
        </w:rPr>
        <w:t>неконкурентноспроможними</w:t>
      </w:r>
      <w:proofErr w:type="spellEnd"/>
      <w:r w:rsidR="003A445E" w:rsidRPr="001E1E27">
        <w:rPr>
          <w:rFonts w:ascii="Times New Roman" w:hAnsi="Times New Roman" w:cs="Times New Roman"/>
          <w:sz w:val="28"/>
          <w:szCs w:val="28"/>
        </w:rPr>
        <w:t xml:space="preserve"> порівняно з імпортною сировиною і не можуть бути </w:t>
      </w:r>
      <w:proofErr w:type="spellStart"/>
      <w:r w:rsidR="003A445E" w:rsidRPr="001E1E27">
        <w:rPr>
          <w:rFonts w:ascii="Times New Roman" w:hAnsi="Times New Roman" w:cs="Times New Roman"/>
          <w:sz w:val="28"/>
          <w:szCs w:val="28"/>
        </w:rPr>
        <w:t>рентабельно</w:t>
      </w:r>
      <w:proofErr w:type="spellEnd"/>
      <w:r w:rsidR="003A445E" w:rsidRPr="001E1E27">
        <w:rPr>
          <w:rFonts w:ascii="Times New Roman" w:hAnsi="Times New Roman" w:cs="Times New Roman"/>
          <w:sz w:val="28"/>
          <w:szCs w:val="28"/>
        </w:rPr>
        <w:t xml:space="preserve"> перероблені на вітчизняних підприємствах за діючими технологіями.</w:t>
      </w:r>
      <w:r w:rsidRPr="001E1E27">
        <w:rPr>
          <w:rFonts w:ascii="Times New Roman" w:hAnsi="Times New Roman" w:cs="Times New Roman"/>
          <w:sz w:val="28"/>
          <w:szCs w:val="28"/>
        </w:rPr>
        <w:t>»</w:t>
      </w:r>
    </w:p>
    <w:p w:rsidR="0036308E" w:rsidRPr="001E1E27" w:rsidRDefault="00266FE9"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w:t>
      </w:r>
      <w:r w:rsidR="009F0E9E" w:rsidRPr="001E1E27">
        <w:rPr>
          <w:rFonts w:ascii="Times New Roman" w:hAnsi="Times New Roman" w:cs="Times New Roman"/>
          <w:sz w:val="28"/>
          <w:szCs w:val="28"/>
        </w:rPr>
        <w:t>бзац четвертий викласти в редакції:</w:t>
      </w:r>
    </w:p>
    <w:p w:rsidR="009F0E9E" w:rsidRPr="001E1E27" w:rsidRDefault="00D26D84" w:rsidP="001E1E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ab/>
        <w:t>«</w:t>
      </w:r>
      <w:r w:rsidR="009F0E9E" w:rsidRPr="001E1E27">
        <w:rPr>
          <w:rFonts w:ascii="Times New Roman" w:hAnsi="Times New Roman" w:cs="Times New Roman"/>
          <w:kern w:val="28"/>
          <w:sz w:val="28"/>
          <w:szCs w:val="28"/>
          <w:lang w:val="uk-UA"/>
        </w:rPr>
        <w:t>Для нарощування мінерально-сировинної бази алюмінієвих руд передбачається:</w:t>
      </w:r>
      <w:r w:rsidR="009F0E9E" w:rsidRPr="001E1E27">
        <w:rPr>
          <w:rFonts w:ascii="Times New Roman" w:hAnsi="Times New Roman" w:cs="Times New Roman"/>
          <w:sz w:val="28"/>
          <w:szCs w:val="28"/>
        </w:rPr>
        <w:t>»</w:t>
      </w:r>
    </w:p>
    <w:p w:rsidR="00266FE9" w:rsidRPr="001E1E27" w:rsidRDefault="00396115" w:rsidP="001E1E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ab/>
        <w:t>в абзаці шостому слова «промислових запасів» замінити на «перспективних ресурсів»</w:t>
      </w:r>
      <w:r w:rsidR="001971BA" w:rsidRPr="001E1E27">
        <w:rPr>
          <w:rFonts w:ascii="Times New Roman" w:hAnsi="Times New Roman" w:cs="Times New Roman"/>
          <w:sz w:val="28"/>
          <w:szCs w:val="28"/>
          <w:lang w:val="uk-UA"/>
        </w:rPr>
        <w:t>.</w:t>
      </w:r>
    </w:p>
    <w:p w:rsidR="001971BA" w:rsidRPr="001E1E27" w:rsidRDefault="001971BA" w:rsidP="001E1E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A903B0" w:rsidRPr="001E1E27">
        <w:rPr>
          <w:rFonts w:ascii="Times New Roman" w:hAnsi="Times New Roman" w:cs="Times New Roman"/>
          <w:sz w:val="28"/>
          <w:szCs w:val="28"/>
        </w:rPr>
        <w:t>9</w:t>
      </w:r>
      <w:r w:rsidRPr="001E1E27">
        <w:rPr>
          <w:rFonts w:ascii="Times New Roman" w:hAnsi="Times New Roman" w:cs="Times New Roman"/>
          <w:sz w:val="28"/>
          <w:szCs w:val="28"/>
        </w:rPr>
        <w:t>) абзац</w:t>
      </w:r>
      <w:r w:rsidR="00243DDD"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243DDD" w:rsidRPr="001E1E27">
        <w:rPr>
          <w:rFonts w:ascii="Times New Roman" w:hAnsi="Times New Roman" w:cs="Times New Roman"/>
          <w:sz w:val="28"/>
          <w:szCs w:val="28"/>
        </w:rPr>
        <w:t>перший</w:t>
      </w:r>
      <w:r w:rsidRPr="001E1E27">
        <w:rPr>
          <w:rFonts w:ascii="Times New Roman" w:hAnsi="Times New Roman" w:cs="Times New Roman"/>
          <w:sz w:val="28"/>
          <w:szCs w:val="28"/>
        </w:rPr>
        <w:t xml:space="preserve"> </w:t>
      </w:r>
      <w:r w:rsidR="00243DDD" w:rsidRPr="001E1E27">
        <w:rPr>
          <w:rFonts w:ascii="Times New Roman" w:hAnsi="Times New Roman" w:cs="Times New Roman"/>
          <w:sz w:val="28"/>
          <w:szCs w:val="28"/>
        </w:rPr>
        <w:t xml:space="preserve">– четвертий </w:t>
      </w:r>
      <w:r w:rsidRPr="001E1E27">
        <w:rPr>
          <w:rFonts w:ascii="Times New Roman" w:hAnsi="Times New Roman" w:cs="Times New Roman"/>
          <w:sz w:val="28"/>
          <w:szCs w:val="28"/>
        </w:rPr>
        <w:t>частини «</w:t>
      </w:r>
      <w:r w:rsidRPr="001E1E27">
        <w:rPr>
          <w:rFonts w:ascii="Times New Roman" w:hAnsi="Times New Roman" w:cs="Times New Roman"/>
          <w:b/>
          <w:sz w:val="28"/>
          <w:szCs w:val="28"/>
        </w:rPr>
        <w:t>Мідь</w:t>
      </w:r>
      <w:r w:rsidRPr="001E1E27">
        <w:rPr>
          <w:rFonts w:ascii="Times New Roman" w:hAnsi="Times New Roman" w:cs="Times New Roman"/>
          <w:sz w:val="28"/>
          <w:szCs w:val="28"/>
        </w:rPr>
        <w:t>» викласти у такій редакції:</w:t>
      </w:r>
    </w:p>
    <w:p w:rsidR="00131F32"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kern w:val="0"/>
          <w:sz w:val="28"/>
          <w:szCs w:val="28"/>
        </w:rPr>
      </w:pPr>
      <w:r w:rsidRPr="001E1E27">
        <w:rPr>
          <w:rFonts w:ascii="Times New Roman" w:hAnsi="Times New Roman" w:cs="Times New Roman"/>
          <w:sz w:val="28"/>
          <w:szCs w:val="28"/>
        </w:rPr>
        <w:tab/>
        <w:t>«</w:t>
      </w:r>
      <w:r w:rsidR="00131F32" w:rsidRPr="001E1E27">
        <w:rPr>
          <w:rFonts w:ascii="Times New Roman" w:hAnsi="Times New Roman" w:cs="Times New Roman"/>
          <w:kern w:val="0"/>
          <w:sz w:val="28"/>
          <w:szCs w:val="28"/>
        </w:rPr>
        <w:t>Цей вид сировини належить до категорії Г.</w:t>
      </w:r>
      <w:r w:rsidR="00923E98" w:rsidRPr="001E1E27">
        <w:rPr>
          <w:rFonts w:ascii="Times New Roman" w:hAnsi="Times New Roman" w:cs="Times New Roman"/>
          <w:kern w:val="0"/>
          <w:sz w:val="28"/>
          <w:szCs w:val="28"/>
        </w:rPr>
        <w:t xml:space="preserve"> </w:t>
      </w:r>
      <w:r w:rsidR="00131F32" w:rsidRPr="001E1E27">
        <w:rPr>
          <w:rFonts w:ascii="Times New Roman" w:hAnsi="Times New Roman" w:cs="Times New Roman"/>
          <w:kern w:val="0"/>
          <w:sz w:val="28"/>
          <w:szCs w:val="28"/>
        </w:rPr>
        <w:t xml:space="preserve">Україна не має промислових запасів мідних руд, незважаючи на загальні досить значні перспективні та прогнозні ресурси. Всього на території України відомо понад 150 </w:t>
      </w:r>
      <w:proofErr w:type="spellStart"/>
      <w:r w:rsidR="00131F32" w:rsidRPr="001E1E27">
        <w:rPr>
          <w:rFonts w:ascii="Times New Roman" w:hAnsi="Times New Roman" w:cs="Times New Roman"/>
          <w:kern w:val="0"/>
          <w:sz w:val="28"/>
          <w:szCs w:val="28"/>
        </w:rPr>
        <w:t>рудопроявів</w:t>
      </w:r>
      <w:proofErr w:type="spellEnd"/>
      <w:r w:rsidR="00131F32" w:rsidRPr="001E1E27">
        <w:rPr>
          <w:rFonts w:ascii="Times New Roman" w:hAnsi="Times New Roman" w:cs="Times New Roman"/>
          <w:kern w:val="0"/>
          <w:sz w:val="28"/>
          <w:szCs w:val="28"/>
        </w:rPr>
        <w:t xml:space="preserve"> міді, деякі з них можуть розглядатися як потенційні родовища. Вони пов'язані з трьома регіонами: Донецькою та </w:t>
      </w:r>
      <w:proofErr w:type="spellStart"/>
      <w:r w:rsidR="00131F32" w:rsidRPr="001E1E27">
        <w:rPr>
          <w:rFonts w:ascii="Times New Roman" w:hAnsi="Times New Roman" w:cs="Times New Roman"/>
          <w:kern w:val="0"/>
          <w:sz w:val="28"/>
          <w:szCs w:val="28"/>
        </w:rPr>
        <w:t>Волино</w:t>
      </w:r>
      <w:proofErr w:type="spellEnd"/>
      <w:r w:rsidR="00131F32" w:rsidRPr="001E1E27">
        <w:rPr>
          <w:rFonts w:ascii="Times New Roman" w:hAnsi="Times New Roman" w:cs="Times New Roman"/>
          <w:kern w:val="0"/>
          <w:sz w:val="28"/>
          <w:szCs w:val="28"/>
        </w:rPr>
        <w:t>-Подільською металогенічними міднорудними провінціями і Українським щитом.</w:t>
      </w:r>
    </w:p>
    <w:p w:rsidR="00131F32" w:rsidRPr="001E1E27" w:rsidRDefault="00131F32" w:rsidP="001E1E27">
      <w:pPr>
        <w:pStyle w:val="HTML"/>
        <w:ind w:firstLine="709"/>
        <w:jc w:val="both"/>
        <w:rPr>
          <w:rFonts w:ascii="Times New Roman" w:hAnsi="Times New Roman" w:cs="Times New Roman"/>
          <w:sz w:val="28"/>
          <w:szCs w:val="28"/>
          <w:lang w:val="uk-UA"/>
        </w:rPr>
      </w:pPr>
      <w:r w:rsidRPr="001E1E27">
        <w:rPr>
          <w:rFonts w:ascii="Times New Roman" w:hAnsi="Times New Roman" w:cs="Times New Roman"/>
          <w:sz w:val="28"/>
          <w:szCs w:val="28"/>
          <w:lang w:val="uk-UA"/>
        </w:rPr>
        <w:t xml:space="preserve">У межах </w:t>
      </w:r>
      <w:proofErr w:type="spellStart"/>
      <w:r w:rsidRPr="001E1E27">
        <w:rPr>
          <w:rFonts w:ascii="Times New Roman" w:hAnsi="Times New Roman" w:cs="Times New Roman"/>
          <w:sz w:val="28"/>
          <w:szCs w:val="28"/>
          <w:lang w:val="uk-UA"/>
        </w:rPr>
        <w:t>Волино</w:t>
      </w:r>
      <w:proofErr w:type="spellEnd"/>
      <w:r w:rsidRPr="001E1E27">
        <w:rPr>
          <w:rFonts w:ascii="Times New Roman" w:hAnsi="Times New Roman" w:cs="Times New Roman"/>
          <w:sz w:val="28"/>
          <w:szCs w:val="28"/>
          <w:lang w:val="uk-UA"/>
        </w:rPr>
        <w:t xml:space="preserve">-Подільської металогенічної міднорудної провінції виявлено самородну мідну мінералізацію у траповій формації Волинського рудного району, де виділені перспективні Волинський, </w:t>
      </w:r>
      <w:proofErr w:type="spellStart"/>
      <w:r w:rsidRPr="001E1E27">
        <w:rPr>
          <w:rFonts w:ascii="Times New Roman" w:hAnsi="Times New Roman" w:cs="Times New Roman"/>
          <w:sz w:val="28"/>
          <w:szCs w:val="28"/>
          <w:lang w:val="uk-UA"/>
        </w:rPr>
        <w:t>Маневицький</w:t>
      </w:r>
      <w:proofErr w:type="spellEnd"/>
      <w:r w:rsidRPr="001E1E27">
        <w:rPr>
          <w:rFonts w:ascii="Times New Roman" w:hAnsi="Times New Roman" w:cs="Times New Roman"/>
          <w:sz w:val="28"/>
          <w:szCs w:val="28"/>
          <w:lang w:val="uk-UA"/>
        </w:rPr>
        <w:t xml:space="preserve"> та </w:t>
      </w:r>
      <w:proofErr w:type="spellStart"/>
      <w:r w:rsidRPr="001E1E27">
        <w:rPr>
          <w:rFonts w:ascii="Times New Roman" w:hAnsi="Times New Roman" w:cs="Times New Roman"/>
          <w:sz w:val="28"/>
          <w:szCs w:val="28"/>
          <w:lang w:val="uk-UA"/>
        </w:rPr>
        <w:t>Кухотсько</w:t>
      </w:r>
      <w:proofErr w:type="spellEnd"/>
      <w:r w:rsidRPr="001E1E27">
        <w:rPr>
          <w:rFonts w:ascii="Times New Roman" w:hAnsi="Times New Roman" w:cs="Times New Roman"/>
          <w:sz w:val="28"/>
          <w:szCs w:val="28"/>
          <w:lang w:val="uk-UA"/>
        </w:rPr>
        <w:t>-Вольський металогенічні райони. а в їх межах рудні поля. всього на території</w:t>
      </w:r>
      <w:r w:rsidR="00923E98" w:rsidRPr="001E1E27">
        <w:rPr>
          <w:rFonts w:ascii="Times New Roman" w:hAnsi="Times New Roman" w:cs="Times New Roman"/>
          <w:sz w:val="28"/>
          <w:szCs w:val="28"/>
          <w:lang w:val="uk-UA"/>
        </w:rPr>
        <w:t xml:space="preserve"> У</w:t>
      </w:r>
      <w:r w:rsidRPr="001E1E27">
        <w:rPr>
          <w:rFonts w:ascii="Times New Roman" w:hAnsi="Times New Roman" w:cs="Times New Roman"/>
          <w:sz w:val="28"/>
          <w:szCs w:val="28"/>
          <w:lang w:val="uk-UA"/>
        </w:rPr>
        <w:t xml:space="preserve">країни відомо понад 150 </w:t>
      </w:r>
      <w:proofErr w:type="spellStart"/>
      <w:r w:rsidRPr="001E1E27">
        <w:rPr>
          <w:rFonts w:ascii="Times New Roman" w:hAnsi="Times New Roman" w:cs="Times New Roman"/>
          <w:sz w:val="28"/>
          <w:szCs w:val="28"/>
          <w:lang w:val="uk-UA"/>
        </w:rPr>
        <w:t>рудопроявів</w:t>
      </w:r>
      <w:proofErr w:type="spellEnd"/>
      <w:r w:rsidRPr="001E1E27">
        <w:rPr>
          <w:rFonts w:ascii="Times New Roman" w:hAnsi="Times New Roman" w:cs="Times New Roman"/>
          <w:sz w:val="28"/>
          <w:szCs w:val="28"/>
          <w:lang w:val="uk-UA"/>
        </w:rPr>
        <w:t xml:space="preserve"> міді, деякі з них можуть розглядатися як потенційні родовища.</w:t>
      </w:r>
    </w:p>
    <w:p w:rsidR="00131F32" w:rsidRPr="001E1E27" w:rsidRDefault="00131F32" w:rsidP="001E1E27">
      <w:pPr>
        <w:spacing w:line="240" w:lineRule="auto"/>
        <w:ind w:firstLine="709"/>
        <w:jc w:val="both"/>
        <w:rPr>
          <w:rFonts w:ascii="Times New Roman" w:hAnsi="Times New Roman" w:cs="Times New Roman"/>
          <w:kern w:val="0"/>
          <w:sz w:val="28"/>
          <w:szCs w:val="28"/>
        </w:rPr>
      </w:pPr>
      <w:r w:rsidRPr="001E1E27">
        <w:rPr>
          <w:rFonts w:ascii="Times New Roman" w:hAnsi="Times New Roman" w:cs="Times New Roman"/>
          <w:kern w:val="0"/>
          <w:sz w:val="28"/>
          <w:szCs w:val="28"/>
        </w:rPr>
        <w:t>Необхідно враховувати, також, значні перспективи виявлення мідних руд як компонента специфічного мідно-</w:t>
      </w:r>
      <w:proofErr w:type="spellStart"/>
      <w:r w:rsidRPr="001E1E27">
        <w:rPr>
          <w:rFonts w:ascii="Times New Roman" w:hAnsi="Times New Roman" w:cs="Times New Roman"/>
          <w:kern w:val="0"/>
          <w:sz w:val="28"/>
          <w:szCs w:val="28"/>
        </w:rPr>
        <w:t>цинково</w:t>
      </w:r>
      <w:proofErr w:type="spellEnd"/>
      <w:r w:rsidRPr="001E1E27">
        <w:rPr>
          <w:rFonts w:ascii="Times New Roman" w:hAnsi="Times New Roman" w:cs="Times New Roman"/>
          <w:kern w:val="0"/>
          <w:sz w:val="28"/>
          <w:szCs w:val="28"/>
        </w:rPr>
        <w:t xml:space="preserve">-колчеданного </w:t>
      </w:r>
      <w:proofErr w:type="spellStart"/>
      <w:r w:rsidRPr="001E1E27">
        <w:rPr>
          <w:rFonts w:ascii="Times New Roman" w:hAnsi="Times New Roman" w:cs="Times New Roman"/>
          <w:kern w:val="0"/>
          <w:sz w:val="28"/>
          <w:szCs w:val="28"/>
        </w:rPr>
        <w:t>зруденіння</w:t>
      </w:r>
      <w:proofErr w:type="spellEnd"/>
      <w:r w:rsidRPr="001E1E27">
        <w:rPr>
          <w:rFonts w:ascii="Times New Roman" w:hAnsi="Times New Roman" w:cs="Times New Roman"/>
          <w:kern w:val="0"/>
          <w:sz w:val="28"/>
          <w:szCs w:val="28"/>
        </w:rPr>
        <w:t xml:space="preserve">  </w:t>
      </w:r>
      <w:proofErr w:type="spellStart"/>
      <w:r w:rsidRPr="001E1E27">
        <w:rPr>
          <w:rFonts w:ascii="Times New Roman" w:hAnsi="Times New Roman" w:cs="Times New Roman"/>
          <w:kern w:val="0"/>
          <w:sz w:val="28"/>
          <w:szCs w:val="28"/>
        </w:rPr>
        <w:t>зеленокам'яних</w:t>
      </w:r>
      <w:proofErr w:type="spellEnd"/>
      <w:r w:rsidRPr="001E1E27">
        <w:rPr>
          <w:rFonts w:ascii="Times New Roman" w:hAnsi="Times New Roman" w:cs="Times New Roman"/>
          <w:kern w:val="0"/>
          <w:sz w:val="28"/>
          <w:szCs w:val="28"/>
        </w:rPr>
        <w:t xml:space="preserve"> породних комплексів Українського щита.</w:t>
      </w:r>
    </w:p>
    <w:p w:rsidR="00894620" w:rsidRPr="001E1E27" w:rsidRDefault="00131F32"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kern w:val="0"/>
          <w:sz w:val="28"/>
          <w:szCs w:val="28"/>
        </w:rPr>
        <w:tab/>
        <w:t>Для нарощування мінерально-сировинної бази мідних руд передбачається:</w:t>
      </w:r>
      <w:r w:rsidR="00894620" w:rsidRPr="001E1E27">
        <w:rPr>
          <w:rFonts w:ascii="Times New Roman" w:hAnsi="Times New Roman" w:cs="Times New Roman"/>
          <w:sz w:val="28"/>
          <w:szCs w:val="28"/>
        </w:rPr>
        <w:t>»;</w:t>
      </w:r>
    </w:p>
    <w:p w:rsidR="005C1C0A" w:rsidRPr="001E1E27" w:rsidRDefault="00865BD4"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kern w:val="0"/>
          <w:sz w:val="28"/>
          <w:szCs w:val="28"/>
        </w:rPr>
      </w:pPr>
      <w:r w:rsidRPr="001E1E27">
        <w:rPr>
          <w:rFonts w:ascii="Times New Roman" w:hAnsi="Times New Roman" w:cs="Times New Roman"/>
          <w:sz w:val="28"/>
          <w:szCs w:val="28"/>
        </w:rPr>
        <w:tab/>
      </w:r>
      <w:r w:rsidRPr="001E1E27">
        <w:rPr>
          <w:rFonts w:ascii="Times New Roman" w:hAnsi="Times New Roman" w:cs="Times New Roman"/>
          <w:kern w:val="0"/>
          <w:sz w:val="28"/>
          <w:szCs w:val="28"/>
        </w:rPr>
        <w:t>у абзаці п’ятому слова «</w:t>
      </w:r>
      <w:r w:rsidR="001E2B57" w:rsidRPr="001E1E27">
        <w:rPr>
          <w:rFonts w:ascii="Times New Roman" w:hAnsi="Times New Roman" w:cs="Times New Roman"/>
          <w:kern w:val="0"/>
          <w:sz w:val="28"/>
          <w:szCs w:val="28"/>
        </w:rPr>
        <w:t>Волинського рудного району</w:t>
      </w:r>
      <w:r w:rsidRPr="001E1E27">
        <w:rPr>
          <w:rFonts w:ascii="Times New Roman" w:hAnsi="Times New Roman" w:cs="Times New Roman"/>
          <w:kern w:val="0"/>
          <w:sz w:val="28"/>
          <w:szCs w:val="28"/>
        </w:rPr>
        <w:t xml:space="preserve">» замінити на </w:t>
      </w:r>
      <w:r w:rsidRPr="001E1E27">
        <w:rPr>
          <w:rFonts w:ascii="Times New Roman" w:hAnsi="Times New Roman" w:cs="Times New Roman"/>
          <w:kern w:val="0"/>
          <w:sz w:val="28"/>
          <w:szCs w:val="28"/>
        </w:rPr>
        <w:lastRenderedPageBreak/>
        <w:t>«</w:t>
      </w:r>
      <w:proofErr w:type="spellStart"/>
      <w:r w:rsidR="001E2B57" w:rsidRPr="001E1E27">
        <w:rPr>
          <w:rFonts w:ascii="Times New Roman" w:hAnsi="Times New Roman" w:cs="Times New Roman"/>
          <w:kern w:val="0"/>
          <w:sz w:val="28"/>
          <w:szCs w:val="28"/>
        </w:rPr>
        <w:t>Волино</w:t>
      </w:r>
      <w:proofErr w:type="spellEnd"/>
      <w:r w:rsidR="001E2B57" w:rsidRPr="001E1E27">
        <w:rPr>
          <w:rFonts w:ascii="Times New Roman" w:hAnsi="Times New Roman" w:cs="Times New Roman"/>
          <w:kern w:val="0"/>
          <w:sz w:val="28"/>
          <w:szCs w:val="28"/>
        </w:rPr>
        <w:t>-Подільської мідно-рудної провінції</w:t>
      </w:r>
      <w:r w:rsidRPr="001E1E27">
        <w:rPr>
          <w:rFonts w:ascii="Times New Roman" w:hAnsi="Times New Roman" w:cs="Times New Roman"/>
          <w:kern w:val="0"/>
          <w:sz w:val="28"/>
          <w:szCs w:val="28"/>
        </w:rPr>
        <w:t>»;</w:t>
      </w:r>
    </w:p>
    <w:p w:rsidR="00865BD4" w:rsidRPr="001E1E27" w:rsidRDefault="00D3288D"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абзац шостий викласти в </w:t>
      </w:r>
      <w:r w:rsidR="00FA523C" w:rsidRPr="001E1E27">
        <w:rPr>
          <w:rFonts w:ascii="Times New Roman" w:hAnsi="Times New Roman" w:cs="Times New Roman"/>
          <w:sz w:val="28"/>
          <w:szCs w:val="28"/>
        </w:rPr>
        <w:t xml:space="preserve">такій </w:t>
      </w:r>
      <w:r w:rsidRPr="001E1E27">
        <w:rPr>
          <w:rFonts w:ascii="Times New Roman" w:hAnsi="Times New Roman" w:cs="Times New Roman"/>
          <w:sz w:val="28"/>
          <w:szCs w:val="28"/>
        </w:rPr>
        <w:t>редакції:</w:t>
      </w:r>
    </w:p>
    <w:p w:rsidR="00D3288D" w:rsidRPr="001E1E27" w:rsidRDefault="00FA523C"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D3288D" w:rsidRPr="001E1E27">
        <w:rPr>
          <w:rFonts w:ascii="Times New Roman" w:hAnsi="Times New Roman" w:cs="Times New Roman"/>
          <w:sz w:val="28"/>
          <w:szCs w:val="28"/>
        </w:rPr>
        <w:t>«</w:t>
      </w:r>
      <w:r w:rsidRPr="001E1E27">
        <w:rPr>
          <w:rFonts w:ascii="Times New Roman" w:hAnsi="Times New Roman" w:cs="Times New Roman"/>
          <w:kern w:val="0"/>
          <w:sz w:val="28"/>
          <w:szCs w:val="28"/>
        </w:rPr>
        <w:t xml:space="preserve">проведення пошукових і пошуково-оцінювальних робіт на території Волинського, </w:t>
      </w:r>
      <w:proofErr w:type="spellStart"/>
      <w:r w:rsidRPr="001E1E27">
        <w:rPr>
          <w:rFonts w:ascii="Times New Roman" w:hAnsi="Times New Roman" w:cs="Times New Roman"/>
          <w:kern w:val="0"/>
          <w:sz w:val="28"/>
          <w:szCs w:val="28"/>
        </w:rPr>
        <w:t>Маневицького</w:t>
      </w:r>
      <w:proofErr w:type="spellEnd"/>
      <w:r w:rsidRPr="001E1E27">
        <w:rPr>
          <w:rFonts w:ascii="Times New Roman" w:hAnsi="Times New Roman" w:cs="Times New Roman"/>
          <w:kern w:val="0"/>
          <w:sz w:val="28"/>
          <w:szCs w:val="28"/>
        </w:rPr>
        <w:t xml:space="preserve"> та </w:t>
      </w:r>
      <w:proofErr w:type="spellStart"/>
      <w:r w:rsidRPr="001E1E27">
        <w:rPr>
          <w:rFonts w:ascii="Times New Roman" w:hAnsi="Times New Roman" w:cs="Times New Roman"/>
          <w:kern w:val="0"/>
          <w:sz w:val="28"/>
          <w:szCs w:val="28"/>
        </w:rPr>
        <w:t>Кухотсько</w:t>
      </w:r>
      <w:proofErr w:type="spellEnd"/>
      <w:r w:rsidRPr="001E1E27">
        <w:rPr>
          <w:rFonts w:ascii="Times New Roman" w:hAnsi="Times New Roman" w:cs="Times New Roman"/>
          <w:kern w:val="0"/>
          <w:sz w:val="28"/>
          <w:szCs w:val="28"/>
        </w:rPr>
        <w:t>-Вольського металогенічних районів з метою підготовки рудо проявів (ділянок) для розвідки</w:t>
      </w:r>
      <w:r w:rsidR="00D3288D" w:rsidRPr="001E1E27">
        <w:rPr>
          <w:rFonts w:ascii="Times New Roman" w:hAnsi="Times New Roman" w:cs="Times New Roman"/>
          <w:sz w:val="28"/>
          <w:szCs w:val="28"/>
        </w:rPr>
        <w:t>»;</w:t>
      </w:r>
    </w:p>
    <w:p w:rsidR="00D3288D" w:rsidRPr="001E1E27" w:rsidRDefault="0053127D"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F71775" w:rsidRPr="001E1E27">
        <w:rPr>
          <w:rFonts w:ascii="Times New Roman" w:hAnsi="Times New Roman" w:cs="Times New Roman"/>
          <w:sz w:val="28"/>
          <w:szCs w:val="28"/>
        </w:rPr>
        <w:t>а</w:t>
      </w:r>
      <w:r w:rsidRPr="001E1E27">
        <w:rPr>
          <w:rFonts w:ascii="Times New Roman" w:hAnsi="Times New Roman" w:cs="Times New Roman"/>
          <w:sz w:val="28"/>
          <w:szCs w:val="28"/>
        </w:rPr>
        <w:t>бзаци сім, дев’ять виключити;</w:t>
      </w:r>
    </w:p>
    <w:p w:rsidR="0053127D" w:rsidRPr="001E1E27" w:rsidRDefault="0053127D"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F71775" w:rsidRPr="001E1E27">
        <w:rPr>
          <w:rFonts w:ascii="Times New Roman" w:hAnsi="Times New Roman" w:cs="Times New Roman"/>
          <w:sz w:val="28"/>
          <w:szCs w:val="28"/>
        </w:rPr>
        <w:t>у</w:t>
      </w:r>
      <w:r w:rsidRPr="001E1E27">
        <w:rPr>
          <w:rFonts w:ascii="Times New Roman" w:hAnsi="Times New Roman" w:cs="Times New Roman"/>
          <w:sz w:val="28"/>
          <w:szCs w:val="28"/>
        </w:rPr>
        <w:t xml:space="preserve"> зв’язку з чим абзаци </w:t>
      </w:r>
      <w:r w:rsidR="0064059E" w:rsidRPr="001E1E27">
        <w:rPr>
          <w:rFonts w:ascii="Times New Roman" w:hAnsi="Times New Roman" w:cs="Times New Roman"/>
          <w:sz w:val="28"/>
          <w:szCs w:val="28"/>
        </w:rPr>
        <w:t>вісім</w:t>
      </w:r>
      <w:r w:rsidR="00BF67B1" w:rsidRPr="001E1E27">
        <w:rPr>
          <w:rFonts w:ascii="Times New Roman" w:hAnsi="Times New Roman" w:cs="Times New Roman"/>
          <w:sz w:val="28"/>
          <w:szCs w:val="28"/>
        </w:rPr>
        <w:t>,</w:t>
      </w:r>
      <w:r w:rsidR="0064059E" w:rsidRPr="001E1E27">
        <w:rPr>
          <w:rFonts w:ascii="Times New Roman" w:hAnsi="Times New Roman" w:cs="Times New Roman"/>
          <w:sz w:val="28"/>
          <w:szCs w:val="28"/>
        </w:rPr>
        <w:t xml:space="preserve"> десять вважати абзацами сім – вісім </w:t>
      </w:r>
      <w:r w:rsidR="002B4301" w:rsidRPr="001E1E27">
        <w:rPr>
          <w:rFonts w:ascii="Times New Roman" w:hAnsi="Times New Roman" w:cs="Times New Roman"/>
          <w:sz w:val="28"/>
          <w:szCs w:val="28"/>
        </w:rPr>
        <w:t>відповідно;</w:t>
      </w:r>
    </w:p>
    <w:p w:rsidR="002B4301" w:rsidRPr="001E1E27" w:rsidRDefault="00F80AF8"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5B2973" w:rsidRPr="001E1E27">
        <w:rPr>
          <w:rFonts w:ascii="Times New Roman" w:hAnsi="Times New Roman" w:cs="Times New Roman"/>
          <w:sz w:val="28"/>
          <w:szCs w:val="28"/>
        </w:rPr>
        <w:t>абзац вісім викласти в такій редакції:</w:t>
      </w:r>
    </w:p>
    <w:p w:rsidR="005B2973" w:rsidRPr="001E1E27" w:rsidRDefault="005B297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w:t>
      </w:r>
      <w:r w:rsidR="00BF67B1" w:rsidRPr="001E1E27">
        <w:rPr>
          <w:rFonts w:ascii="Times New Roman" w:hAnsi="Times New Roman" w:cs="Times New Roman"/>
          <w:sz w:val="28"/>
          <w:szCs w:val="28"/>
        </w:rPr>
        <w:t xml:space="preserve">проведення пошуково-оцінювальних робіт у межах перспективних </w:t>
      </w:r>
      <w:proofErr w:type="spellStart"/>
      <w:r w:rsidR="00BF67B1" w:rsidRPr="001E1E27">
        <w:rPr>
          <w:rFonts w:ascii="Times New Roman" w:hAnsi="Times New Roman" w:cs="Times New Roman"/>
          <w:sz w:val="28"/>
          <w:szCs w:val="28"/>
        </w:rPr>
        <w:t>рудопроявів</w:t>
      </w:r>
      <w:proofErr w:type="spellEnd"/>
      <w:r w:rsidR="00BF67B1" w:rsidRPr="001E1E27">
        <w:rPr>
          <w:rFonts w:ascii="Times New Roman" w:hAnsi="Times New Roman" w:cs="Times New Roman"/>
          <w:sz w:val="28"/>
          <w:szCs w:val="28"/>
        </w:rPr>
        <w:t xml:space="preserve"> південно-західного крила </w:t>
      </w:r>
      <w:proofErr w:type="spellStart"/>
      <w:r w:rsidR="00BF67B1" w:rsidRPr="001E1E27">
        <w:rPr>
          <w:rFonts w:ascii="Times New Roman" w:hAnsi="Times New Roman" w:cs="Times New Roman"/>
          <w:sz w:val="28"/>
          <w:szCs w:val="28"/>
        </w:rPr>
        <w:t>Бахмутської</w:t>
      </w:r>
      <w:proofErr w:type="spellEnd"/>
      <w:r w:rsidR="00BF67B1" w:rsidRPr="001E1E27">
        <w:rPr>
          <w:rFonts w:ascii="Times New Roman" w:hAnsi="Times New Roman" w:cs="Times New Roman"/>
          <w:sz w:val="28"/>
          <w:szCs w:val="28"/>
        </w:rPr>
        <w:t xml:space="preserve"> котловини</w:t>
      </w:r>
      <w:r w:rsidRPr="001E1E27">
        <w:rPr>
          <w:rFonts w:ascii="Times New Roman" w:hAnsi="Times New Roman" w:cs="Times New Roman"/>
          <w:sz w:val="28"/>
          <w:szCs w:val="28"/>
        </w:rPr>
        <w:t>»;</w:t>
      </w:r>
    </w:p>
    <w:p w:rsidR="005B2973" w:rsidRPr="001E1E27" w:rsidRDefault="005B297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абзац десять викласти в такій редакції:</w:t>
      </w:r>
    </w:p>
    <w:p w:rsidR="005B2973" w:rsidRPr="001E1E27" w:rsidRDefault="005B297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w:t>
      </w:r>
      <w:r w:rsidR="00BF67B1" w:rsidRPr="001E1E27">
        <w:rPr>
          <w:rFonts w:ascii="Times New Roman" w:hAnsi="Times New Roman" w:cs="Times New Roman"/>
          <w:sz w:val="28"/>
          <w:szCs w:val="28"/>
        </w:rPr>
        <w:t xml:space="preserve">проведення пошукових робіт в межах перспективних </w:t>
      </w:r>
      <w:proofErr w:type="spellStart"/>
      <w:r w:rsidR="00BF67B1" w:rsidRPr="001E1E27">
        <w:rPr>
          <w:rFonts w:ascii="Times New Roman" w:hAnsi="Times New Roman" w:cs="Times New Roman"/>
          <w:sz w:val="28"/>
          <w:szCs w:val="28"/>
        </w:rPr>
        <w:t>зеленокам’яних</w:t>
      </w:r>
      <w:proofErr w:type="spellEnd"/>
      <w:r w:rsidR="00BF67B1" w:rsidRPr="001E1E27">
        <w:rPr>
          <w:rFonts w:ascii="Times New Roman" w:hAnsi="Times New Roman" w:cs="Times New Roman"/>
          <w:sz w:val="28"/>
          <w:szCs w:val="28"/>
        </w:rPr>
        <w:t xml:space="preserve"> структур </w:t>
      </w:r>
      <w:proofErr w:type="spellStart"/>
      <w:r w:rsidR="00BF67B1" w:rsidRPr="001E1E27">
        <w:rPr>
          <w:rFonts w:ascii="Times New Roman" w:hAnsi="Times New Roman" w:cs="Times New Roman"/>
          <w:sz w:val="28"/>
          <w:szCs w:val="28"/>
        </w:rPr>
        <w:t>Середньопридніпровського</w:t>
      </w:r>
      <w:proofErr w:type="spellEnd"/>
      <w:r w:rsidR="00BF67B1" w:rsidRPr="001E1E27">
        <w:rPr>
          <w:rFonts w:ascii="Times New Roman" w:hAnsi="Times New Roman" w:cs="Times New Roman"/>
          <w:sz w:val="28"/>
          <w:szCs w:val="28"/>
        </w:rPr>
        <w:t xml:space="preserve"> </w:t>
      </w:r>
      <w:proofErr w:type="spellStart"/>
      <w:r w:rsidR="00BF67B1" w:rsidRPr="001E1E27">
        <w:rPr>
          <w:rFonts w:ascii="Times New Roman" w:hAnsi="Times New Roman" w:cs="Times New Roman"/>
          <w:sz w:val="28"/>
          <w:szCs w:val="28"/>
        </w:rPr>
        <w:t>мегаблоку</w:t>
      </w:r>
      <w:proofErr w:type="spellEnd"/>
      <w:r w:rsidRPr="001E1E27">
        <w:rPr>
          <w:rFonts w:ascii="Times New Roman" w:hAnsi="Times New Roman" w:cs="Times New Roman"/>
          <w:sz w:val="28"/>
          <w:szCs w:val="28"/>
        </w:rPr>
        <w:t>»;</w:t>
      </w:r>
    </w:p>
    <w:p w:rsidR="00A82ABA"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A903B0" w:rsidRPr="001E1E27">
        <w:rPr>
          <w:rFonts w:ascii="Times New Roman" w:hAnsi="Times New Roman" w:cs="Times New Roman"/>
          <w:sz w:val="28"/>
          <w:szCs w:val="28"/>
        </w:rPr>
        <w:t>10</w:t>
      </w:r>
      <w:r w:rsidRPr="001E1E27">
        <w:rPr>
          <w:rFonts w:ascii="Times New Roman" w:hAnsi="Times New Roman" w:cs="Times New Roman"/>
          <w:sz w:val="28"/>
          <w:szCs w:val="28"/>
        </w:rPr>
        <w:t xml:space="preserve">) </w:t>
      </w:r>
      <w:r w:rsidR="00A82ABA" w:rsidRPr="001E1E27">
        <w:rPr>
          <w:rFonts w:ascii="Times New Roman" w:hAnsi="Times New Roman" w:cs="Times New Roman"/>
          <w:sz w:val="28"/>
          <w:szCs w:val="28"/>
        </w:rPr>
        <w:t xml:space="preserve">у </w:t>
      </w:r>
      <w:r w:rsidR="004D06CD" w:rsidRPr="001E1E27">
        <w:rPr>
          <w:rFonts w:ascii="Times New Roman" w:hAnsi="Times New Roman" w:cs="Times New Roman"/>
          <w:sz w:val="28"/>
          <w:szCs w:val="28"/>
        </w:rPr>
        <w:t xml:space="preserve">другому реченні </w:t>
      </w:r>
      <w:r w:rsidR="00A82ABA" w:rsidRPr="001E1E27">
        <w:rPr>
          <w:rFonts w:ascii="Times New Roman" w:hAnsi="Times New Roman" w:cs="Times New Roman"/>
          <w:sz w:val="28"/>
          <w:szCs w:val="28"/>
        </w:rPr>
        <w:t>абзац</w:t>
      </w:r>
      <w:r w:rsidR="004D06CD" w:rsidRPr="001E1E27">
        <w:rPr>
          <w:rFonts w:ascii="Times New Roman" w:hAnsi="Times New Roman" w:cs="Times New Roman"/>
          <w:sz w:val="28"/>
          <w:szCs w:val="28"/>
        </w:rPr>
        <w:t>у</w:t>
      </w:r>
      <w:r w:rsidR="00A82ABA" w:rsidRPr="001E1E27">
        <w:rPr>
          <w:rFonts w:ascii="Times New Roman" w:hAnsi="Times New Roman" w:cs="Times New Roman"/>
          <w:sz w:val="28"/>
          <w:szCs w:val="28"/>
        </w:rPr>
        <w:t xml:space="preserve"> першо</w:t>
      </w:r>
      <w:r w:rsidR="004D06CD" w:rsidRPr="001E1E27">
        <w:rPr>
          <w:rFonts w:ascii="Times New Roman" w:hAnsi="Times New Roman" w:cs="Times New Roman"/>
          <w:sz w:val="28"/>
          <w:szCs w:val="28"/>
        </w:rPr>
        <w:t>го</w:t>
      </w:r>
      <w:r w:rsidR="00A82ABA" w:rsidRPr="001E1E27">
        <w:rPr>
          <w:rFonts w:ascii="Times New Roman" w:hAnsi="Times New Roman" w:cs="Times New Roman"/>
          <w:sz w:val="28"/>
          <w:szCs w:val="28"/>
        </w:rPr>
        <w:t xml:space="preserve"> частини «</w:t>
      </w:r>
      <w:r w:rsidR="00A82ABA" w:rsidRPr="001E1E27">
        <w:rPr>
          <w:rFonts w:ascii="Times New Roman" w:hAnsi="Times New Roman" w:cs="Times New Roman"/>
          <w:b/>
          <w:sz w:val="28"/>
          <w:szCs w:val="28"/>
        </w:rPr>
        <w:t>Нікель і кобальт</w:t>
      </w:r>
      <w:r w:rsidR="00A82ABA" w:rsidRPr="001E1E27">
        <w:rPr>
          <w:rFonts w:ascii="Times New Roman" w:hAnsi="Times New Roman" w:cs="Times New Roman"/>
          <w:sz w:val="28"/>
          <w:szCs w:val="28"/>
        </w:rPr>
        <w:t>»</w:t>
      </w:r>
      <w:r w:rsidR="004D06CD" w:rsidRPr="001E1E27">
        <w:rPr>
          <w:rFonts w:ascii="Times New Roman" w:hAnsi="Times New Roman" w:cs="Times New Roman"/>
          <w:sz w:val="28"/>
          <w:szCs w:val="28"/>
        </w:rPr>
        <w:t xml:space="preserve"> слова «</w:t>
      </w:r>
      <w:r w:rsidR="009C7DD0" w:rsidRPr="001E1E27">
        <w:rPr>
          <w:rFonts w:ascii="Times New Roman" w:hAnsi="Times New Roman" w:cs="Times New Roman"/>
          <w:sz w:val="28"/>
          <w:szCs w:val="28"/>
        </w:rPr>
        <w:t>переважно з Росії і країн Західної Європи</w:t>
      </w:r>
      <w:r w:rsidR="004D06CD" w:rsidRPr="001E1E27">
        <w:rPr>
          <w:rFonts w:ascii="Times New Roman" w:hAnsi="Times New Roman" w:cs="Times New Roman"/>
          <w:sz w:val="28"/>
          <w:szCs w:val="28"/>
        </w:rPr>
        <w:t>» виключити.</w:t>
      </w:r>
    </w:p>
    <w:p w:rsidR="00A82ABA" w:rsidRPr="001E1E27" w:rsidRDefault="00CE029D"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друге і третє речення абзацу 3 замінити реченнями такого змісту:</w:t>
      </w:r>
    </w:p>
    <w:p w:rsidR="00CE029D" w:rsidRPr="001E1E27" w:rsidRDefault="00CE029D"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w:t>
      </w:r>
      <w:r w:rsidR="00B07411" w:rsidRPr="001E1E27">
        <w:rPr>
          <w:rFonts w:ascii="Times New Roman" w:hAnsi="Times New Roman" w:cs="Times New Roman"/>
          <w:sz w:val="28"/>
          <w:szCs w:val="28"/>
        </w:rPr>
        <w:t xml:space="preserve">Але в зв’язку з незадовільними гірничотехнічними умовами та низькою якістю руди практично вся внутрішня потреба в нікелі та кобальті в останні роки забезпечується за рахунок імпорту. Наявні родовища, руди яких приурочені до площинних кір вивітрювання, були розвідані в Україні в 50 роки минулого століття. Підрахунок запасів на  родовищах проводився за кондиціями тих років. На сьогоднішній день в Середньому Побужжі  встановлені лінійні кори вивітрювання з промисловими </w:t>
      </w:r>
      <w:proofErr w:type="spellStart"/>
      <w:r w:rsidR="00B07411" w:rsidRPr="001E1E27">
        <w:rPr>
          <w:rFonts w:ascii="Times New Roman" w:hAnsi="Times New Roman" w:cs="Times New Roman"/>
          <w:sz w:val="28"/>
          <w:szCs w:val="28"/>
        </w:rPr>
        <w:t>вмістами</w:t>
      </w:r>
      <w:proofErr w:type="spellEnd"/>
      <w:r w:rsidR="00B07411" w:rsidRPr="001E1E27">
        <w:rPr>
          <w:rFonts w:ascii="Times New Roman" w:hAnsi="Times New Roman" w:cs="Times New Roman"/>
          <w:sz w:val="28"/>
          <w:szCs w:val="28"/>
        </w:rPr>
        <w:t xml:space="preserve"> нікелю та хрому. Загальні перспективні ресурси нікелю в межах ділянок з лінійними і площинними </w:t>
      </w:r>
      <w:proofErr w:type="spellStart"/>
      <w:r w:rsidR="00B07411" w:rsidRPr="001E1E27">
        <w:rPr>
          <w:rFonts w:ascii="Times New Roman" w:hAnsi="Times New Roman" w:cs="Times New Roman"/>
          <w:sz w:val="28"/>
          <w:szCs w:val="28"/>
        </w:rPr>
        <w:t>корами</w:t>
      </w:r>
      <w:proofErr w:type="spellEnd"/>
      <w:r w:rsidR="00B07411" w:rsidRPr="001E1E27">
        <w:rPr>
          <w:rFonts w:ascii="Times New Roman" w:hAnsi="Times New Roman" w:cs="Times New Roman"/>
          <w:sz w:val="28"/>
          <w:szCs w:val="28"/>
        </w:rPr>
        <w:t xml:space="preserve"> вивітрювання становлять 52 тис. т і розташовані поблизу </w:t>
      </w:r>
      <w:proofErr w:type="spellStart"/>
      <w:r w:rsidR="00B07411" w:rsidRPr="001E1E27">
        <w:rPr>
          <w:rFonts w:ascii="Times New Roman" w:hAnsi="Times New Roman" w:cs="Times New Roman"/>
          <w:sz w:val="28"/>
          <w:szCs w:val="28"/>
        </w:rPr>
        <w:t>Побузького</w:t>
      </w:r>
      <w:proofErr w:type="spellEnd"/>
      <w:r w:rsidR="00B07411" w:rsidRPr="001E1E27">
        <w:rPr>
          <w:rFonts w:ascii="Times New Roman" w:hAnsi="Times New Roman" w:cs="Times New Roman"/>
          <w:sz w:val="28"/>
          <w:szCs w:val="28"/>
        </w:rPr>
        <w:t xml:space="preserve"> нікелевого заводу.</w:t>
      </w:r>
      <w:r w:rsidRPr="001E1E27">
        <w:rPr>
          <w:rFonts w:ascii="Times New Roman" w:hAnsi="Times New Roman" w:cs="Times New Roman"/>
          <w:sz w:val="28"/>
          <w:szCs w:val="28"/>
        </w:rPr>
        <w:t>»</w:t>
      </w:r>
    </w:p>
    <w:p w:rsidR="00B334B7" w:rsidRPr="001E1E27" w:rsidRDefault="0029402F"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B334B7" w:rsidRPr="001E1E27">
        <w:rPr>
          <w:rFonts w:ascii="Times New Roman" w:hAnsi="Times New Roman" w:cs="Times New Roman"/>
          <w:sz w:val="28"/>
          <w:szCs w:val="28"/>
        </w:rPr>
        <w:t>перше речення абзацу четвертого викласти в редакції:</w:t>
      </w:r>
    </w:p>
    <w:p w:rsidR="00B334B7" w:rsidRPr="001E1E27" w:rsidRDefault="00F634AC"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«Перспективи сульфідної </w:t>
      </w:r>
      <w:proofErr w:type="spellStart"/>
      <w:r w:rsidRPr="001E1E27">
        <w:rPr>
          <w:rFonts w:ascii="Times New Roman" w:hAnsi="Times New Roman" w:cs="Times New Roman"/>
          <w:sz w:val="28"/>
          <w:szCs w:val="28"/>
        </w:rPr>
        <w:t>нікеленосності</w:t>
      </w:r>
      <w:proofErr w:type="spellEnd"/>
      <w:r w:rsidRPr="001E1E27">
        <w:rPr>
          <w:rFonts w:ascii="Times New Roman" w:hAnsi="Times New Roman" w:cs="Times New Roman"/>
          <w:sz w:val="28"/>
          <w:szCs w:val="28"/>
        </w:rPr>
        <w:t xml:space="preserve"> України обмежені, але є деякі передумови виявлення промислових родовищ сульфідного нікелю.»</w:t>
      </w:r>
    </w:p>
    <w:p w:rsidR="00894620" w:rsidRPr="001E1E27" w:rsidRDefault="00B334B7"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r>
      <w:r w:rsidR="00894620" w:rsidRPr="001E1E27">
        <w:rPr>
          <w:rFonts w:ascii="Times New Roman" w:hAnsi="Times New Roman" w:cs="Times New Roman"/>
          <w:sz w:val="28"/>
          <w:szCs w:val="28"/>
        </w:rPr>
        <w:t xml:space="preserve">абзац четвертий </w:t>
      </w:r>
      <w:r w:rsidR="00131E65" w:rsidRPr="001E1E27">
        <w:rPr>
          <w:rFonts w:ascii="Times New Roman" w:hAnsi="Times New Roman" w:cs="Times New Roman"/>
          <w:sz w:val="28"/>
          <w:szCs w:val="28"/>
        </w:rPr>
        <w:t>в кінці доповнити таким реченням</w:t>
      </w:r>
      <w:r w:rsidR="00894620"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lastRenderedPageBreak/>
        <w:t>«</w:t>
      </w:r>
      <w:r w:rsidR="000C774A" w:rsidRPr="001E1E27">
        <w:rPr>
          <w:rFonts w:ascii="Times New Roman" w:hAnsi="Times New Roman" w:cs="Times New Roman"/>
          <w:sz w:val="28"/>
          <w:szCs w:val="28"/>
        </w:rPr>
        <w:t xml:space="preserve">Крім того, сульфідне мідно-нікелеве </w:t>
      </w:r>
      <w:proofErr w:type="spellStart"/>
      <w:r w:rsidR="000C774A" w:rsidRPr="001E1E27">
        <w:rPr>
          <w:rFonts w:ascii="Times New Roman" w:hAnsi="Times New Roman" w:cs="Times New Roman"/>
          <w:sz w:val="28"/>
          <w:szCs w:val="28"/>
        </w:rPr>
        <w:t>зруденіння</w:t>
      </w:r>
      <w:proofErr w:type="spellEnd"/>
      <w:r w:rsidR="000C774A" w:rsidRPr="001E1E27">
        <w:rPr>
          <w:rFonts w:ascii="Times New Roman" w:hAnsi="Times New Roman" w:cs="Times New Roman"/>
          <w:sz w:val="28"/>
          <w:szCs w:val="28"/>
        </w:rPr>
        <w:t xml:space="preserve"> встановлено в </w:t>
      </w:r>
      <w:proofErr w:type="spellStart"/>
      <w:r w:rsidR="000C774A" w:rsidRPr="001E1E27">
        <w:rPr>
          <w:rFonts w:ascii="Times New Roman" w:hAnsi="Times New Roman" w:cs="Times New Roman"/>
          <w:sz w:val="28"/>
          <w:szCs w:val="28"/>
        </w:rPr>
        <w:t>Прутівській</w:t>
      </w:r>
      <w:proofErr w:type="spellEnd"/>
      <w:r w:rsidR="000C774A" w:rsidRPr="001E1E27">
        <w:rPr>
          <w:rFonts w:ascii="Times New Roman" w:hAnsi="Times New Roman" w:cs="Times New Roman"/>
          <w:sz w:val="28"/>
          <w:szCs w:val="28"/>
        </w:rPr>
        <w:t xml:space="preserve"> та ін. </w:t>
      </w:r>
      <w:proofErr w:type="spellStart"/>
      <w:r w:rsidR="000C774A" w:rsidRPr="001E1E27">
        <w:rPr>
          <w:rFonts w:ascii="Times New Roman" w:hAnsi="Times New Roman" w:cs="Times New Roman"/>
          <w:sz w:val="28"/>
          <w:szCs w:val="28"/>
        </w:rPr>
        <w:t>габроїдних</w:t>
      </w:r>
      <w:proofErr w:type="spellEnd"/>
      <w:r w:rsidR="000C774A" w:rsidRPr="001E1E27">
        <w:rPr>
          <w:rFonts w:ascii="Times New Roman" w:hAnsi="Times New Roman" w:cs="Times New Roman"/>
          <w:sz w:val="28"/>
          <w:szCs w:val="28"/>
        </w:rPr>
        <w:t xml:space="preserve"> інтрузіях в північно-західній частині Українського щита.</w:t>
      </w:r>
      <w:r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абзац</w:t>
      </w:r>
      <w:r w:rsidR="00B71239" w:rsidRPr="001E1E27">
        <w:rPr>
          <w:rFonts w:ascii="Times New Roman" w:hAnsi="Times New Roman" w:cs="Times New Roman"/>
          <w:sz w:val="28"/>
          <w:szCs w:val="28"/>
        </w:rPr>
        <w:t>и</w:t>
      </w:r>
      <w:r w:rsidRPr="001E1E27">
        <w:rPr>
          <w:rFonts w:ascii="Times New Roman" w:hAnsi="Times New Roman" w:cs="Times New Roman"/>
          <w:sz w:val="28"/>
          <w:szCs w:val="28"/>
        </w:rPr>
        <w:t xml:space="preserve"> п’ятий </w:t>
      </w:r>
      <w:r w:rsidR="00B71239" w:rsidRPr="001E1E27">
        <w:rPr>
          <w:rFonts w:ascii="Times New Roman" w:hAnsi="Times New Roman" w:cs="Times New Roman"/>
          <w:sz w:val="28"/>
          <w:szCs w:val="28"/>
        </w:rPr>
        <w:t>і шостий викласти в такій редакції</w:t>
      </w:r>
      <w:r w:rsidRPr="001E1E27">
        <w:rPr>
          <w:rFonts w:ascii="Times New Roman" w:hAnsi="Times New Roman" w:cs="Times New Roman"/>
          <w:sz w:val="28"/>
          <w:szCs w:val="28"/>
        </w:rPr>
        <w:t>:</w:t>
      </w:r>
    </w:p>
    <w:p w:rsidR="009623F3" w:rsidRPr="001E1E27" w:rsidRDefault="009623F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«Для нарощування мінерально-сировинної бази нікелевих та кобальтових руд передбачається:</w:t>
      </w:r>
    </w:p>
    <w:p w:rsidR="009623F3" w:rsidRPr="001E1E27" w:rsidRDefault="009623F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проведення пошукових та пошуково-оцінювальних робіт на   силікатні хром-нікелеві та нікель-кобальтові руди в площинних і лінійних </w:t>
      </w:r>
      <w:proofErr w:type="spellStart"/>
      <w:r w:rsidRPr="001E1E27">
        <w:rPr>
          <w:rFonts w:ascii="Times New Roman" w:hAnsi="Times New Roman" w:cs="Times New Roman"/>
          <w:sz w:val="28"/>
          <w:szCs w:val="28"/>
        </w:rPr>
        <w:t>корах</w:t>
      </w:r>
      <w:proofErr w:type="spellEnd"/>
      <w:r w:rsidRPr="001E1E27">
        <w:rPr>
          <w:rFonts w:ascii="Times New Roman" w:hAnsi="Times New Roman" w:cs="Times New Roman"/>
          <w:sz w:val="28"/>
          <w:szCs w:val="28"/>
        </w:rPr>
        <w:t xml:space="preserve"> вивітрювання в межах </w:t>
      </w:r>
      <w:proofErr w:type="spellStart"/>
      <w:r w:rsidRPr="001E1E27">
        <w:rPr>
          <w:rFonts w:ascii="Times New Roman" w:hAnsi="Times New Roman" w:cs="Times New Roman"/>
          <w:sz w:val="28"/>
          <w:szCs w:val="28"/>
        </w:rPr>
        <w:t>Капітанівського</w:t>
      </w:r>
      <w:proofErr w:type="spellEnd"/>
      <w:r w:rsidRPr="001E1E27">
        <w:rPr>
          <w:rFonts w:ascii="Times New Roman" w:hAnsi="Times New Roman" w:cs="Times New Roman"/>
          <w:sz w:val="28"/>
          <w:szCs w:val="28"/>
        </w:rPr>
        <w:t xml:space="preserve"> рудного поля»</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абзац сьомий </w:t>
      </w:r>
      <w:r w:rsidR="0010746A" w:rsidRPr="001E1E27">
        <w:rPr>
          <w:rFonts w:ascii="Times New Roman" w:hAnsi="Times New Roman" w:cs="Times New Roman"/>
          <w:sz w:val="28"/>
          <w:szCs w:val="28"/>
        </w:rPr>
        <w:t>виключити;</w:t>
      </w:r>
    </w:p>
    <w:p w:rsidR="00894620" w:rsidRPr="001E1E27" w:rsidRDefault="0010746A"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чим абзаци восьмий </w:t>
      </w:r>
      <w:r w:rsidR="002F693E" w:rsidRPr="001E1E27">
        <w:rPr>
          <w:rFonts w:ascii="Times New Roman" w:hAnsi="Times New Roman" w:cs="Times New Roman"/>
          <w:sz w:val="28"/>
          <w:szCs w:val="28"/>
        </w:rPr>
        <w:t>–</w:t>
      </w:r>
      <w:r w:rsidRPr="001E1E27">
        <w:rPr>
          <w:rFonts w:ascii="Times New Roman" w:hAnsi="Times New Roman" w:cs="Times New Roman"/>
          <w:sz w:val="28"/>
          <w:szCs w:val="28"/>
        </w:rPr>
        <w:t xml:space="preserve"> </w:t>
      </w:r>
      <w:r w:rsidR="002F693E" w:rsidRPr="001E1E27">
        <w:rPr>
          <w:rFonts w:ascii="Times New Roman" w:hAnsi="Times New Roman" w:cs="Times New Roman"/>
          <w:sz w:val="28"/>
          <w:szCs w:val="28"/>
        </w:rPr>
        <w:t>дев’ятий вважати абзацами сьомим – восьмим відповідно</w:t>
      </w:r>
      <w:r w:rsidR="00894620"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абзац </w:t>
      </w:r>
      <w:r w:rsidR="00760BD4" w:rsidRPr="001E1E27">
        <w:rPr>
          <w:rFonts w:ascii="Times New Roman" w:hAnsi="Times New Roman" w:cs="Times New Roman"/>
          <w:sz w:val="28"/>
          <w:szCs w:val="28"/>
        </w:rPr>
        <w:t>восьмий викласти в такій редакції</w:t>
      </w:r>
      <w:r w:rsidRPr="001E1E27">
        <w:rPr>
          <w:rFonts w:ascii="Times New Roman" w:hAnsi="Times New Roman" w:cs="Times New Roman"/>
          <w:sz w:val="28"/>
          <w:szCs w:val="28"/>
        </w:rPr>
        <w:t>:</w:t>
      </w:r>
    </w:p>
    <w:p w:rsidR="00894620"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7D4A44" w:rsidRPr="001E1E27">
        <w:rPr>
          <w:rFonts w:ascii="Times New Roman" w:hAnsi="Times New Roman" w:cs="Times New Roman"/>
          <w:sz w:val="28"/>
          <w:szCs w:val="28"/>
        </w:rPr>
        <w:t xml:space="preserve">проведення пошукових та пошуково-оцінювальних робіт на сульфідні мідно-нікелеві руди в межах перспективних </w:t>
      </w:r>
      <w:proofErr w:type="spellStart"/>
      <w:r w:rsidR="007D4A44" w:rsidRPr="001E1E27">
        <w:rPr>
          <w:rFonts w:ascii="Times New Roman" w:hAnsi="Times New Roman" w:cs="Times New Roman"/>
          <w:sz w:val="28"/>
          <w:szCs w:val="28"/>
        </w:rPr>
        <w:t>зеленокам’яних</w:t>
      </w:r>
      <w:proofErr w:type="spellEnd"/>
      <w:r w:rsidR="007D4A44" w:rsidRPr="001E1E27">
        <w:rPr>
          <w:rFonts w:ascii="Times New Roman" w:hAnsi="Times New Roman" w:cs="Times New Roman"/>
          <w:sz w:val="28"/>
          <w:szCs w:val="28"/>
        </w:rPr>
        <w:t xml:space="preserve"> структур Середньо-Придніпровського </w:t>
      </w:r>
      <w:proofErr w:type="spellStart"/>
      <w:r w:rsidR="007D4A44" w:rsidRPr="001E1E27">
        <w:rPr>
          <w:rFonts w:ascii="Times New Roman" w:hAnsi="Times New Roman" w:cs="Times New Roman"/>
          <w:sz w:val="28"/>
          <w:szCs w:val="28"/>
        </w:rPr>
        <w:t>мегаблоку</w:t>
      </w:r>
      <w:proofErr w:type="spellEnd"/>
      <w:r w:rsidRPr="001E1E27">
        <w:rPr>
          <w:rFonts w:ascii="Times New Roman" w:hAnsi="Times New Roman" w:cs="Times New Roman"/>
          <w:sz w:val="28"/>
          <w:szCs w:val="28"/>
        </w:rPr>
        <w:t>»;</w:t>
      </w:r>
    </w:p>
    <w:p w:rsidR="007D4A44" w:rsidRPr="001E1E27" w:rsidRDefault="007D4A44"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абзац дев’ятий викласти в такій редакції:</w:t>
      </w:r>
    </w:p>
    <w:p w:rsidR="007D4A44" w:rsidRPr="001E1E27" w:rsidRDefault="007D4A44"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3E2DDB" w:rsidRPr="001E1E27">
        <w:rPr>
          <w:rFonts w:ascii="Times New Roman" w:hAnsi="Times New Roman" w:cs="Times New Roman"/>
          <w:sz w:val="28"/>
          <w:szCs w:val="28"/>
        </w:rPr>
        <w:t xml:space="preserve">проведення пошукових робіт на сульфідні мідно-нікелеві руди в межах розповсюдження </w:t>
      </w:r>
      <w:proofErr w:type="spellStart"/>
      <w:r w:rsidR="003E2DDB" w:rsidRPr="001E1E27">
        <w:rPr>
          <w:rFonts w:ascii="Times New Roman" w:hAnsi="Times New Roman" w:cs="Times New Roman"/>
          <w:sz w:val="28"/>
          <w:szCs w:val="28"/>
        </w:rPr>
        <w:t>габроїдних</w:t>
      </w:r>
      <w:proofErr w:type="spellEnd"/>
      <w:r w:rsidR="003E2DDB" w:rsidRPr="001E1E27">
        <w:rPr>
          <w:rFonts w:ascii="Times New Roman" w:hAnsi="Times New Roman" w:cs="Times New Roman"/>
          <w:sz w:val="28"/>
          <w:szCs w:val="28"/>
        </w:rPr>
        <w:t xml:space="preserve"> масивів північно-західної частини Українського щита.</w:t>
      </w:r>
      <w:r w:rsidRPr="001E1E27">
        <w:rPr>
          <w:rFonts w:ascii="Times New Roman" w:hAnsi="Times New Roman" w:cs="Times New Roman"/>
          <w:sz w:val="28"/>
          <w:szCs w:val="28"/>
        </w:rPr>
        <w:t>»;</w:t>
      </w:r>
    </w:p>
    <w:p w:rsidR="00894620"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1</w:t>
      </w:r>
      <w:r w:rsidRPr="001E1E27">
        <w:rPr>
          <w:rFonts w:ascii="Times New Roman" w:hAnsi="Times New Roman" w:cs="Times New Roman"/>
          <w:sz w:val="28"/>
          <w:szCs w:val="28"/>
        </w:rPr>
        <w:t xml:space="preserve">) абзац </w:t>
      </w:r>
      <w:r w:rsidR="00387AF8" w:rsidRPr="001E1E27">
        <w:rPr>
          <w:rFonts w:ascii="Times New Roman" w:hAnsi="Times New Roman" w:cs="Times New Roman"/>
          <w:sz w:val="28"/>
          <w:szCs w:val="28"/>
        </w:rPr>
        <w:t>перший</w:t>
      </w:r>
      <w:r w:rsidRPr="001E1E27">
        <w:rPr>
          <w:rFonts w:ascii="Times New Roman" w:hAnsi="Times New Roman" w:cs="Times New Roman"/>
          <w:sz w:val="28"/>
          <w:szCs w:val="28"/>
        </w:rPr>
        <w:t xml:space="preserve"> частини «</w:t>
      </w:r>
      <w:r w:rsidRPr="001E1E27">
        <w:rPr>
          <w:rFonts w:ascii="Times New Roman" w:hAnsi="Times New Roman" w:cs="Times New Roman"/>
          <w:b/>
          <w:sz w:val="28"/>
          <w:szCs w:val="28"/>
        </w:rPr>
        <w:t>Свинець і цинк</w:t>
      </w:r>
      <w:r w:rsidRPr="001E1E27">
        <w:rPr>
          <w:rFonts w:ascii="Times New Roman" w:hAnsi="Times New Roman" w:cs="Times New Roman"/>
          <w:sz w:val="28"/>
          <w:szCs w:val="28"/>
        </w:rPr>
        <w:t xml:space="preserve">» викласти у такій редакції:  </w:t>
      </w:r>
    </w:p>
    <w:p w:rsidR="00894620"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7B7EA7" w:rsidRPr="001E1E27">
        <w:rPr>
          <w:rFonts w:ascii="Times New Roman" w:hAnsi="Times New Roman" w:cs="Times New Roman"/>
          <w:sz w:val="28"/>
          <w:szCs w:val="28"/>
        </w:rPr>
        <w:t xml:space="preserve">Цей вид сировини належить до категорії Б.  Свинцево-цинкові руди досить високої якості відомі у двох регіонах України: Закарпатті та південно-східній частині </w:t>
      </w:r>
      <w:proofErr w:type="spellStart"/>
      <w:r w:rsidR="007B7EA7" w:rsidRPr="001E1E27">
        <w:rPr>
          <w:rFonts w:ascii="Times New Roman" w:hAnsi="Times New Roman" w:cs="Times New Roman"/>
          <w:sz w:val="28"/>
          <w:szCs w:val="28"/>
        </w:rPr>
        <w:t>Дніпровсько</w:t>
      </w:r>
      <w:proofErr w:type="spellEnd"/>
      <w:r w:rsidR="007B7EA7" w:rsidRPr="001E1E27">
        <w:rPr>
          <w:rFonts w:ascii="Times New Roman" w:hAnsi="Times New Roman" w:cs="Times New Roman"/>
          <w:sz w:val="28"/>
          <w:szCs w:val="28"/>
        </w:rPr>
        <w:t xml:space="preserve">-Донецької западини. Перспективи з видобутком свинцю та цинку пов'язуються із золото-поліметалічними родовищами Закарпаття. Експлуатація </w:t>
      </w:r>
      <w:proofErr w:type="spellStart"/>
      <w:r w:rsidR="007B7EA7" w:rsidRPr="001E1E27">
        <w:rPr>
          <w:rFonts w:ascii="Times New Roman" w:hAnsi="Times New Roman" w:cs="Times New Roman"/>
          <w:sz w:val="28"/>
          <w:szCs w:val="28"/>
        </w:rPr>
        <w:t>Мужіївського</w:t>
      </w:r>
      <w:proofErr w:type="spellEnd"/>
      <w:r w:rsidR="007B7EA7" w:rsidRPr="001E1E27">
        <w:rPr>
          <w:rFonts w:ascii="Times New Roman" w:hAnsi="Times New Roman" w:cs="Times New Roman"/>
          <w:sz w:val="28"/>
          <w:szCs w:val="28"/>
        </w:rPr>
        <w:t xml:space="preserve"> золото-поліметалічного родовища може задовольнити потреби України тільки частково.</w:t>
      </w:r>
      <w:r w:rsidR="007B7EA7" w:rsidRPr="001E1E27">
        <w:rPr>
          <w:rFonts w:ascii="Times New Roman" w:hAnsi="Times New Roman"/>
          <w:b/>
          <w:sz w:val="24"/>
          <w:szCs w:val="24"/>
        </w:rPr>
        <w:t>»</w:t>
      </w:r>
      <w:r w:rsidRPr="001E1E27">
        <w:rPr>
          <w:rFonts w:ascii="Times New Roman" w:hAnsi="Times New Roman" w:cs="Times New Roman"/>
          <w:sz w:val="28"/>
          <w:szCs w:val="28"/>
        </w:rPr>
        <w:t>;</w:t>
      </w:r>
    </w:p>
    <w:p w:rsidR="00101F1B" w:rsidRPr="001E1E27" w:rsidRDefault="00101F1B"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 другий виключити;</w:t>
      </w:r>
    </w:p>
    <w:p w:rsidR="00894620"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цим абзаци </w:t>
      </w:r>
      <w:r w:rsidR="0051690E" w:rsidRPr="001E1E27">
        <w:rPr>
          <w:rFonts w:ascii="Times New Roman" w:hAnsi="Times New Roman" w:cs="Times New Roman"/>
          <w:sz w:val="28"/>
          <w:szCs w:val="28"/>
        </w:rPr>
        <w:t>третій</w:t>
      </w:r>
      <w:r w:rsidRPr="001E1E27">
        <w:rPr>
          <w:rFonts w:ascii="Times New Roman" w:hAnsi="Times New Roman" w:cs="Times New Roman"/>
          <w:sz w:val="28"/>
          <w:szCs w:val="28"/>
        </w:rPr>
        <w:t xml:space="preserve"> - </w:t>
      </w:r>
      <w:r w:rsidR="0051690E" w:rsidRPr="001E1E27">
        <w:rPr>
          <w:rFonts w:ascii="Times New Roman" w:hAnsi="Times New Roman" w:cs="Times New Roman"/>
          <w:sz w:val="28"/>
          <w:szCs w:val="28"/>
        </w:rPr>
        <w:t>дванадцятий</w:t>
      </w:r>
      <w:r w:rsidRPr="001E1E27">
        <w:rPr>
          <w:rFonts w:ascii="Times New Roman" w:hAnsi="Times New Roman" w:cs="Times New Roman"/>
          <w:sz w:val="28"/>
          <w:szCs w:val="28"/>
        </w:rPr>
        <w:t xml:space="preserve"> вважати відповідно абзацами </w:t>
      </w:r>
      <w:r w:rsidR="0051690E" w:rsidRPr="001E1E27">
        <w:rPr>
          <w:rFonts w:ascii="Times New Roman" w:hAnsi="Times New Roman" w:cs="Times New Roman"/>
          <w:sz w:val="28"/>
          <w:szCs w:val="28"/>
        </w:rPr>
        <w:t>другим</w:t>
      </w:r>
      <w:r w:rsidRPr="001E1E27">
        <w:rPr>
          <w:rFonts w:ascii="Times New Roman" w:hAnsi="Times New Roman" w:cs="Times New Roman"/>
          <w:sz w:val="28"/>
          <w:szCs w:val="28"/>
        </w:rPr>
        <w:t xml:space="preserve"> - </w:t>
      </w:r>
      <w:r w:rsidR="0051690E" w:rsidRPr="001E1E27">
        <w:rPr>
          <w:rFonts w:ascii="Times New Roman" w:hAnsi="Times New Roman" w:cs="Times New Roman"/>
          <w:sz w:val="28"/>
          <w:szCs w:val="28"/>
        </w:rPr>
        <w:t>одинадцятим</w:t>
      </w:r>
      <w:r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jc w:val="both"/>
        <w:rPr>
          <w:rFonts w:ascii="Times New Roman" w:hAnsi="Times New Roman" w:cs="Times New Roman"/>
          <w:sz w:val="28"/>
          <w:szCs w:val="28"/>
        </w:rPr>
      </w:pPr>
      <w:r w:rsidRPr="001E1E27">
        <w:rPr>
          <w:rFonts w:ascii="Times New Roman" w:hAnsi="Times New Roman" w:cs="Times New Roman"/>
          <w:sz w:val="28"/>
          <w:szCs w:val="28"/>
        </w:rPr>
        <w:tab/>
        <w:t xml:space="preserve">абзац </w:t>
      </w:r>
      <w:r w:rsidR="00D64662" w:rsidRPr="001E1E27">
        <w:rPr>
          <w:rFonts w:ascii="Times New Roman" w:hAnsi="Times New Roman" w:cs="Times New Roman"/>
          <w:sz w:val="28"/>
          <w:szCs w:val="28"/>
        </w:rPr>
        <w:t>третій - четвертий</w:t>
      </w:r>
      <w:r w:rsidRPr="001E1E27">
        <w:rPr>
          <w:rFonts w:ascii="Times New Roman" w:hAnsi="Times New Roman" w:cs="Times New Roman"/>
          <w:sz w:val="28"/>
          <w:szCs w:val="28"/>
        </w:rPr>
        <w:t xml:space="preserve"> викласти у такій редакції: </w:t>
      </w:r>
    </w:p>
    <w:p w:rsidR="00894620" w:rsidRPr="001E1E27" w:rsidRDefault="006D3842" w:rsidP="001E1E27">
      <w:pPr>
        <w:pStyle w:val="HTML"/>
        <w:jc w:val="both"/>
        <w:rPr>
          <w:rFonts w:ascii="Times New Roman" w:hAnsi="Times New Roman" w:cs="Times New Roman"/>
          <w:kern w:val="28"/>
          <w:sz w:val="28"/>
          <w:szCs w:val="28"/>
          <w:lang w:val="uk-UA"/>
        </w:rPr>
      </w:pPr>
      <w:r w:rsidRPr="001E1E27">
        <w:rPr>
          <w:rFonts w:ascii="Times New Roman" w:hAnsi="Times New Roman" w:cs="Times New Roman"/>
          <w:sz w:val="28"/>
          <w:szCs w:val="28"/>
          <w:lang w:val="uk-UA"/>
        </w:rPr>
        <w:lastRenderedPageBreak/>
        <w:tab/>
      </w:r>
      <w:r w:rsidR="00894620" w:rsidRPr="001E1E27">
        <w:rPr>
          <w:rFonts w:ascii="Times New Roman" w:hAnsi="Times New Roman" w:cs="Times New Roman"/>
          <w:sz w:val="28"/>
          <w:szCs w:val="28"/>
          <w:lang w:val="uk-UA"/>
        </w:rPr>
        <w:t>«</w:t>
      </w:r>
      <w:r w:rsidRPr="001E1E27">
        <w:rPr>
          <w:rFonts w:ascii="Times New Roman" w:hAnsi="Times New Roman" w:cs="Times New Roman"/>
          <w:kern w:val="28"/>
          <w:sz w:val="28"/>
          <w:szCs w:val="28"/>
          <w:lang w:val="uk-UA"/>
        </w:rPr>
        <w:t xml:space="preserve">Найбільш перспективними об'єктами для приросту промислових запасів свинцю-цинку вважається Берегівське золото-поліметалічне і </w:t>
      </w:r>
      <w:proofErr w:type="spellStart"/>
      <w:r w:rsidRPr="001E1E27">
        <w:rPr>
          <w:rFonts w:ascii="Times New Roman" w:hAnsi="Times New Roman" w:cs="Times New Roman"/>
          <w:kern w:val="28"/>
          <w:sz w:val="28"/>
          <w:szCs w:val="28"/>
          <w:lang w:val="uk-UA"/>
        </w:rPr>
        <w:t>Біганьське</w:t>
      </w:r>
      <w:proofErr w:type="spellEnd"/>
      <w:r w:rsidRPr="001E1E27">
        <w:rPr>
          <w:rFonts w:ascii="Times New Roman" w:hAnsi="Times New Roman" w:cs="Times New Roman"/>
          <w:kern w:val="28"/>
          <w:sz w:val="28"/>
          <w:szCs w:val="28"/>
          <w:lang w:val="uk-UA"/>
        </w:rPr>
        <w:t xml:space="preserve"> комплексне алуніт-барит-поліметалічне родовища в Закарпатті та </w:t>
      </w:r>
      <w:proofErr w:type="spellStart"/>
      <w:r w:rsidRPr="001E1E27">
        <w:rPr>
          <w:rFonts w:ascii="Times New Roman" w:hAnsi="Times New Roman" w:cs="Times New Roman"/>
          <w:kern w:val="28"/>
          <w:sz w:val="28"/>
          <w:szCs w:val="28"/>
          <w:lang w:val="uk-UA"/>
        </w:rPr>
        <w:t>Біляївське</w:t>
      </w:r>
      <w:proofErr w:type="spellEnd"/>
      <w:r w:rsidRPr="001E1E27">
        <w:rPr>
          <w:rFonts w:ascii="Times New Roman" w:hAnsi="Times New Roman" w:cs="Times New Roman"/>
          <w:kern w:val="28"/>
          <w:sz w:val="28"/>
          <w:szCs w:val="28"/>
          <w:lang w:val="uk-UA"/>
        </w:rPr>
        <w:t xml:space="preserve"> у Харківській області.</w:t>
      </w:r>
    </w:p>
    <w:p w:rsidR="00894620" w:rsidRPr="001E1E27" w:rsidRDefault="006D3842"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За результатами експертних оцінок ресурси Берегівського родовища становлять 259,8 </w:t>
      </w:r>
      <w:proofErr w:type="spellStart"/>
      <w:r w:rsidRPr="001E1E27">
        <w:rPr>
          <w:rFonts w:ascii="Times New Roman" w:hAnsi="Times New Roman" w:cs="Times New Roman"/>
          <w:sz w:val="28"/>
          <w:szCs w:val="28"/>
        </w:rPr>
        <w:t>тис.т</w:t>
      </w:r>
      <w:proofErr w:type="spellEnd"/>
      <w:r w:rsidRPr="001E1E27">
        <w:rPr>
          <w:rFonts w:ascii="Times New Roman" w:hAnsi="Times New Roman" w:cs="Times New Roman"/>
          <w:sz w:val="28"/>
          <w:szCs w:val="28"/>
        </w:rPr>
        <w:t xml:space="preserve"> свинцю і 569,6 </w:t>
      </w:r>
      <w:proofErr w:type="spellStart"/>
      <w:r w:rsidRPr="001E1E27">
        <w:rPr>
          <w:rFonts w:ascii="Times New Roman" w:hAnsi="Times New Roman" w:cs="Times New Roman"/>
          <w:sz w:val="28"/>
          <w:szCs w:val="28"/>
        </w:rPr>
        <w:t>тис.т</w:t>
      </w:r>
      <w:proofErr w:type="spellEnd"/>
      <w:r w:rsidRPr="001E1E27">
        <w:rPr>
          <w:rFonts w:ascii="Times New Roman" w:hAnsi="Times New Roman" w:cs="Times New Roman"/>
          <w:sz w:val="28"/>
          <w:szCs w:val="28"/>
        </w:rPr>
        <w:t xml:space="preserve"> цинку, а методика видобування і збагачення є аналогічними до підготовленого для розробки </w:t>
      </w:r>
      <w:proofErr w:type="spellStart"/>
      <w:r w:rsidRPr="001E1E27">
        <w:rPr>
          <w:rFonts w:ascii="Times New Roman" w:hAnsi="Times New Roman" w:cs="Times New Roman"/>
          <w:sz w:val="28"/>
          <w:szCs w:val="28"/>
        </w:rPr>
        <w:t>Мужіївського</w:t>
      </w:r>
      <w:proofErr w:type="spellEnd"/>
      <w:r w:rsidRPr="001E1E27">
        <w:rPr>
          <w:rFonts w:ascii="Times New Roman" w:hAnsi="Times New Roman" w:cs="Times New Roman"/>
          <w:sz w:val="28"/>
          <w:szCs w:val="28"/>
        </w:rPr>
        <w:t xml:space="preserve"> родовища. У межах </w:t>
      </w:r>
      <w:proofErr w:type="spellStart"/>
      <w:r w:rsidRPr="001E1E27">
        <w:rPr>
          <w:rFonts w:ascii="Times New Roman" w:hAnsi="Times New Roman" w:cs="Times New Roman"/>
          <w:sz w:val="28"/>
          <w:szCs w:val="28"/>
        </w:rPr>
        <w:t>Біганьського</w:t>
      </w:r>
      <w:proofErr w:type="spellEnd"/>
      <w:r w:rsidRPr="001E1E27">
        <w:rPr>
          <w:rFonts w:ascii="Times New Roman" w:hAnsi="Times New Roman" w:cs="Times New Roman"/>
          <w:sz w:val="28"/>
          <w:szCs w:val="28"/>
        </w:rPr>
        <w:t xml:space="preserve"> родовища нараховано 381,1 тис.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 xml:space="preserve"> цинку та 120,2 тис.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 xml:space="preserve"> свинцю. Розроблено технологічну схему збагачення. Встановлено золотоносність поліметалічних руд</w:t>
      </w:r>
      <w:r w:rsidR="00894620" w:rsidRPr="001E1E27">
        <w:rPr>
          <w:rFonts w:ascii="Times New Roman" w:hAnsi="Times New Roman" w:cs="Times New Roman"/>
          <w:sz w:val="28"/>
          <w:szCs w:val="28"/>
        </w:rPr>
        <w:t>.»;</w:t>
      </w:r>
    </w:p>
    <w:p w:rsidR="00A5139B" w:rsidRPr="001E1E27" w:rsidRDefault="00135FD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w:t>
      </w:r>
      <w:r w:rsidR="00EF768A" w:rsidRPr="001E1E27">
        <w:rPr>
          <w:rFonts w:ascii="Times New Roman" w:hAnsi="Times New Roman" w:cs="Times New Roman"/>
          <w:sz w:val="28"/>
          <w:szCs w:val="28"/>
        </w:rPr>
        <w:t>бзаци восьмий – дев’ятий викласти в такій редакції:</w:t>
      </w:r>
    </w:p>
    <w:p w:rsidR="00EF768A" w:rsidRPr="001E1E27" w:rsidRDefault="001D1417"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135FD6" w:rsidRPr="001E1E27">
        <w:rPr>
          <w:rFonts w:ascii="Times New Roman" w:hAnsi="Times New Roman" w:cs="Times New Roman"/>
          <w:sz w:val="28"/>
          <w:szCs w:val="28"/>
        </w:rPr>
        <w:t>Для нарощування мінерально-сировинної бази свинцевих та цинкових руд передбачається:</w:t>
      </w:r>
    </w:p>
    <w:p w:rsidR="00A5139B" w:rsidRPr="001E1E27" w:rsidRDefault="00125541"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пошуково-оцінювальних робіт на </w:t>
      </w:r>
      <w:proofErr w:type="spellStart"/>
      <w:r w:rsidRPr="001E1E27">
        <w:rPr>
          <w:rFonts w:ascii="Times New Roman" w:hAnsi="Times New Roman" w:cs="Times New Roman"/>
          <w:sz w:val="28"/>
          <w:szCs w:val="28"/>
        </w:rPr>
        <w:t>Новодмитрівському</w:t>
      </w:r>
      <w:proofErr w:type="spellEnd"/>
      <w:r w:rsidRPr="001E1E27">
        <w:rPr>
          <w:rFonts w:ascii="Times New Roman" w:hAnsi="Times New Roman" w:cs="Times New Roman"/>
          <w:sz w:val="28"/>
          <w:szCs w:val="28"/>
        </w:rPr>
        <w:t xml:space="preserve"> </w:t>
      </w:r>
      <w:proofErr w:type="spellStart"/>
      <w:r w:rsidRPr="001E1E27">
        <w:rPr>
          <w:rFonts w:ascii="Times New Roman" w:hAnsi="Times New Roman" w:cs="Times New Roman"/>
          <w:sz w:val="28"/>
          <w:szCs w:val="28"/>
        </w:rPr>
        <w:t>рудопрояві</w:t>
      </w:r>
      <w:proofErr w:type="spellEnd"/>
      <w:r w:rsidRPr="001E1E27">
        <w:rPr>
          <w:rFonts w:ascii="Times New Roman" w:hAnsi="Times New Roman" w:cs="Times New Roman"/>
          <w:sz w:val="28"/>
          <w:szCs w:val="28"/>
        </w:rPr>
        <w:t xml:space="preserve"> та на прилеглих до </w:t>
      </w:r>
      <w:proofErr w:type="spellStart"/>
      <w:r w:rsidRPr="001E1E27">
        <w:rPr>
          <w:rFonts w:ascii="Times New Roman" w:hAnsi="Times New Roman" w:cs="Times New Roman"/>
          <w:sz w:val="28"/>
          <w:szCs w:val="28"/>
        </w:rPr>
        <w:t>Біляївського</w:t>
      </w:r>
      <w:proofErr w:type="spellEnd"/>
      <w:r w:rsidRPr="001E1E27">
        <w:rPr>
          <w:rFonts w:ascii="Times New Roman" w:hAnsi="Times New Roman" w:cs="Times New Roman"/>
          <w:sz w:val="28"/>
          <w:szCs w:val="28"/>
        </w:rPr>
        <w:t xml:space="preserve"> родовища ділянках</w:t>
      </w:r>
      <w:r w:rsidR="00135FD6" w:rsidRPr="001E1E27">
        <w:rPr>
          <w:rFonts w:ascii="Times New Roman" w:hAnsi="Times New Roman" w:cs="Times New Roman"/>
          <w:sz w:val="28"/>
          <w:szCs w:val="28"/>
        </w:rPr>
        <w:t>;»</w:t>
      </w:r>
    </w:p>
    <w:p w:rsidR="00A5139B" w:rsidRPr="001E1E27" w:rsidRDefault="00181E77"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 одинадцять виключити;</w:t>
      </w:r>
    </w:p>
    <w:p w:rsidR="00181E77" w:rsidRPr="001E1E27" w:rsidRDefault="007A7135"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 зв’язку з чим абзац дванадцятий вважати абзацом одинадцятим;</w:t>
      </w:r>
    </w:p>
    <w:p w:rsidR="007A7135" w:rsidRPr="001E1E27" w:rsidRDefault="00C01F4E"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 абзаці дванадцять після слів «типу та» вставити слова «</w:t>
      </w:r>
      <w:r w:rsidR="00FF2057" w:rsidRPr="001E1E27">
        <w:rPr>
          <w:rFonts w:ascii="Times New Roman" w:hAnsi="Times New Roman" w:cs="Times New Roman"/>
          <w:sz w:val="28"/>
          <w:szCs w:val="28"/>
        </w:rPr>
        <w:t>пошуково-оцінювальних робіт</w:t>
      </w:r>
      <w:r w:rsidRPr="001E1E27">
        <w:rPr>
          <w:rFonts w:ascii="Times New Roman" w:hAnsi="Times New Roman" w:cs="Times New Roman"/>
          <w:sz w:val="28"/>
          <w:szCs w:val="28"/>
        </w:rPr>
        <w:t>»</w:t>
      </w:r>
      <w:r w:rsidR="00FF2057" w:rsidRPr="001E1E27">
        <w:rPr>
          <w:rFonts w:ascii="Times New Roman" w:hAnsi="Times New Roman" w:cs="Times New Roman"/>
          <w:sz w:val="28"/>
          <w:szCs w:val="28"/>
        </w:rPr>
        <w:t>;</w:t>
      </w:r>
    </w:p>
    <w:p w:rsidR="00FF2057" w:rsidRPr="001E1E27" w:rsidRDefault="00BD1B31"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добавити абзац тринадцять такого змісту:</w:t>
      </w:r>
    </w:p>
    <w:p w:rsidR="00BD1B31" w:rsidRPr="001E1E27" w:rsidRDefault="00BD1B31"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переоцінки ресурсів свинцю та цинку перспективних </w:t>
      </w:r>
      <w:proofErr w:type="spellStart"/>
      <w:r w:rsidRPr="001E1E27">
        <w:rPr>
          <w:rFonts w:ascii="Times New Roman" w:hAnsi="Times New Roman" w:cs="Times New Roman"/>
          <w:sz w:val="28"/>
          <w:szCs w:val="28"/>
        </w:rPr>
        <w:t>рудопроявів</w:t>
      </w:r>
      <w:proofErr w:type="spellEnd"/>
      <w:r w:rsidRPr="001E1E27">
        <w:rPr>
          <w:rFonts w:ascii="Times New Roman" w:hAnsi="Times New Roman" w:cs="Times New Roman"/>
          <w:sz w:val="28"/>
          <w:szCs w:val="28"/>
        </w:rPr>
        <w:t xml:space="preserve"> Рахівського та </w:t>
      </w:r>
      <w:proofErr w:type="spellStart"/>
      <w:r w:rsidRPr="001E1E27">
        <w:rPr>
          <w:rFonts w:ascii="Times New Roman" w:hAnsi="Times New Roman" w:cs="Times New Roman"/>
          <w:sz w:val="28"/>
          <w:szCs w:val="28"/>
        </w:rPr>
        <w:t>Вишківського</w:t>
      </w:r>
      <w:proofErr w:type="spellEnd"/>
      <w:r w:rsidRPr="001E1E27">
        <w:rPr>
          <w:rFonts w:ascii="Times New Roman" w:hAnsi="Times New Roman" w:cs="Times New Roman"/>
          <w:sz w:val="28"/>
          <w:szCs w:val="28"/>
        </w:rPr>
        <w:t xml:space="preserve"> рудних районів Закарпаття</w:t>
      </w:r>
      <w:r w:rsidR="00B9239D" w:rsidRPr="001E1E27">
        <w:rPr>
          <w:rFonts w:ascii="Times New Roman" w:hAnsi="Times New Roman" w:cs="Times New Roman"/>
          <w:sz w:val="28"/>
          <w:szCs w:val="28"/>
        </w:rPr>
        <w:t>.</w:t>
      </w:r>
      <w:r w:rsidRPr="001E1E27">
        <w:rPr>
          <w:rFonts w:ascii="Times New Roman" w:hAnsi="Times New Roman" w:cs="Times New Roman"/>
          <w:sz w:val="28"/>
          <w:szCs w:val="28"/>
        </w:rPr>
        <w:t>»</w:t>
      </w:r>
    </w:p>
    <w:p w:rsidR="00181E77" w:rsidRPr="001E1E27" w:rsidRDefault="00181E77" w:rsidP="001E1E27">
      <w:pPr>
        <w:spacing w:after="0" w:line="240" w:lineRule="auto"/>
        <w:ind w:firstLine="709"/>
        <w:jc w:val="both"/>
        <w:rPr>
          <w:rFonts w:ascii="Times New Roman" w:hAnsi="Times New Roman" w:cs="Times New Roman"/>
          <w:sz w:val="28"/>
          <w:szCs w:val="28"/>
        </w:rPr>
      </w:pPr>
    </w:p>
    <w:p w:rsidR="000D6607"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2</w:t>
      </w:r>
      <w:r w:rsidRPr="001E1E27">
        <w:rPr>
          <w:rFonts w:ascii="Times New Roman" w:hAnsi="Times New Roman" w:cs="Times New Roman"/>
          <w:sz w:val="28"/>
          <w:szCs w:val="28"/>
        </w:rPr>
        <w:t xml:space="preserve">) абзаци </w:t>
      </w:r>
      <w:r w:rsidR="000D6607" w:rsidRPr="001E1E27">
        <w:rPr>
          <w:rFonts w:ascii="Times New Roman" w:hAnsi="Times New Roman" w:cs="Times New Roman"/>
          <w:sz w:val="28"/>
          <w:szCs w:val="28"/>
        </w:rPr>
        <w:t>перший</w:t>
      </w:r>
      <w:r w:rsidRPr="001E1E27">
        <w:rPr>
          <w:rFonts w:ascii="Times New Roman" w:hAnsi="Times New Roman" w:cs="Times New Roman"/>
          <w:sz w:val="28"/>
          <w:szCs w:val="28"/>
        </w:rPr>
        <w:t xml:space="preserve"> - </w:t>
      </w:r>
      <w:r w:rsidR="000D6607" w:rsidRPr="001E1E27">
        <w:rPr>
          <w:rFonts w:ascii="Times New Roman" w:hAnsi="Times New Roman" w:cs="Times New Roman"/>
          <w:sz w:val="28"/>
          <w:szCs w:val="28"/>
        </w:rPr>
        <w:t>восьмий</w:t>
      </w:r>
      <w:r w:rsidRPr="001E1E27">
        <w:rPr>
          <w:rFonts w:ascii="Times New Roman" w:hAnsi="Times New Roman" w:cs="Times New Roman"/>
          <w:sz w:val="28"/>
          <w:szCs w:val="28"/>
        </w:rPr>
        <w:t xml:space="preserve"> частини «</w:t>
      </w:r>
      <w:r w:rsidRPr="001E1E27">
        <w:rPr>
          <w:rFonts w:ascii="Times New Roman" w:hAnsi="Times New Roman" w:cs="Times New Roman"/>
          <w:b/>
          <w:sz w:val="28"/>
          <w:szCs w:val="28"/>
        </w:rPr>
        <w:t>Титан</w:t>
      </w:r>
      <w:r w:rsidRPr="001E1E27">
        <w:rPr>
          <w:rFonts w:ascii="Times New Roman" w:hAnsi="Times New Roman" w:cs="Times New Roman"/>
          <w:sz w:val="28"/>
          <w:szCs w:val="28"/>
        </w:rPr>
        <w:t xml:space="preserve">» викласти у такій редакції: </w:t>
      </w:r>
    </w:p>
    <w:p w:rsidR="00A540FE" w:rsidRPr="001E1E27" w:rsidRDefault="001B15AE" w:rsidP="001E1E27">
      <w:pPr>
        <w:pStyle w:val="HTML"/>
        <w:jc w:val="both"/>
        <w:rPr>
          <w:rFonts w:ascii="Times New Roman" w:hAnsi="Times New Roman" w:cs="Times New Roman"/>
          <w:kern w:val="28"/>
          <w:sz w:val="28"/>
          <w:szCs w:val="28"/>
          <w:lang w:val="uk-UA"/>
        </w:rPr>
      </w:pPr>
      <w:r w:rsidRPr="001E1E27">
        <w:rPr>
          <w:rFonts w:ascii="Times New Roman" w:hAnsi="Times New Roman" w:cs="Times New Roman"/>
          <w:sz w:val="28"/>
          <w:szCs w:val="28"/>
          <w:lang w:val="uk-UA"/>
        </w:rPr>
        <w:tab/>
      </w:r>
      <w:r w:rsidR="00894620" w:rsidRPr="001E1E27">
        <w:rPr>
          <w:rFonts w:ascii="Times New Roman" w:hAnsi="Times New Roman" w:cs="Times New Roman"/>
          <w:sz w:val="28"/>
          <w:szCs w:val="28"/>
          <w:lang w:val="uk-UA"/>
        </w:rPr>
        <w:t>«</w:t>
      </w:r>
      <w:r w:rsidR="00A540FE" w:rsidRPr="001E1E27">
        <w:rPr>
          <w:rFonts w:ascii="Times New Roman" w:hAnsi="Times New Roman" w:cs="Times New Roman"/>
          <w:kern w:val="28"/>
          <w:sz w:val="28"/>
          <w:szCs w:val="28"/>
          <w:lang w:val="uk-UA"/>
        </w:rPr>
        <w:t xml:space="preserve">Цей вид сировини належить до категорії А. В Україні титанова металогенічна провінція охоплює північно-східну частину Українського щита, </w:t>
      </w:r>
      <w:proofErr w:type="spellStart"/>
      <w:r w:rsidR="00A540FE" w:rsidRPr="001E1E27">
        <w:rPr>
          <w:rFonts w:ascii="Times New Roman" w:hAnsi="Times New Roman" w:cs="Times New Roman"/>
          <w:kern w:val="28"/>
          <w:sz w:val="28"/>
          <w:szCs w:val="28"/>
          <w:lang w:val="uk-UA"/>
        </w:rPr>
        <w:t>Дніпровсько</w:t>
      </w:r>
      <w:proofErr w:type="spellEnd"/>
      <w:r w:rsidR="00A540FE" w:rsidRPr="001E1E27">
        <w:rPr>
          <w:rFonts w:ascii="Times New Roman" w:hAnsi="Times New Roman" w:cs="Times New Roman"/>
          <w:kern w:val="28"/>
          <w:sz w:val="28"/>
          <w:szCs w:val="28"/>
          <w:lang w:val="uk-UA"/>
        </w:rPr>
        <w:t xml:space="preserve">-Донецьку западину та частину південно-західного схилу Воронезького кристалічного масиву загальною площею більш як 200 тис. </w:t>
      </w:r>
      <w:proofErr w:type="spellStart"/>
      <w:r w:rsidR="00A540FE" w:rsidRPr="001E1E27">
        <w:rPr>
          <w:rFonts w:ascii="Times New Roman" w:hAnsi="Times New Roman" w:cs="Times New Roman"/>
          <w:kern w:val="28"/>
          <w:sz w:val="28"/>
          <w:szCs w:val="28"/>
          <w:lang w:val="uk-UA"/>
        </w:rPr>
        <w:t>кв</w:t>
      </w:r>
      <w:proofErr w:type="spellEnd"/>
      <w:r w:rsidR="00A540FE" w:rsidRPr="001E1E27">
        <w:rPr>
          <w:rFonts w:ascii="Times New Roman" w:hAnsi="Times New Roman" w:cs="Times New Roman"/>
          <w:kern w:val="28"/>
          <w:sz w:val="28"/>
          <w:szCs w:val="28"/>
          <w:lang w:val="uk-UA"/>
        </w:rPr>
        <w:t>. кілометрів. Родовища, які експлуатуються чи підготовлені до експлуатації, мають сумарні запаси, що перевищують запаси всіх промислових родовищ зарубіжних країн. У цілому в Україні створено потужну мінерально-сировинну базу титану, що нараховує більш як 40 родовищ, серед яких одне унікальне, 13 великих ,10 середніх, а решта з незначними запасами.</w:t>
      </w:r>
    </w:p>
    <w:p w:rsidR="00894620" w:rsidRPr="001E1E27" w:rsidRDefault="00A540F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За геолого-промисловими типами родовища титану підрозділяються на розсипні та корінні. Континентальні ільменітові  розсипи представлені Іршанською групою родовищ (Іршанське, </w:t>
      </w:r>
      <w:proofErr w:type="spellStart"/>
      <w:r w:rsidRPr="001E1E27">
        <w:rPr>
          <w:rFonts w:ascii="Times New Roman" w:hAnsi="Times New Roman" w:cs="Times New Roman"/>
          <w:sz w:val="28"/>
          <w:szCs w:val="28"/>
        </w:rPr>
        <w:t>Лемненське</w:t>
      </w:r>
      <w:proofErr w:type="spellEnd"/>
      <w:r w:rsidRPr="001E1E27">
        <w:rPr>
          <w:rFonts w:ascii="Times New Roman" w:hAnsi="Times New Roman" w:cs="Times New Roman"/>
          <w:sz w:val="28"/>
          <w:szCs w:val="28"/>
        </w:rPr>
        <w:t>, Межирічне, Валки-</w:t>
      </w:r>
      <w:proofErr w:type="spellStart"/>
      <w:r w:rsidRPr="001E1E27">
        <w:rPr>
          <w:rFonts w:ascii="Times New Roman" w:hAnsi="Times New Roman" w:cs="Times New Roman"/>
          <w:sz w:val="28"/>
          <w:szCs w:val="28"/>
        </w:rPr>
        <w:t>Гацківське</w:t>
      </w:r>
      <w:proofErr w:type="spellEnd"/>
      <w:r w:rsidRPr="001E1E27">
        <w:rPr>
          <w:rFonts w:ascii="Times New Roman" w:hAnsi="Times New Roman" w:cs="Times New Roman"/>
          <w:sz w:val="28"/>
          <w:szCs w:val="28"/>
        </w:rPr>
        <w:t>), які розташовані в північно-західній частині Українського щита та розсипами Корсунь-</w:t>
      </w:r>
      <w:proofErr w:type="spellStart"/>
      <w:r w:rsidRPr="001E1E27">
        <w:rPr>
          <w:rFonts w:ascii="Times New Roman" w:hAnsi="Times New Roman" w:cs="Times New Roman"/>
          <w:sz w:val="28"/>
          <w:szCs w:val="28"/>
        </w:rPr>
        <w:t>Новомиргородського</w:t>
      </w:r>
      <w:proofErr w:type="spellEnd"/>
      <w:r w:rsidRPr="001E1E27">
        <w:rPr>
          <w:rFonts w:ascii="Times New Roman" w:hAnsi="Times New Roman" w:cs="Times New Roman"/>
          <w:sz w:val="28"/>
          <w:szCs w:val="28"/>
        </w:rPr>
        <w:t xml:space="preserve"> плутону.</w:t>
      </w:r>
      <w:r w:rsidR="00894620" w:rsidRPr="001E1E27">
        <w:rPr>
          <w:rFonts w:ascii="Times New Roman" w:hAnsi="Times New Roman" w:cs="Times New Roman"/>
          <w:sz w:val="28"/>
          <w:szCs w:val="28"/>
        </w:rPr>
        <w:t xml:space="preserve"> </w:t>
      </w:r>
    </w:p>
    <w:p w:rsidR="00A540FE" w:rsidRPr="001E1E27" w:rsidRDefault="00A540F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Корінні родовища титану представлені великим </w:t>
      </w:r>
      <w:proofErr w:type="spellStart"/>
      <w:r w:rsidRPr="001E1E27">
        <w:rPr>
          <w:rFonts w:ascii="Times New Roman" w:hAnsi="Times New Roman" w:cs="Times New Roman"/>
          <w:sz w:val="28"/>
          <w:szCs w:val="28"/>
        </w:rPr>
        <w:t>Стремигородським</w:t>
      </w:r>
      <w:proofErr w:type="spellEnd"/>
      <w:r w:rsidRPr="001E1E27">
        <w:rPr>
          <w:rFonts w:ascii="Times New Roman" w:hAnsi="Times New Roman" w:cs="Times New Roman"/>
          <w:sz w:val="28"/>
          <w:szCs w:val="28"/>
        </w:rPr>
        <w:t xml:space="preserve">, підготовленим до промислового освоєння, та меншим за запасами </w:t>
      </w:r>
      <w:proofErr w:type="spellStart"/>
      <w:r w:rsidRPr="001E1E27">
        <w:rPr>
          <w:rFonts w:ascii="Times New Roman" w:hAnsi="Times New Roman" w:cs="Times New Roman"/>
          <w:sz w:val="28"/>
          <w:szCs w:val="28"/>
        </w:rPr>
        <w:lastRenderedPageBreak/>
        <w:t>Федорівським</w:t>
      </w:r>
      <w:proofErr w:type="spellEnd"/>
      <w:r w:rsidRPr="001E1E27">
        <w:rPr>
          <w:rFonts w:ascii="Times New Roman" w:hAnsi="Times New Roman" w:cs="Times New Roman"/>
          <w:sz w:val="28"/>
          <w:szCs w:val="28"/>
        </w:rPr>
        <w:t xml:space="preserve"> та ін. родовищами, які розташовані в північно-західній частині Українського щита. Для експлуатації цих родовищ необхідне капітальне будівництво нових рудників та збагачувальних </w:t>
      </w:r>
      <w:proofErr w:type="spellStart"/>
      <w:r w:rsidRPr="001E1E27">
        <w:rPr>
          <w:rFonts w:ascii="Times New Roman" w:hAnsi="Times New Roman" w:cs="Times New Roman"/>
          <w:sz w:val="28"/>
          <w:szCs w:val="28"/>
        </w:rPr>
        <w:t>фабрик</w:t>
      </w:r>
      <w:proofErr w:type="spellEnd"/>
      <w:r w:rsidRPr="001E1E27">
        <w:rPr>
          <w:rFonts w:ascii="Times New Roman" w:hAnsi="Times New Roman" w:cs="Times New Roman"/>
          <w:sz w:val="28"/>
          <w:szCs w:val="28"/>
        </w:rPr>
        <w:t>, що потребує значних інвестицій і часу.</w:t>
      </w:r>
    </w:p>
    <w:p w:rsidR="00A540FE" w:rsidRPr="001E1E27" w:rsidRDefault="00A540F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З огляду на значущість і перспективність титан-цирконієвої продукції в світових аспектах та на пріоритетність виробництва концентратів і </w:t>
      </w:r>
      <w:proofErr w:type="spellStart"/>
      <w:r w:rsidRPr="001E1E27">
        <w:rPr>
          <w:rFonts w:ascii="Times New Roman" w:hAnsi="Times New Roman" w:cs="Times New Roman"/>
          <w:sz w:val="28"/>
          <w:szCs w:val="28"/>
        </w:rPr>
        <w:t>сполук</w:t>
      </w:r>
      <w:proofErr w:type="spellEnd"/>
      <w:r w:rsidRPr="001E1E27">
        <w:rPr>
          <w:rFonts w:ascii="Times New Roman" w:hAnsi="Times New Roman" w:cs="Times New Roman"/>
          <w:sz w:val="28"/>
          <w:szCs w:val="28"/>
        </w:rPr>
        <w:t xml:space="preserve"> титану та цирконію в промисловому комплексі України, а також, збільшення експорту, необхідно проведення робіт направлених на відкриття нових родовищ цих металів</w:t>
      </w:r>
    </w:p>
    <w:p w:rsidR="00A540FE" w:rsidRPr="001E1E27" w:rsidRDefault="00A540F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свинцевих та цинкових руд передбачається:</w:t>
      </w:r>
    </w:p>
    <w:p w:rsidR="001B15AE" w:rsidRPr="001E1E27" w:rsidRDefault="001B15A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w:t>
      </w:r>
      <w:r w:rsidR="00A540FE" w:rsidRPr="001E1E27">
        <w:rPr>
          <w:rFonts w:ascii="Times New Roman" w:hAnsi="Times New Roman" w:cs="Times New Roman"/>
          <w:sz w:val="28"/>
          <w:szCs w:val="28"/>
        </w:rPr>
        <w:t xml:space="preserve">ошуки та пошукова оцінка об’єктів комплексних ільменіт-цирконових руд у межах </w:t>
      </w:r>
      <w:proofErr w:type="spellStart"/>
      <w:r w:rsidR="00A540FE" w:rsidRPr="001E1E27">
        <w:rPr>
          <w:rFonts w:ascii="Times New Roman" w:hAnsi="Times New Roman" w:cs="Times New Roman"/>
          <w:sz w:val="28"/>
          <w:szCs w:val="28"/>
        </w:rPr>
        <w:t>Тарасівсько</w:t>
      </w:r>
      <w:proofErr w:type="spellEnd"/>
      <w:r w:rsidR="00A540FE" w:rsidRPr="001E1E27">
        <w:rPr>
          <w:rFonts w:ascii="Times New Roman" w:hAnsi="Times New Roman" w:cs="Times New Roman"/>
          <w:sz w:val="28"/>
          <w:szCs w:val="28"/>
        </w:rPr>
        <w:t>-Таращанської площі</w:t>
      </w:r>
      <w:r w:rsidRPr="001E1E27">
        <w:rPr>
          <w:rFonts w:ascii="Times New Roman" w:hAnsi="Times New Roman" w:cs="Times New Roman"/>
          <w:sz w:val="28"/>
          <w:szCs w:val="28"/>
        </w:rPr>
        <w:t>;</w:t>
      </w:r>
    </w:p>
    <w:p w:rsidR="001B15AE" w:rsidRPr="001E1E27" w:rsidRDefault="001B15A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пошуково-оцінювальних робіт у межах </w:t>
      </w:r>
      <w:proofErr w:type="spellStart"/>
      <w:r w:rsidRPr="001E1E27">
        <w:rPr>
          <w:rFonts w:ascii="Times New Roman" w:hAnsi="Times New Roman" w:cs="Times New Roman"/>
          <w:sz w:val="28"/>
          <w:szCs w:val="28"/>
        </w:rPr>
        <w:t>Лихівської</w:t>
      </w:r>
      <w:proofErr w:type="spellEnd"/>
      <w:r w:rsidRPr="001E1E27">
        <w:rPr>
          <w:rFonts w:ascii="Times New Roman" w:hAnsi="Times New Roman" w:cs="Times New Roman"/>
          <w:sz w:val="28"/>
          <w:szCs w:val="28"/>
        </w:rPr>
        <w:t xml:space="preserve"> ділянки та Покрово-</w:t>
      </w:r>
      <w:proofErr w:type="spellStart"/>
      <w:r w:rsidRPr="001E1E27">
        <w:rPr>
          <w:rFonts w:ascii="Times New Roman" w:hAnsi="Times New Roman" w:cs="Times New Roman"/>
          <w:sz w:val="28"/>
          <w:szCs w:val="28"/>
        </w:rPr>
        <w:t>Киріївської</w:t>
      </w:r>
      <w:proofErr w:type="spellEnd"/>
      <w:r w:rsidRPr="001E1E27">
        <w:rPr>
          <w:rFonts w:ascii="Times New Roman" w:hAnsi="Times New Roman" w:cs="Times New Roman"/>
          <w:sz w:val="28"/>
          <w:szCs w:val="28"/>
        </w:rPr>
        <w:t xml:space="preserve"> структури (Дніпропетровська область);</w:t>
      </w:r>
    </w:p>
    <w:p w:rsidR="00894620" w:rsidRPr="001E1E27" w:rsidRDefault="001B15AE"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пошукових і пошуково-оцінювальних робіт на перспективних об'єктах розсипних ільменіт - цирконієвих руд Волинського, </w:t>
      </w:r>
      <w:proofErr w:type="spellStart"/>
      <w:r w:rsidRPr="001E1E27">
        <w:rPr>
          <w:rFonts w:ascii="Times New Roman" w:hAnsi="Times New Roman" w:cs="Times New Roman"/>
          <w:sz w:val="28"/>
          <w:szCs w:val="28"/>
        </w:rPr>
        <w:t>Новомиргородського</w:t>
      </w:r>
      <w:proofErr w:type="spellEnd"/>
      <w:r w:rsidRPr="001E1E27">
        <w:rPr>
          <w:rFonts w:ascii="Times New Roman" w:hAnsi="Times New Roman" w:cs="Times New Roman"/>
          <w:sz w:val="28"/>
          <w:szCs w:val="28"/>
        </w:rPr>
        <w:t xml:space="preserve"> та </w:t>
      </w:r>
      <w:proofErr w:type="spellStart"/>
      <w:r w:rsidRPr="001E1E27">
        <w:rPr>
          <w:rFonts w:ascii="Times New Roman" w:hAnsi="Times New Roman" w:cs="Times New Roman"/>
          <w:sz w:val="28"/>
          <w:szCs w:val="28"/>
        </w:rPr>
        <w:t>Середньопридніпровського</w:t>
      </w:r>
      <w:proofErr w:type="spellEnd"/>
      <w:r w:rsidRPr="001E1E27">
        <w:rPr>
          <w:rFonts w:ascii="Times New Roman" w:hAnsi="Times New Roman" w:cs="Times New Roman"/>
          <w:sz w:val="28"/>
          <w:szCs w:val="28"/>
        </w:rPr>
        <w:t xml:space="preserve"> рудних районів.</w:t>
      </w:r>
      <w:r w:rsidR="00894620" w:rsidRPr="001E1E27">
        <w:rPr>
          <w:rFonts w:ascii="Times New Roman" w:hAnsi="Times New Roman" w:cs="Times New Roman"/>
          <w:sz w:val="28"/>
          <w:szCs w:val="28"/>
        </w:rPr>
        <w:t>»;</w:t>
      </w:r>
    </w:p>
    <w:p w:rsidR="00894620" w:rsidRPr="001E1E27" w:rsidRDefault="0099431D"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дев’ятий викласти в такій редакції</w:t>
      </w:r>
      <w:r w:rsidR="00894620" w:rsidRPr="001E1E27">
        <w:rPr>
          <w:rFonts w:ascii="Times New Roman" w:hAnsi="Times New Roman" w:cs="Times New Roman"/>
          <w:sz w:val="28"/>
          <w:szCs w:val="28"/>
        </w:rPr>
        <w:t>:</w:t>
      </w:r>
    </w:p>
    <w:p w:rsidR="00894620" w:rsidRPr="001E1E27" w:rsidRDefault="00894620"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774A58" w:rsidRPr="001E1E27">
        <w:rPr>
          <w:rFonts w:ascii="Times New Roman" w:hAnsi="Times New Roman" w:cs="Times New Roman"/>
          <w:sz w:val="28"/>
          <w:szCs w:val="28"/>
        </w:rPr>
        <w:t xml:space="preserve">проведення пошукових та пошуково-оцінювальних робіт на перспективних об'єктах корінних титанових руд в межах Волинського та </w:t>
      </w:r>
      <w:proofErr w:type="spellStart"/>
      <w:r w:rsidR="00774A58" w:rsidRPr="001E1E27">
        <w:rPr>
          <w:rFonts w:ascii="Times New Roman" w:hAnsi="Times New Roman" w:cs="Times New Roman"/>
          <w:sz w:val="28"/>
          <w:szCs w:val="28"/>
        </w:rPr>
        <w:t>Новомиргородського</w:t>
      </w:r>
      <w:proofErr w:type="spellEnd"/>
      <w:r w:rsidR="00774A58" w:rsidRPr="001E1E27">
        <w:rPr>
          <w:rFonts w:ascii="Times New Roman" w:hAnsi="Times New Roman" w:cs="Times New Roman"/>
          <w:sz w:val="28"/>
          <w:szCs w:val="28"/>
        </w:rPr>
        <w:t xml:space="preserve"> рудних районів.</w:t>
      </w:r>
      <w:r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3</w:t>
      </w:r>
      <w:r w:rsidRPr="001E1E27">
        <w:rPr>
          <w:rFonts w:ascii="Times New Roman" w:hAnsi="Times New Roman" w:cs="Times New Roman"/>
          <w:sz w:val="28"/>
          <w:szCs w:val="28"/>
        </w:rPr>
        <w:t>) абзац</w:t>
      </w:r>
      <w:r w:rsidR="00D02830"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D02830" w:rsidRPr="001E1E27">
        <w:rPr>
          <w:rFonts w:ascii="Times New Roman" w:hAnsi="Times New Roman" w:cs="Times New Roman"/>
          <w:sz w:val="28"/>
          <w:szCs w:val="28"/>
        </w:rPr>
        <w:t>другий – п’ятий</w:t>
      </w:r>
      <w:r w:rsidRPr="001E1E27">
        <w:rPr>
          <w:rFonts w:ascii="Times New Roman" w:hAnsi="Times New Roman" w:cs="Times New Roman"/>
          <w:sz w:val="28"/>
          <w:szCs w:val="28"/>
        </w:rPr>
        <w:t xml:space="preserve"> частини «</w:t>
      </w:r>
      <w:r w:rsidRPr="001E1E27">
        <w:rPr>
          <w:rFonts w:ascii="Times New Roman" w:hAnsi="Times New Roman" w:cs="Times New Roman"/>
          <w:b/>
          <w:sz w:val="28"/>
          <w:szCs w:val="28"/>
        </w:rPr>
        <w:t>Олово</w:t>
      </w:r>
      <w:r w:rsidRPr="001E1E27">
        <w:rPr>
          <w:rFonts w:ascii="Times New Roman" w:hAnsi="Times New Roman" w:cs="Times New Roman"/>
          <w:sz w:val="28"/>
          <w:szCs w:val="28"/>
        </w:rPr>
        <w:t xml:space="preserve">» </w:t>
      </w:r>
      <w:r w:rsidR="00D02830" w:rsidRPr="001E1E27">
        <w:rPr>
          <w:rFonts w:ascii="Times New Roman" w:hAnsi="Times New Roman" w:cs="Times New Roman"/>
          <w:sz w:val="28"/>
          <w:szCs w:val="28"/>
        </w:rPr>
        <w:t>викласти в редакції</w:t>
      </w:r>
      <w:r w:rsidRPr="001E1E27">
        <w:rPr>
          <w:rFonts w:ascii="Times New Roman" w:hAnsi="Times New Roman" w:cs="Times New Roman"/>
          <w:sz w:val="28"/>
          <w:szCs w:val="28"/>
        </w:rPr>
        <w:t>;</w:t>
      </w:r>
    </w:p>
    <w:p w:rsidR="00050429"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81032E" w:rsidRPr="001E1E27">
        <w:rPr>
          <w:rFonts w:ascii="Times New Roman" w:hAnsi="Times New Roman" w:cs="Times New Roman"/>
          <w:sz w:val="28"/>
          <w:szCs w:val="28"/>
        </w:rPr>
        <w:t>В Україні відомі невеличкі розсипи каситериту в північно-західній частині Українського  щита (</w:t>
      </w:r>
      <w:proofErr w:type="spellStart"/>
      <w:r w:rsidR="0081032E" w:rsidRPr="001E1E27">
        <w:rPr>
          <w:rFonts w:ascii="Times New Roman" w:hAnsi="Times New Roman" w:cs="Times New Roman"/>
          <w:sz w:val="28"/>
          <w:szCs w:val="28"/>
        </w:rPr>
        <w:t>Сущано-Пержанська</w:t>
      </w:r>
      <w:proofErr w:type="spellEnd"/>
      <w:r w:rsidR="0081032E" w:rsidRPr="001E1E27">
        <w:rPr>
          <w:rFonts w:ascii="Times New Roman" w:hAnsi="Times New Roman" w:cs="Times New Roman"/>
          <w:sz w:val="28"/>
          <w:szCs w:val="28"/>
        </w:rPr>
        <w:t xml:space="preserve"> зона), в районі розміщення родовищ і </w:t>
      </w:r>
      <w:proofErr w:type="spellStart"/>
      <w:r w:rsidR="0081032E" w:rsidRPr="001E1E27">
        <w:rPr>
          <w:rFonts w:ascii="Times New Roman" w:hAnsi="Times New Roman" w:cs="Times New Roman"/>
          <w:sz w:val="28"/>
          <w:szCs w:val="28"/>
        </w:rPr>
        <w:t>рудопроявів</w:t>
      </w:r>
      <w:proofErr w:type="spellEnd"/>
      <w:r w:rsidR="0081032E" w:rsidRPr="001E1E27">
        <w:rPr>
          <w:rFonts w:ascii="Times New Roman" w:hAnsi="Times New Roman" w:cs="Times New Roman"/>
          <w:sz w:val="28"/>
          <w:szCs w:val="28"/>
        </w:rPr>
        <w:t xml:space="preserve"> літофільних рідкісних (берилію, танталу, ніобію) та  рідкісноземельних металів, де в їх рудах і </w:t>
      </w:r>
      <w:proofErr w:type="spellStart"/>
      <w:r w:rsidR="0081032E" w:rsidRPr="001E1E27">
        <w:rPr>
          <w:rFonts w:ascii="Times New Roman" w:hAnsi="Times New Roman" w:cs="Times New Roman"/>
          <w:sz w:val="28"/>
          <w:szCs w:val="28"/>
        </w:rPr>
        <w:t>вмісних</w:t>
      </w:r>
      <w:proofErr w:type="spellEnd"/>
      <w:r w:rsidR="0081032E" w:rsidRPr="001E1E27">
        <w:rPr>
          <w:rFonts w:ascii="Times New Roman" w:hAnsi="Times New Roman" w:cs="Times New Roman"/>
          <w:sz w:val="28"/>
          <w:szCs w:val="28"/>
        </w:rPr>
        <w:t xml:space="preserve"> гранітоїдах і </w:t>
      </w:r>
      <w:proofErr w:type="spellStart"/>
      <w:r w:rsidR="0081032E" w:rsidRPr="001E1E27">
        <w:rPr>
          <w:rFonts w:ascii="Times New Roman" w:hAnsi="Times New Roman" w:cs="Times New Roman"/>
          <w:sz w:val="28"/>
          <w:szCs w:val="28"/>
        </w:rPr>
        <w:t>метасоматитах</w:t>
      </w:r>
      <w:proofErr w:type="spellEnd"/>
      <w:r w:rsidR="0081032E" w:rsidRPr="001E1E27">
        <w:rPr>
          <w:rFonts w:ascii="Times New Roman" w:hAnsi="Times New Roman" w:cs="Times New Roman"/>
          <w:sz w:val="28"/>
          <w:szCs w:val="28"/>
        </w:rPr>
        <w:t xml:space="preserve"> каситерит є звичайним акцесорним мінералом.</w:t>
      </w:r>
    </w:p>
    <w:p w:rsidR="00050429" w:rsidRPr="001E1E27" w:rsidRDefault="0005042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Перспективи відкриття  промислових родовищ олова пов'язуються з </w:t>
      </w:r>
      <w:proofErr w:type="spellStart"/>
      <w:r w:rsidRPr="001E1E27">
        <w:rPr>
          <w:rFonts w:ascii="Times New Roman" w:hAnsi="Times New Roman" w:cs="Times New Roman"/>
          <w:sz w:val="28"/>
          <w:szCs w:val="28"/>
        </w:rPr>
        <w:t>рудовмісними</w:t>
      </w:r>
      <w:proofErr w:type="spellEnd"/>
      <w:r w:rsidRPr="001E1E27">
        <w:rPr>
          <w:rFonts w:ascii="Times New Roman" w:hAnsi="Times New Roman" w:cs="Times New Roman"/>
          <w:sz w:val="28"/>
          <w:szCs w:val="28"/>
        </w:rPr>
        <w:t xml:space="preserve">  структурами  </w:t>
      </w:r>
      <w:proofErr w:type="spellStart"/>
      <w:r w:rsidRPr="001E1E27">
        <w:rPr>
          <w:rFonts w:ascii="Times New Roman" w:hAnsi="Times New Roman" w:cs="Times New Roman"/>
          <w:sz w:val="28"/>
          <w:szCs w:val="28"/>
        </w:rPr>
        <w:t>Сущано-Пержанської</w:t>
      </w:r>
      <w:proofErr w:type="spellEnd"/>
      <w:r w:rsidRPr="001E1E27">
        <w:rPr>
          <w:rFonts w:ascii="Times New Roman" w:hAnsi="Times New Roman" w:cs="Times New Roman"/>
          <w:sz w:val="28"/>
          <w:szCs w:val="28"/>
        </w:rPr>
        <w:t xml:space="preserve">  зони.  </w:t>
      </w:r>
    </w:p>
    <w:p w:rsidR="00894620" w:rsidRPr="001E1E27" w:rsidRDefault="0005042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руд олова передбачається:</w:t>
      </w:r>
    </w:p>
    <w:p w:rsidR="00050429" w:rsidRPr="001E1E27" w:rsidRDefault="0005042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пошукових і пошуково-оцінювальних робіт в межах </w:t>
      </w:r>
      <w:proofErr w:type="spellStart"/>
      <w:r w:rsidRPr="001E1E27">
        <w:rPr>
          <w:rFonts w:ascii="Times New Roman" w:hAnsi="Times New Roman" w:cs="Times New Roman"/>
          <w:sz w:val="28"/>
          <w:szCs w:val="28"/>
        </w:rPr>
        <w:lastRenderedPageBreak/>
        <w:t>Сущано-Пержанської</w:t>
      </w:r>
      <w:proofErr w:type="spellEnd"/>
      <w:r w:rsidRPr="001E1E27">
        <w:rPr>
          <w:rFonts w:ascii="Times New Roman" w:hAnsi="Times New Roman" w:cs="Times New Roman"/>
          <w:sz w:val="28"/>
          <w:szCs w:val="28"/>
        </w:rPr>
        <w:t xml:space="preserve"> зони</w:t>
      </w:r>
      <w:r w:rsidR="0059416A" w:rsidRPr="001E1E27">
        <w:rPr>
          <w:rFonts w:ascii="Times New Roman" w:hAnsi="Times New Roman" w:cs="Times New Roman"/>
          <w:sz w:val="28"/>
          <w:szCs w:val="28"/>
        </w:rPr>
        <w:t>.</w:t>
      </w:r>
      <w:r w:rsidR="00EE1783"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273327" w:rsidRPr="001E1E27">
        <w:rPr>
          <w:rFonts w:ascii="Times New Roman" w:hAnsi="Times New Roman" w:cs="Times New Roman"/>
          <w:sz w:val="28"/>
          <w:szCs w:val="28"/>
        </w:rPr>
        <w:t>шостий</w:t>
      </w:r>
      <w:r w:rsidR="00014A61" w:rsidRPr="001E1E27">
        <w:rPr>
          <w:rFonts w:ascii="Times New Roman" w:hAnsi="Times New Roman" w:cs="Times New Roman"/>
          <w:sz w:val="28"/>
          <w:szCs w:val="28"/>
        </w:rPr>
        <w:t xml:space="preserve"> виключити;</w:t>
      </w:r>
    </w:p>
    <w:p w:rsidR="00014A61" w:rsidRPr="001E1E27" w:rsidRDefault="00014A61"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4</w:t>
      </w:r>
      <w:r w:rsidRPr="001E1E27">
        <w:rPr>
          <w:rFonts w:ascii="Times New Roman" w:hAnsi="Times New Roman" w:cs="Times New Roman"/>
          <w:sz w:val="28"/>
          <w:szCs w:val="28"/>
        </w:rPr>
        <w:t xml:space="preserve">) абзац перший, </w:t>
      </w:r>
      <w:r w:rsidR="00A83F33" w:rsidRPr="001E1E27">
        <w:rPr>
          <w:rFonts w:ascii="Times New Roman" w:hAnsi="Times New Roman" w:cs="Times New Roman"/>
          <w:sz w:val="28"/>
          <w:szCs w:val="28"/>
        </w:rPr>
        <w:t xml:space="preserve">третій, </w:t>
      </w:r>
      <w:r w:rsidRPr="001E1E27">
        <w:rPr>
          <w:rFonts w:ascii="Times New Roman" w:hAnsi="Times New Roman" w:cs="Times New Roman"/>
          <w:sz w:val="28"/>
          <w:szCs w:val="28"/>
        </w:rPr>
        <w:t xml:space="preserve">четвертий і п’ятий </w:t>
      </w:r>
      <w:r w:rsidR="0081032E" w:rsidRPr="001E1E27">
        <w:rPr>
          <w:rFonts w:ascii="Times New Roman" w:hAnsi="Times New Roman" w:cs="Times New Roman"/>
          <w:sz w:val="28"/>
          <w:szCs w:val="28"/>
        </w:rPr>
        <w:t>частини «</w:t>
      </w:r>
      <w:r w:rsidR="0081032E" w:rsidRPr="001E1E27">
        <w:rPr>
          <w:rFonts w:ascii="Times New Roman" w:hAnsi="Times New Roman" w:cs="Times New Roman"/>
          <w:b/>
          <w:sz w:val="28"/>
          <w:szCs w:val="28"/>
        </w:rPr>
        <w:t>Вольфрам</w:t>
      </w:r>
      <w:r w:rsidR="0081032E" w:rsidRPr="001E1E27">
        <w:rPr>
          <w:rFonts w:ascii="Times New Roman" w:hAnsi="Times New Roman" w:cs="Times New Roman"/>
          <w:sz w:val="28"/>
          <w:szCs w:val="28"/>
        </w:rPr>
        <w:t xml:space="preserve">» </w:t>
      </w:r>
      <w:r w:rsidRPr="001E1E27">
        <w:rPr>
          <w:rFonts w:ascii="Times New Roman" w:hAnsi="Times New Roman" w:cs="Times New Roman"/>
          <w:sz w:val="28"/>
          <w:szCs w:val="28"/>
        </w:rPr>
        <w:t xml:space="preserve">викласти </w:t>
      </w:r>
      <w:r w:rsidR="00E832E3" w:rsidRPr="001E1E27">
        <w:rPr>
          <w:rFonts w:ascii="Times New Roman" w:hAnsi="Times New Roman" w:cs="Times New Roman"/>
          <w:sz w:val="28"/>
          <w:szCs w:val="28"/>
        </w:rPr>
        <w:t>в такій редакції відповідно</w:t>
      </w:r>
      <w:r w:rsidRPr="001E1E27">
        <w:rPr>
          <w:rFonts w:ascii="Times New Roman" w:hAnsi="Times New Roman" w:cs="Times New Roman"/>
          <w:sz w:val="28"/>
          <w:szCs w:val="28"/>
        </w:rPr>
        <w:t>:</w:t>
      </w:r>
    </w:p>
    <w:p w:rsidR="007E46FE" w:rsidRPr="001E1E27" w:rsidRDefault="00014A61"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7E46FE" w:rsidRPr="001E1E27">
        <w:rPr>
          <w:rFonts w:ascii="Times New Roman" w:hAnsi="Times New Roman" w:cs="Times New Roman"/>
          <w:sz w:val="28"/>
          <w:szCs w:val="28"/>
        </w:rPr>
        <w:t xml:space="preserve">Цей вид сировини належить до категорії Г. В Україні відсутні розвідані родовища вольфраму, хоча їх численні </w:t>
      </w:r>
      <w:proofErr w:type="spellStart"/>
      <w:r w:rsidR="007E46FE" w:rsidRPr="001E1E27">
        <w:rPr>
          <w:rFonts w:ascii="Times New Roman" w:hAnsi="Times New Roman" w:cs="Times New Roman"/>
          <w:sz w:val="28"/>
          <w:szCs w:val="28"/>
        </w:rPr>
        <w:t>рудопрояви</w:t>
      </w:r>
      <w:proofErr w:type="spellEnd"/>
      <w:r w:rsidR="007E46FE" w:rsidRPr="001E1E27">
        <w:rPr>
          <w:rFonts w:ascii="Times New Roman" w:hAnsi="Times New Roman" w:cs="Times New Roman"/>
          <w:sz w:val="28"/>
          <w:szCs w:val="28"/>
        </w:rPr>
        <w:t xml:space="preserve"> поширені на території Українського щита. На сьогоднішній день потреби держави в даній сировині задовольняються за рахунок імпорту</w:t>
      </w:r>
      <w:r w:rsidR="004A4F11" w:rsidRPr="001E1E27">
        <w:rPr>
          <w:rFonts w:ascii="Times New Roman" w:hAnsi="Times New Roman" w:cs="Times New Roman"/>
          <w:sz w:val="28"/>
          <w:szCs w:val="28"/>
        </w:rPr>
        <w:t>.</w:t>
      </w:r>
    </w:p>
    <w:p w:rsidR="00A83F33" w:rsidRPr="001E1E27" w:rsidRDefault="00A83F3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руд вольфраму передбачається:</w:t>
      </w:r>
    </w:p>
    <w:p w:rsidR="007E46FE" w:rsidRPr="001E1E27" w:rsidRDefault="007E46FE"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пошукових робіт на вольфрамове </w:t>
      </w:r>
      <w:proofErr w:type="spellStart"/>
      <w:r w:rsidRPr="001E1E27">
        <w:rPr>
          <w:rFonts w:ascii="Times New Roman" w:hAnsi="Times New Roman" w:cs="Times New Roman"/>
          <w:sz w:val="28"/>
          <w:szCs w:val="28"/>
        </w:rPr>
        <w:t>зруденіння</w:t>
      </w:r>
      <w:proofErr w:type="spellEnd"/>
      <w:r w:rsidRPr="001E1E27">
        <w:rPr>
          <w:rFonts w:ascii="Times New Roman" w:hAnsi="Times New Roman" w:cs="Times New Roman"/>
          <w:sz w:val="28"/>
          <w:szCs w:val="28"/>
        </w:rPr>
        <w:t xml:space="preserve"> в межах перспективних районів Українського щита</w:t>
      </w:r>
      <w:r w:rsidR="004A4F11" w:rsidRPr="001E1E27">
        <w:rPr>
          <w:rFonts w:ascii="Times New Roman" w:hAnsi="Times New Roman" w:cs="Times New Roman"/>
          <w:sz w:val="28"/>
          <w:szCs w:val="28"/>
        </w:rPr>
        <w:t>;</w:t>
      </w:r>
    </w:p>
    <w:p w:rsidR="00014A61" w:rsidRPr="001E1E27" w:rsidRDefault="004A4F11"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w:t>
      </w:r>
      <w:r w:rsidR="007E46FE" w:rsidRPr="001E1E27">
        <w:rPr>
          <w:rFonts w:ascii="Times New Roman" w:hAnsi="Times New Roman" w:cs="Times New Roman"/>
          <w:sz w:val="28"/>
          <w:szCs w:val="28"/>
        </w:rPr>
        <w:t xml:space="preserve">роведення пошукових робіт з оцінки перспектив виявлення руд вольфраму серед рідкіснометалевого мінерального комплексу золоторудних родовищ типу </w:t>
      </w:r>
      <w:proofErr w:type="spellStart"/>
      <w:r w:rsidR="007E46FE" w:rsidRPr="001E1E27">
        <w:rPr>
          <w:rFonts w:ascii="Times New Roman" w:hAnsi="Times New Roman" w:cs="Times New Roman"/>
          <w:sz w:val="28"/>
          <w:szCs w:val="28"/>
        </w:rPr>
        <w:t>Сергіївського</w:t>
      </w:r>
      <w:proofErr w:type="spellEnd"/>
      <w:r w:rsidRPr="001E1E27">
        <w:rPr>
          <w:rFonts w:ascii="Times New Roman" w:hAnsi="Times New Roman" w:cs="Times New Roman"/>
          <w:sz w:val="28"/>
          <w:szCs w:val="28"/>
        </w:rPr>
        <w:t>.</w:t>
      </w:r>
      <w:r w:rsidR="00014A61" w:rsidRPr="001E1E27">
        <w:rPr>
          <w:rFonts w:ascii="Times New Roman" w:hAnsi="Times New Roman" w:cs="Times New Roman"/>
          <w:sz w:val="28"/>
          <w:szCs w:val="28"/>
        </w:rPr>
        <w:t>»</w:t>
      </w:r>
    </w:p>
    <w:p w:rsidR="00400C49" w:rsidRPr="001E1E27" w:rsidRDefault="00400C4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5</w:t>
      </w:r>
      <w:r w:rsidRPr="001E1E27">
        <w:rPr>
          <w:rFonts w:ascii="Times New Roman" w:hAnsi="Times New Roman" w:cs="Times New Roman"/>
          <w:sz w:val="28"/>
          <w:szCs w:val="28"/>
        </w:rPr>
        <w:t xml:space="preserve">) </w:t>
      </w:r>
      <w:r w:rsidR="00FF726C" w:rsidRPr="001E1E27">
        <w:rPr>
          <w:rFonts w:ascii="Times New Roman" w:hAnsi="Times New Roman" w:cs="Times New Roman"/>
          <w:sz w:val="28"/>
          <w:szCs w:val="28"/>
        </w:rPr>
        <w:t>абзац перший частини «</w:t>
      </w:r>
      <w:r w:rsidR="005C7224" w:rsidRPr="001E1E27">
        <w:rPr>
          <w:rFonts w:ascii="Times New Roman" w:hAnsi="Times New Roman" w:cs="Times New Roman"/>
          <w:b/>
          <w:sz w:val="28"/>
          <w:szCs w:val="28"/>
        </w:rPr>
        <w:t>Молібден</w:t>
      </w:r>
      <w:r w:rsidR="005C7224" w:rsidRPr="001E1E27">
        <w:rPr>
          <w:rFonts w:ascii="Times New Roman" w:hAnsi="Times New Roman" w:cs="Times New Roman"/>
          <w:sz w:val="28"/>
          <w:szCs w:val="28"/>
        </w:rPr>
        <w:t>» викласти в наступній редакції:</w:t>
      </w:r>
    </w:p>
    <w:p w:rsidR="00EA6BEE" w:rsidRPr="001E1E27" w:rsidRDefault="00B001A2"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8558CE" w:rsidRPr="001E1E27">
        <w:rPr>
          <w:rFonts w:ascii="Times New Roman" w:hAnsi="Times New Roman" w:cs="Times New Roman"/>
          <w:sz w:val="28"/>
          <w:szCs w:val="28"/>
        </w:rPr>
        <w:t xml:space="preserve">Цей вид сировини належить до категорії Г. В Україні відсутні розвідані родовища молібдену, хоча його численні </w:t>
      </w:r>
      <w:proofErr w:type="spellStart"/>
      <w:r w:rsidR="008558CE" w:rsidRPr="001E1E27">
        <w:rPr>
          <w:rFonts w:ascii="Times New Roman" w:hAnsi="Times New Roman" w:cs="Times New Roman"/>
          <w:sz w:val="28"/>
          <w:szCs w:val="28"/>
        </w:rPr>
        <w:t>рудопрояви</w:t>
      </w:r>
      <w:proofErr w:type="spellEnd"/>
      <w:r w:rsidR="008558CE" w:rsidRPr="001E1E27">
        <w:rPr>
          <w:rFonts w:ascii="Times New Roman" w:hAnsi="Times New Roman" w:cs="Times New Roman"/>
          <w:sz w:val="28"/>
          <w:szCs w:val="28"/>
        </w:rPr>
        <w:t xml:space="preserve"> широко поширені на території Українського щита. Виділено три райони, що є високоперспективними на відкриття промислових родовищ молібдену: північно-західна частина Українського щита, Середнє Придніпров'я та Східне Приазов'я.</w:t>
      </w:r>
      <w:r w:rsidRPr="001E1E27">
        <w:rPr>
          <w:rFonts w:ascii="Times New Roman" w:hAnsi="Times New Roman" w:cs="Times New Roman"/>
          <w:sz w:val="28"/>
          <w:szCs w:val="28"/>
        </w:rPr>
        <w:t>»</w:t>
      </w:r>
    </w:p>
    <w:p w:rsidR="00EA6BEE" w:rsidRPr="001E1E27" w:rsidRDefault="00BA779B"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абзаци другий, сьомий, восьмий виключити;</w:t>
      </w:r>
    </w:p>
    <w:p w:rsidR="00BA779B" w:rsidRPr="001E1E27" w:rsidRDefault="00BA779B"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 зв’язку з чим абзаци третій</w:t>
      </w:r>
      <w:r w:rsidR="002D3D41" w:rsidRPr="001E1E27">
        <w:rPr>
          <w:rFonts w:ascii="Times New Roman" w:hAnsi="Times New Roman" w:cs="Times New Roman"/>
          <w:sz w:val="28"/>
          <w:szCs w:val="28"/>
        </w:rPr>
        <w:t xml:space="preserve"> – дев’ятий вважати абзацами другим – шостим відповідно;</w:t>
      </w:r>
    </w:p>
    <w:p w:rsidR="002D3D41" w:rsidRPr="001E1E27" w:rsidRDefault="00165F65"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абзаци п’ятий – шостий викласти в редакції:</w:t>
      </w:r>
    </w:p>
    <w:p w:rsidR="002A4F2E" w:rsidRPr="001E1E27" w:rsidRDefault="002A4F2E"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руд молібдену передбачається:</w:t>
      </w:r>
    </w:p>
    <w:p w:rsidR="00165F65" w:rsidRPr="001E1E27" w:rsidRDefault="002A4F2E"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пошукових робіт на виявлення перспективних об’єктів молібдену Західного Приазов’я та </w:t>
      </w:r>
      <w:proofErr w:type="spellStart"/>
      <w:r w:rsidRPr="001E1E27">
        <w:rPr>
          <w:rFonts w:ascii="Times New Roman" w:hAnsi="Times New Roman" w:cs="Times New Roman"/>
          <w:sz w:val="28"/>
          <w:szCs w:val="28"/>
        </w:rPr>
        <w:t>Устинівського</w:t>
      </w:r>
      <w:proofErr w:type="spellEnd"/>
      <w:r w:rsidRPr="001E1E27">
        <w:rPr>
          <w:rFonts w:ascii="Times New Roman" w:hAnsi="Times New Roman" w:cs="Times New Roman"/>
          <w:sz w:val="28"/>
          <w:szCs w:val="28"/>
        </w:rPr>
        <w:t xml:space="preserve"> рудного поля (Північно-західна частина У</w:t>
      </w:r>
      <w:r w:rsidR="00521B1C" w:rsidRPr="001E1E27">
        <w:rPr>
          <w:rFonts w:ascii="Times New Roman" w:hAnsi="Times New Roman" w:cs="Times New Roman"/>
          <w:sz w:val="28"/>
          <w:szCs w:val="28"/>
        </w:rPr>
        <w:t>країнського щита</w:t>
      </w:r>
      <w:r w:rsidRPr="001E1E27">
        <w:rPr>
          <w:rFonts w:ascii="Times New Roman" w:hAnsi="Times New Roman" w:cs="Times New Roman"/>
          <w:sz w:val="28"/>
          <w:szCs w:val="28"/>
        </w:rPr>
        <w:t>);»</w:t>
      </w:r>
    </w:p>
    <w:p w:rsidR="00B1571B" w:rsidRPr="001E1E27" w:rsidRDefault="00B1571B"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термін «Український кристалічний щит» скрізь по тексту проекту змін </w:t>
      </w:r>
      <w:r w:rsidRPr="001E1E27">
        <w:rPr>
          <w:rFonts w:ascii="Times New Roman" w:hAnsi="Times New Roman" w:cs="Times New Roman"/>
          <w:sz w:val="28"/>
          <w:szCs w:val="28"/>
        </w:rPr>
        <w:lastRenderedPageBreak/>
        <w:t>замінити на «Український щит».</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6</w:t>
      </w:r>
      <w:r w:rsidRPr="001E1E27">
        <w:rPr>
          <w:rFonts w:ascii="Times New Roman" w:hAnsi="Times New Roman" w:cs="Times New Roman"/>
          <w:sz w:val="28"/>
          <w:szCs w:val="28"/>
        </w:rPr>
        <w:t xml:space="preserve">) абзац </w:t>
      </w:r>
      <w:r w:rsidR="006D5E43" w:rsidRPr="001E1E27">
        <w:rPr>
          <w:rFonts w:ascii="Times New Roman" w:hAnsi="Times New Roman" w:cs="Times New Roman"/>
          <w:sz w:val="28"/>
          <w:szCs w:val="28"/>
        </w:rPr>
        <w:t>перший</w:t>
      </w:r>
      <w:r w:rsidRPr="001E1E27">
        <w:rPr>
          <w:rFonts w:ascii="Times New Roman" w:hAnsi="Times New Roman" w:cs="Times New Roman"/>
          <w:sz w:val="28"/>
          <w:szCs w:val="28"/>
        </w:rPr>
        <w:t xml:space="preserve"> частини «</w:t>
      </w:r>
      <w:r w:rsidR="00FA6D9D" w:rsidRPr="001E1E27">
        <w:rPr>
          <w:rFonts w:ascii="Times New Roman" w:hAnsi="Times New Roman" w:cs="Times New Roman"/>
          <w:b/>
          <w:sz w:val="28"/>
          <w:szCs w:val="28"/>
        </w:rPr>
        <w:t>Рідкісні та рідкісноземельні метали» «</w:t>
      </w:r>
      <w:r w:rsidRPr="001E1E27">
        <w:rPr>
          <w:rFonts w:ascii="Times New Roman" w:hAnsi="Times New Roman" w:cs="Times New Roman"/>
          <w:b/>
          <w:sz w:val="28"/>
          <w:szCs w:val="28"/>
        </w:rPr>
        <w:t>Тантал і ніобій</w:t>
      </w:r>
      <w:r w:rsidRPr="001E1E27">
        <w:rPr>
          <w:rFonts w:ascii="Times New Roman" w:hAnsi="Times New Roman" w:cs="Times New Roman"/>
          <w:sz w:val="28"/>
          <w:szCs w:val="28"/>
        </w:rPr>
        <w:t>» викл</w:t>
      </w:r>
      <w:r w:rsidR="006D5E43" w:rsidRPr="001E1E27">
        <w:rPr>
          <w:rFonts w:ascii="Times New Roman" w:hAnsi="Times New Roman" w:cs="Times New Roman"/>
          <w:sz w:val="28"/>
          <w:szCs w:val="28"/>
        </w:rPr>
        <w:t>асти в такій редакції</w:t>
      </w:r>
      <w:r w:rsidRPr="001E1E27">
        <w:rPr>
          <w:rFonts w:ascii="Times New Roman" w:hAnsi="Times New Roman" w:cs="Times New Roman"/>
          <w:sz w:val="28"/>
          <w:szCs w:val="28"/>
        </w:rPr>
        <w:t>;</w:t>
      </w:r>
    </w:p>
    <w:p w:rsidR="006D5E43" w:rsidRPr="001E1E27" w:rsidRDefault="006D5E4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BC0D47" w:rsidRPr="001E1E27">
        <w:rPr>
          <w:rFonts w:ascii="Times New Roman" w:hAnsi="Times New Roman" w:cs="Times New Roman"/>
          <w:sz w:val="28"/>
          <w:szCs w:val="28"/>
        </w:rPr>
        <w:t>Цей вид сировини належить до категорії Г.</w:t>
      </w:r>
      <w:r w:rsidR="00FA6D9D" w:rsidRPr="001E1E27">
        <w:rPr>
          <w:rFonts w:ascii="Times New Roman" w:hAnsi="Times New Roman" w:cs="Times New Roman"/>
          <w:sz w:val="28"/>
          <w:szCs w:val="28"/>
        </w:rPr>
        <w:t xml:space="preserve"> </w:t>
      </w:r>
      <w:r w:rsidR="00BC0D47" w:rsidRPr="001E1E27">
        <w:rPr>
          <w:rFonts w:ascii="Times New Roman" w:hAnsi="Times New Roman" w:cs="Times New Roman"/>
          <w:sz w:val="28"/>
          <w:szCs w:val="28"/>
        </w:rPr>
        <w:t xml:space="preserve">Ресурсний потенціал танталу та ніобію в Україні є найвищим в Європі. Нині видобуток тантал-ніобієвої сировини в Україні не проводиться. Виробничі потужності з випуску готової продукції практично не задіяні. Україна в змозі повністю забезпечити власні потреби у тантал-ніобієвій сировині. У межах Українського кристалічного щита виділяються два великих </w:t>
      </w:r>
      <w:proofErr w:type="spellStart"/>
      <w:r w:rsidR="00BC0D47" w:rsidRPr="001E1E27">
        <w:rPr>
          <w:rFonts w:ascii="Times New Roman" w:hAnsi="Times New Roman" w:cs="Times New Roman"/>
          <w:sz w:val="28"/>
          <w:szCs w:val="28"/>
        </w:rPr>
        <w:t>рідкіснометальних</w:t>
      </w:r>
      <w:proofErr w:type="spellEnd"/>
      <w:r w:rsidR="00BC0D47" w:rsidRPr="001E1E27">
        <w:rPr>
          <w:rFonts w:ascii="Times New Roman" w:hAnsi="Times New Roman" w:cs="Times New Roman"/>
          <w:sz w:val="28"/>
          <w:szCs w:val="28"/>
        </w:rPr>
        <w:t xml:space="preserve"> райони поширення танталу та ніобію: Приазовський і Північно-Західний.</w:t>
      </w:r>
      <w:r w:rsidRPr="001E1E27">
        <w:rPr>
          <w:rFonts w:ascii="Times New Roman" w:hAnsi="Times New Roman" w:cs="Times New Roman"/>
          <w:sz w:val="28"/>
          <w:szCs w:val="28"/>
        </w:rPr>
        <w:t>»</w:t>
      </w:r>
      <w:r w:rsidR="00D917B1" w:rsidRPr="001E1E27">
        <w:rPr>
          <w:rFonts w:ascii="Times New Roman" w:hAnsi="Times New Roman" w:cs="Times New Roman"/>
          <w:sz w:val="28"/>
          <w:szCs w:val="28"/>
        </w:rPr>
        <w:t>;</w:t>
      </w:r>
    </w:p>
    <w:p w:rsidR="006D5E43" w:rsidRPr="001E1E27" w:rsidRDefault="00735C5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третій викласти в наступній редакції:</w:t>
      </w:r>
    </w:p>
    <w:p w:rsidR="00735C53" w:rsidRPr="001E1E27" w:rsidRDefault="00735C5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0311CF" w:rsidRPr="001E1E27">
        <w:rPr>
          <w:rFonts w:ascii="Times New Roman" w:hAnsi="Times New Roman" w:cs="Times New Roman"/>
          <w:sz w:val="28"/>
          <w:szCs w:val="28"/>
        </w:rPr>
        <w:t xml:space="preserve">Найбільш досконало вивчено значне за розмірами </w:t>
      </w:r>
      <w:proofErr w:type="spellStart"/>
      <w:r w:rsidR="000311CF" w:rsidRPr="001E1E27">
        <w:rPr>
          <w:rFonts w:ascii="Times New Roman" w:hAnsi="Times New Roman" w:cs="Times New Roman"/>
          <w:sz w:val="28"/>
          <w:szCs w:val="28"/>
        </w:rPr>
        <w:t>Мазурівське</w:t>
      </w:r>
      <w:proofErr w:type="spellEnd"/>
      <w:r w:rsidR="000311CF" w:rsidRPr="001E1E27">
        <w:rPr>
          <w:rFonts w:ascii="Times New Roman" w:hAnsi="Times New Roman" w:cs="Times New Roman"/>
          <w:sz w:val="28"/>
          <w:szCs w:val="28"/>
        </w:rPr>
        <w:t xml:space="preserve"> родовище, розташоване в Донецькій області.</w:t>
      </w:r>
      <w:r w:rsidRPr="001E1E27">
        <w:rPr>
          <w:rFonts w:ascii="Times New Roman" w:hAnsi="Times New Roman" w:cs="Times New Roman"/>
          <w:sz w:val="28"/>
          <w:szCs w:val="28"/>
        </w:rPr>
        <w:t>»</w:t>
      </w:r>
      <w:r w:rsidR="009D0F09" w:rsidRPr="001E1E27">
        <w:rPr>
          <w:rFonts w:ascii="Times New Roman" w:hAnsi="Times New Roman" w:cs="Times New Roman"/>
          <w:sz w:val="28"/>
          <w:szCs w:val="28"/>
        </w:rPr>
        <w:t>;</w:t>
      </w:r>
    </w:p>
    <w:p w:rsidR="009D0F09" w:rsidRPr="001E1E27" w:rsidRDefault="009D0F0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абзаци четвертий та сьомий виключити;</w:t>
      </w:r>
    </w:p>
    <w:p w:rsidR="00894620" w:rsidRPr="001E1E27" w:rsidRDefault="009D0F0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w:t>
      </w:r>
      <w:r w:rsidR="00894620" w:rsidRPr="001E1E27">
        <w:rPr>
          <w:rFonts w:ascii="Times New Roman" w:hAnsi="Times New Roman" w:cs="Times New Roman"/>
          <w:sz w:val="28"/>
          <w:szCs w:val="28"/>
        </w:rPr>
        <w:t xml:space="preserve"> зв’язку з цим абзаци  </w:t>
      </w:r>
      <w:r w:rsidR="009F587F" w:rsidRPr="001E1E27">
        <w:rPr>
          <w:rFonts w:ascii="Times New Roman" w:hAnsi="Times New Roman" w:cs="Times New Roman"/>
          <w:sz w:val="28"/>
          <w:szCs w:val="28"/>
        </w:rPr>
        <w:t>п’ятий</w:t>
      </w:r>
      <w:r w:rsidR="00894620" w:rsidRPr="001E1E27">
        <w:rPr>
          <w:rFonts w:ascii="Times New Roman" w:hAnsi="Times New Roman" w:cs="Times New Roman"/>
          <w:sz w:val="28"/>
          <w:szCs w:val="28"/>
        </w:rPr>
        <w:t xml:space="preserve"> </w:t>
      </w:r>
      <w:r w:rsidR="009F587F" w:rsidRPr="001E1E27">
        <w:rPr>
          <w:rFonts w:ascii="Times New Roman" w:hAnsi="Times New Roman" w:cs="Times New Roman"/>
          <w:sz w:val="28"/>
          <w:szCs w:val="28"/>
        </w:rPr>
        <w:t>–</w:t>
      </w:r>
      <w:r w:rsidR="00894620" w:rsidRPr="001E1E27">
        <w:rPr>
          <w:rFonts w:ascii="Times New Roman" w:hAnsi="Times New Roman" w:cs="Times New Roman"/>
          <w:sz w:val="28"/>
          <w:szCs w:val="28"/>
        </w:rPr>
        <w:t xml:space="preserve"> </w:t>
      </w:r>
      <w:r w:rsidR="009F587F" w:rsidRPr="001E1E27">
        <w:rPr>
          <w:rFonts w:ascii="Times New Roman" w:hAnsi="Times New Roman" w:cs="Times New Roman"/>
          <w:sz w:val="28"/>
          <w:szCs w:val="28"/>
        </w:rPr>
        <w:t>дев’ятий</w:t>
      </w:r>
      <w:r w:rsidR="00894620" w:rsidRPr="001E1E27">
        <w:rPr>
          <w:rFonts w:ascii="Times New Roman" w:hAnsi="Times New Roman" w:cs="Times New Roman"/>
          <w:sz w:val="28"/>
          <w:szCs w:val="28"/>
        </w:rPr>
        <w:t xml:space="preserve"> вважати відповідно абзацами   </w:t>
      </w:r>
      <w:r w:rsidR="009F587F" w:rsidRPr="001E1E27">
        <w:rPr>
          <w:rFonts w:ascii="Times New Roman" w:hAnsi="Times New Roman" w:cs="Times New Roman"/>
          <w:sz w:val="28"/>
          <w:szCs w:val="28"/>
        </w:rPr>
        <w:t>четвертим</w:t>
      </w:r>
      <w:r w:rsidR="00894620" w:rsidRPr="001E1E27">
        <w:rPr>
          <w:rFonts w:ascii="Times New Roman" w:hAnsi="Times New Roman" w:cs="Times New Roman"/>
          <w:sz w:val="28"/>
          <w:szCs w:val="28"/>
        </w:rPr>
        <w:t xml:space="preserve"> - </w:t>
      </w:r>
      <w:r w:rsidR="009F587F" w:rsidRPr="001E1E27">
        <w:rPr>
          <w:rFonts w:ascii="Times New Roman" w:hAnsi="Times New Roman" w:cs="Times New Roman"/>
          <w:sz w:val="28"/>
          <w:szCs w:val="28"/>
        </w:rPr>
        <w:t>сьомим</w:t>
      </w:r>
      <w:r w:rsidR="00894620" w:rsidRPr="001E1E27">
        <w:rPr>
          <w:rFonts w:ascii="Times New Roman" w:hAnsi="Times New Roman" w:cs="Times New Roman"/>
          <w:sz w:val="28"/>
          <w:szCs w:val="28"/>
        </w:rPr>
        <w:t>;</w:t>
      </w:r>
    </w:p>
    <w:p w:rsidR="00F57DB3" w:rsidRPr="001E1E27" w:rsidRDefault="00A76C3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дев’ятий викласти в такій редакції:</w:t>
      </w:r>
    </w:p>
    <w:p w:rsidR="00A76C31" w:rsidRPr="001E1E27" w:rsidRDefault="00CF119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B8254F" w:rsidRPr="001E1E27">
        <w:rPr>
          <w:rFonts w:ascii="Times New Roman" w:hAnsi="Times New Roman" w:cs="Times New Roman"/>
          <w:sz w:val="28"/>
          <w:szCs w:val="28"/>
        </w:rPr>
        <w:t xml:space="preserve">проведення пошукових і пошуково-оцінювальних робіт у межах перспективних районів Українського щита на тантал-ніобієве </w:t>
      </w:r>
      <w:proofErr w:type="spellStart"/>
      <w:r w:rsidR="00B8254F" w:rsidRPr="001E1E27">
        <w:rPr>
          <w:rFonts w:ascii="Times New Roman" w:hAnsi="Times New Roman" w:cs="Times New Roman"/>
          <w:sz w:val="28"/>
          <w:szCs w:val="28"/>
        </w:rPr>
        <w:t>зруденіння</w:t>
      </w:r>
      <w:proofErr w:type="spellEnd"/>
      <w:r w:rsidR="00B8254F" w:rsidRPr="001E1E27">
        <w:rPr>
          <w:rFonts w:ascii="Times New Roman" w:hAnsi="Times New Roman" w:cs="Times New Roman"/>
          <w:sz w:val="28"/>
          <w:szCs w:val="28"/>
        </w:rPr>
        <w:t xml:space="preserve"> пов’язане з пегматитами</w:t>
      </w:r>
      <w:r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7</w:t>
      </w:r>
      <w:r w:rsidRPr="001E1E27">
        <w:rPr>
          <w:rFonts w:ascii="Times New Roman" w:hAnsi="Times New Roman" w:cs="Times New Roman"/>
          <w:sz w:val="28"/>
          <w:szCs w:val="28"/>
        </w:rPr>
        <w:t xml:space="preserve">) </w:t>
      </w:r>
      <w:r w:rsidR="00CC496A" w:rsidRPr="001E1E27">
        <w:rPr>
          <w:rFonts w:ascii="Times New Roman" w:hAnsi="Times New Roman" w:cs="Times New Roman"/>
          <w:sz w:val="28"/>
          <w:szCs w:val="28"/>
        </w:rPr>
        <w:t xml:space="preserve">у </w:t>
      </w:r>
      <w:r w:rsidRPr="001E1E27">
        <w:rPr>
          <w:rFonts w:ascii="Times New Roman" w:hAnsi="Times New Roman" w:cs="Times New Roman"/>
          <w:sz w:val="28"/>
          <w:szCs w:val="28"/>
        </w:rPr>
        <w:t>абзац</w:t>
      </w:r>
      <w:r w:rsidR="00CC496A" w:rsidRPr="001E1E27">
        <w:rPr>
          <w:rFonts w:ascii="Times New Roman" w:hAnsi="Times New Roman" w:cs="Times New Roman"/>
          <w:sz w:val="28"/>
          <w:szCs w:val="28"/>
        </w:rPr>
        <w:t>і</w:t>
      </w:r>
      <w:r w:rsidRPr="001E1E27">
        <w:rPr>
          <w:rFonts w:ascii="Times New Roman" w:hAnsi="Times New Roman" w:cs="Times New Roman"/>
          <w:sz w:val="28"/>
          <w:szCs w:val="28"/>
        </w:rPr>
        <w:t xml:space="preserve"> </w:t>
      </w:r>
      <w:r w:rsidR="00CC496A" w:rsidRPr="001E1E27">
        <w:rPr>
          <w:rFonts w:ascii="Times New Roman" w:hAnsi="Times New Roman" w:cs="Times New Roman"/>
          <w:sz w:val="28"/>
          <w:szCs w:val="28"/>
        </w:rPr>
        <w:t xml:space="preserve">першому </w:t>
      </w:r>
      <w:r w:rsidRPr="001E1E27">
        <w:rPr>
          <w:rFonts w:ascii="Times New Roman" w:hAnsi="Times New Roman" w:cs="Times New Roman"/>
          <w:sz w:val="28"/>
          <w:szCs w:val="28"/>
        </w:rPr>
        <w:t>частини «</w:t>
      </w:r>
      <w:r w:rsidRPr="001E1E27">
        <w:rPr>
          <w:rFonts w:ascii="Times New Roman" w:hAnsi="Times New Roman" w:cs="Times New Roman"/>
          <w:b/>
          <w:sz w:val="28"/>
          <w:szCs w:val="28"/>
        </w:rPr>
        <w:t>Літій</w:t>
      </w:r>
      <w:r w:rsidRPr="001E1E27">
        <w:rPr>
          <w:rFonts w:ascii="Times New Roman" w:hAnsi="Times New Roman" w:cs="Times New Roman"/>
          <w:sz w:val="28"/>
          <w:szCs w:val="28"/>
        </w:rPr>
        <w:t xml:space="preserve">» </w:t>
      </w:r>
      <w:r w:rsidR="00CC496A" w:rsidRPr="001E1E27">
        <w:rPr>
          <w:rFonts w:ascii="Times New Roman" w:hAnsi="Times New Roman" w:cs="Times New Roman"/>
          <w:sz w:val="28"/>
          <w:szCs w:val="28"/>
        </w:rPr>
        <w:t xml:space="preserve">слова «(включно з Європейською частиною Росії)» </w:t>
      </w:r>
      <w:r w:rsidRPr="001E1E27">
        <w:rPr>
          <w:rFonts w:ascii="Times New Roman" w:hAnsi="Times New Roman" w:cs="Times New Roman"/>
          <w:sz w:val="28"/>
          <w:szCs w:val="28"/>
        </w:rPr>
        <w:t>виключити;</w:t>
      </w:r>
    </w:p>
    <w:p w:rsidR="00892D3A" w:rsidRPr="001E1E27" w:rsidRDefault="00892D3A"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w:t>
      </w:r>
      <w:r w:rsidR="009E5544" w:rsidRPr="001E1E27">
        <w:rPr>
          <w:rFonts w:ascii="Times New Roman" w:hAnsi="Times New Roman" w:cs="Times New Roman"/>
          <w:sz w:val="28"/>
          <w:szCs w:val="28"/>
        </w:rPr>
        <w:t>и</w:t>
      </w:r>
      <w:r w:rsidRPr="001E1E27">
        <w:rPr>
          <w:rFonts w:ascii="Times New Roman" w:hAnsi="Times New Roman" w:cs="Times New Roman"/>
          <w:sz w:val="28"/>
          <w:szCs w:val="28"/>
        </w:rPr>
        <w:t xml:space="preserve"> другий</w:t>
      </w:r>
      <w:r w:rsidR="009E5544" w:rsidRPr="001E1E27">
        <w:rPr>
          <w:rFonts w:ascii="Times New Roman" w:hAnsi="Times New Roman" w:cs="Times New Roman"/>
          <w:sz w:val="28"/>
          <w:szCs w:val="28"/>
        </w:rPr>
        <w:t>, третій, четвертий</w:t>
      </w:r>
      <w:r w:rsidRPr="001E1E27">
        <w:rPr>
          <w:rFonts w:ascii="Times New Roman" w:hAnsi="Times New Roman" w:cs="Times New Roman"/>
          <w:sz w:val="28"/>
          <w:szCs w:val="28"/>
        </w:rPr>
        <w:t xml:space="preserve"> </w:t>
      </w:r>
      <w:r w:rsidR="0025077F" w:rsidRPr="001E1E27">
        <w:rPr>
          <w:rFonts w:ascii="Times New Roman" w:hAnsi="Times New Roman" w:cs="Times New Roman"/>
          <w:sz w:val="28"/>
          <w:szCs w:val="28"/>
        </w:rPr>
        <w:t>викласти в редакції:</w:t>
      </w:r>
    </w:p>
    <w:p w:rsidR="00170619" w:rsidRPr="001E1E27" w:rsidRDefault="001F657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«Перспективи створення власної мінерально-сировинної бази літію в Україні і перетворення країни з імпортера в експортера літієвої продукції достатньо високі. Пов'язані вони з реальною можливістю освоєння </w:t>
      </w:r>
      <w:proofErr w:type="spellStart"/>
      <w:r w:rsidRPr="001E1E27">
        <w:rPr>
          <w:rFonts w:ascii="Times New Roman" w:hAnsi="Times New Roman" w:cs="Times New Roman"/>
          <w:sz w:val="28"/>
          <w:szCs w:val="28"/>
        </w:rPr>
        <w:t>Полохівського</w:t>
      </w:r>
      <w:proofErr w:type="spellEnd"/>
      <w:r w:rsidRPr="001E1E27">
        <w:rPr>
          <w:rFonts w:ascii="Times New Roman" w:hAnsi="Times New Roman" w:cs="Times New Roman"/>
          <w:sz w:val="28"/>
          <w:szCs w:val="28"/>
        </w:rPr>
        <w:t xml:space="preserve"> родовища </w:t>
      </w:r>
      <w:proofErr w:type="spellStart"/>
      <w:r w:rsidRPr="001E1E27">
        <w:rPr>
          <w:rFonts w:ascii="Times New Roman" w:hAnsi="Times New Roman" w:cs="Times New Roman"/>
          <w:sz w:val="28"/>
          <w:szCs w:val="28"/>
        </w:rPr>
        <w:t>петалітових</w:t>
      </w:r>
      <w:proofErr w:type="spellEnd"/>
      <w:r w:rsidRPr="001E1E27">
        <w:rPr>
          <w:rFonts w:ascii="Times New Roman" w:hAnsi="Times New Roman" w:cs="Times New Roman"/>
          <w:sz w:val="28"/>
          <w:szCs w:val="28"/>
        </w:rPr>
        <w:t xml:space="preserve"> руд і Шевченківського та </w:t>
      </w:r>
      <w:proofErr w:type="spellStart"/>
      <w:r w:rsidRPr="001E1E27">
        <w:rPr>
          <w:rFonts w:ascii="Times New Roman" w:hAnsi="Times New Roman" w:cs="Times New Roman"/>
          <w:sz w:val="28"/>
          <w:szCs w:val="28"/>
        </w:rPr>
        <w:t>Станкуватського</w:t>
      </w:r>
      <w:proofErr w:type="spellEnd"/>
      <w:r w:rsidRPr="001E1E27">
        <w:rPr>
          <w:rFonts w:ascii="Times New Roman" w:hAnsi="Times New Roman" w:cs="Times New Roman"/>
          <w:sz w:val="28"/>
          <w:szCs w:val="28"/>
        </w:rPr>
        <w:t xml:space="preserve"> родовищ </w:t>
      </w:r>
      <w:proofErr w:type="spellStart"/>
      <w:r w:rsidRPr="001E1E27">
        <w:rPr>
          <w:rFonts w:ascii="Times New Roman" w:hAnsi="Times New Roman" w:cs="Times New Roman"/>
          <w:sz w:val="28"/>
          <w:szCs w:val="28"/>
        </w:rPr>
        <w:t>сподуменових</w:t>
      </w:r>
      <w:proofErr w:type="spellEnd"/>
      <w:r w:rsidRPr="001E1E27">
        <w:rPr>
          <w:rFonts w:ascii="Times New Roman" w:hAnsi="Times New Roman" w:cs="Times New Roman"/>
          <w:sz w:val="28"/>
          <w:szCs w:val="28"/>
        </w:rPr>
        <w:t xml:space="preserve"> та сподумен-</w:t>
      </w:r>
      <w:proofErr w:type="spellStart"/>
      <w:r w:rsidRPr="001E1E27">
        <w:rPr>
          <w:rFonts w:ascii="Times New Roman" w:hAnsi="Times New Roman" w:cs="Times New Roman"/>
          <w:sz w:val="28"/>
          <w:szCs w:val="28"/>
        </w:rPr>
        <w:t>петалітових</w:t>
      </w:r>
      <w:proofErr w:type="spellEnd"/>
      <w:r w:rsidRPr="001E1E27">
        <w:rPr>
          <w:rFonts w:ascii="Times New Roman" w:hAnsi="Times New Roman" w:cs="Times New Roman"/>
          <w:sz w:val="28"/>
          <w:szCs w:val="28"/>
        </w:rPr>
        <w:t xml:space="preserve">  руд. Освоєння інших полів </w:t>
      </w:r>
      <w:proofErr w:type="spellStart"/>
      <w:r w:rsidRPr="001E1E27">
        <w:rPr>
          <w:rFonts w:ascii="Times New Roman" w:hAnsi="Times New Roman" w:cs="Times New Roman"/>
          <w:sz w:val="28"/>
          <w:szCs w:val="28"/>
        </w:rPr>
        <w:t>рідкіснометальних</w:t>
      </w:r>
      <w:proofErr w:type="spellEnd"/>
      <w:r w:rsidRPr="001E1E27">
        <w:rPr>
          <w:rFonts w:ascii="Times New Roman" w:hAnsi="Times New Roman" w:cs="Times New Roman"/>
          <w:sz w:val="28"/>
          <w:szCs w:val="28"/>
        </w:rPr>
        <w:t xml:space="preserve"> пегматитів може привести до виявлення нових перспективних об’єктів.</w:t>
      </w:r>
    </w:p>
    <w:p w:rsidR="00170619" w:rsidRPr="001E1E27" w:rsidRDefault="0017061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руд літію передбачається:</w:t>
      </w:r>
    </w:p>
    <w:p w:rsidR="0025077F" w:rsidRPr="001E1E27" w:rsidRDefault="00170619"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lastRenderedPageBreak/>
        <w:t xml:space="preserve">проведення пошукових і пошуково-оцінювальних робіт у межах перспективних районів Українського щита на літієве </w:t>
      </w:r>
      <w:proofErr w:type="spellStart"/>
      <w:r w:rsidRPr="001E1E27">
        <w:rPr>
          <w:rFonts w:ascii="Times New Roman" w:hAnsi="Times New Roman" w:cs="Times New Roman"/>
          <w:sz w:val="28"/>
          <w:szCs w:val="28"/>
        </w:rPr>
        <w:t>зруденіння</w:t>
      </w:r>
      <w:proofErr w:type="spellEnd"/>
      <w:r w:rsidRPr="001E1E27">
        <w:rPr>
          <w:rFonts w:ascii="Times New Roman" w:hAnsi="Times New Roman" w:cs="Times New Roman"/>
          <w:sz w:val="28"/>
          <w:szCs w:val="28"/>
        </w:rPr>
        <w:t xml:space="preserve"> пов’язане з пегматитами</w:t>
      </w:r>
      <w:r w:rsidR="001F6570" w:rsidRPr="001E1E27">
        <w:rPr>
          <w:rFonts w:ascii="Times New Roman" w:hAnsi="Times New Roman" w:cs="Times New Roman"/>
          <w:sz w:val="28"/>
          <w:szCs w:val="28"/>
        </w:rPr>
        <w:t>»</w:t>
      </w:r>
      <w:r w:rsidRPr="001E1E27">
        <w:rPr>
          <w:rFonts w:ascii="Times New Roman" w:hAnsi="Times New Roman" w:cs="Times New Roman"/>
          <w:sz w:val="28"/>
          <w:szCs w:val="28"/>
        </w:rPr>
        <w:t>;</w:t>
      </w:r>
    </w:p>
    <w:p w:rsidR="0025077F" w:rsidRPr="001E1E27" w:rsidRDefault="0092029B"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п’ятий виключити.</w:t>
      </w:r>
    </w:p>
    <w:p w:rsidR="00D6040D"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8</w:t>
      </w:r>
      <w:r w:rsidRPr="001E1E27">
        <w:rPr>
          <w:rFonts w:ascii="Times New Roman" w:hAnsi="Times New Roman" w:cs="Times New Roman"/>
          <w:sz w:val="28"/>
          <w:szCs w:val="28"/>
        </w:rPr>
        <w:t xml:space="preserve">) </w:t>
      </w:r>
      <w:r w:rsidR="00D6040D" w:rsidRPr="001E1E27">
        <w:rPr>
          <w:rFonts w:ascii="Times New Roman" w:hAnsi="Times New Roman" w:cs="Times New Roman"/>
          <w:sz w:val="28"/>
          <w:szCs w:val="28"/>
        </w:rPr>
        <w:t>назву частини «</w:t>
      </w:r>
      <w:r w:rsidR="00D6040D" w:rsidRPr="001E1E27">
        <w:rPr>
          <w:rFonts w:ascii="Times New Roman" w:hAnsi="Times New Roman" w:cs="Times New Roman"/>
          <w:b/>
          <w:sz w:val="28"/>
          <w:szCs w:val="28"/>
        </w:rPr>
        <w:t>Рідкісні землі і ітрій</w:t>
      </w:r>
      <w:r w:rsidR="00D6040D" w:rsidRPr="001E1E27">
        <w:rPr>
          <w:rFonts w:ascii="Times New Roman" w:hAnsi="Times New Roman" w:cs="Times New Roman"/>
          <w:sz w:val="28"/>
          <w:szCs w:val="28"/>
        </w:rPr>
        <w:t>» викласти в редакції «</w:t>
      </w:r>
      <w:r w:rsidR="00D6040D" w:rsidRPr="001E1E27">
        <w:rPr>
          <w:rFonts w:ascii="Times New Roman" w:hAnsi="Times New Roman" w:cs="Times New Roman"/>
          <w:b/>
          <w:sz w:val="28"/>
          <w:szCs w:val="28"/>
        </w:rPr>
        <w:t>Рідкісноземельні метали</w:t>
      </w:r>
      <w:r w:rsidR="00D6040D"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8522E3" w:rsidRPr="001E1E27">
        <w:rPr>
          <w:rFonts w:ascii="Times New Roman" w:hAnsi="Times New Roman" w:cs="Times New Roman"/>
          <w:sz w:val="28"/>
          <w:szCs w:val="28"/>
        </w:rPr>
        <w:t>перший</w:t>
      </w:r>
      <w:r w:rsidRPr="001E1E27">
        <w:rPr>
          <w:rFonts w:ascii="Times New Roman" w:hAnsi="Times New Roman" w:cs="Times New Roman"/>
          <w:sz w:val="28"/>
          <w:szCs w:val="28"/>
        </w:rPr>
        <w:t xml:space="preserve"> частини вик</w:t>
      </w:r>
      <w:r w:rsidR="008522E3" w:rsidRPr="001E1E27">
        <w:rPr>
          <w:rFonts w:ascii="Times New Roman" w:hAnsi="Times New Roman" w:cs="Times New Roman"/>
          <w:sz w:val="28"/>
          <w:szCs w:val="28"/>
        </w:rPr>
        <w:t>ласти в редакції</w:t>
      </w:r>
      <w:r w:rsidRPr="001E1E27">
        <w:rPr>
          <w:rFonts w:ascii="Times New Roman" w:hAnsi="Times New Roman" w:cs="Times New Roman"/>
          <w:sz w:val="28"/>
          <w:szCs w:val="28"/>
        </w:rPr>
        <w:t>;</w:t>
      </w:r>
    </w:p>
    <w:p w:rsidR="008522E3" w:rsidRPr="001E1E27" w:rsidRDefault="002720EE"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1C34A4" w:rsidRPr="001E1E27">
        <w:rPr>
          <w:rFonts w:ascii="Times New Roman" w:hAnsi="Times New Roman" w:cs="Times New Roman"/>
          <w:sz w:val="28"/>
          <w:szCs w:val="28"/>
        </w:rPr>
        <w:t>Цей вид сировини належить до категорії В. П'ятнадцять лантаноїдів і близький до них</w:t>
      </w:r>
      <w:r w:rsidR="00B977CA" w:rsidRPr="001E1E27">
        <w:rPr>
          <w:rFonts w:ascii="Times New Roman" w:hAnsi="Times New Roman" w:cs="Times New Roman"/>
          <w:sz w:val="28"/>
          <w:szCs w:val="28"/>
        </w:rPr>
        <w:t xml:space="preserve"> ітрій становлять групу рідкісно</w:t>
      </w:r>
      <w:r w:rsidR="001C34A4" w:rsidRPr="001E1E27">
        <w:rPr>
          <w:rFonts w:ascii="Times New Roman" w:hAnsi="Times New Roman" w:cs="Times New Roman"/>
          <w:sz w:val="28"/>
          <w:szCs w:val="28"/>
        </w:rPr>
        <w:t>земель</w:t>
      </w:r>
      <w:r w:rsidR="00B977CA" w:rsidRPr="001E1E27">
        <w:rPr>
          <w:rFonts w:ascii="Times New Roman" w:hAnsi="Times New Roman" w:cs="Times New Roman"/>
          <w:sz w:val="28"/>
          <w:szCs w:val="28"/>
        </w:rPr>
        <w:t>них металів</w:t>
      </w:r>
      <w:r w:rsidR="001C34A4" w:rsidRPr="001E1E27">
        <w:rPr>
          <w:rFonts w:ascii="Times New Roman" w:hAnsi="Times New Roman" w:cs="Times New Roman"/>
          <w:sz w:val="28"/>
          <w:szCs w:val="28"/>
        </w:rPr>
        <w:t>, попит на які постійно зростає. За оцінками, потреби країни в рідкісн</w:t>
      </w:r>
      <w:r w:rsidR="00B977CA" w:rsidRPr="001E1E27">
        <w:rPr>
          <w:rFonts w:ascii="Times New Roman" w:hAnsi="Times New Roman" w:cs="Times New Roman"/>
          <w:sz w:val="28"/>
          <w:szCs w:val="28"/>
        </w:rPr>
        <w:t>оземельних металів</w:t>
      </w:r>
      <w:r w:rsidR="001C34A4" w:rsidRPr="001E1E27">
        <w:rPr>
          <w:rFonts w:ascii="Times New Roman" w:hAnsi="Times New Roman" w:cs="Times New Roman"/>
          <w:sz w:val="28"/>
          <w:szCs w:val="28"/>
        </w:rPr>
        <w:t xml:space="preserve"> на сьогодні становлять сотні </w:t>
      </w:r>
      <w:proofErr w:type="spellStart"/>
      <w:r w:rsidR="001C34A4" w:rsidRPr="001E1E27">
        <w:rPr>
          <w:rFonts w:ascii="Times New Roman" w:hAnsi="Times New Roman" w:cs="Times New Roman"/>
          <w:sz w:val="28"/>
          <w:szCs w:val="28"/>
        </w:rPr>
        <w:t>тонн</w:t>
      </w:r>
      <w:proofErr w:type="spellEnd"/>
      <w:r w:rsidR="001C34A4" w:rsidRPr="001E1E27">
        <w:rPr>
          <w:rFonts w:ascii="Times New Roman" w:hAnsi="Times New Roman" w:cs="Times New Roman"/>
          <w:sz w:val="28"/>
          <w:szCs w:val="28"/>
        </w:rPr>
        <w:t xml:space="preserve">. Україна має промислові потужності і технології для  отримання високочистих рідкісноземельних металів та їх </w:t>
      </w:r>
      <w:proofErr w:type="spellStart"/>
      <w:r w:rsidR="001C34A4" w:rsidRPr="001E1E27">
        <w:rPr>
          <w:rFonts w:ascii="Times New Roman" w:hAnsi="Times New Roman" w:cs="Times New Roman"/>
          <w:sz w:val="28"/>
          <w:szCs w:val="28"/>
        </w:rPr>
        <w:t>сполук</w:t>
      </w:r>
      <w:proofErr w:type="spellEnd"/>
      <w:r w:rsidR="001C34A4" w:rsidRPr="001E1E27">
        <w:rPr>
          <w:rFonts w:ascii="Times New Roman" w:hAnsi="Times New Roman" w:cs="Times New Roman"/>
          <w:sz w:val="28"/>
          <w:szCs w:val="28"/>
        </w:rPr>
        <w:t xml:space="preserve"> і сплавів, що широко використовуються. Освоєння власної мінерально-сировинної бази рідкісноземельних металів, без яких неможливе виробництво високоякісних конкурентоспроможних сталей і сплавів, стало нагальною потребою.</w:t>
      </w:r>
      <w:r w:rsidRPr="001E1E27">
        <w:rPr>
          <w:rFonts w:ascii="Times New Roman" w:hAnsi="Times New Roman" w:cs="Times New Roman"/>
          <w:sz w:val="28"/>
          <w:szCs w:val="28"/>
        </w:rPr>
        <w:t>»</w:t>
      </w:r>
      <w:r w:rsidR="001B6E6C" w:rsidRPr="001E1E27">
        <w:rPr>
          <w:rFonts w:ascii="Times New Roman" w:hAnsi="Times New Roman" w:cs="Times New Roman"/>
          <w:sz w:val="28"/>
          <w:szCs w:val="28"/>
        </w:rPr>
        <w:t>;</w:t>
      </w:r>
    </w:p>
    <w:p w:rsidR="001B6E6C" w:rsidRPr="001E1E27" w:rsidRDefault="001B6E6C"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 абзаці третьому частини слова «рідкісних земель» замінити на рідкісноземельних металів»;</w:t>
      </w:r>
    </w:p>
    <w:p w:rsidR="008522E3" w:rsidRPr="001E1E27" w:rsidRDefault="00CA3B36"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 четвертий викласти в редакції:</w:t>
      </w:r>
    </w:p>
    <w:p w:rsidR="00CA3B36" w:rsidRPr="001E1E27" w:rsidRDefault="00CA3B36"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3126C6" w:rsidRPr="001E1E27">
        <w:rPr>
          <w:rFonts w:ascii="Times New Roman" w:hAnsi="Times New Roman" w:cs="Times New Roman"/>
          <w:sz w:val="28"/>
          <w:szCs w:val="28"/>
        </w:rPr>
        <w:t>Для нарощування мінерально-сировинної бази руд рідкісн</w:t>
      </w:r>
      <w:r w:rsidR="00172D07" w:rsidRPr="001E1E27">
        <w:rPr>
          <w:rFonts w:ascii="Times New Roman" w:hAnsi="Times New Roman" w:cs="Times New Roman"/>
          <w:sz w:val="28"/>
          <w:szCs w:val="28"/>
        </w:rPr>
        <w:t>о</w:t>
      </w:r>
      <w:r w:rsidR="003126C6" w:rsidRPr="001E1E27">
        <w:rPr>
          <w:rFonts w:ascii="Times New Roman" w:hAnsi="Times New Roman" w:cs="Times New Roman"/>
          <w:sz w:val="28"/>
          <w:szCs w:val="28"/>
        </w:rPr>
        <w:t>земель</w:t>
      </w:r>
      <w:r w:rsidR="00172D07" w:rsidRPr="001E1E27">
        <w:rPr>
          <w:rFonts w:ascii="Times New Roman" w:hAnsi="Times New Roman" w:cs="Times New Roman"/>
          <w:sz w:val="28"/>
          <w:szCs w:val="28"/>
        </w:rPr>
        <w:t>них металів</w:t>
      </w:r>
      <w:r w:rsidR="003126C6" w:rsidRPr="001E1E27">
        <w:rPr>
          <w:rFonts w:ascii="Times New Roman" w:hAnsi="Times New Roman" w:cs="Times New Roman"/>
          <w:sz w:val="28"/>
          <w:szCs w:val="28"/>
        </w:rPr>
        <w:t xml:space="preserve"> та ітрію передбачається:</w:t>
      </w:r>
      <w:r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w:t>
      </w:r>
      <w:r w:rsidR="00F746FA"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F746FA" w:rsidRPr="001E1E27">
        <w:rPr>
          <w:rFonts w:ascii="Times New Roman" w:hAnsi="Times New Roman" w:cs="Times New Roman"/>
          <w:sz w:val="28"/>
          <w:szCs w:val="28"/>
        </w:rPr>
        <w:t>п’ятий та сьомий</w:t>
      </w:r>
      <w:r w:rsidRPr="001E1E27">
        <w:rPr>
          <w:rFonts w:ascii="Times New Roman" w:hAnsi="Times New Roman" w:cs="Times New Roman"/>
          <w:sz w:val="28"/>
          <w:szCs w:val="28"/>
        </w:rPr>
        <w:t xml:space="preserve"> виключити;</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 зв’язку з цим абзац</w:t>
      </w:r>
      <w:r w:rsidR="00895C9F"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895C9F" w:rsidRPr="001E1E27">
        <w:rPr>
          <w:rFonts w:ascii="Times New Roman" w:hAnsi="Times New Roman" w:cs="Times New Roman"/>
          <w:sz w:val="28"/>
          <w:szCs w:val="28"/>
        </w:rPr>
        <w:t>шостий - восьмий</w:t>
      </w:r>
      <w:r w:rsidRPr="001E1E27">
        <w:rPr>
          <w:rFonts w:ascii="Times New Roman" w:hAnsi="Times New Roman" w:cs="Times New Roman"/>
          <w:sz w:val="28"/>
          <w:szCs w:val="28"/>
        </w:rPr>
        <w:t xml:space="preserve"> вважати абзац</w:t>
      </w:r>
      <w:r w:rsidR="00895C9F" w:rsidRPr="001E1E27">
        <w:rPr>
          <w:rFonts w:ascii="Times New Roman" w:hAnsi="Times New Roman" w:cs="Times New Roman"/>
          <w:sz w:val="28"/>
          <w:szCs w:val="28"/>
        </w:rPr>
        <w:t>а</w:t>
      </w:r>
      <w:r w:rsidRPr="001E1E27">
        <w:rPr>
          <w:rFonts w:ascii="Times New Roman" w:hAnsi="Times New Roman" w:cs="Times New Roman"/>
          <w:sz w:val="28"/>
          <w:szCs w:val="28"/>
        </w:rPr>
        <w:t>м</w:t>
      </w:r>
      <w:r w:rsidR="00895C9F"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895C9F" w:rsidRPr="001E1E27">
        <w:rPr>
          <w:rFonts w:ascii="Times New Roman" w:hAnsi="Times New Roman" w:cs="Times New Roman"/>
          <w:sz w:val="28"/>
          <w:szCs w:val="28"/>
        </w:rPr>
        <w:t>п’ятим – шостим.</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1</w:t>
      </w:r>
      <w:r w:rsidR="007A1A99" w:rsidRPr="001E1E27">
        <w:rPr>
          <w:rFonts w:ascii="Times New Roman" w:hAnsi="Times New Roman" w:cs="Times New Roman"/>
          <w:sz w:val="28"/>
          <w:szCs w:val="28"/>
        </w:rPr>
        <w:t>9</w:t>
      </w:r>
      <w:r w:rsidRPr="001E1E27">
        <w:rPr>
          <w:rFonts w:ascii="Times New Roman" w:hAnsi="Times New Roman" w:cs="Times New Roman"/>
          <w:sz w:val="28"/>
          <w:szCs w:val="28"/>
        </w:rPr>
        <w:t xml:space="preserve">) у </w:t>
      </w:r>
      <w:r w:rsidR="00E93458" w:rsidRPr="001E1E27">
        <w:rPr>
          <w:rFonts w:ascii="Times New Roman" w:hAnsi="Times New Roman" w:cs="Times New Roman"/>
          <w:sz w:val="28"/>
          <w:szCs w:val="28"/>
        </w:rPr>
        <w:t xml:space="preserve">першому реченні </w:t>
      </w:r>
      <w:r w:rsidRPr="001E1E27">
        <w:rPr>
          <w:rFonts w:ascii="Times New Roman" w:hAnsi="Times New Roman" w:cs="Times New Roman"/>
          <w:sz w:val="28"/>
          <w:szCs w:val="28"/>
        </w:rPr>
        <w:t>абзац</w:t>
      </w:r>
      <w:r w:rsidR="00E93458" w:rsidRPr="001E1E27">
        <w:rPr>
          <w:rFonts w:ascii="Times New Roman" w:hAnsi="Times New Roman" w:cs="Times New Roman"/>
          <w:sz w:val="28"/>
          <w:szCs w:val="28"/>
        </w:rPr>
        <w:t>у</w:t>
      </w:r>
      <w:r w:rsidRPr="001E1E27">
        <w:rPr>
          <w:rFonts w:ascii="Times New Roman" w:hAnsi="Times New Roman" w:cs="Times New Roman"/>
          <w:sz w:val="28"/>
          <w:szCs w:val="28"/>
        </w:rPr>
        <w:t xml:space="preserve"> </w:t>
      </w:r>
      <w:r w:rsidR="00E93458" w:rsidRPr="001E1E27">
        <w:rPr>
          <w:rFonts w:ascii="Times New Roman" w:hAnsi="Times New Roman" w:cs="Times New Roman"/>
          <w:sz w:val="28"/>
          <w:szCs w:val="28"/>
        </w:rPr>
        <w:t>один</w:t>
      </w:r>
      <w:r w:rsidRPr="001E1E27">
        <w:rPr>
          <w:rFonts w:ascii="Times New Roman" w:hAnsi="Times New Roman" w:cs="Times New Roman"/>
          <w:sz w:val="28"/>
          <w:szCs w:val="28"/>
        </w:rPr>
        <w:t xml:space="preserve"> частини «</w:t>
      </w:r>
      <w:r w:rsidRPr="001E1E27">
        <w:rPr>
          <w:rFonts w:ascii="Times New Roman" w:hAnsi="Times New Roman" w:cs="Times New Roman"/>
          <w:b/>
          <w:sz w:val="28"/>
          <w:szCs w:val="28"/>
        </w:rPr>
        <w:t>Цирконій і гафній</w:t>
      </w:r>
      <w:r w:rsidRPr="001E1E27">
        <w:rPr>
          <w:rFonts w:ascii="Times New Roman" w:hAnsi="Times New Roman" w:cs="Times New Roman"/>
          <w:sz w:val="28"/>
          <w:szCs w:val="28"/>
        </w:rPr>
        <w:t>» букву «Г» замінити на букву «А»;</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w:t>
      </w:r>
      <w:r w:rsidR="00AE0A82"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E93458" w:rsidRPr="001E1E27">
        <w:rPr>
          <w:rFonts w:ascii="Times New Roman" w:hAnsi="Times New Roman" w:cs="Times New Roman"/>
          <w:sz w:val="28"/>
          <w:szCs w:val="28"/>
        </w:rPr>
        <w:t>третій</w:t>
      </w:r>
      <w:r w:rsidR="00AE0A82" w:rsidRPr="001E1E27">
        <w:rPr>
          <w:rFonts w:ascii="Times New Roman" w:hAnsi="Times New Roman" w:cs="Times New Roman"/>
          <w:sz w:val="28"/>
          <w:szCs w:val="28"/>
        </w:rPr>
        <w:t>, шостий, восьмий</w:t>
      </w:r>
      <w:r w:rsidRPr="001E1E27">
        <w:rPr>
          <w:rFonts w:ascii="Times New Roman" w:hAnsi="Times New Roman" w:cs="Times New Roman"/>
          <w:sz w:val="28"/>
          <w:szCs w:val="28"/>
        </w:rPr>
        <w:t xml:space="preserve"> виключити;</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 зв’язку з цим абзац</w:t>
      </w:r>
      <w:r w:rsidR="00CC2E8A"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CC2E8A" w:rsidRPr="001E1E27">
        <w:rPr>
          <w:rFonts w:ascii="Times New Roman" w:hAnsi="Times New Roman" w:cs="Times New Roman"/>
          <w:sz w:val="28"/>
          <w:szCs w:val="28"/>
        </w:rPr>
        <w:t>четвертий</w:t>
      </w:r>
      <w:r w:rsidRPr="001E1E27">
        <w:rPr>
          <w:rFonts w:ascii="Times New Roman" w:hAnsi="Times New Roman" w:cs="Times New Roman"/>
          <w:sz w:val="28"/>
          <w:szCs w:val="28"/>
        </w:rPr>
        <w:t xml:space="preserve"> - </w:t>
      </w:r>
      <w:r w:rsidR="00AE0A82" w:rsidRPr="001E1E27">
        <w:rPr>
          <w:rFonts w:ascii="Times New Roman" w:hAnsi="Times New Roman" w:cs="Times New Roman"/>
          <w:sz w:val="28"/>
          <w:szCs w:val="28"/>
        </w:rPr>
        <w:t>сьомий</w:t>
      </w:r>
      <w:r w:rsidRPr="001E1E27">
        <w:rPr>
          <w:rFonts w:ascii="Times New Roman" w:hAnsi="Times New Roman" w:cs="Times New Roman"/>
          <w:sz w:val="28"/>
          <w:szCs w:val="28"/>
        </w:rPr>
        <w:t xml:space="preserve"> вважати відповідно абзацами   </w:t>
      </w:r>
      <w:r w:rsidR="00CC2E8A" w:rsidRPr="001E1E27">
        <w:rPr>
          <w:rFonts w:ascii="Times New Roman" w:hAnsi="Times New Roman" w:cs="Times New Roman"/>
          <w:sz w:val="28"/>
          <w:szCs w:val="28"/>
        </w:rPr>
        <w:t>третім</w:t>
      </w:r>
      <w:r w:rsidRPr="001E1E27">
        <w:rPr>
          <w:rFonts w:ascii="Times New Roman" w:hAnsi="Times New Roman" w:cs="Times New Roman"/>
          <w:sz w:val="28"/>
          <w:szCs w:val="28"/>
        </w:rPr>
        <w:t xml:space="preserve"> </w:t>
      </w:r>
      <w:r w:rsidR="00AE0A82" w:rsidRPr="001E1E27">
        <w:rPr>
          <w:rFonts w:ascii="Times New Roman" w:hAnsi="Times New Roman" w:cs="Times New Roman"/>
          <w:sz w:val="28"/>
          <w:szCs w:val="28"/>
        </w:rPr>
        <w:t>–</w:t>
      </w:r>
      <w:r w:rsidRPr="001E1E27">
        <w:rPr>
          <w:rFonts w:ascii="Times New Roman" w:hAnsi="Times New Roman" w:cs="Times New Roman"/>
          <w:sz w:val="28"/>
          <w:szCs w:val="28"/>
        </w:rPr>
        <w:t xml:space="preserve"> </w:t>
      </w:r>
      <w:r w:rsidR="00AE0A82" w:rsidRPr="001E1E27">
        <w:rPr>
          <w:rFonts w:ascii="Times New Roman" w:hAnsi="Times New Roman" w:cs="Times New Roman"/>
          <w:sz w:val="28"/>
          <w:szCs w:val="28"/>
        </w:rPr>
        <w:t>п’ятим</w:t>
      </w:r>
      <w:r w:rsidR="00AA0602" w:rsidRPr="001E1E27">
        <w:rPr>
          <w:rFonts w:ascii="Times New Roman" w:hAnsi="Times New Roman" w:cs="Times New Roman"/>
          <w:sz w:val="28"/>
          <w:szCs w:val="28"/>
        </w:rPr>
        <w:t>;</w:t>
      </w:r>
    </w:p>
    <w:p w:rsidR="00AA0602" w:rsidRPr="001E1E27" w:rsidRDefault="00AA0602"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 п’ятий викласти в редакції:</w:t>
      </w:r>
    </w:p>
    <w:p w:rsidR="00AA0602" w:rsidRPr="001E1E27" w:rsidRDefault="00AA0602"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873D73" w:rsidRPr="001E1E27">
        <w:rPr>
          <w:rFonts w:ascii="Times New Roman" w:hAnsi="Times New Roman" w:cs="Times New Roman"/>
          <w:sz w:val="28"/>
          <w:szCs w:val="28"/>
        </w:rPr>
        <w:t>Для нарощування мінерально-сировинної бази руд цирконію та гафнію передбачається:</w:t>
      </w:r>
      <w:r w:rsidRPr="001E1E27">
        <w:rPr>
          <w:rFonts w:ascii="Times New Roman" w:hAnsi="Times New Roman" w:cs="Times New Roman"/>
          <w:sz w:val="28"/>
          <w:szCs w:val="28"/>
        </w:rPr>
        <w:t>»;</w:t>
      </w:r>
    </w:p>
    <w:p w:rsidR="00AA0602" w:rsidRPr="001E1E27" w:rsidRDefault="00AA0602"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lastRenderedPageBreak/>
        <w:t>абзац сьомий викласти в редакції:</w:t>
      </w:r>
    </w:p>
    <w:p w:rsidR="00AA0602" w:rsidRPr="001E1E27" w:rsidRDefault="00AA0602"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873D73" w:rsidRPr="001E1E27">
        <w:rPr>
          <w:rFonts w:ascii="Times New Roman" w:hAnsi="Times New Roman" w:cs="Times New Roman"/>
          <w:sz w:val="28"/>
          <w:szCs w:val="28"/>
        </w:rPr>
        <w:t xml:space="preserve">Пошуки та пошукова оцінка об’єктів комплексних ільменіт-цирконових руд у межах </w:t>
      </w:r>
      <w:proofErr w:type="spellStart"/>
      <w:r w:rsidR="00873D73" w:rsidRPr="001E1E27">
        <w:rPr>
          <w:rFonts w:ascii="Times New Roman" w:hAnsi="Times New Roman" w:cs="Times New Roman"/>
          <w:sz w:val="28"/>
          <w:szCs w:val="28"/>
        </w:rPr>
        <w:t>Тарасівсько</w:t>
      </w:r>
      <w:proofErr w:type="spellEnd"/>
      <w:r w:rsidR="00873D73" w:rsidRPr="001E1E27">
        <w:rPr>
          <w:rFonts w:ascii="Times New Roman" w:hAnsi="Times New Roman" w:cs="Times New Roman"/>
          <w:sz w:val="28"/>
          <w:szCs w:val="28"/>
        </w:rPr>
        <w:t>-Таращанської площі та Середньому Придніпров’ї.</w:t>
      </w:r>
      <w:r w:rsidRPr="001E1E27">
        <w:rPr>
          <w:rFonts w:ascii="Times New Roman" w:hAnsi="Times New Roman" w:cs="Times New Roman"/>
          <w:sz w:val="28"/>
          <w:szCs w:val="28"/>
        </w:rPr>
        <w:t>»</w:t>
      </w:r>
    </w:p>
    <w:p w:rsidR="00894620" w:rsidRPr="001E1E27" w:rsidRDefault="007A1A9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20</w:t>
      </w:r>
      <w:r w:rsidR="00894620" w:rsidRPr="001E1E27">
        <w:rPr>
          <w:rFonts w:ascii="Times New Roman" w:hAnsi="Times New Roman" w:cs="Times New Roman"/>
          <w:sz w:val="28"/>
          <w:szCs w:val="28"/>
        </w:rPr>
        <w:t>) абзац</w:t>
      </w:r>
      <w:r w:rsidR="00A1558A" w:rsidRPr="001E1E27">
        <w:rPr>
          <w:rFonts w:ascii="Times New Roman" w:hAnsi="Times New Roman" w:cs="Times New Roman"/>
          <w:sz w:val="28"/>
          <w:szCs w:val="28"/>
        </w:rPr>
        <w:t>и</w:t>
      </w:r>
      <w:r w:rsidR="00894620" w:rsidRPr="001E1E27">
        <w:rPr>
          <w:rFonts w:ascii="Times New Roman" w:hAnsi="Times New Roman" w:cs="Times New Roman"/>
          <w:sz w:val="28"/>
          <w:szCs w:val="28"/>
        </w:rPr>
        <w:t xml:space="preserve"> другий </w:t>
      </w:r>
      <w:r w:rsidR="00A1558A" w:rsidRPr="001E1E27">
        <w:rPr>
          <w:rFonts w:ascii="Times New Roman" w:hAnsi="Times New Roman" w:cs="Times New Roman"/>
          <w:sz w:val="28"/>
          <w:szCs w:val="28"/>
        </w:rPr>
        <w:t xml:space="preserve">– третій </w:t>
      </w:r>
      <w:r w:rsidR="00894620" w:rsidRPr="001E1E27">
        <w:rPr>
          <w:rFonts w:ascii="Times New Roman" w:hAnsi="Times New Roman" w:cs="Times New Roman"/>
          <w:sz w:val="28"/>
          <w:szCs w:val="28"/>
        </w:rPr>
        <w:t>частини «</w:t>
      </w:r>
      <w:r w:rsidR="00894620" w:rsidRPr="001E1E27">
        <w:rPr>
          <w:rFonts w:ascii="Times New Roman" w:hAnsi="Times New Roman" w:cs="Times New Roman"/>
          <w:b/>
          <w:sz w:val="28"/>
          <w:szCs w:val="28"/>
        </w:rPr>
        <w:t>Скандій</w:t>
      </w:r>
      <w:r w:rsidR="00894620" w:rsidRPr="001E1E27">
        <w:rPr>
          <w:rFonts w:ascii="Times New Roman" w:hAnsi="Times New Roman" w:cs="Times New Roman"/>
          <w:sz w:val="28"/>
          <w:szCs w:val="28"/>
        </w:rPr>
        <w:t xml:space="preserve">» </w:t>
      </w:r>
      <w:r w:rsidR="00A1558A" w:rsidRPr="001E1E27">
        <w:rPr>
          <w:rFonts w:ascii="Times New Roman" w:hAnsi="Times New Roman" w:cs="Times New Roman"/>
          <w:sz w:val="28"/>
          <w:szCs w:val="28"/>
        </w:rPr>
        <w:t>вик</w:t>
      </w:r>
      <w:r w:rsidR="00894620" w:rsidRPr="001E1E27">
        <w:rPr>
          <w:rFonts w:ascii="Times New Roman" w:hAnsi="Times New Roman" w:cs="Times New Roman"/>
          <w:sz w:val="28"/>
          <w:szCs w:val="28"/>
        </w:rPr>
        <w:t>л</w:t>
      </w:r>
      <w:r w:rsidR="00A1558A" w:rsidRPr="001E1E27">
        <w:rPr>
          <w:rFonts w:ascii="Times New Roman" w:hAnsi="Times New Roman" w:cs="Times New Roman"/>
          <w:sz w:val="28"/>
          <w:szCs w:val="28"/>
        </w:rPr>
        <w:t>асти в такій редакції:</w:t>
      </w:r>
    </w:p>
    <w:p w:rsidR="00605D68" w:rsidRPr="001E1E27" w:rsidRDefault="00ED20C8"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605D68" w:rsidRPr="001E1E27">
        <w:rPr>
          <w:rFonts w:ascii="Times New Roman" w:hAnsi="Times New Roman" w:cs="Times New Roman"/>
          <w:sz w:val="28"/>
          <w:szCs w:val="28"/>
        </w:rPr>
        <w:t>Для нарощування мінерально-сировинної бази руд скандію передбачається:</w:t>
      </w:r>
    </w:p>
    <w:p w:rsidR="00A1558A" w:rsidRPr="001E1E27" w:rsidRDefault="00605D68"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проведення супутньої оцінки на скандій відповідних титанових та уранових комплексних руд</w:t>
      </w:r>
      <w:r w:rsidR="00ED20C8" w:rsidRPr="001E1E27">
        <w:rPr>
          <w:rFonts w:ascii="Times New Roman" w:hAnsi="Times New Roman" w:cs="Times New Roman"/>
          <w:sz w:val="28"/>
          <w:szCs w:val="28"/>
        </w:rPr>
        <w:t>»</w:t>
      </w:r>
    </w:p>
    <w:p w:rsidR="00CA7AFC" w:rsidRPr="001E1E27" w:rsidRDefault="0064010F"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w:t>
      </w:r>
      <w:r w:rsidR="00CA7AFC" w:rsidRPr="001E1E27">
        <w:rPr>
          <w:rFonts w:ascii="Times New Roman" w:hAnsi="Times New Roman" w:cs="Times New Roman"/>
          <w:sz w:val="28"/>
          <w:szCs w:val="28"/>
        </w:rPr>
        <w:t>бзаци четвертий – п’ятий виключити.</w:t>
      </w:r>
    </w:p>
    <w:p w:rsidR="00894620" w:rsidRPr="001E1E27" w:rsidRDefault="007A1A9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21</w:t>
      </w:r>
      <w:r w:rsidR="00894620" w:rsidRPr="001E1E27">
        <w:rPr>
          <w:rFonts w:ascii="Times New Roman" w:hAnsi="Times New Roman" w:cs="Times New Roman"/>
          <w:sz w:val="28"/>
          <w:szCs w:val="28"/>
        </w:rPr>
        <w:t>) частину «</w:t>
      </w:r>
      <w:r w:rsidR="00C8120E" w:rsidRPr="001E1E27">
        <w:rPr>
          <w:rFonts w:ascii="Times New Roman" w:hAnsi="Times New Roman" w:cs="Times New Roman"/>
          <w:b/>
          <w:sz w:val="28"/>
          <w:szCs w:val="28"/>
        </w:rPr>
        <w:t>Розсіяні елементи</w:t>
      </w:r>
      <w:r w:rsidR="00C8120E"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Реній</w:t>
      </w:r>
      <w:r w:rsidR="00894620" w:rsidRPr="001E1E27">
        <w:rPr>
          <w:rFonts w:ascii="Times New Roman" w:hAnsi="Times New Roman" w:cs="Times New Roman"/>
          <w:sz w:val="28"/>
          <w:szCs w:val="28"/>
        </w:rPr>
        <w:t>» виключити;</w:t>
      </w:r>
    </w:p>
    <w:p w:rsidR="00C8120E" w:rsidRPr="001E1E27" w:rsidRDefault="007A1A9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22</w:t>
      </w:r>
      <w:r w:rsidR="00894620" w:rsidRPr="001E1E27">
        <w:rPr>
          <w:rFonts w:ascii="Times New Roman" w:hAnsi="Times New Roman" w:cs="Times New Roman"/>
          <w:sz w:val="28"/>
          <w:szCs w:val="28"/>
        </w:rPr>
        <w:t xml:space="preserve">) </w:t>
      </w:r>
      <w:r w:rsidR="00C8120E" w:rsidRPr="001E1E27">
        <w:rPr>
          <w:rFonts w:ascii="Times New Roman" w:hAnsi="Times New Roman" w:cs="Times New Roman"/>
          <w:sz w:val="28"/>
          <w:szCs w:val="28"/>
        </w:rPr>
        <w:t>Назву частини</w:t>
      </w:r>
      <w:r w:rsidR="008317A3" w:rsidRPr="001E1E27">
        <w:rPr>
          <w:rFonts w:ascii="Times New Roman" w:hAnsi="Times New Roman" w:cs="Times New Roman"/>
          <w:sz w:val="28"/>
          <w:szCs w:val="28"/>
        </w:rPr>
        <w:t xml:space="preserve"> «</w:t>
      </w:r>
      <w:r w:rsidR="008317A3" w:rsidRPr="001E1E27">
        <w:rPr>
          <w:rFonts w:ascii="Times New Roman" w:hAnsi="Times New Roman" w:cs="Times New Roman"/>
          <w:b/>
          <w:sz w:val="28"/>
          <w:szCs w:val="28"/>
        </w:rPr>
        <w:t>Дорогоцінні метали та алмази</w:t>
      </w:r>
      <w:r w:rsidR="008317A3" w:rsidRPr="001E1E27">
        <w:rPr>
          <w:rFonts w:ascii="Times New Roman" w:hAnsi="Times New Roman" w:cs="Times New Roman"/>
          <w:sz w:val="28"/>
          <w:szCs w:val="28"/>
        </w:rPr>
        <w:t>» викласти в редакції «</w:t>
      </w:r>
      <w:r w:rsidR="008317A3" w:rsidRPr="001E1E27">
        <w:rPr>
          <w:rFonts w:ascii="Times New Roman" w:hAnsi="Times New Roman" w:cs="Times New Roman"/>
          <w:b/>
          <w:sz w:val="28"/>
          <w:szCs w:val="28"/>
        </w:rPr>
        <w:t>Благородні метали</w:t>
      </w:r>
      <w:r w:rsidR="008317A3" w:rsidRPr="001E1E27">
        <w:rPr>
          <w:rFonts w:ascii="Times New Roman" w:hAnsi="Times New Roman" w:cs="Times New Roman"/>
          <w:sz w:val="28"/>
          <w:szCs w:val="28"/>
        </w:rPr>
        <w:t>».</w:t>
      </w:r>
    </w:p>
    <w:p w:rsidR="006E4017" w:rsidRPr="001E1E27" w:rsidRDefault="00217F34"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w:t>
      </w:r>
      <w:r w:rsidR="004E1E60" w:rsidRPr="001E1E27">
        <w:rPr>
          <w:rFonts w:ascii="Times New Roman" w:hAnsi="Times New Roman" w:cs="Times New Roman"/>
          <w:sz w:val="28"/>
          <w:szCs w:val="28"/>
        </w:rPr>
        <w:t>и</w:t>
      </w:r>
      <w:r w:rsidRPr="001E1E27">
        <w:rPr>
          <w:rFonts w:ascii="Times New Roman" w:hAnsi="Times New Roman" w:cs="Times New Roman"/>
          <w:sz w:val="28"/>
          <w:szCs w:val="28"/>
        </w:rPr>
        <w:t xml:space="preserve"> </w:t>
      </w:r>
      <w:r w:rsidR="00A43F26" w:rsidRPr="001E1E27">
        <w:rPr>
          <w:rFonts w:ascii="Times New Roman" w:hAnsi="Times New Roman" w:cs="Times New Roman"/>
          <w:sz w:val="28"/>
          <w:szCs w:val="28"/>
        </w:rPr>
        <w:t xml:space="preserve">третій, </w:t>
      </w:r>
      <w:r w:rsidRPr="001E1E27">
        <w:rPr>
          <w:rFonts w:ascii="Times New Roman" w:hAnsi="Times New Roman" w:cs="Times New Roman"/>
          <w:sz w:val="28"/>
          <w:szCs w:val="28"/>
        </w:rPr>
        <w:t>четвертий</w:t>
      </w:r>
      <w:r w:rsidR="00A43F26" w:rsidRPr="001E1E27">
        <w:rPr>
          <w:rFonts w:ascii="Times New Roman" w:hAnsi="Times New Roman" w:cs="Times New Roman"/>
          <w:sz w:val="28"/>
          <w:szCs w:val="28"/>
        </w:rPr>
        <w:t xml:space="preserve"> та</w:t>
      </w:r>
      <w:r w:rsidR="004E1E60" w:rsidRPr="001E1E27">
        <w:rPr>
          <w:rFonts w:ascii="Times New Roman" w:hAnsi="Times New Roman" w:cs="Times New Roman"/>
          <w:sz w:val="28"/>
          <w:szCs w:val="28"/>
        </w:rPr>
        <w:t xml:space="preserve"> дев’ятий</w:t>
      </w:r>
      <w:r w:rsidRPr="001E1E27">
        <w:rPr>
          <w:rFonts w:ascii="Times New Roman" w:hAnsi="Times New Roman" w:cs="Times New Roman"/>
          <w:sz w:val="28"/>
          <w:szCs w:val="28"/>
        </w:rPr>
        <w:t xml:space="preserve"> виключити;</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цим абзац  </w:t>
      </w:r>
      <w:r w:rsidR="00BF7740" w:rsidRPr="001E1E27">
        <w:rPr>
          <w:rFonts w:ascii="Times New Roman" w:hAnsi="Times New Roman" w:cs="Times New Roman"/>
          <w:sz w:val="28"/>
          <w:szCs w:val="28"/>
        </w:rPr>
        <w:t>п’ятий</w:t>
      </w:r>
      <w:r w:rsidRPr="001E1E27">
        <w:rPr>
          <w:rFonts w:ascii="Times New Roman" w:hAnsi="Times New Roman" w:cs="Times New Roman"/>
          <w:sz w:val="28"/>
          <w:szCs w:val="28"/>
        </w:rPr>
        <w:t xml:space="preserve"> - </w:t>
      </w:r>
      <w:r w:rsidR="00BF7740" w:rsidRPr="001E1E27">
        <w:rPr>
          <w:rFonts w:ascii="Times New Roman" w:hAnsi="Times New Roman" w:cs="Times New Roman"/>
          <w:sz w:val="28"/>
          <w:szCs w:val="28"/>
        </w:rPr>
        <w:t>чотирнадцятий</w:t>
      </w:r>
      <w:r w:rsidRPr="001E1E27">
        <w:rPr>
          <w:rFonts w:ascii="Times New Roman" w:hAnsi="Times New Roman" w:cs="Times New Roman"/>
          <w:sz w:val="28"/>
          <w:szCs w:val="28"/>
        </w:rPr>
        <w:t xml:space="preserve"> вважати відповідно абзацами   </w:t>
      </w:r>
      <w:r w:rsidR="00A43F26" w:rsidRPr="001E1E27">
        <w:rPr>
          <w:rFonts w:ascii="Times New Roman" w:hAnsi="Times New Roman" w:cs="Times New Roman"/>
          <w:sz w:val="28"/>
          <w:szCs w:val="28"/>
        </w:rPr>
        <w:t>третім</w:t>
      </w:r>
      <w:r w:rsidRPr="001E1E27">
        <w:rPr>
          <w:rFonts w:ascii="Times New Roman" w:hAnsi="Times New Roman" w:cs="Times New Roman"/>
          <w:sz w:val="28"/>
          <w:szCs w:val="28"/>
        </w:rPr>
        <w:t xml:space="preserve"> - </w:t>
      </w:r>
      <w:r w:rsidR="00A43F26" w:rsidRPr="001E1E27">
        <w:rPr>
          <w:rFonts w:ascii="Times New Roman" w:hAnsi="Times New Roman" w:cs="Times New Roman"/>
          <w:sz w:val="28"/>
          <w:szCs w:val="28"/>
        </w:rPr>
        <w:t>одинадцятим;</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051B8F" w:rsidRPr="001E1E27">
        <w:rPr>
          <w:rFonts w:ascii="Times New Roman" w:hAnsi="Times New Roman" w:cs="Times New Roman"/>
          <w:sz w:val="28"/>
          <w:szCs w:val="28"/>
        </w:rPr>
        <w:t>восьмий</w:t>
      </w:r>
      <w:r w:rsidRPr="001E1E27">
        <w:rPr>
          <w:rFonts w:ascii="Times New Roman" w:hAnsi="Times New Roman" w:cs="Times New Roman"/>
          <w:sz w:val="28"/>
          <w:szCs w:val="28"/>
        </w:rPr>
        <w:t xml:space="preserve"> викласти у такій редакції:</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DA66FB" w:rsidRPr="001E1E27">
        <w:rPr>
          <w:rFonts w:ascii="Times New Roman" w:hAnsi="Times New Roman" w:cs="Times New Roman"/>
          <w:sz w:val="28"/>
          <w:szCs w:val="28"/>
        </w:rPr>
        <w:t>Для нарощування мінерально-сировинної бази руд золота і срібла передбачається:</w:t>
      </w:r>
      <w:r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625935" w:rsidRPr="001E1E27">
        <w:rPr>
          <w:rFonts w:ascii="Times New Roman" w:hAnsi="Times New Roman" w:cs="Times New Roman"/>
          <w:sz w:val="28"/>
          <w:szCs w:val="28"/>
        </w:rPr>
        <w:t>одинадцятий</w:t>
      </w:r>
      <w:r w:rsidRPr="001E1E27">
        <w:rPr>
          <w:rFonts w:ascii="Times New Roman" w:hAnsi="Times New Roman" w:cs="Times New Roman"/>
          <w:sz w:val="28"/>
          <w:szCs w:val="28"/>
        </w:rPr>
        <w:t xml:space="preserve">  </w:t>
      </w:r>
      <w:r w:rsidR="00DE7CB9" w:rsidRPr="001E1E27">
        <w:rPr>
          <w:rFonts w:ascii="Times New Roman" w:hAnsi="Times New Roman" w:cs="Times New Roman"/>
          <w:sz w:val="28"/>
          <w:szCs w:val="28"/>
        </w:rPr>
        <w:t>викласти в редакції:</w:t>
      </w:r>
    </w:p>
    <w:p w:rsidR="00DE7CB9" w:rsidRPr="001E1E27" w:rsidRDefault="00DE7CB9" w:rsidP="001E1E27">
      <w:pPr>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1E2BB6" w:rsidRPr="001E1E27">
        <w:rPr>
          <w:rFonts w:ascii="Times New Roman" w:hAnsi="Times New Roman" w:cs="Times New Roman"/>
          <w:sz w:val="28"/>
          <w:szCs w:val="28"/>
        </w:rPr>
        <w:t xml:space="preserve">продовження виконання пошукових і пошуково-оцінювальних робіт в межах перспективних </w:t>
      </w:r>
      <w:proofErr w:type="spellStart"/>
      <w:r w:rsidR="001E2BB6" w:rsidRPr="001E1E27">
        <w:rPr>
          <w:rFonts w:ascii="Times New Roman" w:hAnsi="Times New Roman" w:cs="Times New Roman"/>
          <w:sz w:val="28"/>
          <w:szCs w:val="28"/>
        </w:rPr>
        <w:t>зеленокам'яних</w:t>
      </w:r>
      <w:proofErr w:type="spellEnd"/>
      <w:r w:rsidR="001E2BB6" w:rsidRPr="001E1E27">
        <w:rPr>
          <w:rFonts w:ascii="Times New Roman" w:hAnsi="Times New Roman" w:cs="Times New Roman"/>
          <w:sz w:val="28"/>
          <w:szCs w:val="28"/>
        </w:rPr>
        <w:t xml:space="preserve"> структур Середнього Придніпров'я, Західного Приазов'я та потенційних рудних полів центральної частини </w:t>
      </w:r>
      <w:r w:rsidR="0098312F" w:rsidRPr="001E1E27">
        <w:rPr>
          <w:rFonts w:ascii="Times New Roman" w:hAnsi="Times New Roman" w:cs="Times New Roman"/>
          <w:sz w:val="28"/>
          <w:szCs w:val="28"/>
        </w:rPr>
        <w:t>Українського щита</w:t>
      </w:r>
      <w:r w:rsidRPr="001E1E27">
        <w:rPr>
          <w:rFonts w:ascii="Times New Roman" w:hAnsi="Times New Roman" w:cs="Times New Roman"/>
          <w:sz w:val="28"/>
          <w:szCs w:val="28"/>
        </w:rPr>
        <w:t>»</w:t>
      </w:r>
    </w:p>
    <w:p w:rsidR="00847220" w:rsidRPr="001E1E27" w:rsidRDefault="008472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абзац дванадцятий  викласти в редакції:</w:t>
      </w:r>
    </w:p>
    <w:p w:rsidR="001E2BB6" w:rsidRPr="001E1E27" w:rsidRDefault="00847220" w:rsidP="001E1E27">
      <w:pPr>
        <w:spacing w:after="120" w:line="240" w:lineRule="auto"/>
        <w:ind w:firstLine="709"/>
        <w:rPr>
          <w:rFonts w:ascii="Times New Roman" w:hAnsi="Times New Roman" w:cs="Times New Roman"/>
          <w:sz w:val="28"/>
          <w:szCs w:val="28"/>
        </w:rPr>
      </w:pPr>
      <w:r w:rsidRPr="001E1E27">
        <w:rPr>
          <w:rFonts w:ascii="Times New Roman" w:hAnsi="Times New Roman" w:cs="Times New Roman"/>
          <w:sz w:val="28"/>
          <w:szCs w:val="28"/>
        </w:rPr>
        <w:t xml:space="preserve">«проведення пошукових  та   пошуково-оцінювальних   робіт   на </w:t>
      </w:r>
      <w:r w:rsidRPr="001E1E27">
        <w:rPr>
          <w:rFonts w:ascii="Times New Roman" w:hAnsi="Times New Roman" w:cs="Times New Roman"/>
          <w:sz w:val="28"/>
          <w:szCs w:val="28"/>
        </w:rPr>
        <w:br/>
        <w:t xml:space="preserve">перспективних  ділянках Берегівського і </w:t>
      </w:r>
      <w:proofErr w:type="spellStart"/>
      <w:r w:rsidRPr="001E1E27">
        <w:rPr>
          <w:rFonts w:ascii="Times New Roman" w:hAnsi="Times New Roman" w:cs="Times New Roman"/>
          <w:sz w:val="28"/>
          <w:szCs w:val="28"/>
        </w:rPr>
        <w:t>Вишківського</w:t>
      </w:r>
      <w:proofErr w:type="spellEnd"/>
      <w:r w:rsidRPr="001E1E27">
        <w:rPr>
          <w:rFonts w:ascii="Times New Roman" w:hAnsi="Times New Roman" w:cs="Times New Roman"/>
          <w:sz w:val="28"/>
          <w:szCs w:val="28"/>
        </w:rPr>
        <w:t xml:space="preserve"> рудних полів, а також на площах і ділянках Рахівського рудного району ; вивчення </w:t>
      </w:r>
      <w:proofErr w:type="spellStart"/>
      <w:r w:rsidRPr="001E1E27">
        <w:rPr>
          <w:rFonts w:ascii="Times New Roman" w:hAnsi="Times New Roman" w:cs="Times New Roman"/>
          <w:sz w:val="28"/>
          <w:szCs w:val="28"/>
        </w:rPr>
        <w:t>чорносланцевих</w:t>
      </w:r>
      <w:proofErr w:type="spellEnd"/>
      <w:r w:rsidRPr="001E1E27">
        <w:rPr>
          <w:rFonts w:ascii="Times New Roman" w:hAnsi="Times New Roman" w:cs="Times New Roman"/>
          <w:sz w:val="28"/>
          <w:szCs w:val="28"/>
        </w:rPr>
        <w:t xml:space="preserve"> </w:t>
      </w:r>
      <w:proofErr w:type="spellStart"/>
      <w:r w:rsidRPr="001E1E27">
        <w:rPr>
          <w:rFonts w:ascii="Times New Roman" w:hAnsi="Times New Roman" w:cs="Times New Roman"/>
          <w:sz w:val="28"/>
          <w:szCs w:val="28"/>
        </w:rPr>
        <w:t>товщ</w:t>
      </w:r>
      <w:proofErr w:type="spellEnd"/>
      <w:r w:rsidRPr="001E1E27">
        <w:rPr>
          <w:rFonts w:ascii="Times New Roman" w:hAnsi="Times New Roman" w:cs="Times New Roman"/>
          <w:sz w:val="28"/>
          <w:szCs w:val="28"/>
        </w:rPr>
        <w:t xml:space="preserve"> Донецького басейну,  перспективних на виявлення родовищ типу </w:t>
      </w:r>
      <w:proofErr w:type="spellStart"/>
      <w:r w:rsidRPr="001E1E27">
        <w:rPr>
          <w:rFonts w:ascii="Times New Roman" w:hAnsi="Times New Roman" w:cs="Times New Roman"/>
          <w:sz w:val="28"/>
          <w:szCs w:val="28"/>
        </w:rPr>
        <w:t>Кокпатас</w:t>
      </w:r>
      <w:proofErr w:type="spellEnd"/>
      <w:r w:rsidRPr="001E1E27">
        <w:rPr>
          <w:rFonts w:ascii="Times New Roman" w:hAnsi="Times New Roman" w:cs="Times New Roman"/>
          <w:sz w:val="28"/>
          <w:szCs w:val="28"/>
        </w:rPr>
        <w:t xml:space="preserve">, </w:t>
      </w:r>
      <w:proofErr w:type="spellStart"/>
      <w:r w:rsidRPr="001E1E27">
        <w:rPr>
          <w:rFonts w:ascii="Times New Roman" w:hAnsi="Times New Roman" w:cs="Times New Roman"/>
          <w:sz w:val="28"/>
          <w:szCs w:val="28"/>
        </w:rPr>
        <w:t>Бакирчик</w:t>
      </w:r>
      <w:proofErr w:type="spellEnd"/>
      <w:r w:rsidRPr="001E1E27">
        <w:rPr>
          <w:rFonts w:ascii="Times New Roman" w:hAnsi="Times New Roman" w:cs="Times New Roman"/>
          <w:sz w:val="28"/>
          <w:szCs w:val="28"/>
        </w:rPr>
        <w:t xml:space="preserve">, </w:t>
      </w:r>
      <w:proofErr w:type="spellStart"/>
      <w:r w:rsidRPr="001E1E27">
        <w:rPr>
          <w:rFonts w:ascii="Times New Roman" w:hAnsi="Times New Roman" w:cs="Times New Roman"/>
          <w:sz w:val="28"/>
          <w:szCs w:val="28"/>
        </w:rPr>
        <w:t>Мурун</w:t>
      </w:r>
      <w:proofErr w:type="spellEnd"/>
      <w:r w:rsidRPr="001E1E27">
        <w:rPr>
          <w:rFonts w:ascii="Times New Roman" w:hAnsi="Times New Roman" w:cs="Times New Roman"/>
          <w:sz w:val="28"/>
          <w:szCs w:val="28"/>
        </w:rPr>
        <w:t>-Тау»</w:t>
      </w:r>
    </w:p>
    <w:p w:rsidR="00894620" w:rsidRPr="001E1E27" w:rsidRDefault="00894620" w:rsidP="001E1E27">
      <w:pPr>
        <w:spacing w:after="120" w:line="240" w:lineRule="auto"/>
        <w:ind w:firstLine="709"/>
        <w:rPr>
          <w:rFonts w:ascii="Times New Roman" w:hAnsi="Times New Roman" w:cs="Times New Roman"/>
          <w:sz w:val="28"/>
          <w:szCs w:val="28"/>
        </w:rPr>
      </w:pPr>
      <w:r w:rsidRPr="001E1E27">
        <w:rPr>
          <w:rFonts w:ascii="Times New Roman" w:hAnsi="Times New Roman" w:cs="Times New Roman"/>
          <w:sz w:val="28"/>
          <w:szCs w:val="28"/>
        </w:rPr>
        <w:t>абзац</w:t>
      </w:r>
      <w:r w:rsidR="00847220" w:rsidRPr="001E1E27">
        <w:rPr>
          <w:rFonts w:ascii="Times New Roman" w:hAnsi="Times New Roman" w:cs="Times New Roman"/>
          <w:sz w:val="28"/>
          <w:szCs w:val="28"/>
        </w:rPr>
        <w:t>и</w:t>
      </w:r>
      <w:r w:rsidRPr="001E1E27">
        <w:rPr>
          <w:rFonts w:ascii="Times New Roman" w:hAnsi="Times New Roman" w:cs="Times New Roman"/>
          <w:sz w:val="28"/>
          <w:szCs w:val="28"/>
        </w:rPr>
        <w:t xml:space="preserve"> тринадцятий, чотирнадцятий викласти у такій редакції:          </w:t>
      </w:r>
    </w:p>
    <w:p w:rsidR="00894620" w:rsidRPr="001E1E27" w:rsidRDefault="00894620" w:rsidP="001E1E27">
      <w:pPr>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lastRenderedPageBreak/>
        <w:t>«</w:t>
      </w:r>
      <w:r w:rsidR="00813A29" w:rsidRPr="001E1E27">
        <w:rPr>
          <w:rFonts w:ascii="Times New Roman" w:hAnsi="Times New Roman" w:cs="Times New Roman"/>
          <w:sz w:val="28"/>
          <w:szCs w:val="28"/>
        </w:rPr>
        <w:t xml:space="preserve">проведення комплексної  геолого-економічної оцінки перспективних ресурсів виявлених золоторудних об’єктів Українського  щита: </w:t>
      </w:r>
      <w:proofErr w:type="spellStart"/>
      <w:r w:rsidR="00813A29" w:rsidRPr="001E1E27">
        <w:rPr>
          <w:rFonts w:ascii="Times New Roman" w:hAnsi="Times New Roman" w:cs="Times New Roman"/>
          <w:sz w:val="28"/>
          <w:szCs w:val="28"/>
        </w:rPr>
        <w:t>Клинцівського</w:t>
      </w:r>
      <w:proofErr w:type="spellEnd"/>
      <w:r w:rsidR="00813A29" w:rsidRPr="001E1E27">
        <w:rPr>
          <w:rFonts w:ascii="Times New Roman" w:hAnsi="Times New Roman" w:cs="Times New Roman"/>
          <w:sz w:val="28"/>
          <w:szCs w:val="28"/>
        </w:rPr>
        <w:t xml:space="preserve">, Майського, </w:t>
      </w:r>
      <w:proofErr w:type="spellStart"/>
      <w:r w:rsidR="00813A29" w:rsidRPr="001E1E27">
        <w:rPr>
          <w:rFonts w:ascii="Times New Roman" w:hAnsi="Times New Roman" w:cs="Times New Roman"/>
          <w:sz w:val="28"/>
          <w:szCs w:val="28"/>
        </w:rPr>
        <w:t>Сергіївського</w:t>
      </w:r>
      <w:proofErr w:type="spellEnd"/>
      <w:r w:rsidR="00813A29" w:rsidRPr="001E1E27">
        <w:rPr>
          <w:rFonts w:ascii="Times New Roman" w:hAnsi="Times New Roman" w:cs="Times New Roman"/>
          <w:sz w:val="28"/>
          <w:szCs w:val="28"/>
        </w:rPr>
        <w:t xml:space="preserve">, </w:t>
      </w:r>
      <w:proofErr w:type="spellStart"/>
      <w:r w:rsidR="00813A29" w:rsidRPr="001E1E27">
        <w:rPr>
          <w:rFonts w:ascii="Times New Roman" w:hAnsi="Times New Roman" w:cs="Times New Roman"/>
          <w:sz w:val="28"/>
          <w:szCs w:val="28"/>
        </w:rPr>
        <w:t>Юріївського</w:t>
      </w:r>
      <w:proofErr w:type="spellEnd"/>
      <w:r w:rsidR="00813A29" w:rsidRPr="001E1E27">
        <w:rPr>
          <w:rFonts w:ascii="Times New Roman" w:hAnsi="Times New Roman" w:cs="Times New Roman"/>
          <w:sz w:val="28"/>
          <w:szCs w:val="28"/>
        </w:rPr>
        <w:t>, Балки Широкої та Балки Золотої</w:t>
      </w:r>
      <w:r w:rsidRPr="001E1E27">
        <w:rPr>
          <w:rFonts w:ascii="Times New Roman" w:hAnsi="Times New Roman" w:cs="Times New Roman"/>
          <w:sz w:val="28"/>
          <w:szCs w:val="28"/>
        </w:rPr>
        <w:t>;</w:t>
      </w:r>
    </w:p>
    <w:p w:rsidR="00894620" w:rsidRPr="001E1E27" w:rsidRDefault="00813A29"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оцінка перспективних ресурсів  </w:t>
      </w:r>
      <w:proofErr w:type="spellStart"/>
      <w:r w:rsidRPr="001E1E27">
        <w:rPr>
          <w:rFonts w:ascii="Times New Roman" w:hAnsi="Times New Roman" w:cs="Times New Roman"/>
          <w:sz w:val="28"/>
          <w:szCs w:val="28"/>
        </w:rPr>
        <w:t>Східножуравського</w:t>
      </w:r>
      <w:proofErr w:type="spellEnd"/>
      <w:r w:rsidRPr="001E1E27">
        <w:rPr>
          <w:rFonts w:ascii="Times New Roman" w:hAnsi="Times New Roman" w:cs="Times New Roman"/>
          <w:sz w:val="28"/>
          <w:szCs w:val="28"/>
        </w:rPr>
        <w:t xml:space="preserve">  та  Березівського   проявів срібла  та проведення подальших пошуково-оцінювальних робіт в </w:t>
      </w:r>
      <w:proofErr w:type="spellStart"/>
      <w:r w:rsidRPr="001E1E27">
        <w:rPr>
          <w:rFonts w:ascii="Times New Roman" w:hAnsi="Times New Roman" w:cs="Times New Roman"/>
          <w:sz w:val="28"/>
          <w:szCs w:val="28"/>
        </w:rPr>
        <w:t>Нагольному</w:t>
      </w:r>
      <w:proofErr w:type="spellEnd"/>
      <w:r w:rsidRPr="001E1E27">
        <w:rPr>
          <w:rFonts w:ascii="Times New Roman" w:hAnsi="Times New Roman" w:cs="Times New Roman"/>
          <w:sz w:val="28"/>
          <w:szCs w:val="28"/>
        </w:rPr>
        <w:t xml:space="preserve"> рудному районі Донбасу</w:t>
      </w:r>
      <w:r w:rsidR="00894620"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3</w:t>
      </w:r>
      <w:r w:rsidRPr="001E1E27">
        <w:rPr>
          <w:rFonts w:ascii="Times New Roman" w:hAnsi="Times New Roman" w:cs="Times New Roman"/>
          <w:sz w:val="28"/>
          <w:szCs w:val="28"/>
        </w:rPr>
        <w:t xml:space="preserve">) абзац </w:t>
      </w:r>
      <w:r w:rsidR="009A216B" w:rsidRPr="001E1E27">
        <w:rPr>
          <w:rFonts w:ascii="Times New Roman" w:hAnsi="Times New Roman" w:cs="Times New Roman"/>
          <w:sz w:val="28"/>
          <w:szCs w:val="28"/>
        </w:rPr>
        <w:t>третій</w:t>
      </w:r>
      <w:r w:rsidRPr="001E1E27">
        <w:rPr>
          <w:rFonts w:ascii="Times New Roman" w:hAnsi="Times New Roman" w:cs="Times New Roman"/>
          <w:sz w:val="28"/>
          <w:szCs w:val="28"/>
        </w:rPr>
        <w:t xml:space="preserve"> частини «</w:t>
      </w:r>
      <w:proofErr w:type="spellStart"/>
      <w:r w:rsidRPr="001E1E27">
        <w:rPr>
          <w:rFonts w:ascii="Times New Roman" w:hAnsi="Times New Roman" w:cs="Times New Roman"/>
          <w:b/>
          <w:sz w:val="28"/>
          <w:szCs w:val="28"/>
        </w:rPr>
        <w:t>Платино</w:t>
      </w:r>
      <w:r w:rsidR="009A216B" w:rsidRPr="001E1E27">
        <w:rPr>
          <w:rFonts w:ascii="Times New Roman" w:hAnsi="Times New Roman" w:cs="Times New Roman"/>
          <w:b/>
          <w:sz w:val="28"/>
          <w:szCs w:val="28"/>
        </w:rPr>
        <w:t>ї</w:t>
      </w:r>
      <w:r w:rsidRPr="001E1E27">
        <w:rPr>
          <w:rFonts w:ascii="Times New Roman" w:hAnsi="Times New Roman" w:cs="Times New Roman"/>
          <w:b/>
          <w:sz w:val="28"/>
          <w:szCs w:val="28"/>
        </w:rPr>
        <w:t>ди</w:t>
      </w:r>
      <w:proofErr w:type="spellEnd"/>
      <w:r w:rsidR="009A216B" w:rsidRPr="001E1E27">
        <w:rPr>
          <w:rFonts w:ascii="Times New Roman" w:hAnsi="Times New Roman" w:cs="Times New Roman"/>
          <w:sz w:val="28"/>
          <w:szCs w:val="28"/>
        </w:rPr>
        <w:t>» викласти у такій редакції:</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9A216B" w:rsidRPr="001E1E27">
        <w:rPr>
          <w:rFonts w:ascii="Times New Roman" w:hAnsi="Times New Roman" w:cs="Times New Roman"/>
          <w:sz w:val="28"/>
          <w:szCs w:val="28"/>
        </w:rPr>
        <w:t xml:space="preserve">Для нарощування мінерально-сировинної бази </w:t>
      </w:r>
      <w:proofErr w:type="spellStart"/>
      <w:r w:rsidR="009A216B" w:rsidRPr="001E1E27">
        <w:rPr>
          <w:rFonts w:ascii="Times New Roman" w:hAnsi="Times New Roman" w:cs="Times New Roman"/>
          <w:sz w:val="28"/>
          <w:szCs w:val="28"/>
        </w:rPr>
        <w:t>платиноїдних</w:t>
      </w:r>
      <w:proofErr w:type="spellEnd"/>
      <w:r w:rsidR="009A216B" w:rsidRPr="001E1E27">
        <w:rPr>
          <w:rFonts w:ascii="Times New Roman" w:hAnsi="Times New Roman" w:cs="Times New Roman"/>
          <w:sz w:val="28"/>
          <w:szCs w:val="28"/>
        </w:rPr>
        <w:t xml:space="preserve"> руд передбачається:</w:t>
      </w:r>
      <w:r w:rsidRPr="001E1E27">
        <w:rPr>
          <w:rFonts w:ascii="Times New Roman" w:hAnsi="Times New Roman" w:cs="Times New Roman"/>
          <w:sz w:val="28"/>
          <w:szCs w:val="28"/>
        </w:rPr>
        <w:t>»;</w:t>
      </w:r>
    </w:p>
    <w:p w:rsidR="00B66128" w:rsidRPr="001E1E27" w:rsidRDefault="00A818CE"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w:t>
      </w:r>
      <w:r w:rsidR="00B66128" w:rsidRPr="001E1E27">
        <w:rPr>
          <w:rFonts w:ascii="Times New Roman" w:hAnsi="Times New Roman" w:cs="Times New Roman"/>
          <w:sz w:val="28"/>
          <w:szCs w:val="28"/>
        </w:rPr>
        <w:t>бзац четвертий викласти в редакції:</w:t>
      </w:r>
    </w:p>
    <w:p w:rsidR="00B66128" w:rsidRPr="001E1E27" w:rsidRDefault="00F742FA"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w:t>
      </w:r>
      <w:r w:rsidR="00037C89" w:rsidRPr="001E1E27">
        <w:rPr>
          <w:rFonts w:ascii="Times New Roman" w:hAnsi="Times New Roman" w:cs="Times New Roman"/>
          <w:sz w:val="28"/>
          <w:szCs w:val="28"/>
        </w:rPr>
        <w:t>створення власної лабораторної бази і організація масових цілеспрямованих пошуків металів платинової групи у процесі виконання всіх видів геологорозвідувальних робіт і геолого-прогнозного картування</w:t>
      </w:r>
      <w:r w:rsidRPr="001E1E27">
        <w:rPr>
          <w:rFonts w:ascii="Times New Roman" w:hAnsi="Times New Roman" w:cs="Times New Roman"/>
          <w:sz w:val="28"/>
          <w:szCs w:val="28"/>
        </w:rPr>
        <w:t>»</w:t>
      </w:r>
    </w:p>
    <w:p w:rsidR="007124A4" w:rsidRPr="001E1E27" w:rsidRDefault="00481AC1"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а</w:t>
      </w:r>
      <w:r w:rsidR="00E73854" w:rsidRPr="001E1E27">
        <w:rPr>
          <w:rFonts w:ascii="Times New Roman" w:hAnsi="Times New Roman" w:cs="Times New Roman"/>
          <w:sz w:val="28"/>
          <w:szCs w:val="28"/>
        </w:rPr>
        <w:t>бзаци п’ять та сім виключити;</w:t>
      </w:r>
    </w:p>
    <w:p w:rsidR="00E73854" w:rsidRPr="001E1E27" w:rsidRDefault="0078305B"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у</w:t>
      </w:r>
      <w:r w:rsidR="00E73854" w:rsidRPr="001E1E27">
        <w:rPr>
          <w:rFonts w:ascii="Times New Roman" w:hAnsi="Times New Roman" w:cs="Times New Roman"/>
          <w:sz w:val="28"/>
          <w:szCs w:val="28"/>
        </w:rPr>
        <w:t xml:space="preserve"> </w:t>
      </w:r>
      <w:r w:rsidR="00C423C2" w:rsidRPr="001E1E27">
        <w:rPr>
          <w:rFonts w:ascii="Times New Roman" w:hAnsi="Times New Roman" w:cs="Times New Roman"/>
          <w:sz w:val="28"/>
          <w:szCs w:val="28"/>
        </w:rPr>
        <w:t>зв’язку з чим абзац шість вважати абзацом п’ять.</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4</w:t>
      </w:r>
      <w:r w:rsidRPr="001E1E27">
        <w:rPr>
          <w:rFonts w:ascii="Times New Roman" w:hAnsi="Times New Roman" w:cs="Times New Roman"/>
          <w:sz w:val="28"/>
          <w:szCs w:val="28"/>
        </w:rPr>
        <w:t>) частину «</w:t>
      </w:r>
      <w:r w:rsidRPr="001E1E27">
        <w:rPr>
          <w:rFonts w:ascii="Times New Roman" w:hAnsi="Times New Roman" w:cs="Times New Roman"/>
          <w:b/>
          <w:sz w:val="28"/>
          <w:szCs w:val="28"/>
        </w:rPr>
        <w:t>Алмази</w:t>
      </w:r>
      <w:r w:rsidRPr="001E1E27">
        <w:rPr>
          <w:rFonts w:ascii="Times New Roman" w:hAnsi="Times New Roman" w:cs="Times New Roman"/>
          <w:sz w:val="28"/>
          <w:szCs w:val="28"/>
        </w:rPr>
        <w:t>» виключити;</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5</w:t>
      </w:r>
      <w:r w:rsidRPr="001E1E27">
        <w:rPr>
          <w:rFonts w:ascii="Times New Roman" w:hAnsi="Times New Roman" w:cs="Times New Roman"/>
          <w:sz w:val="28"/>
          <w:szCs w:val="28"/>
        </w:rPr>
        <w:t>) в назві частини «</w:t>
      </w:r>
      <w:r w:rsidRPr="001E1E27">
        <w:rPr>
          <w:rFonts w:ascii="Times New Roman" w:hAnsi="Times New Roman" w:cs="Times New Roman"/>
          <w:b/>
          <w:sz w:val="28"/>
          <w:szCs w:val="28"/>
        </w:rPr>
        <w:t>Неметалічні корисні копалини</w:t>
      </w:r>
      <w:r w:rsidRPr="001E1E27">
        <w:rPr>
          <w:rFonts w:ascii="Times New Roman" w:hAnsi="Times New Roman" w:cs="Times New Roman"/>
          <w:sz w:val="28"/>
          <w:szCs w:val="28"/>
        </w:rPr>
        <w:t>» слова «</w:t>
      </w:r>
      <w:r w:rsidRPr="001E1E27">
        <w:rPr>
          <w:rFonts w:ascii="Times New Roman" w:hAnsi="Times New Roman" w:cs="Times New Roman"/>
          <w:b/>
          <w:sz w:val="28"/>
          <w:szCs w:val="28"/>
        </w:rPr>
        <w:t>Неметалічна сировина</w:t>
      </w:r>
      <w:r w:rsidR="00C92573" w:rsidRPr="001E1E27">
        <w:rPr>
          <w:rFonts w:ascii="Times New Roman" w:hAnsi="Times New Roman" w:cs="Times New Roman"/>
          <w:b/>
          <w:sz w:val="28"/>
          <w:szCs w:val="28"/>
        </w:rPr>
        <w:t xml:space="preserve"> для металургії</w:t>
      </w:r>
      <w:r w:rsidR="00C92573" w:rsidRPr="001E1E27">
        <w:rPr>
          <w:rFonts w:ascii="Times New Roman" w:hAnsi="Times New Roman" w:cs="Times New Roman"/>
          <w:sz w:val="28"/>
          <w:szCs w:val="28"/>
        </w:rPr>
        <w:t>» виключити і перед словом «</w:t>
      </w:r>
      <w:r w:rsidR="00C92573" w:rsidRPr="001E1E27">
        <w:rPr>
          <w:rFonts w:ascii="Times New Roman" w:hAnsi="Times New Roman" w:cs="Times New Roman"/>
          <w:b/>
          <w:sz w:val="28"/>
          <w:szCs w:val="28"/>
        </w:rPr>
        <w:t>Неметалічні</w:t>
      </w:r>
      <w:r w:rsidR="00C92573" w:rsidRPr="001E1E27">
        <w:rPr>
          <w:rFonts w:ascii="Times New Roman" w:hAnsi="Times New Roman" w:cs="Times New Roman"/>
          <w:sz w:val="28"/>
          <w:szCs w:val="28"/>
        </w:rPr>
        <w:t>» добавити цифру «</w:t>
      </w:r>
      <w:r w:rsidR="00C92573" w:rsidRPr="001E1E27">
        <w:rPr>
          <w:rFonts w:ascii="Times New Roman" w:hAnsi="Times New Roman" w:cs="Times New Roman"/>
          <w:b/>
          <w:sz w:val="28"/>
          <w:szCs w:val="28"/>
        </w:rPr>
        <w:t>3</w:t>
      </w:r>
      <w:r w:rsidR="00C92573" w:rsidRPr="001E1E27">
        <w:rPr>
          <w:rFonts w:ascii="Times New Roman" w:hAnsi="Times New Roman" w:cs="Times New Roman"/>
          <w:sz w:val="28"/>
          <w:szCs w:val="28"/>
        </w:rPr>
        <w:t>»</w:t>
      </w:r>
      <w:r w:rsidRPr="001E1E27">
        <w:rPr>
          <w:rFonts w:ascii="Times New Roman" w:hAnsi="Times New Roman" w:cs="Times New Roman"/>
          <w:sz w:val="28"/>
          <w:szCs w:val="28"/>
        </w:rPr>
        <w:t>;</w:t>
      </w:r>
    </w:p>
    <w:p w:rsidR="00894620" w:rsidRPr="001E1E27" w:rsidRDefault="00D44D5F" w:rsidP="001E1E27">
      <w:pPr>
        <w:spacing w:after="12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доповнити абзацом</w:t>
      </w:r>
      <w:r w:rsidR="00894620" w:rsidRPr="001E1E27">
        <w:rPr>
          <w:rFonts w:ascii="Times New Roman" w:hAnsi="Times New Roman" w:cs="Times New Roman"/>
          <w:sz w:val="28"/>
          <w:szCs w:val="28"/>
        </w:rPr>
        <w:t xml:space="preserve"> </w:t>
      </w:r>
      <w:r w:rsidR="005D535D" w:rsidRPr="001E1E27">
        <w:rPr>
          <w:rFonts w:ascii="Times New Roman" w:hAnsi="Times New Roman" w:cs="Times New Roman"/>
          <w:sz w:val="28"/>
          <w:szCs w:val="28"/>
        </w:rPr>
        <w:t>перши</w:t>
      </w:r>
      <w:r w:rsidRPr="001E1E27">
        <w:rPr>
          <w:rFonts w:ascii="Times New Roman" w:hAnsi="Times New Roman" w:cs="Times New Roman"/>
          <w:sz w:val="28"/>
          <w:szCs w:val="28"/>
        </w:rPr>
        <w:t>м</w:t>
      </w:r>
      <w:r w:rsidR="005D535D" w:rsidRPr="001E1E27">
        <w:rPr>
          <w:rFonts w:ascii="Times New Roman" w:hAnsi="Times New Roman" w:cs="Times New Roman"/>
          <w:sz w:val="28"/>
          <w:szCs w:val="28"/>
        </w:rPr>
        <w:t xml:space="preserve"> </w:t>
      </w:r>
      <w:r w:rsidRPr="001E1E27">
        <w:rPr>
          <w:rFonts w:ascii="Times New Roman" w:hAnsi="Times New Roman" w:cs="Times New Roman"/>
          <w:sz w:val="28"/>
          <w:szCs w:val="28"/>
        </w:rPr>
        <w:t>такого змісту</w:t>
      </w:r>
      <w:r w:rsidR="00894620" w:rsidRPr="001E1E27">
        <w:rPr>
          <w:rFonts w:ascii="Times New Roman" w:hAnsi="Times New Roman" w:cs="Times New Roman"/>
          <w:sz w:val="28"/>
          <w:szCs w:val="28"/>
        </w:rPr>
        <w:t>:</w:t>
      </w:r>
    </w:p>
    <w:p w:rsidR="00894620" w:rsidRPr="001E1E27" w:rsidRDefault="00894620" w:rsidP="001E1E27">
      <w:pPr>
        <w:spacing w:after="0" w:line="240" w:lineRule="auto"/>
        <w:ind w:firstLine="634"/>
        <w:jc w:val="both"/>
        <w:rPr>
          <w:rFonts w:ascii="Times New Roman" w:hAnsi="Times New Roman" w:cs="Times New Roman"/>
          <w:sz w:val="28"/>
          <w:szCs w:val="28"/>
        </w:rPr>
      </w:pPr>
      <w:r w:rsidRPr="001E1E27">
        <w:rPr>
          <w:rFonts w:ascii="Times New Roman" w:hAnsi="Times New Roman" w:cs="Times New Roman"/>
          <w:sz w:val="28"/>
          <w:szCs w:val="28"/>
        </w:rPr>
        <w:t>«</w:t>
      </w:r>
      <w:r w:rsidR="005D535D" w:rsidRPr="001E1E27">
        <w:rPr>
          <w:rFonts w:ascii="Times New Roman" w:hAnsi="Times New Roman" w:cs="Times New Roman"/>
          <w:sz w:val="28"/>
          <w:szCs w:val="28"/>
        </w:rPr>
        <w:t>Неметалічні корисні копалини відіграють надзвичайно важливу роль у вітчизняній економіці і мають різноманітні сфери практичного використання – в металургії, гірничо-хімічному й аграрно-промисловому комплексах та будівництві. При цьому неметалічна сировина використовується переважно в природному стані.</w:t>
      </w:r>
      <w:r w:rsidRPr="001E1E27">
        <w:rPr>
          <w:rFonts w:ascii="Times New Roman" w:hAnsi="Times New Roman" w:cs="Times New Roman"/>
          <w:sz w:val="28"/>
          <w:szCs w:val="28"/>
        </w:rPr>
        <w:t>»;</w:t>
      </w:r>
    </w:p>
    <w:p w:rsidR="007867B7" w:rsidRPr="001E1E27" w:rsidRDefault="007867B7"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зв’язку з цим абзаци перший, другий вважати відповідно абзацами   другим, третім;</w:t>
      </w:r>
    </w:p>
    <w:p w:rsidR="002A4A0D" w:rsidRPr="001E1E27" w:rsidRDefault="003376B8"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 другий </w:t>
      </w:r>
      <w:r w:rsidR="002A4A0D" w:rsidRPr="001E1E27">
        <w:rPr>
          <w:rFonts w:ascii="Times New Roman" w:hAnsi="Times New Roman" w:cs="Times New Roman"/>
          <w:sz w:val="28"/>
          <w:szCs w:val="28"/>
        </w:rPr>
        <w:t>викласти в такій редакції:</w:t>
      </w:r>
    </w:p>
    <w:p w:rsidR="003376B8" w:rsidRPr="001E1E27" w:rsidRDefault="002A4A0D"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CB451C" w:rsidRPr="001E1E27">
        <w:rPr>
          <w:rFonts w:ascii="Times New Roman" w:hAnsi="Times New Roman" w:cs="Times New Roman"/>
          <w:sz w:val="28"/>
          <w:szCs w:val="28"/>
        </w:rPr>
        <w:t xml:space="preserve">За більш як столітню історію української металургії створено потужну промисловість з видобування і первинної переробки неметалічної сировини. З усіх видів цієї сировини (вапняки, доломіти, кварцити, вогнетривкі глини, лужноземельні </w:t>
      </w:r>
      <w:proofErr w:type="spellStart"/>
      <w:r w:rsidR="00CB451C" w:rsidRPr="001E1E27">
        <w:rPr>
          <w:rFonts w:ascii="Times New Roman" w:hAnsi="Times New Roman" w:cs="Times New Roman"/>
          <w:sz w:val="28"/>
          <w:szCs w:val="28"/>
        </w:rPr>
        <w:t>бентоніти</w:t>
      </w:r>
      <w:proofErr w:type="spellEnd"/>
      <w:r w:rsidR="00CB451C" w:rsidRPr="001E1E27">
        <w:rPr>
          <w:rFonts w:ascii="Times New Roman" w:hAnsi="Times New Roman" w:cs="Times New Roman"/>
          <w:sz w:val="28"/>
          <w:szCs w:val="28"/>
        </w:rPr>
        <w:t xml:space="preserve">) Україна до останнього часу повністю забезпечувала власні потреби і певною мірою експорт. Але вже зараз виникають гострі проблеми, зумовлені загальним прогресом у металургії і значним підвищенням вимог до якості неметалічної сировини. Деякі види неметалічної сировини (магнезит, плавиковий шпат, лужні </w:t>
      </w:r>
      <w:proofErr w:type="spellStart"/>
      <w:r w:rsidR="00CB451C" w:rsidRPr="001E1E27">
        <w:rPr>
          <w:rFonts w:ascii="Times New Roman" w:hAnsi="Times New Roman" w:cs="Times New Roman"/>
          <w:sz w:val="28"/>
          <w:szCs w:val="28"/>
        </w:rPr>
        <w:t>бентоніти</w:t>
      </w:r>
      <w:proofErr w:type="spellEnd"/>
      <w:r w:rsidR="00CB451C" w:rsidRPr="001E1E27">
        <w:rPr>
          <w:rFonts w:ascii="Times New Roman" w:hAnsi="Times New Roman" w:cs="Times New Roman"/>
          <w:sz w:val="28"/>
          <w:szCs w:val="28"/>
        </w:rPr>
        <w:t xml:space="preserve">) для </w:t>
      </w:r>
      <w:r w:rsidR="00CB451C" w:rsidRPr="001E1E27">
        <w:rPr>
          <w:rFonts w:ascii="Times New Roman" w:hAnsi="Times New Roman" w:cs="Times New Roman"/>
          <w:sz w:val="28"/>
          <w:szCs w:val="28"/>
        </w:rPr>
        <w:lastRenderedPageBreak/>
        <w:t>металургійної галузі України імпортуються.</w:t>
      </w:r>
      <w:r w:rsidRPr="001E1E27">
        <w:rPr>
          <w:rFonts w:ascii="Times New Roman" w:hAnsi="Times New Roman" w:cs="Times New Roman"/>
          <w:sz w:val="28"/>
          <w:szCs w:val="28"/>
        </w:rPr>
        <w:t>»</w:t>
      </w:r>
      <w:r w:rsidR="003376B8" w:rsidRPr="001E1E27">
        <w:rPr>
          <w:rFonts w:ascii="Times New Roman" w:hAnsi="Times New Roman" w:cs="Times New Roman"/>
          <w:sz w:val="28"/>
          <w:szCs w:val="28"/>
        </w:rPr>
        <w:t>;</w:t>
      </w:r>
    </w:p>
    <w:p w:rsidR="000400AF" w:rsidRPr="001E1E27" w:rsidRDefault="000400AF"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6</w:t>
      </w:r>
      <w:r w:rsidRPr="001E1E27">
        <w:rPr>
          <w:rFonts w:ascii="Times New Roman" w:hAnsi="Times New Roman" w:cs="Times New Roman"/>
          <w:sz w:val="28"/>
          <w:szCs w:val="28"/>
        </w:rPr>
        <w:t xml:space="preserve">) </w:t>
      </w:r>
      <w:r w:rsidR="00A04FC4" w:rsidRPr="001E1E27">
        <w:rPr>
          <w:rFonts w:ascii="Times New Roman" w:hAnsi="Times New Roman" w:cs="Times New Roman"/>
          <w:sz w:val="28"/>
          <w:szCs w:val="28"/>
        </w:rPr>
        <w:t xml:space="preserve">абзаци третій – </w:t>
      </w:r>
      <w:r w:rsidR="00772364" w:rsidRPr="001E1E27">
        <w:rPr>
          <w:rFonts w:ascii="Times New Roman" w:hAnsi="Times New Roman" w:cs="Times New Roman"/>
          <w:sz w:val="28"/>
          <w:szCs w:val="28"/>
        </w:rPr>
        <w:t>п’ятий</w:t>
      </w:r>
      <w:r w:rsidR="00A04FC4" w:rsidRPr="001E1E27">
        <w:rPr>
          <w:rFonts w:ascii="Times New Roman" w:hAnsi="Times New Roman" w:cs="Times New Roman"/>
          <w:sz w:val="28"/>
          <w:szCs w:val="28"/>
        </w:rPr>
        <w:t xml:space="preserve"> </w:t>
      </w:r>
      <w:r w:rsidR="002A4A0D" w:rsidRPr="001E1E27">
        <w:rPr>
          <w:rFonts w:ascii="Times New Roman" w:hAnsi="Times New Roman" w:cs="Times New Roman"/>
          <w:sz w:val="28"/>
          <w:szCs w:val="28"/>
        </w:rPr>
        <w:t xml:space="preserve">частини </w:t>
      </w:r>
      <w:r w:rsidR="00A04FC4" w:rsidRPr="001E1E27">
        <w:rPr>
          <w:rFonts w:ascii="Times New Roman" w:hAnsi="Times New Roman" w:cs="Times New Roman"/>
          <w:sz w:val="28"/>
          <w:szCs w:val="28"/>
        </w:rPr>
        <w:t>викласти в редакції:</w:t>
      </w:r>
    </w:p>
    <w:p w:rsidR="00E43DF5" w:rsidRPr="001E1E27" w:rsidRDefault="00A83AFA" w:rsidP="001E1E27">
      <w:pPr>
        <w:pStyle w:val="tjbmf"/>
        <w:spacing w:before="0" w:beforeAutospacing="0" w:after="0" w:afterAutospacing="0"/>
        <w:ind w:firstLine="459"/>
        <w:jc w:val="both"/>
        <w:rPr>
          <w:kern w:val="28"/>
          <w:sz w:val="28"/>
          <w:szCs w:val="28"/>
          <w:lang w:val="uk-UA"/>
        </w:rPr>
      </w:pPr>
      <w:r w:rsidRPr="001E1E27">
        <w:rPr>
          <w:sz w:val="28"/>
          <w:szCs w:val="28"/>
        </w:rPr>
        <w:t>«</w:t>
      </w:r>
      <w:r w:rsidR="00E43DF5" w:rsidRPr="001E1E27">
        <w:rPr>
          <w:kern w:val="28"/>
          <w:sz w:val="28"/>
          <w:szCs w:val="28"/>
          <w:lang w:val="uk-UA"/>
        </w:rPr>
        <w:t>Подібна ситуація існує з неметалічною сировиною і в інших галузях економіки держави.</w:t>
      </w:r>
    </w:p>
    <w:p w:rsidR="00E43DF5" w:rsidRPr="001E1E27" w:rsidRDefault="00E43DF5" w:rsidP="001E1E27">
      <w:pPr>
        <w:pStyle w:val="tjbmf"/>
        <w:spacing w:before="0" w:beforeAutospacing="0" w:after="0" w:afterAutospacing="0"/>
        <w:ind w:firstLine="459"/>
        <w:jc w:val="both"/>
        <w:rPr>
          <w:kern w:val="28"/>
          <w:sz w:val="28"/>
          <w:szCs w:val="28"/>
          <w:lang w:val="uk-UA"/>
        </w:rPr>
      </w:pPr>
      <w:r w:rsidRPr="001E1E27">
        <w:rPr>
          <w:kern w:val="28"/>
          <w:sz w:val="28"/>
          <w:szCs w:val="28"/>
          <w:lang w:val="uk-UA"/>
        </w:rPr>
        <w:t>Ці обставини обумовлюють необхідність розвитку геологорозвідувальних робіт, спрямованих на максимально можливе забезпечення діючих підприємств власною мінеральною сировиною належної якості та нарощення експортного потенціалу країни.</w:t>
      </w:r>
    </w:p>
    <w:p w:rsidR="00A04FC4" w:rsidRPr="001E1E27" w:rsidRDefault="00E43DF5" w:rsidP="001E1E27">
      <w:pPr>
        <w:pStyle w:val="tjbmf"/>
        <w:spacing w:before="0" w:beforeAutospacing="0" w:after="0" w:afterAutospacing="0"/>
        <w:ind w:firstLine="459"/>
        <w:jc w:val="both"/>
        <w:rPr>
          <w:sz w:val="28"/>
          <w:szCs w:val="28"/>
          <w:lang w:val="uk-UA"/>
        </w:rPr>
      </w:pPr>
      <w:proofErr w:type="spellStart"/>
      <w:r w:rsidRPr="001E1E27">
        <w:rPr>
          <w:kern w:val="28"/>
          <w:sz w:val="28"/>
          <w:szCs w:val="28"/>
          <w:lang w:val="uk-UA"/>
        </w:rPr>
        <w:t>Cистематизацію</w:t>
      </w:r>
      <w:proofErr w:type="spellEnd"/>
      <w:r w:rsidRPr="001E1E27">
        <w:rPr>
          <w:kern w:val="28"/>
          <w:sz w:val="28"/>
          <w:szCs w:val="28"/>
          <w:lang w:val="uk-UA"/>
        </w:rPr>
        <w:t xml:space="preserve"> неметалічної мінеральної сировини в Програмі наведено у відповідності з переліком корисних копалин загальнодержавного значення, затвердженим Кабінетом Міністрів України. За цією класифікацією серед неметалічних корисних копалин виділяються наступні групи: сировина флюсова, формувальна та для </w:t>
      </w:r>
      <w:proofErr w:type="spellStart"/>
      <w:r w:rsidRPr="001E1E27">
        <w:rPr>
          <w:kern w:val="28"/>
          <w:sz w:val="28"/>
          <w:szCs w:val="28"/>
          <w:lang w:val="uk-UA"/>
        </w:rPr>
        <w:t>огрудкування</w:t>
      </w:r>
      <w:proofErr w:type="spellEnd"/>
      <w:r w:rsidRPr="001E1E27">
        <w:rPr>
          <w:kern w:val="28"/>
          <w:sz w:val="28"/>
          <w:szCs w:val="28"/>
          <w:lang w:val="uk-UA"/>
        </w:rPr>
        <w:t xml:space="preserve"> залізорудних концентратів, вогнетривка, хімічна, агрохімічна, адсорбційна, абразивна, скляна та фарфоро-фаянсова, оптична та </w:t>
      </w:r>
      <w:proofErr w:type="spellStart"/>
      <w:r w:rsidRPr="001E1E27">
        <w:rPr>
          <w:kern w:val="28"/>
          <w:sz w:val="28"/>
          <w:szCs w:val="28"/>
          <w:lang w:val="uk-UA"/>
        </w:rPr>
        <w:t>п’єзооптична</w:t>
      </w:r>
      <w:proofErr w:type="spellEnd"/>
      <w:r w:rsidRPr="001E1E27">
        <w:rPr>
          <w:kern w:val="28"/>
          <w:sz w:val="28"/>
          <w:szCs w:val="28"/>
          <w:lang w:val="uk-UA"/>
        </w:rPr>
        <w:t xml:space="preserve">, </w:t>
      </w:r>
      <w:proofErr w:type="spellStart"/>
      <w:r w:rsidRPr="001E1E27">
        <w:rPr>
          <w:kern w:val="28"/>
          <w:sz w:val="28"/>
          <w:szCs w:val="28"/>
          <w:lang w:val="uk-UA"/>
        </w:rPr>
        <w:t>електро</w:t>
      </w:r>
      <w:proofErr w:type="spellEnd"/>
      <w:r w:rsidRPr="001E1E27">
        <w:rPr>
          <w:kern w:val="28"/>
          <w:sz w:val="28"/>
          <w:szCs w:val="28"/>
          <w:lang w:val="uk-UA"/>
        </w:rPr>
        <w:t>-та радіотехнічна, ювелірна (дорогоцінне каміння) та ювелірно-виробна (</w:t>
      </w:r>
      <w:proofErr w:type="spellStart"/>
      <w:r w:rsidRPr="001E1E27">
        <w:rPr>
          <w:kern w:val="28"/>
          <w:sz w:val="28"/>
          <w:szCs w:val="28"/>
          <w:lang w:val="uk-UA"/>
        </w:rPr>
        <w:t>напівдорогоцінне</w:t>
      </w:r>
      <w:proofErr w:type="spellEnd"/>
      <w:r w:rsidRPr="001E1E27">
        <w:rPr>
          <w:kern w:val="28"/>
          <w:sz w:val="28"/>
          <w:szCs w:val="28"/>
          <w:lang w:val="uk-UA"/>
        </w:rPr>
        <w:t xml:space="preserve"> каміння), а також будівельна сировина різного призначення: для облицювальних матеріалів (декоративне каміння), цементна, для пиляних стінових матеріалів, </w:t>
      </w:r>
      <w:proofErr w:type="spellStart"/>
      <w:r w:rsidRPr="001E1E27">
        <w:rPr>
          <w:kern w:val="28"/>
          <w:sz w:val="28"/>
          <w:szCs w:val="28"/>
          <w:lang w:val="uk-UA"/>
        </w:rPr>
        <w:t>петрургійна</w:t>
      </w:r>
      <w:proofErr w:type="spellEnd"/>
      <w:r w:rsidRPr="001E1E27">
        <w:rPr>
          <w:kern w:val="28"/>
          <w:sz w:val="28"/>
          <w:szCs w:val="28"/>
          <w:lang w:val="uk-UA"/>
        </w:rPr>
        <w:t xml:space="preserve"> та для легких наповнювачів бетону, для покриття доріг, для приготування бурових розчинів.</w:t>
      </w:r>
      <w:r w:rsidR="00A83AFA" w:rsidRPr="001E1E27">
        <w:rPr>
          <w:sz w:val="28"/>
          <w:szCs w:val="28"/>
          <w:lang w:val="uk-UA"/>
        </w:rPr>
        <w:t>»</w:t>
      </w:r>
    </w:p>
    <w:p w:rsidR="00A04FC4" w:rsidRPr="001E1E27" w:rsidRDefault="0072587E"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7</w:t>
      </w:r>
      <w:r w:rsidRPr="001E1E27">
        <w:rPr>
          <w:rFonts w:ascii="Times New Roman" w:hAnsi="Times New Roman" w:cs="Times New Roman"/>
          <w:sz w:val="28"/>
          <w:szCs w:val="28"/>
        </w:rPr>
        <w:t>) частину «</w:t>
      </w:r>
      <w:r w:rsidRPr="001E1E27">
        <w:rPr>
          <w:rFonts w:ascii="Times New Roman" w:hAnsi="Times New Roman" w:cs="Times New Roman"/>
          <w:b/>
          <w:sz w:val="28"/>
          <w:szCs w:val="28"/>
        </w:rPr>
        <w:t>Плавиковий шпат</w:t>
      </w:r>
      <w:r w:rsidRPr="001E1E27">
        <w:rPr>
          <w:rFonts w:ascii="Times New Roman" w:hAnsi="Times New Roman" w:cs="Times New Roman"/>
          <w:sz w:val="28"/>
          <w:szCs w:val="28"/>
        </w:rPr>
        <w:t>» замінити на частину «</w:t>
      </w:r>
      <w:r w:rsidR="005F4925" w:rsidRPr="001E1E27">
        <w:rPr>
          <w:rFonts w:ascii="Times New Roman" w:hAnsi="Times New Roman" w:cs="Times New Roman"/>
          <w:b/>
          <w:sz w:val="28"/>
          <w:szCs w:val="28"/>
        </w:rPr>
        <w:t>Неметалічна</w:t>
      </w:r>
      <w:r w:rsidR="005F4925" w:rsidRPr="001E1E27">
        <w:rPr>
          <w:b/>
          <w:bCs/>
          <w:sz w:val="28"/>
          <w:szCs w:val="28"/>
        </w:rPr>
        <w:t xml:space="preserve"> </w:t>
      </w:r>
      <w:r w:rsidR="005F4925" w:rsidRPr="001E1E27">
        <w:rPr>
          <w:rFonts w:ascii="Times New Roman" w:hAnsi="Times New Roman" w:cs="Times New Roman"/>
          <w:b/>
          <w:sz w:val="28"/>
          <w:szCs w:val="28"/>
        </w:rPr>
        <w:t>сировина для металургії. Сировина флюсова. Флюорит.</w:t>
      </w:r>
      <w:r w:rsidRPr="001E1E27">
        <w:rPr>
          <w:rFonts w:ascii="Times New Roman" w:hAnsi="Times New Roman" w:cs="Times New Roman"/>
          <w:sz w:val="28"/>
          <w:szCs w:val="28"/>
        </w:rPr>
        <w:t>» такого змісту:</w:t>
      </w:r>
    </w:p>
    <w:p w:rsidR="007701A2" w:rsidRPr="001E1E27" w:rsidRDefault="005F4925" w:rsidP="001E1E27">
      <w:pPr>
        <w:pStyle w:val="tjbmf"/>
        <w:spacing w:before="0" w:beforeAutospacing="0" w:after="0" w:afterAutospacing="0"/>
        <w:ind w:firstLine="709"/>
        <w:jc w:val="both"/>
        <w:rPr>
          <w:kern w:val="28"/>
          <w:sz w:val="28"/>
          <w:szCs w:val="28"/>
          <w:lang w:val="uk-UA"/>
        </w:rPr>
      </w:pPr>
      <w:r w:rsidRPr="001E1E27">
        <w:rPr>
          <w:sz w:val="28"/>
          <w:szCs w:val="28"/>
          <w:lang w:val="uk-UA"/>
        </w:rPr>
        <w:t>«</w:t>
      </w:r>
      <w:r w:rsidR="007701A2" w:rsidRPr="001E1E27">
        <w:rPr>
          <w:kern w:val="28"/>
          <w:sz w:val="28"/>
          <w:szCs w:val="28"/>
          <w:lang w:val="uk-UA"/>
        </w:rPr>
        <w:t xml:space="preserve">Цей вид сировини належить до категорії Г. Основними споживачами флюориту (плавикового шпату) є заводи, що випускають феросплави і зварні флюси, а також металургійні комбінати, заводи важкого машинобудування, суднобудівні та алюмінієві підприємства. </w:t>
      </w:r>
    </w:p>
    <w:p w:rsidR="007701A2" w:rsidRPr="001E1E27" w:rsidRDefault="007701A2" w:rsidP="001E1E27">
      <w:pPr>
        <w:pStyle w:val="tjbmf"/>
        <w:spacing w:before="0" w:beforeAutospacing="0" w:after="0" w:afterAutospacing="0"/>
        <w:ind w:firstLine="680"/>
        <w:jc w:val="both"/>
        <w:rPr>
          <w:kern w:val="28"/>
          <w:sz w:val="28"/>
          <w:szCs w:val="28"/>
          <w:lang w:val="uk-UA"/>
        </w:rPr>
      </w:pPr>
      <w:r w:rsidRPr="001E1E27">
        <w:rPr>
          <w:kern w:val="28"/>
          <w:sz w:val="28"/>
          <w:szCs w:val="28"/>
          <w:lang w:val="uk-UA"/>
        </w:rPr>
        <w:t xml:space="preserve">Значні поклади плавикового шпату відомі у східній частині Українського щита, на його південно-західному та північному схилах. Перспективні прояви трапляються також у центральній частині щита – у Кіровоградській тектонічній зоні. </w:t>
      </w:r>
    </w:p>
    <w:p w:rsidR="007701A2" w:rsidRPr="001E1E27" w:rsidRDefault="007701A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Державним балансом запасів корисних копалин враховуються два родовища плавикового шпату - </w:t>
      </w:r>
      <w:proofErr w:type="spellStart"/>
      <w:r w:rsidRPr="001E1E27">
        <w:rPr>
          <w:rFonts w:ascii="Times New Roman" w:hAnsi="Times New Roman" w:cs="Times New Roman"/>
          <w:sz w:val="28"/>
          <w:szCs w:val="28"/>
        </w:rPr>
        <w:t>Бахтинське</w:t>
      </w:r>
      <w:proofErr w:type="spellEnd"/>
      <w:r w:rsidRPr="001E1E27">
        <w:rPr>
          <w:rFonts w:ascii="Times New Roman" w:hAnsi="Times New Roman" w:cs="Times New Roman"/>
          <w:sz w:val="28"/>
          <w:szCs w:val="28"/>
        </w:rPr>
        <w:t xml:space="preserve"> родовище у Придністров'ї, запаси якого становлять 18 млн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 і Покрово-</w:t>
      </w:r>
      <w:proofErr w:type="spellStart"/>
      <w:r w:rsidRPr="001E1E27">
        <w:rPr>
          <w:rFonts w:ascii="Times New Roman" w:hAnsi="Times New Roman" w:cs="Times New Roman"/>
          <w:sz w:val="28"/>
          <w:szCs w:val="28"/>
        </w:rPr>
        <w:t>Кириївське</w:t>
      </w:r>
      <w:proofErr w:type="spellEnd"/>
      <w:r w:rsidRPr="001E1E27">
        <w:rPr>
          <w:rFonts w:ascii="Times New Roman" w:hAnsi="Times New Roman" w:cs="Times New Roman"/>
          <w:sz w:val="28"/>
          <w:szCs w:val="28"/>
        </w:rPr>
        <w:t xml:space="preserve"> у Приазов'ї та два родовища з вмістом супутнього фтору в апатиті - </w:t>
      </w:r>
      <w:proofErr w:type="spellStart"/>
      <w:r w:rsidRPr="001E1E27">
        <w:rPr>
          <w:rFonts w:ascii="Times New Roman" w:hAnsi="Times New Roman" w:cs="Times New Roman"/>
          <w:sz w:val="28"/>
          <w:szCs w:val="28"/>
        </w:rPr>
        <w:t>Стремигородське</w:t>
      </w:r>
      <w:proofErr w:type="spellEnd"/>
      <w:r w:rsidRPr="001E1E27">
        <w:rPr>
          <w:rFonts w:ascii="Times New Roman" w:hAnsi="Times New Roman" w:cs="Times New Roman"/>
          <w:sz w:val="28"/>
          <w:szCs w:val="28"/>
        </w:rPr>
        <w:t xml:space="preserve"> і </w:t>
      </w:r>
      <w:proofErr w:type="spellStart"/>
      <w:r w:rsidRPr="001E1E27">
        <w:rPr>
          <w:rFonts w:ascii="Times New Roman" w:hAnsi="Times New Roman" w:cs="Times New Roman"/>
          <w:sz w:val="28"/>
          <w:szCs w:val="28"/>
        </w:rPr>
        <w:t>Новополтавське</w:t>
      </w:r>
      <w:proofErr w:type="spellEnd"/>
      <w:r w:rsidRPr="001E1E27">
        <w:rPr>
          <w:rFonts w:ascii="Times New Roman" w:hAnsi="Times New Roman" w:cs="Times New Roman"/>
          <w:sz w:val="28"/>
          <w:szCs w:val="28"/>
        </w:rPr>
        <w:t xml:space="preserve">. Усі чотири родовища не експлуатуються через відсутність значних капіталовкладень на їх освоєння. </w:t>
      </w:r>
      <w:proofErr w:type="spellStart"/>
      <w:r w:rsidRPr="001E1E27">
        <w:rPr>
          <w:rFonts w:ascii="Times New Roman" w:hAnsi="Times New Roman" w:cs="Times New Roman"/>
          <w:sz w:val="28"/>
          <w:szCs w:val="28"/>
        </w:rPr>
        <w:t>Бахтинське</w:t>
      </w:r>
      <w:proofErr w:type="spellEnd"/>
      <w:r w:rsidRPr="001E1E27">
        <w:rPr>
          <w:rFonts w:ascii="Times New Roman" w:hAnsi="Times New Roman" w:cs="Times New Roman"/>
          <w:sz w:val="28"/>
          <w:szCs w:val="28"/>
        </w:rPr>
        <w:t xml:space="preserve"> родовище флюориту у Придністров'ї розвідано і підготовлено до дослідно-промислової експлуатації.</w:t>
      </w:r>
    </w:p>
    <w:p w:rsidR="007701A2" w:rsidRPr="001E1E27" w:rsidRDefault="007701A2"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Для нарощування сировинної бази флюориту передбачаються:</w:t>
      </w:r>
    </w:p>
    <w:p w:rsidR="007701A2" w:rsidRPr="001E1E27" w:rsidRDefault="007701A2"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lastRenderedPageBreak/>
        <w:t>проведення пошукових та пошуково-оцінювальних робіт на флангах відомих родовищ та їхня переоцінка;</w:t>
      </w:r>
    </w:p>
    <w:p w:rsidR="007701A2" w:rsidRPr="001E1E27" w:rsidRDefault="007701A2"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та пошуково-оцінювальних робіт у межах </w:t>
      </w:r>
      <w:proofErr w:type="spellStart"/>
      <w:r w:rsidRPr="001E1E27">
        <w:rPr>
          <w:kern w:val="28"/>
          <w:sz w:val="28"/>
          <w:szCs w:val="28"/>
          <w:lang w:val="uk-UA"/>
        </w:rPr>
        <w:t>Сущано-Пержанської</w:t>
      </w:r>
      <w:proofErr w:type="spellEnd"/>
      <w:r w:rsidRPr="001E1E27">
        <w:rPr>
          <w:kern w:val="28"/>
          <w:sz w:val="28"/>
          <w:szCs w:val="28"/>
          <w:lang w:val="uk-UA"/>
        </w:rPr>
        <w:t xml:space="preserve"> зони з метою виявлення рідкісноземельного флюориту;</w:t>
      </w:r>
    </w:p>
    <w:p w:rsidR="0072587E" w:rsidRPr="001E1E27" w:rsidRDefault="007701A2" w:rsidP="001E1E27">
      <w:pPr>
        <w:pStyle w:val="tjbmf"/>
        <w:spacing w:before="0" w:beforeAutospacing="0" w:after="0" w:afterAutospacing="0"/>
        <w:ind w:firstLine="709"/>
        <w:jc w:val="both"/>
        <w:rPr>
          <w:sz w:val="28"/>
          <w:szCs w:val="28"/>
        </w:rPr>
      </w:pPr>
      <w:r w:rsidRPr="001E1E27">
        <w:rPr>
          <w:kern w:val="28"/>
          <w:sz w:val="28"/>
          <w:szCs w:val="28"/>
          <w:lang w:val="uk-UA"/>
        </w:rPr>
        <w:t>проведення пошукових і пошуково-оцінювальних робіт у межах поширення перспективних на флюорит геологічних комплексів Українського щита.</w:t>
      </w:r>
      <w:r w:rsidR="005F4925" w:rsidRPr="001E1E27">
        <w:rPr>
          <w:sz w:val="28"/>
          <w:szCs w:val="28"/>
        </w:rPr>
        <w:t>»</w:t>
      </w:r>
    </w:p>
    <w:p w:rsidR="0072587E" w:rsidRPr="001E1E27" w:rsidRDefault="009C509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8</w:t>
      </w:r>
      <w:r w:rsidRPr="001E1E27">
        <w:rPr>
          <w:rFonts w:ascii="Times New Roman" w:hAnsi="Times New Roman" w:cs="Times New Roman"/>
          <w:sz w:val="28"/>
          <w:szCs w:val="28"/>
        </w:rPr>
        <w:t xml:space="preserve">) у абзаці </w:t>
      </w:r>
      <w:r w:rsidR="00535FCE" w:rsidRPr="001E1E27">
        <w:rPr>
          <w:rFonts w:ascii="Times New Roman" w:hAnsi="Times New Roman" w:cs="Times New Roman"/>
          <w:sz w:val="28"/>
          <w:szCs w:val="28"/>
        </w:rPr>
        <w:t>другому</w:t>
      </w:r>
      <w:r w:rsidRPr="001E1E27">
        <w:rPr>
          <w:rFonts w:ascii="Times New Roman" w:hAnsi="Times New Roman" w:cs="Times New Roman"/>
          <w:sz w:val="28"/>
          <w:szCs w:val="28"/>
        </w:rPr>
        <w:t xml:space="preserve"> частини «</w:t>
      </w:r>
      <w:r w:rsidRPr="001E1E27">
        <w:rPr>
          <w:rFonts w:ascii="Times New Roman" w:hAnsi="Times New Roman" w:cs="Times New Roman"/>
          <w:b/>
          <w:sz w:val="28"/>
          <w:szCs w:val="28"/>
        </w:rPr>
        <w:t>Флюсові вапняки і доломіти</w:t>
      </w:r>
      <w:r w:rsidRPr="001E1E27">
        <w:rPr>
          <w:rFonts w:ascii="Times New Roman" w:hAnsi="Times New Roman" w:cs="Times New Roman"/>
          <w:sz w:val="28"/>
          <w:szCs w:val="28"/>
        </w:rPr>
        <w:t>» слово «Індол-» замінити на «</w:t>
      </w:r>
      <w:proofErr w:type="spellStart"/>
      <w:r w:rsidRPr="001E1E27">
        <w:rPr>
          <w:rFonts w:ascii="Times New Roman" w:hAnsi="Times New Roman" w:cs="Times New Roman"/>
          <w:sz w:val="28"/>
          <w:szCs w:val="28"/>
        </w:rPr>
        <w:t>Індоло</w:t>
      </w:r>
      <w:proofErr w:type="spellEnd"/>
      <w:r w:rsidRPr="001E1E27">
        <w:rPr>
          <w:rFonts w:ascii="Times New Roman" w:hAnsi="Times New Roman" w:cs="Times New Roman"/>
          <w:sz w:val="28"/>
          <w:szCs w:val="28"/>
        </w:rPr>
        <w:t>-»;</w:t>
      </w:r>
    </w:p>
    <w:p w:rsidR="003C3912" w:rsidRPr="001E1E27" w:rsidRDefault="002253E6"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w:t>
      </w:r>
      <w:r w:rsidR="00570374" w:rsidRPr="001E1E27">
        <w:rPr>
          <w:rFonts w:ascii="Times New Roman" w:hAnsi="Times New Roman" w:cs="Times New Roman"/>
          <w:sz w:val="28"/>
          <w:szCs w:val="28"/>
        </w:rPr>
        <w:t xml:space="preserve"> абзаці третьому слова «</w:t>
      </w:r>
      <w:r w:rsidR="00324CFB" w:rsidRPr="001E1E27">
        <w:rPr>
          <w:rFonts w:ascii="Times New Roman" w:hAnsi="Times New Roman" w:cs="Times New Roman"/>
          <w:sz w:val="28"/>
          <w:szCs w:val="28"/>
        </w:rPr>
        <w:t xml:space="preserve">марочних сортах, обсяг яких всього 36 млн </w:t>
      </w:r>
      <w:proofErr w:type="spellStart"/>
      <w:r w:rsidR="00324CFB" w:rsidRPr="001E1E27">
        <w:rPr>
          <w:rFonts w:ascii="Times New Roman" w:hAnsi="Times New Roman" w:cs="Times New Roman"/>
          <w:sz w:val="28"/>
          <w:szCs w:val="28"/>
        </w:rPr>
        <w:t>тонн</w:t>
      </w:r>
      <w:proofErr w:type="spellEnd"/>
      <w:r w:rsidR="00324CFB" w:rsidRPr="001E1E27">
        <w:rPr>
          <w:rFonts w:ascii="Times New Roman" w:hAnsi="Times New Roman" w:cs="Times New Roman"/>
          <w:sz w:val="28"/>
          <w:szCs w:val="28"/>
        </w:rPr>
        <w:t>.</w:t>
      </w:r>
      <w:r w:rsidR="00570374" w:rsidRPr="001E1E27">
        <w:rPr>
          <w:rFonts w:ascii="Times New Roman" w:hAnsi="Times New Roman" w:cs="Times New Roman"/>
          <w:sz w:val="28"/>
          <w:szCs w:val="28"/>
        </w:rPr>
        <w:t>» замінити на «</w:t>
      </w:r>
      <w:r w:rsidR="00F30101" w:rsidRPr="001E1E27">
        <w:rPr>
          <w:rFonts w:ascii="Times New Roman" w:hAnsi="Times New Roman" w:cs="Times New Roman"/>
          <w:sz w:val="28"/>
          <w:szCs w:val="28"/>
        </w:rPr>
        <w:t>марочних сортах.</w:t>
      </w:r>
      <w:r w:rsidR="00570374"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B71D90" w:rsidRPr="001E1E27">
        <w:rPr>
          <w:rFonts w:ascii="Times New Roman" w:hAnsi="Times New Roman" w:cs="Times New Roman"/>
          <w:sz w:val="28"/>
          <w:szCs w:val="28"/>
        </w:rPr>
        <w:t>четвертий виключити</w:t>
      </w:r>
      <w:r w:rsidRPr="001E1E27">
        <w:rPr>
          <w:rFonts w:ascii="Times New Roman" w:hAnsi="Times New Roman" w:cs="Times New Roman"/>
          <w:sz w:val="28"/>
          <w:szCs w:val="28"/>
        </w:rPr>
        <w:t>:</w:t>
      </w:r>
    </w:p>
    <w:p w:rsidR="00B71D90" w:rsidRPr="001E1E27" w:rsidRDefault="00874D7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чим абзаци п’ятий – сьомий вважати абзацами </w:t>
      </w:r>
      <w:r w:rsidR="00F1192D" w:rsidRPr="001E1E27">
        <w:rPr>
          <w:rFonts w:ascii="Times New Roman" w:hAnsi="Times New Roman" w:cs="Times New Roman"/>
          <w:sz w:val="28"/>
          <w:szCs w:val="28"/>
        </w:rPr>
        <w:t>четвертим – шостим відповідно.</w:t>
      </w:r>
    </w:p>
    <w:p w:rsidR="00894620" w:rsidRPr="001E1E27" w:rsidRDefault="00E503C7"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w:t>
      </w:r>
      <w:r w:rsidR="00F1192D" w:rsidRPr="001E1E27">
        <w:rPr>
          <w:rFonts w:ascii="Times New Roman" w:hAnsi="Times New Roman" w:cs="Times New Roman"/>
          <w:sz w:val="28"/>
          <w:szCs w:val="28"/>
        </w:rPr>
        <w:t xml:space="preserve">бзаци п’ятий – сьомий викласти в </w:t>
      </w:r>
      <w:r w:rsidR="00894620" w:rsidRPr="001E1E27">
        <w:rPr>
          <w:rFonts w:ascii="Times New Roman" w:hAnsi="Times New Roman" w:cs="Times New Roman"/>
          <w:sz w:val="28"/>
          <w:szCs w:val="28"/>
        </w:rPr>
        <w:t>тако</w:t>
      </w:r>
      <w:r w:rsidR="00F1192D" w:rsidRPr="001E1E27">
        <w:rPr>
          <w:rFonts w:ascii="Times New Roman" w:hAnsi="Times New Roman" w:cs="Times New Roman"/>
          <w:sz w:val="28"/>
          <w:szCs w:val="28"/>
        </w:rPr>
        <w:t>му</w:t>
      </w:r>
      <w:r w:rsidR="00894620" w:rsidRPr="001E1E27">
        <w:rPr>
          <w:rFonts w:ascii="Times New Roman" w:hAnsi="Times New Roman" w:cs="Times New Roman"/>
          <w:sz w:val="28"/>
          <w:szCs w:val="28"/>
        </w:rPr>
        <w:t xml:space="preserve"> зміст</w:t>
      </w:r>
      <w:r w:rsidR="00F1192D" w:rsidRPr="001E1E27">
        <w:rPr>
          <w:rFonts w:ascii="Times New Roman" w:hAnsi="Times New Roman" w:cs="Times New Roman"/>
          <w:sz w:val="28"/>
          <w:szCs w:val="28"/>
        </w:rPr>
        <w:t>і</w:t>
      </w:r>
      <w:r w:rsidR="00894620" w:rsidRPr="001E1E27">
        <w:rPr>
          <w:rFonts w:ascii="Times New Roman" w:hAnsi="Times New Roman" w:cs="Times New Roman"/>
          <w:sz w:val="28"/>
          <w:szCs w:val="28"/>
        </w:rPr>
        <w:t>:</w:t>
      </w:r>
    </w:p>
    <w:p w:rsidR="00453DE0" w:rsidRPr="001E1E27" w:rsidRDefault="00894620" w:rsidP="001E1E27">
      <w:pPr>
        <w:pStyle w:val="tjbmf"/>
        <w:spacing w:before="0" w:beforeAutospacing="0" w:after="0" w:afterAutospacing="0"/>
        <w:ind w:firstLine="709"/>
        <w:jc w:val="both"/>
        <w:rPr>
          <w:kern w:val="28"/>
          <w:sz w:val="28"/>
          <w:szCs w:val="28"/>
          <w:lang w:val="uk-UA"/>
        </w:rPr>
      </w:pPr>
      <w:r w:rsidRPr="001E1E27">
        <w:rPr>
          <w:sz w:val="28"/>
          <w:szCs w:val="28"/>
        </w:rPr>
        <w:t>«</w:t>
      </w:r>
      <w:r w:rsidR="00453DE0" w:rsidRPr="001E1E27">
        <w:rPr>
          <w:kern w:val="28"/>
          <w:sz w:val="28"/>
          <w:szCs w:val="28"/>
          <w:lang w:val="uk-UA"/>
        </w:rPr>
        <w:t>Для нарощування сировинної бази флюсових вапняків і доломітів передбачаються:</w:t>
      </w:r>
    </w:p>
    <w:p w:rsidR="00453DE0" w:rsidRPr="001E1E27" w:rsidRDefault="00453DE0"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технологічних досліджень на придатність отримання флюсової сировини високої якості для конверторного та електроплавильного виробництва сталі;</w:t>
      </w:r>
    </w:p>
    <w:p w:rsidR="00453DE0" w:rsidRPr="001E1E27" w:rsidRDefault="00453DE0"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і пошуково-оцінювальних робіт у Донецькій і Кримській складчастих областях та </w:t>
      </w:r>
      <w:proofErr w:type="spellStart"/>
      <w:r w:rsidRPr="001E1E27">
        <w:rPr>
          <w:kern w:val="28"/>
          <w:sz w:val="28"/>
          <w:szCs w:val="28"/>
          <w:lang w:val="uk-UA"/>
        </w:rPr>
        <w:t>Індоло</w:t>
      </w:r>
      <w:proofErr w:type="spellEnd"/>
      <w:r w:rsidRPr="001E1E27">
        <w:rPr>
          <w:kern w:val="28"/>
          <w:sz w:val="28"/>
          <w:szCs w:val="28"/>
          <w:lang w:val="uk-UA"/>
        </w:rPr>
        <w:t>-Кубанському прогині та на південно-західній окраїні Східноєвропейської платформи;</w:t>
      </w:r>
    </w:p>
    <w:p w:rsidR="00894620" w:rsidRPr="001E1E27" w:rsidRDefault="00453DE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переоцінка розвіданих родовищ карбонатних порід в якості флюсової сировини в західних областях України.</w:t>
      </w:r>
      <w:r w:rsidR="00894620" w:rsidRPr="001E1E27">
        <w:rPr>
          <w:rFonts w:ascii="Times New Roman" w:hAnsi="Times New Roman" w:cs="Times New Roman"/>
          <w:sz w:val="28"/>
          <w:szCs w:val="28"/>
        </w:rPr>
        <w:t>»;</w:t>
      </w:r>
    </w:p>
    <w:p w:rsidR="00894620" w:rsidRPr="001E1E27" w:rsidRDefault="00894620" w:rsidP="001E1E27">
      <w:pPr>
        <w:spacing w:after="12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2</w:t>
      </w:r>
      <w:r w:rsidR="007A1A99" w:rsidRPr="001E1E27">
        <w:rPr>
          <w:rFonts w:ascii="Times New Roman" w:hAnsi="Times New Roman" w:cs="Times New Roman"/>
          <w:sz w:val="28"/>
          <w:szCs w:val="28"/>
        </w:rPr>
        <w:t>9</w:t>
      </w:r>
      <w:r w:rsidRPr="001E1E27">
        <w:rPr>
          <w:rFonts w:ascii="Times New Roman" w:hAnsi="Times New Roman" w:cs="Times New Roman"/>
          <w:sz w:val="28"/>
          <w:szCs w:val="28"/>
        </w:rPr>
        <w:t>) назву частини «</w:t>
      </w:r>
      <w:r w:rsidRPr="001E1E27">
        <w:rPr>
          <w:rFonts w:ascii="Times New Roman" w:hAnsi="Times New Roman" w:cs="Times New Roman"/>
          <w:b/>
          <w:sz w:val="28"/>
          <w:szCs w:val="28"/>
        </w:rPr>
        <w:t>Бентонітові глини</w:t>
      </w:r>
      <w:r w:rsidRPr="001E1E27">
        <w:rPr>
          <w:rFonts w:ascii="Times New Roman" w:hAnsi="Times New Roman" w:cs="Times New Roman"/>
          <w:sz w:val="28"/>
          <w:szCs w:val="28"/>
        </w:rPr>
        <w:t>» викласти у такій редакції:</w:t>
      </w:r>
    </w:p>
    <w:p w:rsidR="00894620" w:rsidRPr="001E1E27" w:rsidRDefault="00894620" w:rsidP="001E1E27">
      <w:pPr>
        <w:spacing w:after="12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Pr="001E1E27">
        <w:rPr>
          <w:rFonts w:ascii="Times New Roman" w:hAnsi="Times New Roman" w:cs="Times New Roman"/>
          <w:b/>
          <w:bCs/>
          <w:sz w:val="28"/>
          <w:szCs w:val="28"/>
        </w:rPr>
        <w:t>Сировина формувальна</w:t>
      </w:r>
      <w:r w:rsidR="004824B1" w:rsidRPr="001E1E27">
        <w:rPr>
          <w:rFonts w:ascii="Times New Roman" w:hAnsi="Times New Roman" w:cs="Times New Roman"/>
          <w:b/>
          <w:bCs/>
          <w:sz w:val="28"/>
          <w:szCs w:val="28"/>
        </w:rPr>
        <w:t xml:space="preserve">. </w:t>
      </w:r>
      <w:r w:rsidRPr="001E1E27">
        <w:rPr>
          <w:rFonts w:ascii="Times New Roman" w:hAnsi="Times New Roman" w:cs="Times New Roman"/>
          <w:b/>
          <w:bCs/>
          <w:sz w:val="28"/>
          <w:szCs w:val="28"/>
        </w:rPr>
        <w:t>Бентонітові глини</w:t>
      </w:r>
      <w:r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абзаці </w:t>
      </w:r>
      <w:r w:rsidR="00FC3131" w:rsidRPr="001E1E27">
        <w:rPr>
          <w:rFonts w:ascii="Times New Roman" w:hAnsi="Times New Roman" w:cs="Times New Roman"/>
          <w:sz w:val="28"/>
          <w:szCs w:val="28"/>
        </w:rPr>
        <w:t>першому</w:t>
      </w:r>
      <w:r w:rsidRPr="001E1E27">
        <w:rPr>
          <w:rFonts w:ascii="Times New Roman" w:hAnsi="Times New Roman" w:cs="Times New Roman"/>
          <w:sz w:val="28"/>
          <w:szCs w:val="28"/>
        </w:rPr>
        <w:t xml:space="preserve"> букви «В і Г» замінити буквою «В»</w:t>
      </w:r>
      <w:r w:rsidR="00FC3131" w:rsidRPr="001E1E27">
        <w:rPr>
          <w:rFonts w:ascii="Times New Roman" w:hAnsi="Times New Roman" w:cs="Times New Roman"/>
          <w:sz w:val="28"/>
          <w:szCs w:val="28"/>
        </w:rPr>
        <w:t xml:space="preserve">, а букви «СНД» словами «колишнього </w:t>
      </w:r>
      <w:r w:rsidR="00A2759F" w:rsidRPr="001E1E27">
        <w:rPr>
          <w:rFonts w:ascii="Times New Roman" w:hAnsi="Times New Roman" w:cs="Times New Roman"/>
          <w:sz w:val="28"/>
          <w:szCs w:val="28"/>
        </w:rPr>
        <w:t>СРСР</w:t>
      </w:r>
      <w:r w:rsidR="00FC3131" w:rsidRPr="001E1E27">
        <w:rPr>
          <w:rFonts w:ascii="Times New Roman" w:hAnsi="Times New Roman" w:cs="Times New Roman"/>
          <w:sz w:val="28"/>
          <w:szCs w:val="28"/>
        </w:rPr>
        <w:t>»</w:t>
      </w:r>
      <w:r w:rsidRPr="001E1E27">
        <w:rPr>
          <w:rFonts w:ascii="Times New Roman" w:hAnsi="Times New Roman" w:cs="Times New Roman"/>
          <w:sz w:val="28"/>
          <w:szCs w:val="28"/>
        </w:rPr>
        <w:t>;</w:t>
      </w:r>
    </w:p>
    <w:p w:rsidR="00E364E0" w:rsidRPr="001E1E27" w:rsidRDefault="009F463D"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абзаци другий – п’ятий викласти в такій редакції:</w:t>
      </w:r>
    </w:p>
    <w:p w:rsidR="00573FCE" w:rsidRPr="001E1E27" w:rsidRDefault="00573FCE"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«Металургійні підприємства України використовують як формувальні бентонітові глини </w:t>
      </w:r>
      <w:proofErr w:type="spellStart"/>
      <w:r w:rsidRPr="001E1E27">
        <w:rPr>
          <w:rFonts w:ascii="Times New Roman" w:hAnsi="Times New Roman" w:cs="Times New Roman"/>
          <w:sz w:val="28"/>
          <w:szCs w:val="28"/>
        </w:rPr>
        <w:t>Дашуківської</w:t>
      </w:r>
      <w:proofErr w:type="spellEnd"/>
      <w:r w:rsidRPr="001E1E27">
        <w:rPr>
          <w:rFonts w:ascii="Times New Roman" w:hAnsi="Times New Roman" w:cs="Times New Roman"/>
          <w:sz w:val="28"/>
          <w:szCs w:val="28"/>
        </w:rPr>
        <w:t xml:space="preserve"> ділянки Черкаського родовища (забезпечення запасами більш як на 100 років). У зв'язку з тим, що перевагу в Україні мають лужноземельні різновиди </w:t>
      </w:r>
      <w:proofErr w:type="spellStart"/>
      <w:r w:rsidRPr="001E1E27">
        <w:rPr>
          <w:rFonts w:ascii="Times New Roman" w:hAnsi="Times New Roman" w:cs="Times New Roman"/>
          <w:sz w:val="28"/>
          <w:szCs w:val="28"/>
        </w:rPr>
        <w:t>бентонітів</w:t>
      </w:r>
      <w:proofErr w:type="spellEnd"/>
      <w:r w:rsidRPr="001E1E27">
        <w:rPr>
          <w:rFonts w:ascii="Times New Roman" w:hAnsi="Times New Roman" w:cs="Times New Roman"/>
          <w:sz w:val="28"/>
          <w:szCs w:val="28"/>
        </w:rPr>
        <w:t xml:space="preserve">, не придатні для виробництва залізорудних </w:t>
      </w:r>
      <w:proofErr w:type="spellStart"/>
      <w:r w:rsidRPr="001E1E27">
        <w:rPr>
          <w:rFonts w:ascii="Times New Roman" w:hAnsi="Times New Roman" w:cs="Times New Roman"/>
          <w:sz w:val="28"/>
          <w:szCs w:val="28"/>
        </w:rPr>
        <w:t>катунів</w:t>
      </w:r>
      <w:proofErr w:type="spellEnd"/>
      <w:r w:rsidRPr="001E1E27">
        <w:rPr>
          <w:rFonts w:ascii="Times New Roman" w:hAnsi="Times New Roman" w:cs="Times New Roman"/>
          <w:sz w:val="28"/>
          <w:szCs w:val="28"/>
        </w:rPr>
        <w:t xml:space="preserve">, певну кількість лужних </w:t>
      </w:r>
      <w:proofErr w:type="spellStart"/>
      <w:r w:rsidRPr="001E1E27">
        <w:rPr>
          <w:rFonts w:ascii="Times New Roman" w:hAnsi="Times New Roman" w:cs="Times New Roman"/>
          <w:sz w:val="28"/>
          <w:szCs w:val="28"/>
        </w:rPr>
        <w:t>бентонітів</w:t>
      </w:r>
      <w:proofErr w:type="spellEnd"/>
      <w:r w:rsidRPr="001E1E27">
        <w:rPr>
          <w:rFonts w:ascii="Times New Roman" w:hAnsi="Times New Roman" w:cs="Times New Roman"/>
          <w:sz w:val="28"/>
          <w:szCs w:val="28"/>
        </w:rPr>
        <w:t xml:space="preserve"> Україна імпортує.</w:t>
      </w:r>
    </w:p>
    <w:p w:rsidR="00573FCE" w:rsidRPr="001E1E27" w:rsidRDefault="00573FCE"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lastRenderedPageBreak/>
        <w:t>Для нарощування сировинної бази бентонітової глини передбачаються:</w:t>
      </w:r>
    </w:p>
    <w:p w:rsidR="001218F7" w:rsidRPr="001E1E27" w:rsidRDefault="00573FCE"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пошуково-оцінювальних робіт на флангах Черкаського родовища з метою пошуків високосортних бентонітових глин</w:t>
      </w:r>
      <w:r w:rsidR="001218F7" w:rsidRPr="001E1E27">
        <w:rPr>
          <w:kern w:val="28"/>
          <w:sz w:val="28"/>
          <w:szCs w:val="28"/>
          <w:lang w:val="uk-UA"/>
        </w:rPr>
        <w:t>;</w:t>
      </w:r>
    </w:p>
    <w:p w:rsidR="009F463D" w:rsidRPr="001E1E27" w:rsidRDefault="001218F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пошуково-оцінювальних робіт на перспективних площах центральної частини і півдня України з метою виявлення родовищ бентонітових глин.</w:t>
      </w:r>
      <w:r w:rsidR="00573FCE" w:rsidRPr="001E1E27">
        <w:rPr>
          <w:kern w:val="28"/>
          <w:sz w:val="28"/>
          <w:szCs w:val="28"/>
          <w:lang w:val="uk-UA"/>
        </w:rPr>
        <w:t>»</w:t>
      </w:r>
    </w:p>
    <w:p w:rsidR="00894620" w:rsidRPr="001E1E27" w:rsidRDefault="007A1A9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30</w:t>
      </w:r>
      <w:r w:rsidR="00894620" w:rsidRPr="001E1E27">
        <w:rPr>
          <w:rFonts w:ascii="Times New Roman" w:hAnsi="Times New Roman" w:cs="Times New Roman"/>
          <w:sz w:val="28"/>
          <w:szCs w:val="28"/>
        </w:rPr>
        <w:t>) доповнити після частини «</w:t>
      </w:r>
      <w:r w:rsidR="00894620" w:rsidRPr="001E1E27">
        <w:rPr>
          <w:rFonts w:ascii="Times New Roman" w:hAnsi="Times New Roman" w:cs="Times New Roman"/>
          <w:b/>
          <w:sz w:val="28"/>
          <w:szCs w:val="28"/>
        </w:rPr>
        <w:t>Бентонітові глини</w:t>
      </w:r>
      <w:r w:rsidR="00894620" w:rsidRPr="001E1E27">
        <w:rPr>
          <w:rFonts w:ascii="Times New Roman" w:hAnsi="Times New Roman" w:cs="Times New Roman"/>
          <w:sz w:val="28"/>
          <w:szCs w:val="28"/>
        </w:rPr>
        <w:t>» частиною такого змісту:</w:t>
      </w:r>
    </w:p>
    <w:p w:rsidR="00894620" w:rsidRPr="001E1E27" w:rsidRDefault="00894620" w:rsidP="001E1E27">
      <w:pPr>
        <w:spacing w:line="240" w:lineRule="auto"/>
        <w:ind w:firstLine="680"/>
        <w:jc w:val="center"/>
        <w:rPr>
          <w:rFonts w:ascii="Times New Roman" w:hAnsi="Times New Roman" w:cs="Times New Roman"/>
          <w:b/>
          <w:bCs/>
          <w:sz w:val="28"/>
          <w:szCs w:val="28"/>
        </w:rPr>
      </w:pPr>
      <w:r w:rsidRPr="001E1E27">
        <w:rPr>
          <w:rFonts w:ascii="Times New Roman" w:hAnsi="Times New Roman" w:cs="Times New Roman"/>
          <w:sz w:val="28"/>
          <w:szCs w:val="28"/>
        </w:rPr>
        <w:t>«</w:t>
      </w:r>
      <w:r w:rsidR="00AE3686" w:rsidRPr="001E1E27">
        <w:rPr>
          <w:rFonts w:ascii="Times New Roman" w:hAnsi="Times New Roman" w:cs="Times New Roman"/>
          <w:b/>
          <w:bCs/>
          <w:sz w:val="28"/>
          <w:szCs w:val="28"/>
        </w:rPr>
        <w:t>Піски формувальні</w:t>
      </w:r>
    </w:p>
    <w:p w:rsidR="00470869" w:rsidRPr="001E1E27" w:rsidRDefault="00470869" w:rsidP="001E1E27">
      <w:pPr>
        <w:pStyle w:val="tjbmf"/>
        <w:widowControl w:val="0"/>
        <w:spacing w:before="0" w:beforeAutospacing="0" w:after="0" w:afterAutospacing="0"/>
        <w:ind w:firstLine="709"/>
        <w:jc w:val="both"/>
        <w:rPr>
          <w:kern w:val="28"/>
          <w:sz w:val="28"/>
          <w:szCs w:val="28"/>
          <w:lang w:val="uk-UA"/>
        </w:rPr>
      </w:pPr>
      <w:r w:rsidRPr="001E1E27">
        <w:rPr>
          <w:kern w:val="28"/>
          <w:sz w:val="28"/>
          <w:szCs w:val="28"/>
          <w:lang w:val="uk-UA"/>
        </w:rPr>
        <w:t xml:space="preserve">Цей вид сировини належить до категорій А. Україна повністю забезпечує власні потреби металургійної і машинобудівної промисловості у формувальних пісках, а також експортує їх до країн колишнього </w:t>
      </w:r>
      <w:r w:rsidR="002C5D74" w:rsidRPr="001E1E27">
        <w:rPr>
          <w:kern w:val="28"/>
          <w:sz w:val="28"/>
          <w:szCs w:val="28"/>
          <w:lang w:val="uk-UA"/>
        </w:rPr>
        <w:t>СРСР</w:t>
      </w:r>
      <w:r w:rsidRPr="001E1E27">
        <w:rPr>
          <w:kern w:val="28"/>
          <w:sz w:val="28"/>
          <w:szCs w:val="28"/>
          <w:lang w:val="uk-UA"/>
        </w:rPr>
        <w:t xml:space="preserve">. Родовища пісків і перспективні об’єкти локалізовані в крейдяних, палеоген-неогенових і четвертинних відкладах Донецької складчастої області, </w:t>
      </w:r>
      <w:proofErr w:type="spellStart"/>
      <w:r w:rsidRPr="001E1E27">
        <w:rPr>
          <w:kern w:val="28"/>
          <w:sz w:val="28"/>
          <w:szCs w:val="28"/>
          <w:lang w:val="uk-UA"/>
        </w:rPr>
        <w:t>Дніпровсько</w:t>
      </w:r>
      <w:proofErr w:type="spellEnd"/>
      <w:r w:rsidRPr="001E1E27">
        <w:rPr>
          <w:kern w:val="28"/>
          <w:sz w:val="28"/>
          <w:szCs w:val="28"/>
          <w:lang w:val="uk-UA"/>
        </w:rPr>
        <w:t xml:space="preserve">-Донецької і Причорноморської западин, </w:t>
      </w:r>
      <w:proofErr w:type="spellStart"/>
      <w:r w:rsidRPr="001E1E27">
        <w:rPr>
          <w:kern w:val="28"/>
          <w:sz w:val="28"/>
          <w:szCs w:val="28"/>
          <w:lang w:val="uk-UA"/>
        </w:rPr>
        <w:t>Волино</w:t>
      </w:r>
      <w:proofErr w:type="spellEnd"/>
      <w:r w:rsidRPr="001E1E27">
        <w:rPr>
          <w:kern w:val="28"/>
          <w:sz w:val="28"/>
          <w:szCs w:val="28"/>
          <w:lang w:val="uk-UA"/>
        </w:rPr>
        <w:t xml:space="preserve">-Подільської плити та Українського щита. </w:t>
      </w:r>
      <w:proofErr w:type="spellStart"/>
      <w:r w:rsidRPr="001E1E27">
        <w:rPr>
          <w:kern w:val="28"/>
          <w:sz w:val="28"/>
          <w:szCs w:val="28"/>
          <w:lang w:val="uk-UA"/>
        </w:rPr>
        <w:t>Держбалансом</w:t>
      </w:r>
      <w:proofErr w:type="spellEnd"/>
      <w:r w:rsidRPr="001E1E27">
        <w:rPr>
          <w:kern w:val="28"/>
          <w:sz w:val="28"/>
          <w:szCs w:val="28"/>
          <w:lang w:val="uk-UA"/>
        </w:rPr>
        <w:t xml:space="preserve"> корисних копалин України враховано 14 родовищ (</w:t>
      </w:r>
      <w:proofErr w:type="spellStart"/>
      <w:r w:rsidRPr="001E1E27">
        <w:rPr>
          <w:kern w:val="28"/>
          <w:sz w:val="28"/>
          <w:szCs w:val="28"/>
          <w:lang w:val="uk-UA"/>
        </w:rPr>
        <w:t>Гусарівське</w:t>
      </w:r>
      <w:proofErr w:type="spellEnd"/>
      <w:r w:rsidRPr="001E1E27">
        <w:rPr>
          <w:kern w:val="28"/>
          <w:sz w:val="28"/>
          <w:szCs w:val="28"/>
          <w:lang w:val="uk-UA"/>
        </w:rPr>
        <w:t xml:space="preserve">, Часово-Ярське, </w:t>
      </w:r>
      <w:proofErr w:type="spellStart"/>
      <w:r w:rsidRPr="001E1E27">
        <w:rPr>
          <w:kern w:val="28"/>
          <w:sz w:val="28"/>
          <w:szCs w:val="28"/>
          <w:lang w:val="uk-UA"/>
        </w:rPr>
        <w:t>Бантишівське</w:t>
      </w:r>
      <w:proofErr w:type="spellEnd"/>
      <w:r w:rsidRPr="001E1E27">
        <w:rPr>
          <w:kern w:val="28"/>
          <w:sz w:val="28"/>
          <w:szCs w:val="28"/>
          <w:lang w:val="uk-UA"/>
        </w:rPr>
        <w:t xml:space="preserve"> та ін.) і 6 об’єктів обліку, в яких запаси формувального піску затверджені як попутні корисні копалини. </w:t>
      </w:r>
      <w:proofErr w:type="spellStart"/>
      <w:r w:rsidRPr="001E1E27">
        <w:rPr>
          <w:kern w:val="28"/>
          <w:sz w:val="28"/>
          <w:szCs w:val="28"/>
          <w:lang w:val="uk-UA"/>
        </w:rPr>
        <w:t>Іх</w:t>
      </w:r>
      <w:proofErr w:type="spellEnd"/>
      <w:r w:rsidRPr="001E1E27">
        <w:rPr>
          <w:kern w:val="28"/>
          <w:sz w:val="28"/>
          <w:szCs w:val="28"/>
          <w:lang w:val="uk-UA"/>
        </w:rPr>
        <w:t xml:space="preserve"> загальні запаси становлять 1099947 тис. </w:t>
      </w:r>
      <w:proofErr w:type="spellStart"/>
      <w:r w:rsidRPr="001E1E27">
        <w:rPr>
          <w:kern w:val="28"/>
          <w:sz w:val="28"/>
          <w:szCs w:val="28"/>
          <w:lang w:val="uk-UA"/>
        </w:rPr>
        <w:t>тонн</w:t>
      </w:r>
      <w:proofErr w:type="spellEnd"/>
      <w:r w:rsidRPr="001E1E27">
        <w:rPr>
          <w:kern w:val="28"/>
          <w:sz w:val="28"/>
          <w:szCs w:val="28"/>
          <w:lang w:val="uk-UA"/>
        </w:rPr>
        <w:t xml:space="preserve">. Нині розробляється 4 родовища і 6 об’єктів обліку. </w:t>
      </w:r>
    </w:p>
    <w:p w:rsidR="00894620" w:rsidRPr="001E1E27" w:rsidRDefault="00470869" w:rsidP="001E1E27">
      <w:pPr>
        <w:pStyle w:val="tjbmf"/>
        <w:spacing w:before="0" w:beforeAutospacing="0" w:after="0" w:afterAutospacing="0"/>
        <w:ind w:firstLine="709"/>
        <w:jc w:val="both"/>
        <w:rPr>
          <w:sz w:val="28"/>
          <w:szCs w:val="28"/>
          <w:lang w:val="uk-UA"/>
        </w:rPr>
      </w:pPr>
      <w:r w:rsidRPr="001E1E27">
        <w:rPr>
          <w:kern w:val="28"/>
          <w:sz w:val="28"/>
          <w:szCs w:val="28"/>
          <w:lang w:val="uk-UA"/>
        </w:rPr>
        <w:t xml:space="preserve">Для нарощування сировинної бази формувальних пісків передбачається проведення пошукових та пошуково-оцінювальних робіт на кварцові  піски в межах перспективних ділянок </w:t>
      </w:r>
      <w:proofErr w:type="spellStart"/>
      <w:r w:rsidRPr="001E1E27">
        <w:rPr>
          <w:kern w:val="28"/>
          <w:sz w:val="28"/>
          <w:szCs w:val="28"/>
          <w:lang w:val="uk-UA"/>
        </w:rPr>
        <w:t>Дніпровсько</w:t>
      </w:r>
      <w:proofErr w:type="spellEnd"/>
      <w:r w:rsidRPr="001E1E27">
        <w:rPr>
          <w:kern w:val="28"/>
          <w:sz w:val="28"/>
          <w:szCs w:val="28"/>
          <w:lang w:val="uk-UA"/>
        </w:rPr>
        <w:t xml:space="preserve">-Донецької западини, Донецької складчастої області, </w:t>
      </w:r>
      <w:proofErr w:type="spellStart"/>
      <w:r w:rsidRPr="001E1E27">
        <w:rPr>
          <w:kern w:val="28"/>
          <w:sz w:val="28"/>
          <w:szCs w:val="28"/>
          <w:lang w:val="uk-UA"/>
        </w:rPr>
        <w:t>Волино</w:t>
      </w:r>
      <w:proofErr w:type="spellEnd"/>
      <w:r w:rsidRPr="001E1E27">
        <w:rPr>
          <w:kern w:val="28"/>
          <w:sz w:val="28"/>
          <w:szCs w:val="28"/>
          <w:lang w:val="uk-UA"/>
        </w:rPr>
        <w:t>-Подільської плити та Українського щита.</w:t>
      </w:r>
      <w:r w:rsidR="00894620" w:rsidRPr="001E1E27">
        <w:rPr>
          <w:sz w:val="28"/>
          <w:szCs w:val="28"/>
          <w:lang w:val="uk-UA"/>
        </w:rPr>
        <w:t>»;</w:t>
      </w:r>
    </w:p>
    <w:p w:rsidR="00894620" w:rsidRPr="001E1E27" w:rsidRDefault="007A1A99" w:rsidP="001E1E27">
      <w:pPr>
        <w:spacing w:line="240" w:lineRule="auto"/>
        <w:ind w:firstLine="680"/>
        <w:jc w:val="both"/>
        <w:rPr>
          <w:rFonts w:ascii="Times New Roman" w:hAnsi="Times New Roman" w:cs="Times New Roman"/>
          <w:b/>
          <w:sz w:val="28"/>
          <w:szCs w:val="28"/>
        </w:rPr>
      </w:pPr>
      <w:r w:rsidRPr="001E1E27">
        <w:rPr>
          <w:rFonts w:ascii="Times New Roman" w:hAnsi="Times New Roman" w:cs="Times New Roman"/>
          <w:sz w:val="28"/>
          <w:szCs w:val="28"/>
        </w:rPr>
        <w:t>31</w:t>
      </w:r>
      <w:r w:rsidR="00894620" w:rsidRPr="001E1E27">
        <w:rPr>
          <w:rFonts w:ascii="Times New Roman" w:hAnsi="Times New Roman" w:cs="Times New Roman"/>
          <w:sz w:val="28"/>
          <w:szCs w:val="28"/>
        </w:rPr>
        <w:t>) назву частини «</w:t>
      </w:r>
      <w:r w:rsidR="00894620" w:rsidRPr="001E1E27">
        <w:rPr>
          <w:rFonts w:ascii="Times New Roman" w:hAnsi="Times New Roman" w:cs="Times New Roman"/>
          <w:b/>
          <w:sz w:val="28"/>
          <w:szCs w:val="28"/>
        </w:rPr>
        <w:t>Вогнетривка сировина</w:t>
      </w:r>
      <w:r w:rsidR="00894620" w:rsidRPr="001E1E27">
        <w:rPr>
          <w:rFonts w:ascii="Times New Roman" w:hAnsi="Times New Roman" w:cs="Times New Roman"/>
          <w:sz w:val="28"/>
          <w:szCs w:val="28"/>
        </w:rPr>
        <w:t xml:space="preserve">» </w:t>
      </w:r>
      <w:r w:rsidR="00C80660" w:rsidRPr="001E1E27">
        <w:rPr>
          <w:rFonts w:ascii="Times New Roman" w:hAnsi="Times New Roman" w:cs="Times New Roman"/>
          <w:sz w:val="28"/>
          <w:szCs w:val="28"/>
        </w:rPr>
        <w:t>викласти в такій редакції</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w:t>
      </w:r>
      <w:r w:rsidR="00C80660" w:rsidRPr="001E1E27">
        <w:rPr>
          <w:rFonts w:ascii="Times New Roman" w:hAnsi="Times New Roman" w:cs="Times New Roman"/>
          <w:b/>
          <w:sz w:val="28"/>
          <w:szCs w:val="28"/>
        </w:rPr>
        <w:t xml:space="preserve">Сировина вогнетривка. Вторинні </w:t>
      </w:r>
      <w:proofErr w:type="spellStart"/>
      <w:r w:rsidR="00C80660" w:rsidRPr="001E1E27">
        <w:rPr>
          <w:rFonts w:ascii="Times New Roman" w:hAnsi="Times New Roman" w:cs="Times New Roman"/>
          <w:b/>
          <w:sz w:val="28"/>
          <w:szCs w:val="28"/>
        </w:rPr>
        <w:t>каоліни</w:t>
      </w:r>
      <w:proofErr w:type="spellEnd"/>
      <w:r w:rsidR="00C80660" w:rsidRPr="001E1E27">
        <w:rPr>
          <w:rFonts w:ascii="Times New Roman" w:hAnsi="Times New Roman" w:cs="Times New Roman"/>
          <w:b/>
          <w:sz w:val="28"/>
          <w:szCs w:val="28"/>
        </w:rPr>
        <w:t>.»</w:t>
      </w:r>
      <w:r w:rsidR="00D75486" w:rsidRPr="001E1E27">
        <w:rPr>
          <w:rFonts w:ascii="Times New Roman" w:hAnsi="Times New Roman" w:cs="Times New Roman"/>
          <w:b/>
          <w:sz w:val="28"/>
          <w:szCs w:val="28"/>
        </w:rPr>
        <w:t>;</w:t>
      </w:r>
    </w:p>
    <w:p w:rsidR="003027D2" w:rsidRPr="001E1E27" w:rsidRDefault="003027D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абзаци перший і другий викласти в такій редакції:</w:t>
      </w:r>
    </w:p>
    <w:p w:rsidR="003027D2" w:rsidRPr="001E1E27" w:rsidRDefault="003027D2" w:rsidP="001E1E27">
      <w:pPr>
        <w:pStyle w:val="tjbmf"/>
        <w:spacing w:before="0" w:beforeAutospacing="0" w:after="0" w:afterAutospacing="0"/>
        <w:ind w:firstLine="709"/>
        <w:jc w:val="both"/>
        <w:rPr>
          <w:kern w:val="28"/>
          <w:sz w:val="28"/>
          <w:szCs w:val="28"/>
          <w:lang w:val="uk-UA"/>
        </w:rPr>
      </w:pPr>
      <w:r w:rsidRPr="001E1E27">
        <w:rPr>
          <w:sz w:val="28"/>
          <w:szCs w:val="28"/>
        </w:rPr>
        <w:t>«</w:t>
      </w:r>
      <w:r w:rsidRPr="001E1E27">
        <w:rPr>
          <w:kern w:val="28"/>
          <w:sz w:val="28"/>
          <w:szCs w:val="28"/>
          <w:lang w:val="uk-UA"/>
        </w:rPr>
        <w:t xml:space="preserve">Цей вид сировини належить до категорії А. Вторинні </w:t>
      </w:r>
      <w:proofErr w:type="spellStart"/>
      <w:r w:rsidRPr="001E1E27">
        <w:rPr>
          <w:kern w:val="28"/>
          <w:sz w:val="28"/>
          <w:szCs w:val="28"/>
          <w:lang w:val="uk-UA"/>
        </w:rPr>
        <w:t>каоліни</w:t>
      </w:r>
      <w:proofErr w:type="spellEnd"/>
      <w:r w:rsidRPr="001E1E27">
        <w:rPr>
          <w:kern w:val="28"/>
          <w:sz w:val="28"/>
          <w:szCs w:val="28"/>
          <w:lang w:val="uk-UA"/>
        </w:rPr>
        <w:t xml:space="preserve"> широко використовуються в металургійній промисловості (для виготовлення вогнетривких виробів), а також в керамічній, цементній та інших галузях. </w:t>
      </w:r>
      <w:proofErr w:type="spellStart"/>
      <w:r w:rsidRPr="001E1E27">
        <w:rPr>
          <w:kern w:val="28"/>
          <w:sz w:val="28"/>
          <w:szCs w:val="28"/>
          <w:lang w:val="uk-UA"/>
        </w:rPr>
        <w:t>Каоліни</w:t>
      </w:r>
      <w:proofErr w:type="spellEnd"/>
      <w:r w:rsidRPr="001E1E27">
        <w:rPr>
          <w:kern w:val="28"/>
          <w:sz w:val="28"/>
          <w:szCs w:val="28"/>
          <w:lang w:val="uk-UA"/>
        </w:rPr>
        <w:t xml:space="preserve"> повинні містити мінімальну кількість </w:t>
      </w:r>
      <w:proofErr w:type="spellStart"/>
      <w:r w:rsidRPr="001E1E27">
        <w:rPr>
          <w:kern w:val="28"/>
          <w:sz w:val="28"/>
          <w:szCs w:val="28"/>
          <w:lang w:val="uk-UA"/>
        </w:rPr>
        <w:t>СаО</w:t>
      </w:r>
      <w:proofErr w:type="spellEnd"/>
      <w:r w:rsidRPr="001E1E27">
        <w:rPr>
          <w:kern w:val="28"/>
          <w:sz w:val="28"/>
          <w:szCs w:val="28"/>
          <w:lang w:val="uk-UA"/>
        </w:rPr>
        <w:t xml:space="preserve">, що забезпечує їм відповідну вогнетривкість. Технічні якості вторинних </w:t>
      </w:r>
      <w:proofErr w:type="spellStart"/>
      <w:r w:rsidRPr="001E1E27">
        <w:rPr>
          <w:kern w:val="28"/>
          <w:sz w:val="28"/>
          <w:szCs w:val="28"/>
          <w:lang w:val="uk-UA"/>
        </w:rPr>
        <w:t>каолінів</w:t>
      </w:r>
      <w:proofErr w:type="spellEnd"/>
      <w:r w:rsidRPr="001E1E27">
        <w:rPr>
          <w:kern w:val="28"/>
          <w:sz w:val="28"/>
          <w:szCs w:val="28"/>
          <w:lang w:val="uk-UA"/>
        </w:rPr>
        <w:t xml:space="preserve"> визначаються ступенем їх </w:t>
      </w:r>
      <w:proofErr w:type="spellStart"/>
      <w:r w:rsidRPr="001E1E27">
        <w:rPr>
          <w:kern w:val="28"/>
          <w:sz w:val="28"/>
          <w:szCs w:val="28"/>
          <w:lang w:val="uk-UA"/>
        </w:rPr>
        <w:t>запісоченості</w:t>
      </w:r>
      <w:proofErr w:type="spellEnd"/>
      <w:r w:rsidRPr="001E1E27">
        <w:rPr>
          <w:kern w:val="28"/>
          <w:sz w:val="28"/>
          <w:szCs w:val="28"/>
          <w:lang w:val="uk-UA"/>
        </w:rPr>
        <w:t xml:space="preserve"> (вміст піску), гранулометричним, мінеральним і хімічним складом, вогнетривкістю, пластичністю і </w:t>
      </w:r>
      <w:proofErr w:type="spellStart"/>
      <w:r w:rsidRPr="001E1E27">
        <w:rPr>
          <w:kern w:val="28"/>
          <w:sz w:val="28"/>
          <w:szCs w:val="28"/>
          <w:lang w:val="uk-UA"/>
        </w:rPr>
        <w:t>т.п</w:t>
      </w:r>
      <w:proofErr w:type="spellEnd"/>
      <w:r w:rsidRPr="001E1E27">
        <w:rPr>
          <w:kern w:val="28"/>
          <w:sz w:val="28"/>
          <w:szCs w:val="28"/>
          <w:lang w:val="uk-UA"/>
        </w:rPr>
        <w:t xml:space="preserve">. Їх родовища сконцентровані на Українському щиті. На державному балансі числиться 6 родовищ вторинних </w:t>
      </w:r>
      <w:proofErr w:type="spellStart"/>
      <w:r w:rsidRPr="001E1E27">
        <w:rPr>
          <w:kern w:val="28"/>
          <w:sz w:val="28"/>
          <w:szCs w:val="28"/>
          <w:lang w:val="uk-UA"/>
        </w:rPr>
        <w:t>каолінів</w:t>
      </w:r>
      <w:proofErr w:type="spellEnd"/>
      <w:r w:rsidRPr="001E1E27">
        <w:rPr>
          <w:kern w:val="28"/>
          <w:sz w:val="28"/>
          <w:szCs w:val="28"/>
          <w:lang w:val="uk-UA"/>
        </w:rPr>
        <w:t xml:space="preserve"> (</w:t>
      </w:r>
      <w:proofErr w:type="spellStart"/>
      <w:r w:rsidRPr="001E1E27">
        <w:rPr>
          <w:kern w:val="28"/>
          <w:sz w:val="28"/>
          <w:szCs w:val="28"/>
          <w:lang w:val="uk-UA"/>
        </w:rPr>
        <w:t>Володимирівське</w:t>
      </w:r>
      <w:proofErr w:type="spellEnd"/>
      <w:r w:rsidRPr="001E1E27">
        <w:rPr>
          <w:kern w:val="28"/>
          <w:sz w:val="28"/>
          <w:szCs w:val="28"/>
          <w:lang w:val="uk-UA"/>
        </w:rPr>
        <w:t xml:space="preserve">, Кіровоградське, Мурзинське, </w:t>
      </w:r>
      <w:proofErr w:type="spellStart"/>
      <w:r w:rsidRPr="001E1E27">
        <w:rPr>
          <w:kern w:val="28"/>
          <w:sz w:val="28"/>
          <w:szCs w:val="28"/>
          <w:lang w:val="uk-UA"/>
        </w:rPr>
        <w:t>Новоселицьке</w:t>
      </w:r>
      <w:proofErr w:type="spellEnd"/>
      <w:r w:rsidRPr="001E1E27">
        <w:rPr>
          <w:kern w:val="28"/>
          <w:sz w:val="28"/>
          <w:szCs w:val="28"/>
          <w:lang w:val="uk-UA"/>
        </w:rPr>
        <w:t xml:space="preserve">, </w:t>
      </w:r>
      <w:proofErr w:type="spellStart"/>
      <w:r w:rsidRPr="001E1E27">
        <w:rPr>
          <w:kern w:val="28"/>
          <w:sz w:val="28"/>
          <w:szCs w:val="28"/>
          <w:lang w:val="uk-UA"/>
        </w:rPr>
        <w:t>Обознівське</w:t>
      </w:r>
      <w:proofErr w:type="spellEnd"/>
      <w:r w:rsidRPr="001E1E27">
        <w:rPr>
          <w:kern w:val="28"/>
          <w:sz w:val="28"/>
          <w:szCs w:val="28"/>
          <w:lang w:val="uk-UA"/>
        </w:rPr>
        <w:t xml:space="preserve"> і </w:t>
      </w:r>
      <w:proofErr w:type="spellStart"/>
      <w:r w:rsidRPr="001E1E27">
        <w:rPr>
          <w:kern w:val="28"/>
          <w:sz w:val="28"/>
          <w:szCs w:val="28"/>
          <w:lang w:val="uk-UA"/>
        </w:rPr>
        <w:t>Пологівське</w:t>
      </w:r>
      <w:proofErr w:type="spellEnd"/>
      <w:r w:rsidRPr="001E1E27">
        <w:rPr>
          <w:kern w:val="28"/>
          <w:sz w:val="28"/>
          <w:szCs w:val="28"/>
          <w:lang w:val="uk-UA"/>
        </w:rPr>
        <w:t xml:space="preserve">) із сумарними запасами 93 684 </w:t>
      </w:r>
      <w:proofErr w:type="spellStart"/>
      <w:r w:rsidRPr="001E1E27">
        <w:rPr>
          <w:kern w:val="28"/>
          <w:sz w:val="28"/>
          <w:szCs w:val="28"/>
          <w:lang w:val="uk-UA"/>
        </w:rPr>
        <w:t>тис.т</w:t>
      </w:r>
      <w:proofErr w:type="spellEnd"/>
      <w:r w:rsidRPr="001E1E27">
        <w:rPr>
          <w:kern w:val="28"/>
          <w:sz w:val="28"/>
          <w:szCs w:val="28"/>
          <w:lang w:val="uk-UA"/>
        </w:rPr>
        <w:t xml:space="preserve">. і прогнозними ресурсами 653 </w:t>
      </w:r>
      <w:proofErr w:type="spellStart"/>
      <w:r w:rsidRPr="001E1E27">
        <w:rPr>
          <w:kern w:val="28"/>
          <w:sz w:val="28"/>
          <w:szCs w:val="28"/>
          <w:lang w:val="uk-UA"/>
        </w:rPr>
        <w:t>млн.т</w:t>
      </w:r>
      <w:proofErr w:type="spellEnd"/>
      <w:r w:rsidRPr="001E1E27">
        <w:rPr>
          <w:kern w:val="28"/>
          <w:sz w:val="28"/>
          <w:szCs w:val="28"/>
          <w:lang w:val="uk-UA"/>
        </w:rPr>
        <w:t>.</w:t>
      </w:r>
    </w:p>
    <w:p w:rsidR="003027D2" w:rsidRPr="001E1E27" w:rsidRDefault="003027D2" w:rsidP="001E1E27">
      <w:pPr>
        <w:pStyle w:val="tjbmf"/>
        <w:spacing w:before="0" w:beforeAutospacing="0" w:after="0" w:afterAutospacing="0"/>
        <w:ind w:firstLine="709"/>
        <w:jc w:val="both"/>
        <w:rPr>
          <w:sz w:val="28"/>
          <w:szCs w:val="28"/>
          <w:lang w:val="uk-UA"/>
        </w:rPr>
      </w:pPr>
      <w:r w:rsidRPr="001E1E27">
        <w:rPr>
          <w:kern w:val="28"/>
          <w:sz w:val="28"/>
          <w:szCs w:val="28"/>
          <w:lang w:val="uk-UA"/>
        </w:rPr>
        <w:lastRenderedPageBreak/>
        <w:t xml:space="preserve">Для нарощування сировинної бази вторинних </w:t>
      </w:r>
      <w:proofErr w:type="spellStart"/>
      <w:r w:rsidRPr="001E1E27">
        <w:rPr>
          <w:kern w:val="28"/>
          <w:sz w:val="28"/>
          <w:szCs w:val="28"/>
          <w:lang w:val="uk-UA"/>
        </w:rPr>
        <w:t>каолінів</w:t>
      </w:r>
      <w:proofErr w:type="spellEnd"/>
      <w:r w:rsidRPr="001E1E27">
        <w:rPr>
          <w:kern w:val="28"/>
          <w:sz w:val="28"/>
          <w:szCs w:val="28"/>
          <w:lang w:val="uk-UA"/>
        </w:rPr>
        <w:t xml:space="preserve"> (особливо вищих сортів) передбачається проведення пошукових та пошуково-оцінювальних робіт на перспективних ділянках Українського щита та його схилів.</w:t>
      </w:r>
      <w:r w:rsidRPr="001E1E27">
        <w:rPr>
          <w:sz w:val="28"/>
          <w:szCs w:val="28"/>
        </w:rPr>
        <w:t>»</w:t>
      </w:r>
      <w:r w:rsidRPr="001E1E27">
        <w:rPr>
          <w:sz w:val="28"/>
          <w:szCs w:val="28"/>
          <w:lang w:val="uk-UA"/>
        </w:rPr>
        <w:t>;</w:t>
      </w:r>
    </w:p>
    <w:p w:rsidR="003027D2" w:rsidRPr="001E1E27" w:rsidRDefault="00E35CAE"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абзаци третій – дев’ятий виключити;</w:t>
      </w:r>
    </w:p>
    <w:p w:rsidR="00E35CAE" w:rsidRPr="001E1E27" w:rsidRDefault="008A38F0"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після абзацу дев’ятого доповнити частиною такого змісту:</w:t>
      </w:r>
    </w:p>
    <w:p w:rsidR="003F3D62" w:rsidRPr="001E1E27" w:rsidRDefault="003F3D62" w:rsidP="001E1E27">
      <w:pPr>
        <w:pStyle w:val="tjbmf"/>
        <w:spacing w:before="0" w:beforeAutospacing="0" w:after="0" w:afterAutospacing="0"/>
        <w:ind w:firstLine="709"/>
        <w:jc w:val="center"/>
        <w:rPr>
          <w:kern w:val="28"/>
          <w:sz w:val="28"/>
          <w:szCs w:val="28"/>
          <w:lang w:val="uk-UA"/>
        </w:rPr>
      </w:pPr>
      <w:r w:rsidRPr="001E1E27">
        <w:rPr>
          <w:kern w:val="28"/>
          <w:sz w:val="28"/>
          <w:szCs w:val="28"/>
          <w:lang w:val="uk-UA"/>
        </w:rPr>
        <w:t>«</w:t>
      </w:r>
      <w:r w:rsidRPr="001E1E27">
        <w:rPr>
          <w:b/>
          <w:kern w:val="28"/>
          <w:sz w:val="28"/>
          <w:szCs w:val="28"/>
          <w:lang w:val="uk-UA"/>
        </w:rPr>
        <w:t>Вогнетривкі і тугоплавкі глини</w:t>
      </w:r>
    </w:p>
    <w:p w:rsidR="005C5297" w:rsidRPr="001E1E27" w:rsidRDefault="005C529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Цей вид сировини належить до категорії А. Україна має великі запаси вогнетривких глин, розвіданих у межах Донецької складчастої споруди, Дніпровське-Донецької западини та осадочного чохла Українського щита. Державним балансом запасів корисних копалин враховано 18 родовищ, у тому числі чотири об'єкти обліку запасів глин комплексних родовищ, з яких 14 родовищ, у тому числі один об'єкт обліку, розробляються.</w:t>
      </w:r>
    </w:p>
    <w:p w:rsidR="005C5297" w:rsidRPr="001E1E27" w:rsidRDefault="005C529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Однак запаси високоякісної вогнетривкої сировини на найбільш великих родовищах (</w:t>
      </w:r>
      <w:proofErr w:type="spellStart"/>
      <w:r w:rsidRPr="001E1E27">
        <w:rPr>
          <w:kern w:val="28"/>
          <w:sz w:val="28"/>
          <w:szCs w:val="28"/>
          <w:lang w:val="uk-UA"/>
        </w:rPr>
        <w:t>Часів'ярське</w:t>
      </w:r>
      <w:proofErr w:type="spellEnd"/>
      <w:r w:rsidRPr="001E1E27">
        <w:rPr>
          <w:kern w:val="28"/>
          <w:sz w:val="28"/>
          <w:szCs w:val="28"/>
          <w:lang w:val="uk-UA"/>
        </w:rPr>
        <w:t xml:space="preserve">, </w:t>
      </w:r>
      <w:proofErr w:type="spellStart"/>
      <w:r w:rsidRPr="001E1E27">
        <w:rPr>
          <w:kern w:val="28"/>
          <w:sz w:val="28"/>
          <w:szCs w:val="28"/>
          <w:lang w:val="uk-UA"/>
        </w:rPr>
        <w:t>Новоселицьке</w:t>
      </w:r>
      <w:proofErr w:type="spellEnd"/>
      <w:r w:rsidRPr="001E1E27">
        <w:rPr>
          <w:kern w:val="28"/>
          <w:sz w:val="28"/>
          <w:szCs w:val="28"/>
          <w:lang w:val="uk-UA"/>
        </w:rPr>
        <w:t xml:space="preserve">) майже виснажені, знижується сортність сировини, що видобувається, </w:t>
      </w:r>
      <w:proofErr w:type="spellStart"/>
      <w:r w:rsidRPr="001E1E27">
        <w:rPr>
          <w:kern w:val="28"/>
          <w:sz w:val="28"/>
          <w:szCs w:val="28"/>
          <w:lang w:val="uk-UA"/>
        </w:rPr>
        <w:t>ускладнюються</w:t>
      </w:r>
      <w:proofErr w:type="spellEnd"/>
      <w:r w:rsidRPr="001E1E27">
        <w:rPr>
          <w:kern w:val="28"/>
          <w:sz w:val="28"/>
          <w:szCs w:val="28"/>
          <w:lang w:val="uk-UA"/>
        </w:rPr>
        <w:t xml:space="preserve"> гірничо-геологічні умови, збільшується глибина кар'єрів, і, як наслідок, зростає собівартість видобутку сировини.</w:t>
      </w:r>
    </w:p>
    <w:p w:rsidR="005C5297" w:rsidRPr="001E1E27" w:rsidRDefault="005C529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Для нарощування сировинної бази вогнетривкої глини передбачаються:</w:t>
      </w:r>
    </w:p>
    <w:p w:rsidR="005C5297" w:rsidRPr="001E1E27" w:rsidRDefault="005C529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робіт з виявлення високоякісних тугоплавких глин в Кальміус-Торезькій та </w:t>
      </w:r>
      <w:proofErr w:type="spellStart"/>
      <w:r w:rsidRPr="001E1E27">
        <w:rPr>
          <w:kern w:val="28"/>
          <w:sz w:val="28"/>
          <w:szCs w:val="28"/>
          <w:lang w:val="uk-UA"/>
        </w:rPr>
        <w:t>Бахмутській</w:t>
      </w:r>
      <w:proofErr w:type="spellEnd"/>
      <w:r w:rsidRPr="001E1E27">
        <w:rPr>
          <w:kern w:val="28"/>
          <w:sz w:val="28"/>
          <w:szCs w:val="28"/>
          <w:lang w:val="uk-UA"/>
        </w:rPr>
        <w:t xml:space="preserve"> котловинах Донецької області;</w:t>
      </w:r>
    </w:p>
    <w:p w:rsidR="005C5297" w:rsidRPr="001E1E27" w:rsidRDefault="005C529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пошуково-оцінювальних робіт на перспективних ділянках вогнетривких та тугоплавких глин у Полтавській, Сумській та Харківській областях;</w:t>
      </w:r>
    </w:p>
    <w:p w:rsidR="008A38F0" w:rsidRPr="001E1E27" w:rsidRDefault="005C529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пошукових та пошуково-оцінювальних робіт у межах перспективних районів Українського щита та його схилів.</w:t>
      </w:r>
      <w:r w:rsidR="003F3D62" w:rsidRPr="001E1E27">
        <w:rPr>
          <w:kern w:val="28"/>
          <w:sz w:val="28"/>
          <w:szCs w:val="28"/>
          <w:lang w:val="uk-UA"/>
        </w:rPr>
        <w:t>»</w:t>
      </w:r>
      <w:r w:rsidR="00556EBA" w:rsidRPr="001E1E27">
        <w:rPr>
          <w:kern w:val="28"/>
          <w:sz w:val="28"/>
          <w:szCs w:val="28"/>
          <w:lang w:val="uk-UA"/>
        </w:rPr>
        <w:t>;</w:t>
      </w:r>
    </w:p>
    <w:p w:rsidR="00556EBA" w:rsidRPr="001E1E27" w:rsidRDefault="007A1A99"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32</w:t>
      </w:r>
      <w:r w:rsidR="00290248" w:rsidRPr="001E1E27">
        <w:rPr>
          <w:kern w:val="28"/>
          <w:sz w:val="28"/>
          <w:szCs w:val="28"/>
          <w:lang w:val="uk-UA"/>
        </w:rPr>
        <w:t xml:space="preserve">) </w:t>
      </w:r>
      <w:r w:rsidR="009F1DB0" w:rsidRPr="001E1E27">
        <w:rPr>
          <w:kern w:val="28"/>
          <w:sz w:val="28"/>
          <w:szCs w:val="28"/>
          <w:lang w:val="uk-UA"/>
        </w:rPr>
        <w:t xml:space="preserve">абзаци один – два </w:t>
      </w:r>
      <w:r w:rsidR="00D177D6" w:rsidRPr="001E1E27">
        <w:rPr>
          <w:kern w:val="28"/>
          <w:sz w:val="28"/>
          <w:szCs w:val="28"/>
          <w:lang w:val="uk-UA"/>
        </w:rPr>
        <w:t>частини «</w:t>
      </w:r>
      <w:r w:rsidR="00D177D6" w:rsidRPr="001E1E27">
        <w:rPr>
          <w:b/>
          <w:kern w:val="28"/>
          <w:sz w:val="28"/>
          <w:szCs w:val="28"/>
          <w:lang w:val="uk-UA"/>
        </w:rPr>
        <w:t>Магнезит</w:t>
      </w:r>
      <w:r w:rsidR="00D177D6" w:rsidRPr="001E1E27">
        <w:rPr>
          <w:kern w:val="28"/>
          <w:sz w:val="28"/>
          <w:szCs w:val="28"/>
          <w:lang w:val="uk-UA"/>
        </w:rPr>
        <w:t xml:space="preserve">» </w:t>
      </w:r>
      <w:r w:rsidR="009F1DB0" w:rsidRPr="001E1E27">
        <w:rPr>
          <w:kern w:val="28"/>
          <w:sz w:val="28"/>
          <w:szCs w:val="28"/>
          <w:lang w:val="uk-UA"/>
        </w:rPr>
        <w:t>викласти в редакції:</w:t>
      </w:r>
    </w:p>
    <w:p w:rsidR="00DB0EC8" w:rsidRPr="001E1E27" w:rsidRDefault="009F1DB0" w:rsidP="001E1E27">
      <w:pPr>
        <w:pStyle w:val="tjbmf"/>
        <w:spacing w:before="0" w:beforeAutospacing="0" w:after="0" w:afterAutospacing="0"/>
        <w:ind w:firstLine="567"/>
        <w:jc w:val="both"/>
        <w:rPr>
          <w:kern w:val="28"/>
          <w:sz w:val="28"/>
          <w:szCs w:val="28"/>
          <w:lang w:val="uk-UA"/>
        </w:rPr>
      </w:pPr>
      <w:r w:rsidRPr="001E1E27">
        <w:rPr>
          <w:kern w:val="28"/>
          <w:sz w:val="28"/>
          <w:szCs w:val="28"/>
          <w:lang w:val="uk-UA"/>
        </w:rPr>
        <w:t>«</w:t>
      </w:r>
      <w:r w:rsidR="00DB0EC8" w:rsidRPr="001E1E27">
        <w:rPr>
          <w:kern w:val="28"/>
          <w:sz w:val="28"/>
          <w:szCs w:val="28"/>
          <w:lang w:val="uk-UA"/>
        </w:rPr>
        <w:t xml:space="preserve">Цей вид сировини належить до категорії Г. Україна на сьогодні власної видобувної сировинної бази магнезиту практично не має, хоча потреби у цій сировині дуже великі. Основні потреби в магнезиті і продуктах його переробки задовольняються за рахунок імпорту. </w:t>
      </w:r>
    </w:p>
    <w:p w:rsidR="009F1DB0" w:rsidRPr="001E1E27" w:rsidRDefault="00DB0EC8" w:rsidP="001E1E27">
      <w:pPr>
        <w:pStyle w:val="tjbmf"/>
        <w:spacing w:before="0" w:beforeAutospacing="0" w:after="0" w:afterAutospacing="0"/>
        <w:ind w:firstLine="459"/>
        <w:jc w:val="both"/>
        <w:rPr>
          <w:kern w:val="28"/>
          <w:sz w:val="28"/>
          <w:szCs w:val="28"/>
          <w:lang w:val="uk-UA"/>
        </w:rPr>
      </w:pPr>
      <w:r w:rsidRPr="001E1E27">
        <w:rPr>
          <w:kern w:val="28"/>
          <w:sz w:val="28"/>
          <w:szCs w:val="28"/>
          <w:lang w:val="uk-UA"/>
        </w:rPr>
        <w:t xml:space="preserve">Разом з тим поклади магнієвих руд, пов’язані з </w:t>
      </w:r>
      <w:proofErr w:type="spellStart"/>
      <w:r w:rsidRPr="001E1E27">
        <w:rPr>
          <w:kern w:val="28"/>
          <w:sz w:val="28"/>
          <w:szCs w:val="28"/>
          <w:lang w:val="uk-UA"/>
        </w:rPr>
        <w:t>серпентинітовими</w:t>
      </w:r>
      <w:proofErr w:type="spellEnd"/>
      <w:r w:rsidRPr="001E1E27">
        <w:rPr>
          <w:kern w:val="28"/>
          <w:sz w:val="28"/>
          <w:szCs w:val="28"/>
          <w:lang w:val="uk-UA"/>
        </w:rPr>
        <w:t xml:space="preserve"> масивами, відомі в межах </w:t>
      </w:r>
      <w:proofErr w:type="spellStart"/>
      <w:r w:rsidRPr="001E1E27">
        <w:rPr>
          <w:kern w:val="28"/>
          <w:sz w:val="28"/>
          <w:szCs w:val="28"/>
          <w:lang w:val="uk-UA"/>
        </w:rPr>
        <w:t>Середньопридніпровського</w:t>
      </w:r>
      <w:proofErr w:type="spellEnd"/>
      <w:r w:rsidRPr="001E1E27">
        <w:rPr>
          <w:kern w:val="28"/>
          <w:sz w:val="28"/>
          <w:szCs w:val="28"/>
          <w:lang w:val="uk-UA"/>
        </w:rPr>
        <w:t xml:space="preserve"> </w:t>
      </w:r>
      <w:proofErr w:type="spellStart"/>
      <w:r w:rsidRPr="001E1E27">
        <w:rPr>
          <w:kern w:val="28"/>
          <w:sz w:val="28"/>
          <w:szCs w:val="28"/>
          <w:lang w:val="uk-UA"/>
        </w:rPr>
        <w:t>мегаблока</w:t>
      </w:r>
      <w:proofErr w:type="spellEnd"/>
      <w:r w:rsidRPr="001E1E27">
        <w:rPr>
          <w:kern w:val="28"/>
          <w:sz w:val="28"/>
          <w:szCs w:val="28"/>
          <w:lang w:val="uk-UA"/>
        </w:rPr>
        <w:t xml:space="preserve"> Українського щита. При цьому їхні породи є якісними магнієвими рудами як для вилучення металічного магнію, придатного для виготовлення високоякісних </w:t>
      </w:r>
      <w:proofErr w:type="spellStart"/>
      <w:r w:rsidRPr="001E1E27">
        <w:rPr>
          <w:kern w:val="28"/>
          <w:sz w:val="28"/>
          <w:szCs w:val="28"/>
          <w:lang w:val="uk-UA"/>
        </w:rPr>
        <w:t>периклазових</w:t>
      </w:r>
      <w:proofErr w:type="spellEnd"/>
      <w:r w:rsidRPr="001E1E27">
        <w:rPr>
          <w:kern w:val="28"/>
          <w:sz w:val="28"/>
          <w:szCs w:val="28"/>
          <w:lang w:val="uk-UA"/>
        </w:rPr>
        <w:t xml:space="preserve"> вогнетривів, так і оксиду магнію (магнезії). Однак на предмет магнієвих руд вони вивчені ще дуже слабо.</w:t>
      </w:r>
      <w:r w:rsidR="009F1DB0" w:rsidRPr="001E1E27">
        <w:rPr>
          <w:kern w:val="28"/>
          <w:sz w:val="28"/>
          <w:szCs w:val="28"/>
          <w:lang w:val="uk-UA"/>
        </w:rPr>
        <w:t>»</w:t>
      </w:r>
      <w:r w:rsidRPr="001E1E27">
        <w:rPr>
          <w:kern w:val="28"/>
          <w:sz w:val="28"/>
          <w:szCs w:val="28"/>
          <w:lang w:val="uk-UA"/>
        </w:rPr>
        <w:t>;</w:t>
      </w:r>
    </w:p>
    <w:p w:rsidR="00290248" w:rsidRPr="001E1E27" w:rsidRDefault="00AE4808"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абзац чотири виключити;</w:t>
      </w:r>
    </w:p>
    <w:p w:rsidR="00AE4808" w:rsidRPr="001E1E27" w:rsidRDefault="00AE4808"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у зв’язку з чим абзаци </w:t>
      </w:r>
      <w:r w:rsidR="007278BD" w:rsidRPr="001E1E27">
        <w:rPr>
          <w:kern w:val="28"/>
          <w:sz w:val="28"/>
          <w:szCs w:val="28"/>
          <w:lang w:val="uk-UA"/>
        </w:rPr>
        <w:t xml:space="preserve">п’ятий – восьмий вважати абзацами </w:t>
      </w:r>
      <w:r w:rsidR="00BD426C" w:rsidRPr="001E1E27">
        <w:rPr>
          <w:kern w:val="28"/>
          <w:sz w:val="28"/>
          <w:szCs w:val="28"/>
          <w:lang w:val="uk-UA"/>
        </w:rPr>
        <w:t>четвертим – сьомим;</w:t>
      </w:r>
    </w:p>
    <w:p w:rsidR="00BD426C" w:rsidRPr="001E1E27" w:rsidRDefault="00FD7D1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а</w:t>
      </w:r>
      <w:r w:rsidR="00DC33A8" w:rsidRPr="001E1E27">
        <w:rPr>
          <w:kern w:val="28"/>
          <w:sz w:val="28"/>
          <w:szCs w:val="28"/>
          <w:lang w:val="uk-UA"/>
        </w:rPr>
        <w:t>бзац п’ятий викласти в редакції:</w:t>
      </w:r>
    </w:p>
    <w:p w:rsidR="00264D27" w:rsidRPr="001E1E27" w:rsidRDefault="00DC33A8"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w:t>
      </w:r>
      <w:r w:rsidR="00801DAD" w:rsidRPr="001E1E27">
        <w:rPr>
          <w:kern w:val="28"/>
          <w:sz w:val="28"/>
          <w:szCs w:val="28"/>
          <w:lang w:val="uk-UA"/>
        </w:rPr>
        <w:t xml:space="preserve">Для нарощування сировинної бази магнієвих руд передбачається проведення пошукових та пошуково-оцінювальних робіт у межах </w:t>
      </w:r>
      <w:proofErr w:type="spellStart"/>
      <w:r w:rsidR="00801DAD" w:rsidRPr="001E1E27">
        <w:rPr>
          <w:kern w:val="28"/>
          <w:sz w:val="28"/>
          <w:szCs w:val="28"/>
          <w:lang w:val="uk-UA"/>
        </w:rPr>
        <w:t>Побузького</w:t>
      </w:r>
      <w:proofErr w:type="spellEnd"/>
      <w:r w:rsidR="00801DAD" w:rsidRPr="001E1E27">
        <w:rPr>
          <w:kern w:val="28"/>
          <w:sz w:val="28"/>
          <w:szCs w:val="28"/>
          <w:lang w:val="uk-UA"/>
        </w:rPr>
        <w:t xml:space="preserve"> </w:t>
      </w:r>
      <w:r w:rsidR="00801DAD" w:rsidRPr="001E1E27">
        <w:rPr>
          <w:kern w:val="28"/>
          <w:sz w:val="28"/>
          <w:szCs w:val="28"/>
          <w:lang w:val="uk-UA"/>
        </w:rPr>
        <w:lastRenderedPageBreak/>
        <w:t xml:space="preserve">рудного району та </w:t>
      </w:r>
      <w:proofErr w:type="spellStart"/>
      <w:r w:rsidR="00801DAD" w:rsidRPr="001E1E27">
        <w:rPr>
          <w:kern w:val="28"/>
          <w:sz w:val="28"/>
          <w:szCs w:val="28"/>
          <w:lang w:val="uk-UA"/>
        </w:rPr>
        <w:t>Середньопридніпровського</w:t>
      </w:r>
      <w:proofErr w:type="spellEnd"/>
      <w:r w:rsidR="00801DAD" w:rsidRPr="001E1E27">
        <w:rPr>
          <w:kern w:val="28"/>
          <w:sz w:val="28"/>
          <w:szCs w:val="28"/>
          <w:lang w:val="uk-UA"/>
        </w:rPr>
        <w:t xml:space="preserve"> і Приазовського </w:t>
      </w:r>
      <w:proofErr w:type="spellStart"/>
      <w:r w:rsidR="00801DAD" w:rsidRPr="001E1E27">
        <w:rPr>
          <w:kern w:val="28"/>
          <w:sz w:val="28"/>
          <w:szCs w:val="28"/>
          <w:lang w:val="uk-UA"/>
        </w:rPr>
        <w:t>мегаблоків</w:t>
      </w:r>
      <w:proofErr w:type="spellEnd"/>
      <w:r w:rsidR="00801DAD" w:rsidRPr="001E1E27">
        <w:rPr>
          <w:kern w:val="28"/>
          <w:sz w:val="28"/>
          <w:szCs w:val="28"/>
          <w:lang w:val="uk-UA"/>
        </w:rPr>
        <w:t xml:space="preserve"> Українського щита.</w:t>
      </w:r>
      <w:r w:rsidRPr="001E1E27">
        <w:rPr>
          <w:kern w:val="28"/>
          <w:sz w:val="28"/>
          <w:szCs w:val="28"/>
          <w:lang w:val="uk-UA"/>
        </w:rPr>
        <w:t>»</w:t>
      </w:r>
      <w:r w:rsidR="00264D27" w:rsidRPr="001E1E27">
        <w:rPr>
          <w:kern w:val="28"/>
          <w:sz w:val="28"/>
          <w:szCs w:val="28"/>
          <w:lang w:val="uk-UA"/>
        </w:rPr>
        <w:t>;</w:t>
      </w:r>
    </w:p>
    <w:p w:rsidR="00DC33A8" w:rsidRPr="001E1E27" w:rsidRDefault="00264D27"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абзаци шостий – восьмий виключити</w:t>
      </w:r>
      <w:r w:rsidR="00801DAD" w:rsidRPr="001E1E27">
        <w:rPr>
          <w:kern w:val="28"/>
          <w:sz w:val="28"/>
          <w:szCs w:val="28"/>
          <w:lang w:val="uk-UA"/>
        </w:rPr>
        <w:t>.</w:t>
      </w:r>
    </w:p>
    <w:p w:rsidR="00290248" w:rsidRPr="001E1E27" w:rsidRDefault="007A1A99"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33</w:t>
      </w:r>
      <w:r w:rsidR="007509A8" w:rsidRPr="001E1E27">
        <w:rPr>
          <w:kern w:val="28"/>
          <w:sz w:val="28"/>
          <w:szCs w:val="28"/>
          <w:lang w:val="uk-UA"/>
        </w:rPr>
        <w:t xml:space="preserve">) </w:t>
      </w:r>
      <w:r w:rsidR="00FD0FC2" w:rsidRPr="001E1E27">
        <w:rPr>
          <w:kern w:val="28"/>
          <w:sz w:val="28"/>
          <w:szCs w:val="28"/>
          <w:lang w:val="uk-UA"/>
        </w:rPr>
        <w:t>частину «</w:t>
      </w:r>
      <w:proofErr w:type="spellStart"/>
      <w:r w:rsidR="00FD0FC2" w:rsidRPr="001E1E27">
        <w:rPr>
          <w:b/>
          <w:kern w:val="28"/>
          <w:sz w:val="28"/>
          <w:szCs w:val="28"/>
          <w:lang w:val="uk-UA"/>
        </w:rPr>
        <w:t>Високоглиноземна</w:t>
      </w:r>
      <w:proofErr w:type="spellEnd"/>
      <w:r w:rsidR="00FD0FC2" w:rsidRPr="001E1E27">
        <w:rPr>
          <w:b/>
          <w:kern w:val="28"/>
          <w:sz w:val="28"/>
          <w:szCs w:val="28"/>
          <w:lang w:val="uk-UA"/>
        </w:rPr>
        <w:t xml:space="preserve"> сировина</w:t>
      </w:r>
      <w:r w:rsidR="00FD0FC2" w:rsidRPr="001E1E27">
        <w:rPr>
          <w:kern w:val="28"/>
          <w:sz w:val="28"/>
          <w:szCs w:val="28"/>
          <w:lang w:val="uk-UA"/>
        </w:rPr>
        <w:t>» викласти в редакції:</w:t>
      </w:r>
    </w:p>
    <w:p w:rsidR="00BF1E05" w:rsidRPr="001E1E27" w:rsidRDefault="00FD0FC2" w:rsidP="001E1E27">
      <w:pPr>
        <w:pStyle w:val="rvps2"/>
        <w:spacing w:before="0" w:beforeAutospacing="0" w:after="0" w:afterAutospacing="0"/>
        <w:ind w:firstLine="567"/>
        <w:jc w:val="both"/>
        <w:rPr>
          <w:kern w:val="28"/>
          <w:sz w:val="28"/>
          <w:szCs w:val="28"/>
          <w:lang w:eastAsia="ru-RU"/>
        </w:rPr>
      </w:pPr>
      <w:r w:rsidRPr="001E1E27">
        <w:rPr>
          <w:kern w:val="28"/>
          <w:sz w:val="28"/>
          <w:szCs w:val="28"/>
        </w:rPr>
        <w:t>«</w:t>
      </w:r>
      <w:r w:rsidR="00BF1E05" w:rsidRPr="001E1E27">
        <w:rPr>
          <w:kern w:val="28"/>
          <w:sz w:val="28"/>
          <w:szCs w:val="28"/>
          <w:lang w:eastAsia="ru-RU"/>
        </w:rPr>
        <w:t xml:space="preserve">До </w:t>
      </w:r>
      <w:proofErr w:type="spellStart"/>
      <w:r w:rsidR="00BF1E05" w:rsidRPr="001E1E27">
        <w:rPr>
          <w:kern w:val="28"/>
          <w:sz w:val="28"/>
          <w:szCs w:val="28"/>
          <w:lang w:eastAsia="ru-RU"/>
        </w:rPr>
        <w:t>високоглиноземної</w:t>
      </w:r>
      <w:proofErr w:type="spellEnd"/>
      <w:r w:rsidR="00BF1E05" w:rsidRPr="001E1E27">
        <w:rPr>
          <w:kern w:val="28"/>
          <w:sz w:val="28"/>
          <w:szCs w:val="28"/>
          <w:lang w:eastAsia="ru-RU"/>
        </w:rPr>
        <w:t xml:space="preserve"> сировини належать гранат-силіманітові та </w:t>
      </w:r>
      <w:proofErr w:type="spellStart"/>
      <w:r w:rsidR="00BF1E05" w:rsidRPr="001E1E27">
        <w:rPr>
          <w:kern w:val="28"/>
          <w:sz w:val="28"/>
          <w:szCs w:val="28"/>
          <w:lang w:eastAsia="ru-RU"/>
        </w:rPr>
        <w:t>дистенові</w:t>
      </w:r>
      <w:proofErr w:type="spellEnd"/>
      <w:r w:rsidR="00BF1E05" w:rsidRPr="001E1E27">
        <w:rPr>
          <w:kern w:val="28"/>
          <w:sz w:val="28"/>
          <w:szCs w:val="28"/>
          <w:lang w:eastAsia="ru-RU"/>
        </w:rPr>
        <w:t xml:space="preserve"> руди. Цей вид сировини належить до категорії Г. Державним балансом запасів корисних копалин враховані запаси </w:t>
      </w:r>
      <w:proofErr w:type="spellStart"/>
      <w:r w:rsidR="00BF1E05" w:rsidRPr="001E1E27">
        <w:rPr>
          <w:kern w:val="28"/>
          <w:sz w:val="28"/>
          <w:szCs w:val="28"/>
          <w:lang w:eastAsia="ru-RU"/>
        </w:rPr>
        <w:t>дистен</w:t>
      </w:r>
      <w:proofErr w:type="spellEnd"/>
      <w:r w:rsidR="00BF1E05" w:rsidRPr="001E1E27">
        <w:rPr>
          <w:kern w:val="28"/>
          <w:sz w:val="28"/>
          <w:szCs w:val="28"/>
          <w:lang w:eastAsia="ru-RU"/>
        </w:rPr>
        <w:t xml:space="preserve">-силіманіту як супутнього компонента в пісках </w:t>
      </w:r>
      <w:proofErr w:type="spellStart"/>
      <w:r w:rsidR="00BF1E05" w:rsidRPr="001E1E27">
        <w:rPr>
          <w:kern w:val="28"/>
          <w:sz w:val="28"/>
          <w:szCs w:val="28"/>
          <w:lang w:eastAsia="ru-RU"/>
        </w:rPr>
        <w:t>Малишевського</w:t>
      </w:r>
      <w:proofErr w:type="spellEnd"/>
      <w:r w:rsidR="00BF1E05" w:rsidRPr="001E1E27">
        <w:rPr>
          <w:kern w:val="28"/>
          <w:sz w:val="28"/>
          <w:szCs w:val="28"/>
          <w:lang w:eastAsia="ru-RU"/>
        </w:rPr>
        <w:t xml:space="preserve"> розсипного титан-цирконієвого родовища, що розробляється Вільногірським гірничо-металургійним комбінатом, та Вовчанського циркон-рутил-</w:t>
      </w:r>
      <w:proofErr w:type="spellStart"/>
      <w:r w:rsidR="00BF1E05" w:rsidRPr="001E1E27">
        <w:rPr>
          <w:kern w:val="28"/>
          <w:sz w:val="28"/>
          <w:szCs w:val="28"/>
          <w:lang w:eastAsia="ru-RU"/>
        </w:rPr>
        <w:t>ільменітового</w:t>
      </w:r>
      <w:proofErr w:type="spellEnd"/>
      <w:r w:rsidR="00BF1E05" w:rsidRPr="001E1E27">
        <w:rPr>
          <w:kern w:val="28"/>
          <w:sz w:val="28"/>
          <w:szCs w:val="28"/>
          <w:lang w:eastAsia="ru-RU"/>
        </w:rPr>
        <w:t xml:space="preserve"> родовища. Корінні поклади андалузит-</w:t>
      </w:r>
      <w:proofErr w:type="spellStart"/>
      <w:r w:rsidR="00BF1E05" w:rsidRPr="001E1E27">
        <w:rPr>
          <w:kern w:val="28"/>
          <w:sz w:val="28"/>
          <w:szCs w:val="28"/>
          <w:lang w:eastAsia="ru-RU"/>
        </w:rPr>
        <w:t>дистен</w:t>
      </w:r>
      <w:proofErr w:type="spellEnd"/>
      <w:r w:rsidR="00BF1E05" w:rsidRPr="001E1E27">
        <w:rPr>
          <w:kern w:val="28"/>
          <w:sz w:val="28"/>
          <w:szCs w:val="28"/>
          <w:lang w:eastAsia="ru-RU"/>
        </w:rPr>
        <w:t xml:space="preserve">-силіманітових кварцитів і гнейсів тяжіють до докембрійських метаморфічних </w:t>
      </w:r>
      <w:proofErr w:type="spellStart"/>
      <w:r w:rsidR="00BF1E05" w:rsidRPr="001E1E27">
        <w:rPr>
          <w:kern w:val="28"/>
          <w:sz w:val="28"/>
          <w:szCs w:val="28"/>
          <w:lang w:eastAsia="ru-RU"/>
        </w:rPr>
        <w:t>товщ</w:t>
      </w:r>
      <w:proofErr w:type="spellEnd"/>
      <w:r w:rsidR="00BF1E05" w:rsidRPr="001E1E27">
        <w:rPr>
          <w:kern w:val="28"/>
          <w:sz w:val="28"/>
          <w:szCs w:val="28"/>
          <w:lang w:eastAsia="ru-RU"/>
        </w:rPr>
        <w:t xml:space="preserve"> Українського щита. Перспективними щодо виявлення родовищ цієї сировини є райони Приазов'я та північної частини Житомирської області (</w:t>
      </w:r>
      <w:proofErr w:type="spellStart"/>
      <w:r w:rsidR="00BF1E05" w:rsidRPr="001E1E27">
        <w:rPr>
          <w:kern w:val="28"/>
          <w:sz w:val="28"/>
          <w:szCs w:val="28"/>
          <w:lang w:eastAsia="ru-RU"/>
        </w:rPr>
        <w:t>Сущано-Пержанська</w:t>
      </w:r>
      <w:proofErr w:type="spellEnd"/>
      <w:r w:rsidR="00BF1E05" w:rsidRPr="001E1E27">
        <w:rPr>
          <w:kern w:val="28"/>
          <w:sz w:val="28"/>
          <w:szCs w:val="28"/>
          <w:lang w:eastAsia="ru-RU"/>
        </w:rPr>
        <w:t xml:space="preserve"> зона).</w:t>
      </w:r>
    </w:p>
    <w:p w:rsidR="00FD0FC2" w:rsidRPr="001E1E27" w:rsidRDefault="00BF1E05"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Для нарощування сировинної бази </w:t>
      </w:r>
      <w:proofErr w:type="spellStart"/>
      <w:r w:rsidRPr="001E1E27">
        <w:rPr>
          <w:kern w:val="28"/>
          <w:sz w:val="28"/>
          <w:szCs w:val="28"/>
          <w:lang w:val="uk-UA"/>
        </w:rPr>
        <w:t>високоглиноземної</w:t>
      </w:r>
      <w:proofErr w:type="spellEnd"/>
      <w:r w:rsidRPr="001E1E27">
        <w:rPr>
          <w:kern w:val="28"/>
          <w:sz w:val="28"/>
          <w:szCs w:val="28"/>
          <w:lang w:val="uk-UA"/>
        </w:rPr>
        <w:t xml:space="preserve"> сировини передбачається проведення пошукових та пошуково-оцінювальних робіт на гранат-силіманітові та </w:t>
      </w:r>
      <w:proofErr w:type="spellStart"/>
      <w:r w:rsidRPr="001E1E27">
        <w:rPr>
          <w:kern w:val="28"/>
          <w:sz w:val="28"/>
          <w:szCs w:val="28"/>
          <w:lang w:val="uk-UA"/>
        </w:rPr>
        <w:t>дистенові</w:t>
      </w:r>
      <w:proofErr w:type="spellEnd"/>
      <w:r w:rsidRPr="001E1E27">
        <w:rPr>
          <w:kern w:val="28"/>
          <w:sz w:val="28"/>
          <w:szCs w:val="28"/>
          <w:lang w:val="uk-UA"/>
        </w:rPr>
        <w:t xml:space="preserve"> руди в перспективних районах Українського щита.</w:t>
      </w:r>
      <w:r w:rsidR="00FD0FC2" w:rsidRPr="001E1E27">
        <w:rPr>
          <w:kern w:val="28"/>
          <w:sz w:val="28"/>
          <w:szCs w:val="28"/>
          <w:lang w:val="uk-UA"/>
        </w:rPr>
        <w:t>»</w:t>
      </w:r>
    </w:p>
    <w:p w:rsidR="00894620" w:rsidRPr="001E1E27" w:rsidRDefault="007A1A9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34</w:t>
      </w:r>
      <w:r w:rsidR="00894620" w:rsidRPr="001E1E27">
        <w:rPr>
          <w:rFonts w:ascii="Times New Roman" w:hAnsi="Times New Roman" w:cs="Times New Roman"/>
          <w:sz w:val="28"/>
          <w:szCs w:val="28"/>
        </w:rPr>
        <w:t>) доповнити після частини «</w:t>
      </w:r>
      <w:proofErr w:type="spellStart"/>
      <w:r w:rsidR="00BF1E05" w:rsidRPr="001E1E27">
        <w:rPr>
          <w:rFonts w:ascii="Times New Roman" w:hAnsi="Times New Roman" w:cs="Times New Roman"/>
          <w:b/>
          <w:sz w:val="28"/>
          <w:szCs w:val="28"/>
        </w:rPr>
        <w:t>Високоглиноземна</w:t>
      </w:r>
      <w:proofErr w:type="spellEnd"/>
      <w:r w:rsidR="00BF1E05" w:rsidRPr="001E1E27">
        <w:rPr>
          <w:rFonts w:ascii="Times New Roman" w:hAnsi="Times New Roman" w:cs="Times New Roman"/>
          <w:b/>
          <w:sz w:val="28"/>
          <w:szCs w:val="28"/>
        </w:rPr>
        <w:t xml:space="preserve"> сировина</w:t>
      </w:r>
      <w:r w:rsidR="00894620" w:rsidRPr="001E1E27">
        <w:rPr>
          <w:rFonts w:ascii="Times New Roman" w:hAnsi="Times New Roman" w:cs="Times New Roman"/>
          <w:sz w:val="28"/>
          <w:szCs w:val="28"/>
        </w:rPr>
        <w:t>» частиною такого змісту:</w:t>
      </w:r>
    </w:p>
    <w:p w:rsidR="00894620" w:rsidRPr="001E1E27" w:rsidRDefault="00894620" w:rsidP="001E1E27">
      <w:pPr>
        <w:spacing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«Кварцити та кварцовий пісок</w:t>
      </w:r>
    </w:p>
    <w:p w:rsidR="0092227C" w:rsidRPr="001E1E27" w:rsidRDefault="0092227C"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 xml:space="preserve">Цей вид сировини належить до категорії А. В Україні для виробництва вогнетривів (динасу, муліту, мертелю, феросплавів і кристалічного кремнію) використовуються кварцити, </w:t>
      </w:r>
      <w:proofErr w:type="spellStart"/>
      <w:r w:rsidRPr="001E1E27">
        <w:rPr>
          <w:kern w:val="28"/>
          <w:sz w:val="28"/>
          <w:szCs w:val="28"/>
          <w:lang w:val="uk-UA"/>
        </w:rPr>
        <w:t>кварцитоподібні</w:t>
      </w:r>
      <w:proofErr w:type="spellEnd"/>
      <w:r w:rsidRPr="001E1E27">
        <w:rPr>
          <w:kern w:val="28"/>
          <w:sz w:val="28"/>
          <w:szCs w:val="28"/>
          <w:lang w:val="uk-UA"/>
        </w:rPr>
        <w:t xml:space="preserve"> пісковики та кварцовий пісок. Вони </w:t>
      </w:r>
      <w:proofErr w:type="spellStart"/>
      <w:r w:rsidRPr="001E1E27">
        <w:rPr>
          <w:kern w:val="28"/>
          <w:sz w:val="28"/>
          <w:szCs w:val="28"/>
          <w:lang w:val="uk-UA"/>
        </w:rPr>
        <w:t>виявлені</w:t>
      </w:r>
      <w:proofErr w:type="spellEnd"/>
      <w:r w:rsidRPr="001E1E27">
        <w:rPr>
          <w:kern w:val="28"/>
          <w:sz w:val="28"/>
          <w:szCs w:val="28"/>
          <w:lang w:val="uk-UA"/>
        </w:rPr>
        <w:t xml:space="preserve"> і </w:t>
      </w:r>
      <w:proofErr w:type="spellStart"/>
      <w:r w:rsidRPr="001E1E27">
        <w:rPr>
          <w:kern w:val="28"/>
          <w:sz w:val="28"/>
          <w:szCs w:val="28"/>
          <w:lang w:val="uk-UA"/>
        </w:rPr>
        <w:t>розробляються</w:t>
      </w:r>
      <w:proofErr w:type="spellEnd"/>
      <w:r w:rsidRPr="001E1E27">
        <w:rPr>
          <w:kern w:val="28"/>
          <w:sz w:val="28"/>
          <w:szCs w:val="28"/>
          <w:lang w:val="uk-UA"/>
        </w:rPr>
        <w:t xml:space="preserve"> в </w:t>
      </w:r>
      <w:proofErr w:type="spellStart"/>
      <w:r w:rsidRPr="001E1E27">
        <w:rPr>
          <w:kern w:val="28"/>
          <w:sz w:val="28"/>
          <w:szCs w:val="28"/>
          <w:lang w:val="uk-UA"/>
        </w:rPr>
        <w:t>різновікових</w:t>
      </w:r>
      <w:proofErr w:type="spellEnd"/>
      <w:r w:rsidRPr="001E1E27">
        <w:rPr>
          <w:kern w:val="28"/>
          <w:sz w:val="28"/>
          <w:szCs w:val="28"/>
          <w:lang w:val="uk-UA"/>
        </w:rPr>
        <w:t xml:space="preserve"> </w:t>
      </w:r>
      <w:proofErr w:type="spellStart"/>
      <w:r w:rsidRPr="001E1E27">
        <w:rPr>
          <w:kern w:val="28"/>
          <w:sz w:val="28"/>
          <w:szCs w:val="28"/>
          <w:lang w:val="uk-UA"/>
        </w:rPr>
        <w:t>геологічних</w:t>
      </w:r>
      <w:proofErr w:type="spellEnd"/>
      <w:r w:rsidRPr="001E1E27">
        <w:rPr>
          <w:kern w:val="28"/>
          <w:sz w:val="28"/>
          <w:szCs w:val="28"/>
          <w:lang w:val="uk-UA"/>
        </w:rPr>
        <w:t xml:space="preserve"> </w:t>
      </w:r>
      <w:proofErr w:type="spellStart"/>
      <w:r w:rsidRPr="001E1E27">
        <w:rPr>
          <w:kern w:val="28"/>
          <w:sz w:val="28"/>
          <w:szCs w:val="28"/>
          <w:lang w:val="uk-UA"/>
        </w:rPr>
        <w:t>утвореннях</w:t>
      </w:r>
      <w:proofErr w:type="spellEnd"/>
      <w:r w:rsidRPr="001E1E27">
        <w:rPr>
          <w:kern w:val="28"/>
          <w:sz w:val="28"/>
          <w:szCs w:val="28"/>
          <w:lang w:val="uk-UA"/>
        </w:rPr>
        <w:t xml:space="preserve"> </w:t>
      </w:r>
      <w:proofErr w:type="spellStart"/>
      <w:r w:rsidRPr="001E1E27">
        <w:rPr>
          <w:kern w:val="28"/>
          <w:sz w:val="28"/>
          <w:szCs w:val="28"/>
          <w:lang w:val="uk-UA"/>
        </w:rPr>
        <w:t>території</w:t>
      </w:r>
      <w:proofErr w:type="spellEnd"/>
      <w:r w:rsidRPr="001E1E27">
        <w:rPr>
          <w:kern w:val="28"/>
          <w:sz w:val="28"/>
          <w:szCs w:val="28"/>
          <w:lang w:val="uk-UA"/>
        </w:rPr>
        <w:t xml:space="preserve"> </w:t>
      </w:r>
      <w:proofErr w:type="spellStart"/>
      <w:r w:rsidRPr="001E1E27">
        <w:rPr>
          <w:kern w:val="28"/>
          <w:sz w:val="28"/>
          <w:szCs w:val="28"/>
          <w:lang w:val="uk-UA"/>
        </w:rPr>
        <w:t>України</w:t>
      </w:r>
      <w:proofErr w:type="spellEnd"/>
      <w:r w:rsidRPr="001E1E27">
        <w:rPr>
          <w:kern w:val="28"/>
          <w:sz w:val="28"/>
          <w:szCs w:val="28"/>
          <w:lang w:val="uk-UA"/>
        </w:rPr>
        <w:t>.</w:t>
      </w:r>
    </w:p>
    <w:p w:rsidR="0092227C" w:rsidRPr="001E1E27" w:rsidRDefault="0092227C" w:rsidP="001E1E27">
      <w:pPr>
        <w:pStyle w:val="tjbmf"/>
        <w:framePr w:hSpace="181" w:wrap="around" w:vAnchor="text" w:hAnchor="margin" w:y="1"/>
        <w:widowControl w:val="0"/>
        <w:spacing w:before="0" w:beforeAutospacing="0" w:after="0" w:afterAutospacing="0"/>
        <w:ind w:firstLine="709"/>
        <w:suppressOverlap/>
        <w:jc w:val="both"/>
        <w:rPr>
          <w:kern w:val="28"/>
          <w:sz w:val="28"/>
          <w:szCs w:val="28"/>
          <w:lang w:val="uk-UA"/>
        </w:rPr>
      </w:pPr>
      <w:r w:rsidRPr="001E1E27">
        <w:rPr>
          <w:kern w:val="28"/>
          <w:sz w:val="28"/>
          <w:szCs w:val="28"/>
          <w:lang w:val="uk-UA"/>
        </w:rPr>
        <w:t xml:space="preserve">На </w:t>
      </w:r>
      <w:proofErr w:type="spellStart"/>
      <w:r w:rsidRPr="001E1E27">
        <w:rPr>
          <w:kern w:val="28"/>
          <w:sz w:val="28"/>
          <w:szCs w:val="28"/>
          <w:lang w:val="uk-UA"/>
        </w:rPr>
        <w:t>держбалансі</w:t>
      </w:r>
      <w:proofErr w:type="spellEnd"/>
      <w:r w:rsidRPr="001E1E27">
        <w:rPr>
          <w:kern w:val="28"/>
          <w:sz w:val="28"/>
          <w:szCs w:val="28"/>
          <w:lang w:val="uk-UA"/>
        </w:rPr>
        <w:t xml:space="preserve"> корисних копалин України числиться 4 родовища кварцитів (Овруцьке, </w:t>
      </w:r>
      <w:proofErr w:type="spellStart"/>
      <w:r w:rsidRPr="001E1E27">
        <w:rPr>
          <w:kern w:val="28"/>
          <w:sz w:val="28"/>
          <w:szCs w:val="28"/>
          <w:lang w:val="uk-UA"/>
        </w:rPr>
        <w:t>Товкачівське</w:t>
      </w:r>
      <w:proofErr w:type="spellEnd"/>
      <w:r w:rsidRPr="001E1E27">
        <w:rPr>
          <w:kern w:val="28"/>
          <w:sz w:val="28"/>
          <w:szCs w:val="28"/>
          <w:lang w:val="uk-UA"/>
        </w:rPr>
        <w:t xml:space="preserve">, </w:t>
      </w:r>
      <w:proofErr w:type="spellStart"/>
      <w:r w:rsidRPr="001E1E27">
        <w:rPr>
          <w:kern w:val="28"/>
          <w:sz w:val="28"/>
          <w:szCs w:val="28"/>
          <w:lang w:val="uk-UA"/>
        </w:rPr>
        <w:t>Білокоровицьке</w:t>
      </w:r>
      <w:proofErr w:type="spellEnd"/>
      <w:r w:rsidRPr="001E1E27">
        <w:rPr>
          <w:kern w:val="28"/>
          <w:sz w:val="28"/>
          <w:szCs w:val="28"/>
          <w:lang w:val="uk-UA"/>
        </w:rPr>
        <w:t xml:space="preserve">, </w:t>
      </w:r>
      <w:proofErr w:type="spellStart"/>
      <w:r w:rsidRPr="001E1E27">
        <w:rPr>
          <w:kern w:val="28"/>
          <w:sz w:val="28"/>
          <w:szCs w:val="28"/>
          <w:lang w:val="uk-UA"/>
        </w:rPr>
        <w:t>Малоскелюватське</w:t>
      </w:r>
      <w:proofErr w:type="spellEnd"/>
      <w:r w:rsidRPr="001E1E27">
        <w:rPr>
          <w:kern w:val="28"/>
          <w:sz w:val="28"/>
          <w:szCs w:val="28"/>
          <w:lang w:val="uk-UA"/>
        </w:rPr>
        <w:t xml:space="preserve">) і одне – </w:t>
      </w:r>
      <w:proofErr w:type="spellStart"/>
      <w:r w:rsidRPr="001E1E27">
        <w:rPr>
          <w:kern w:val="28"/>
          <w:sz w:val="28"/>
          <w:szCs w:val="28"/>
          <w:lang w:val="uk-UA"/>
        </w:rPr>
        <w:t>кварцитоподібного</w:t>
      </w:r>
      <w:proofErr w:type="spellEnd"/>
      <w:r w:rsidRPr="001E1E27">
        <w:rPr>
          <w:kern w:val="28"/>
          <w:sz w:val="28"/>
          <w:szCs w:val="28"/>
          <w:lang w:val="uk-UA"/>
        </w:rPr>
        <w:t xml:space="preserve"> пісковику (</w:t>
      </w:r>
      <w:proofErr w:type="spellStart"/>
      <w:r w:rsidRPr="001E1E27">
        <w:rPr>
          <w:kern w:val="28"/>
          <w:sz w:val="28"/>
          <w:szCs w:val="28"/>
          <w:lang w:val="uk-UA"/>
        </w:rPr>
        <w:t>Баницьке</w:t>
      </w:r>
      <w:proofErr w:type="spellEnd"/>
      <w:r w:rsidRPr="001E1E27">
        <w:rPr>
          <w:kern w:val="28"/>
          <w:sz w:val="28"/>
          <w:szCs w:val="28"/>
          <w:lang w:val="uk-UA"/>
        </w:rPr>
        <w:t xml:space="preserve">). </w:t>
      </w:r>
      <w:proofErr w:type="spellStart"/>
      <w:r w:rsidRPr="001E1E27">
        <w:rPr>
          <w:kern w:val="28"/>
          <w:sz w:val="28"/>
          <w:szCs w:val="28"/>
          <w:lang w:val="uk-UA"/>
        </w:rPr>
        <w:t>Білокоровицьке</w:t>
      </w:r>
      <w:proofErr w:type="spellEnd"/>
      <w:r w:rsidRPr="001E1E27">
        <w:rPr>
          <w:kern w:val="28"/>
          <w:sz w:val="28"/>
          <w:szCs w:val="28"/>
          <w:lang w:val="uk-UA"/>
        </w:rPr>
        <w:t xml:space="preserve"> родовище кварцитів нині законсервовано у зв’</w:t>
      </w:r>
      <w:proofErr w:type="spellStart"/>
      <w:r w:rsidRPr="001E1E27">
        <w:rPr>
          <w:kern w:val="28"/>
          <w:sz w:val="28"/>
          <w:szCs w:val="28"/>
          <w:lang w:val="uk-UA"/>
        </w:rPr>
        <w:t>язку</w:t>
      </w:r>
      <w:proofErr w:type="spellEnd"/>
      <w:r w:rsidRPr="001E1E27">
        <w:rPr>
          <w:kern w:val="28"/>
          <w:sz w:val="28"/>
          <w:szCs w:val="28"/>
          <w:lang w:val="uk-UA"/>
        </w:rPr>
        <w:t xml:space="preserve"> з аварією на Чорнобильській АЕС.</w:t>
      </w:r>
    </w:p>
    <w:p w:rsidR="0092227C" w:rsidRPr="001E1E27" w:rsidRDefault="0092227C" w:rsidP="001E1E27">
      <w:pPr>
        <w:pStyle w:val="tjbmf"/>
        <w:framePr w:hSpace="181" w:wrap="around" w:vAnchor="text" w:hAnchor="margin" w:y="1"/>
        <w:widowControl w:val="0"/>
        <w:spacing w:before="0" w:beforeAutospacing="0" w:after="0" w:afterAutospacing="0"/>
        <w:ind w:firstLine="709"/>
        <w:suppressOverlap/>
        <w:jc w:val="both"/>
        <w:rPr>
          <w:kern w:val="28"/>
          <w:sz w:val="28"/>
          <w:szCs w:val="28"/>
          <w:lang w:val="uk-UA"/>
        </w:rPr>
      </w:pPr>
      <w:r w:rsidRPr="001E1E27">
        <w:rPr>
          <w:kern w:val="28"/>
          <w:sz w:val="28"/>
          <w:szCs w:val="28"/>
          <w:lang w:val="uk-UA"/>
        </w:rPr>
        <w:t>Актуальною задачею на сьогодні є прискорення виявлення і розвідки родовищ високоякісних кварцитів.</w:t>
      </w:r>
    </w:p>
    <w:p w:rsidR="0092227C" w:rsidRPr="001E1E27" w:rsidRDefault="0092227C"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Родовища кварцових пісків для вогнетривів локалізовані в неогенових відкладах Донецької складчастої області (</w:t>
      </w:r>
      <w:proofErr w:type="spellStart"/>
      <w:r w:rsidRPr="001E1E27">
        <w:rPr>
          <w:kern w:val="28"/>
          <w:sz w:val="28"/>
          <w:szCs w:val="28"/>
          <w:lang w:val="uk-UA"/>
        </w:rPr>
        <w:t>Красногорівське</w:t>
      </w:r>
      <w:proofErr w:type="spellEnd"/>
      <w:r w:rsidRPr="001E1E27">
        <w:rPr>
          <w:kern w:val="28"/>
          <w:sz w:val="28"/>
          <w:szCs w:val="28"/>
          <w:lang w:val="uk-UA"/>
        </w:rPr>
        <w:t xml:space="preserve">, </w:t>
      </w:r>
      <w:proofErr w:type="spellStart"/>
      <w:r w:rsidRPr="001E1E27">
        <w:rPr>
          <w:kern w:val="28"/>
          <w:sz w:val="28"/>
          <w:szCs w:val="28"/>
          <w:lang w:val="uk-UA"/>
        </w:rPr>
        <w:t>Різниківське</w:t>
      </w:r>
      <w:proofErr w:type="spellEnd"/>
      <w:r w:rsidRPr="001E1E27">
        <w:rPr>
          <w:kern w:val="28"/>
          <w:sz w:val="28"/>
          <w:szCs w:val="28"/>
          <w:lang w:val="uk-UA"/>
        </w:rPr>
        <w:t>).</w:t>
      </w:r>
    </w:p>
    <w:p w:rsidR="0092227C" w:rsidRPr="001E1E27" w:rsidRDefault="0092227C"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Для нарощування сировинної бази кварцитів та кварцового піску для вогнетривів передбачаються:</w:t>
      </w:r>
    </w:p>
    <w:p w:rsidR="0092227C" w:rsidRPr="001E1E27" w:rsidRDefault="0092227C"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проведення пошукових та пошуково-оцінювальних робіт на кварцити для потреб чорної металургії в межах Донецького басейну;</w:t>
      </w:r>
    </w:p>
    <w:p w:rsidR="0092227C" w:rsidRPr="001E1E27" w:rsidRDefault="0092227C"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 xml:space="preserve">проведення пошукових та пошуково-оцінювальних робіт на високоякісні кварцити для потреб кольорової металургії в межах Українського щита та </w:t>
      </w:r>
      <w:proofErr w:type="spellStart"/>
      <w:r w:rsidRPr="001E1E27">
        <w:rPr>
          <w:kern w:val="28"/>
          <w:sz w:val="28"/>
          <w:szCs w:val="28"/>
          <w:lang w:val="uk-UA"/>
        </w:rPr>
        <w:t>Дніпровсько</w:t>
      </w:r>
      <w:proofErr w:type="spellEnd"/>
      <w:r w:rsidRPr="001E1E27">
        <w:rPr>
          <w:kern w:val="28"/>
          <w:sz w:val="28"/>
          <w:szCs w:val="28"/>
          <w:lang w:val="uk-UA"/>
        </w:rPr>
        <w:t>-Донецької западини.</w:t>
      </w:r>
    </w:p>
    <w:p w:rsidR="00894620" w:rsidRPr="001E1E27" w:rsidRDefault="0092227C" w:rsidP="001E1E27">
      <w:pPr>
        <w:pStyle w:val="tjbmf"/>
        <w:spacing w:before="0" w:beforeAutospacing="0" w:after="0" w:afterAutospacing="0"/>
        <w:ind w:firstLine="709"/>
        <w:jc w:val="both"/>
        <w:rPr>
          <w:sz w:val="28"/>
          <w:szCs w:val="28"/>
          <w:lang w:val="uk-UA"/>
        </w:rPr>
      </w:pPr>
      <w:r w:rsidRPr="001E1E27">
        <w:rPr>
          <w:kern w:val="28"/>
          <w:sz w:val="28"/>
          <w:szCs w:val="28"/>
          <w:lang w:val="uk-UA"/>
        </w:rPr>
        <w:lastRenderedPageBreak/>
        <w:t xml:space="preserve">проведення пошукових та пошуково-оцінювальних робіт на кварцові піски в межах перспективних ділянок Донецької складчастої області, </w:t>
      </w:r>
      <w:proofErr w:type="spellStart"/>
      <w:r w:rsidRPr="001E1E27">
        <w:rPr>
          <w:kern w:val="28"/>
          <w:sz w:val="28"/>
          <w:szCs w:val="28"/>
          <w:lang w:val="uk-UA"/>
        </w:rPr>
        <w:t>Дніпровсько</w:t>
      </w:r>
      <w:proofErr w:type="spellEnd"/>
      <w:r w:rsidRPr="001E1E27">
        <w:rPr>
          <w:kern w:val="28"/>
          <w:sz w:val="28"/>
          <w:szCs w:val="28"/>
          <w:lang w:val="uk-UA"/>
        </w:rPr>
        <w:t xml:space="preserve">-Донецької западини, </w:t>
      </w:r>
      <w:proofErr w:type="spellStart"/>
      <w:r w:rsidRPr="001E1E27">
        <w:rPr>
          <w:kern w:val="28"/>
          <w:sz w:val="28"/>
          <w:szCs w:val="28"/>
          <w:lang w:val="uk-UA"/>
        </w:rPr>
        <w:t>Волино</w:t>
      </w:r>
      <w:proofErr w:type="spellEnd"/>
      <w:r w:rsidRPr="001E1E27">
        <w:rPr>
          <w:kern w:val="28"/>
          <w:sz w:val="28"/>
          <w:szCs w:val="28"/>
          <w:lang w:val="uk-UA"/>
        </w:rPr>
        <w:t>-Подільської плити та Українського щита.</w:t>
      </w:r>
      <w:r w:rsidR="00894620" w:rsidRPr="001E1E27">
        <w:rPr>
          <w:sz w:val="28"/>
          <w:szCs w:val="28"/>
          <w:lang w:val="uk-UA"/>
        </w:rPr>
        <w:t>»;</w:t>
      </w:r>
    </w:p>
    <w:p w:rsidR="00894620" w:rsidRPr="001E1E27" w:rsidRDefault="007A1A9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35</w:t>
      </w:r>
      <w:r w:rsidR="00894620" w:rsidRPr="001E1E27">
        <w:rPr>
          <w:rFonts w:ascii="Times New Roman" w:hAnsi="Times New Roman" w:cs="Times New Roman"/>
          <w:sz w:val="28"/>
          <w:szCs w:val="28"/>
        </w:rPr>
        <w:t xml:space="preserve">) назву частини </w:t>
      </w:r>
      <w:r w:rsidR="00894620" w:rsidRPr="001E1E27">
        <w:rPr>
          <w:rFonts w:ascii="Times New Roman" w:hAnsi="Times New Roman" w:cs="Times New Roman"/>
          <w:b/>
          <w:bCs/>
          <w:sz w:val="28"/>
          <w:szCs w:val="28"/>
        </w:rPr>
        <w:t>«Сировина для гірничо-хімічного та агропромислового комплексу</w:t>
      </w:r>
      <w:r w:rsidR="00894620" w:rsidRPr="001E1E27">
        <w:rPr>
          <w:rFonts w:ascii="Times New Roman" w:hAnsi="Times New Roman" w:cs="Times New Roman"/>
          <w:sz w:val="28"/>
          <w:szCs w:val="28"/>
        </w:rPr>
        <w:t xml:space="preserve">» </w:t>
      </w:r>
      <w:r w:rsidR="00E2458E" w:rsidRPr="001E1E27">
        <w:rPr>
          <w:rFonts w:ascii="Times New Roman" w:hAnsi="Times New Roman" w:cs="Times New Roman"/>
          <w:sz w:val="28"/>
          <w:szCs w:val="28"/>
        </w:rPr>
        <w:t>доповнити</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bCs/>
          <w:sz w:val="28"/>
          <w:szCs w:val="28"/>
        </w:rPr>
        <w:t>Сировина агрохімічна</w:t>
      </w:r>
      <w:r w:rsidR="00894620" w:rsidRPr="001E1E27">
        <w:rPr>
          <w:rFonts w:ascii="Times New Roman" w:hAnsi="Times New Roman" w:cs="Times New Roman"/>
          <w:sz w:val="28"/>
          <w:szCs w:val="28"/>
        </w:rPr>
        <w:t>»</w:t>
      </w:r>
      <w:r w:rsidR="00E2458E" w:rsidRPr="001E1E27">
        <w:rPr>
          <w:rFonts w:ascii="Times New Roman" w:hAnsi="Times New Roman" w:cs="Times New Roman"/>
          <w:sz w:val="28"/>
          <w:szCs w:val="28"/>
        </w:rPr>
        <w:t xml:space="preserve"> «</w:t>
      </w:r>
      <w:r w:rsidR="00E2458E" w:rsidRPr="001E1E27">
        <w:rPr>
          <w:rFonts w:ascii="Times New Roman" w:hAnsi="Times New Roman" w:cs="Times New Roman"/>
          <w:b/>
          <w:sz w:val="28"/>
          <w:szCs w:val="28"/>
        </w:rPr>
        <w:t>Апатит</w:t>
      </w:r>
      <w:r w:rsidR="00E2458E" w:rsidRPr="001E1E27">
        <w:rPr>
          <w:rFonts w:ascii="Times New Roman" w:hAnsi="Times New Roman" w:cs="Times New Roman"/>
          <w:sz w:val="28"/>
          <w:szCs w:val="28"/>
        </w:rPr>
        <w:t>»</w:t>
      </w:r>
      <w:r w:rsidR="00894620"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w:t>
      </w:r>
      <w:r w:rsidR="007A1A99" w:rsidRPr="001E1E27">
        <w:rPr>
          <w:rFonts w:ascii="Times New Roman" w:hAnsi="Times New Roman" w:cs="Times New Roman"/>
          <w:sz w:val="28"/>
          <w:szCs w:val="28"/>
        </w:rPr>
        <w:t>6</w:t>
      </w:r>
      <w:r w:rsidRPr="001E1E27">
        <w:rPr>
          <w:rFonts w:ascii="Times New Roman" w:hAnsi="Times New Roman" w:cs="Times New Roman"/>
          <w:sz w:val="28"/>
          <w:szCs w:val="28"/>
        </w:rPr>
        <w:t>) частин</w:t>
      </w:r>
      <w:r w:rsidR="00B71701" w:rsidRPr="001E1E27">
        <w:rPr>
          <w:rFonts w:ascii="Times New Roman" w:hAnsi="Times New Roman" w:cs="Times New Roman"/>
          <w:sz w:val="28"/>
          <w:szCs w:val="28"/>
        </w:rPr>
        <w:t>у</w:t>
      </w:r>
      <w:r w:rsidRPr="001E1E27">
        <w:rPr>
          <w:rFonts w:ascii="Times New Roman" w:hAnsi="Times New Roman" w:cs="Times New Roman"/>
          <w:sz w:val="28"/>
          <w:szCs w:val="28"/>
        </w:rPr>
        <w:t xml:space="preserve"> «</w:t>
      </w:r>
      <w:r w:rsidRPr="001E1E27">
        <w:rPr>
          <w:rFonts w:ascii="Times New Roman" w:hAnsi="Times New Roman" w:cs="Times New Roman"/>
          <w:b/>
          <w:bCs/>
          <w:sz w:val="28"/>
          <w:szCs w:val="28"/>
        </w:rPr>
        <w:t>Апатит</w:t>
      </w:r>
      <w:r w:rsidRPr="001E1E27">
        <w:rPr>
          <w:rFonts w:ascii="Times New Roman" w:hAnsi="Times New Roman" w:cs="Times New Roman"/>
          <w:sz w:val="28"/>
          <w:szCs w:val="28"/>
        </w:rPr>
        <w:t>» викласти у такій редакції:</w:t>
      </w:r>
    </w:p>
    <w:p w:rsidR="00EC3A2B" w:rsidRPr="001E1E27" w:rsidRDefault="00894620" w:rsidP="001E1E27">
      <w:pPr>
        <w:pStyle w:val="tjbmf"/>
        <w:spacing w:before="0" w:beforeAutospacing="0" w:after="0" w:afterAutospacing="0"/>
        <w:ind w:firstLine="709"/>
        <w:jc w:val="both"/>
        <w:rPr>
          <w:kern w:val="28"/>
          <w:sz w:val="28"/>
          <w:szCs w:val="28"/>
          <w:lang w:val="uk-UA"/>
        </w:rPr>
      </w:pPr>
      <w:r w:rsidRPr="001E1E27">
        <w:rPr>
          <w:sz w:val="28"/>
          <w:szCs w:val="28"/>
        </w:rPr>
        <w:t>«</w:t>
      </w:r>
      <w:proofErr w:type="spellStart"/>
      <w:r w:rsidR="00EC3A2B" w:rsidRPr="001E1E27">
        <w:rPr>
          <w:kern w:val="28"/>
          <w:sz w:val="28"/>
          <w:szCs w:val="28"/>
          <w:lang w:val="uk-UA"/>
        </w:rPr>
        <w:t>Цей</w:t>
      </w:r>
      <w:proofErr w:type="spellEnd"/>
      <w:r w:rsidR="00EC3A2B" w:rsidRPr="001E1E27">
        <w:rPr>
          <w:kern w:val="28"/>
          <w:sz w:val="28"/>
          <w:szCs w:val="28"/>
          <w:lang w:val="uk-UA"/>
        </w:rPr>
        <w:t xml:space="preserve"> вид </w:t>
      </w:r>
      <w:proofErr w:type="spellStart"/>
      <w:r w:rsidR="00EC3A2B" w:rsidRPr="001E1E27">
        <w:rPr>
          <w:kern w:val="28"/>
          <w:sz w:val="28"/>
          <w:szCs w:val="28"/>
          <w:lang w:val="uk-UA"/>
        </w:rPr>
        <w:t>сировини</w:t>
      </w:r>
      <w:proofErr w:type="spellEnd"/>
      <w:r w:rsidR="00EC3A2B" w:rsidRPr="001E1E27">
        <w:rPr>
          <w:kern w:val="28"/>
          <w:sz w:val="28"/>
          <w:szCs w:val="28"/>
          <w:lang w:val="uk-UA"/>
        </w:rPr>
        <w:t xml:space="preserve"> </w:t>
      </w:r>
      <w:proofErr w:type="spellStart"/>
      <w:r w:rsidR="00EC3A2B" w:rsidRPr="001E1E27">
        <w:rPr>
          <w:kern w:val="28"/>
          <w:sz w:val="28"/>
          <w:szCs w:val="28"/>
          <w:lang w:val="uk-UA"/>
        </w:rPr>
        <w:t>належить</w:t>
      </w:r>
      <w:proofErr w:type="spellEnd"/>
      <w:r w:rsidR="00EC3A2B" w:rsidRPr="001E1E27">
        <w:rPr>
          <w:kern w:val="28"/>
          <w:sz w:val="28"/>
          <w:szCs w:val="28"/>
          <w:lang w:val="uk-UA"/>
        </w:rPr>
        <w:t xml:space="preserve"> до </w:t>
      </w:r>
      <w:proofErr w:type="spellStart"/>
      <w:r w:rsidR="00EC3A2B" w:rsidRPr="001E1E27">
        <w:rPr>
          <w:kern w:val="28"/>
          <w:sz w:val="28"/>
          <w:szCs w:val="28"/>
          <w:lang w:val="uk-UA"/>
        </w:rPr>
        <w:t>категорії</w:t>
      </w:r>
      <w:proofErr w:type="spellEnd"/>
      <w:r w:rsidR="00EC3A2B" w:rsidRPr="001E1E27">
        <w:rPr>
          <w:kern w:val="28"/>
          <w:sz w:val="28"/>
          <w:szCs w:val="28"/>
          <w:lang w:val="uk-UA"/>
        </w:rPr>
        <w:t xml:space="preserve"> Г. Видобуток фосфатної сировини в Україні не проводиться. Проблема забезпечення держави цією сировиною вирішується шляхом імпорту. Проте, вирішення питання щодо імпорту фосфоритових концентратів з інших країн потребує певної обережності, оскільки в їх рудах переважають фосфорити з підвищеним вмістом кадмію, урану, торію та інших шкідливих компонентів.</w:t>
      </w:r>
    </w:p>
    <w:p w:rsidR="008924E2" w:rsidRPr="001E1E27" w:rsidRDefault="008924E2" w:rsidP="001E1E27">
      <w:pPr>
        <w:pStyle w:val="tjbmf"/>
        <w:spacing w:before="0" w:beforeAutospacing="0" w:after="0" w:afterAutospacing="0"/>
        <w:ind w:firstLine="709"/>
        <w:jc w:val="both"/>
        <w:rPr>
          <w:sz w:val="28"/>
          <w:szCs w:val="28"/>
        </w:rPr>
      </w:pPr>
      <w:r w:rsidRPr="001E1E27">
        <w:rPr>
          <w:sz w:val="28"/>
          <w:szCs w:val="28"/>
          <w:lang w:val="uk-UA"/>
        </w:rPr>
        <w:t xml:space="preserve">Загальні запаси апатитових руд України майже повністю зосереджені у двох родовищах – </w:t>
      </w:r>
      <w:proofErr w:type="spellStart"/>
      <w:r w:rsidRPr="001E1E27">
        <w:rPr>
          <w:sz w:val="28"/>
          <w:szCs w:val="28"/>
          <w:lang w:val="uk-UA"/>
        </w:rPr>
        <w:t>Стремигородському</w:t>
      </w:r>
      <w:proofErr w:type="spellEnd"/>
      <w:r w:rsidRPr="001E1E27">
        <w:rPr>
          <w:sz w:val="28"/>
          <w:szCs w:val="28"/>
          <w:lang w:val="uk-UA"/>
        </w:rPr>
        <w:t xml:space="preserve"> та </w:t>
      </w:r>
      <w:proofErr w:type="spellStart"/>
      <w:r w:rsidRPr="001E1E27">
        <w:rPr>
          <w:sz w:val="28"/>
          <w:szCs w:val="28"/>
          <w:lang w:val="uk-UA"/>
        </w:rPr>
        <w:t>Новополтавському</w:t>
      </w:r>
      <w:proofErr w:type="spellEnd"/>
      <w:r w:rsidRPr="001E1E27">
        <w:rPr>
          <w:sz w:val="28"/>
          <w:szCs w:val="28"/>
          <w:lang w:val="uk-UA"/>
        </w:rPr>
        <w:t xml:space="preserve"> (як супутній компонент титанових руд). </w:t>
      </w:r>
      <w:proofErr w:type="spellStart"/>
      <w:r w:rsidRPr="001E1E27">
        <w:rPr>
          <w:sz w:val="28"/>
          <w:szCs w:val="28"/>
        </w:rPr>
        <w:t>Водночас</w:t>
      </w:r>
      <w:proofErr w:type="spellEnd"/>
      <w:r w:rsidRPr="001E1E27">
        <w:rPr>
          <w:sz w:val="28"/>
          <w:szCs w:val="28"/>
        </w:rPr>
        <w:t xml:space="preserve"> </w:t>
      </w:r>
      <w:proofErr w:type="spellStart"/>
      <w:r w:rsidRPr="001E1E27">
        <w:rPr>
          <w:sz w:val="28"/>
          <w:szCs w:val="28"/>
        </w:rPr>
        <w:t>поблизу</w:t>
      </w:r>
      <w:proofErr w:type="spellEnd"/>
      <w:r w:rsidRPr="001E1E27">
        <w:rPr>
          <w:sz w:val="28"/>
          <w:szCs w:val="28"/>
        </w:rPr>
        <w:t xml:space="preserve"> </w:t>
      </w:r>
      <w:proofErr w:type="spellStart"/>
      <w:r w:rsidRPr="001E1E27">
        <w:rPr>
          <w:sz w:val="28"/>
          <w:szCs w:val="28"/>
        </w:rPr>
        <w:t>Стремигородського</w:t>
      </w:r>
      <w:proofErr w:type="spellEnd"/>
      <w:r w:rsidRPr="001E1E27">
        <w:rPr>
          <w:sz w:val="28"/>
          <w:szCs w:val="28"/>
        </w:rPr>
        <w:t xml:space="preserve"> </w:t>
      </w:r>
      <w:proofErr w:type="spellStart"/>
      <w:r w:rsidRPr="001E1E27">
        <w:rPr>
          <w:sz w:val="28"/>
          <w:szCs w:val="28"/>
        </w:rPr>
        <w:t>родовища</w:t>
      </w:r>
      <w:proofErr w:type="spellEnd"/>
      <w:r w:rsidRPr="001E1E27">
        <w:rPr>
          <w:sz w:val="28"/>
          <w:szCs w:val="28"/>
        </w:rPr>
        <w:t xml:space="preserve"> є менші за обсягами родовища таких самих руд, що залягають на меншій глибині і потребують значно менших капітальних вкладень для їх розробки. Найкращі з них – </w:t>
      </w:r>
      <w:proofErr w:type="spellStart"/>
      <w:r w:rsidRPr="001E1E27">
        <w:rPr>
          <w:sz w:val="28"/>
          <w:szCs w:val="28"/>
        </w:rPr>
        <w:t>Видиборське</w:t>
      </w:r>
      <w:proofErr w:type="spellEnd"/>
      <w:r w:rsidRPr="001E1E27">
        <w:rPr>
          <w:sz w:val="28"/>
          <w:szCs w:val="28"/>
        </w:rPr>
        <w:t xml:space="preserve"> і </w:t>
      </w:r>
      <w:proofErr w:type="spellStart"/>
      <w:r w:rsidRPr="001E1E27">
        <w:rPr>
          <w:sz w:val="28"/>
          <w:szCs w:val="28"/>
        </w:rPr>
        <w:t>Федорівське</w:t>
      </w:r>
      <w:proofErr w:type="spellEnd"/>
      <w:r w:rsidRPr="001E1E27">
        <w:rPr>
          <w:sz w:val="28"/>
          <w:szCs w:val="28"/>
        </w:rPr>
        <w:t>. Крім того, в межах Корсунь-</w:t>
      </w:r>
      <w:proofErr w:type="spellStart"/>
      <w:r w:rsidRPr="001E1E27">
        <w:rPr>
          <w:sz w:val="28"/>
          <w:szCs w:val="28"/>
        </w:rPr>
        <w:t>Новомиргородського</w:t>
      </w:r>
      <w:proofErr w:type="spellEnd"/>
      <w:r w:rsidRPr="001E1E27">
        <w:rPr>
          <w:sz w:val="28"/>
          <w:szCs w:val="28"/>
        </w:rPr>
        <w:t xml:space="preserve"> плутону розвідане </w:t>
      </w:r>
      <w:proofErr w:type="spellStart"/>
      <w:r w:rsidRPr="001E1E27">
        <w:rPr>
          <w:sz w:val="28"/>
          <w:szCs w:val="28"/>
        </w:rPr>
        <w:t>Носачівське</w:t>
      </w:r>
      <w:proofErr w:type="spellEnd"/>
      <w:r w:rsidRPr="001E1E27">
        <w:rPr>
          <w:sz w:val="28"/>
          <w:szCs w:val="28"/>
        </w:rPr>
        <w:t xml:space="preserve"> родовище фосфор-титанових руд. Розробка цих родовищ забезпечить значну частину потреб України у фосфорних добривах.</w:t>
      </w:r>
    </w:p>
    <w:p w:rsidR="00D93940" w:rsidRPr="001E1E27" w:rsidRDefault="00D93940" w:rsidP="001E1E27">
      <w:pPr>
        <w:pStyle w:val="tjbmf"/>
        <w:spacing w:before="0" w:beforeAutospacing="0" w:after="0" w:afterAutospacing="0"/>
        <w:ind w:firstLine="709"/>
        <w:jc w:val="both"/>
        <w:rPr>
          <w:sz w:val="28"/>
          <w:szCs w:val="28"/>
        </w:rPr>
      </w:pPr>
      <w:r w:rsidRPr="001E1E27">
        <w:rPr>
          <w:sz w:val="28"/>
          <w:szCs w:val="28"/>
        </w:rPr>
        <w:t xml:space="preserve">Самостійним типом апатитових руд є </w:t>
      </w:r>
      <w:proofErr w:type="spellStart"/>
      <w:r w:rsidRPr="001E1E27">
        <w:rPr>
          <w:sz w:val="28"/>
          <w:szCs w:val="28"/>
        </w:rPr>
        <w:t>апатитвмісні</w:t>
      </w:r>
      <w:proofErr w:type="spellEnd"/>
      <w:r w:rsidRPr="001E1E27">
        <w:rPr>
          <w:sz w:val="28"/>
          <w:szCs w:val="28"/>
        </w:rPr>
        <w:t xml:space="preserve"> основні породи </w:t>
      </w:r>
      <w:proofErr w:type="spellStart"/>
      <w:r w:rsidRPr="001E1E27">
        <w:rPr>
          <w:sz w:val="28"/>
          <w:szCs w:val="28"/>
        </w:rPr>
        <w:t>Голосківської</w:t>
      </w:r>
      <w:proofErr w:type="spellEnd"/>
      <w:r w:rsidRPr="001E1E27">
        <w:rPr>
          <w:sz w:val="28"/>
          <w:szCs w:val="28"/>
        </w:rPr>
        <w:t xml:space="preserve"> ділянки (Хмельницька область), де середній вміст оксиду фосфору становить 6,5 %.</w:t>
      </w:r>
    </w:p>
    <w:p w:rsidR="008924E2" w:rsidRPr="001E1E27" w:rsidRDefault="008924E2" w:rsidP="001E1E27">
      <w:pPr>
        <w:pStyle w:val="tjbmf"/>
        <w:spacing w:before="0" w:beforeAutospacing="0" w:after="0" w:afterAutospacing="0"/>
        <w:ind w:firstLine="709"/>
        <w:jc w:val="both"/>
        <w:rPr>
          <w:sz w:val="28"/>
          <w:szCs w:val="28"/>
        </w:rPr>
      </w:pPr>
      <w:r w:rsidRPr="001E1E27">
        <w:rPr>
          <w:sz w:val="28"/>
          <w:szCs w:val="28"/>
        </w:rPr>
        <w:t xml:space="preserve">Для </w:t>
      </w:r>
      <w:proofErr w:type="spellStart"/>
      <w:r w:rsidRPr="001E1E27">
        <w:rPr>
          <w:sz w:val="28"/>
          <w:szCs w:val="28"/>
        </w:rPr>
        <w:t>нарощування</w:t>
      </w:r>
      <w:proofErr w:type="spellEnd"/>
      <w:r w:rsidRPr="001E1E27">
        <w:rPr>
          <w:sz w:val="28"/>
          <w:szCs w:val="28"/>
        </w:rPr>
        <w:t xml:space="preserve"> </w:t>
      </w:r>
      <w:proofErr w:type="spellStart"/>
      <w:r w:rsidRPr="001E1E27">
        <w:rPr>
          <w:sz w:val="28"/>
          <w:szCs w:val="28"/>
        </w:rPr>
        <w:t>сировинної</w:t>
      </w:r>
      <w:proofErr w:type="spellEnd"/>
      <w:r w:rsidRPr="001E1E27">
        <w:rPr>
          <w:sz w:val="28"/>
          <w:szCs w:val="28"/>
        </w:rPr>
        <w:t xml:space="preserve"> </w:t>
      </w:r>
      <w:proofErr w:type="spellStart"/>
      <w:r w:rsidRPr="001E1E27">
        <w:rPr>
          <w:sz w:val="28"/>
          <w:szCs w:val="28"/>
        </w:rPr>
        <w:t>бази</w:t>
      </w:r>
      <w:proofErr w:type="spellEnd"/>
      <w:r w:rsidRPr="001E1E27">
        <w:rPr>
          <w:sz w:val="28"/>
          <w:szCs w:val="28"/>
        </w:rPr>
        <w:t xml:space="preserve"> апатиту передбачаються:</w:t>
      </w:r>
    </w:p>
    <w:p w:rsidR="008924E2" w:rsidRPr="001E1E27" w:rsidRDefault="008924E2" w:rsidP="001E1E27">
      <w:pPr>
        <w:pStyle w:val="tjbmf"/>
        <w:spacing w:before="0" w:beforeAutospacing="0" w:after="0" w:afterAutospacing="0"/>
        <w:ind w:firstLine="567"/>
        <w:jc w:val="both"/>
        <w:rPr>
          <w:kern w:val="28"/>
          <w:sz w:val="28"/>
          <w:szCs w:val="28"/>
          <w:lang w:val="uk-UA"/>
        </w:rPr>
      </w:pPr>
      <w:r w:rsidRPr="001E1E27">
        <w:rPr>
          <w:kern w:val="28"/>
          <w:sz w:val="28"/>
          <w:szCs w:val="28"/>
          <w:lang w:val="uk-UA"/>
        </w:rPr>
        <w:t>проведення пошукових та пошуково-оцінювальних робіт у перспективних районах Українського щита та Донецької області.</w:t>
      </w:r>
    </w:p>
    <w:p w:rsidR="00894620" w:rsidRPr="001E1E27" w:rsidRDefault="008924E2"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пошуково-оцінювальних робіт на апатитові руди в межах  </w:t>
      </w:r>
      <w:proofErr w:type="spellStart"/>
      <w:r w:rsidRPr="001E1E27">
        <w:rPr>
          <w:kern w:val="28"/>
          <w:sz w:val="28"/>
          <w:szCs w:val="28"/>
          <w:lang w:val="uk-UA"/>
        </w:rPr>
        <w:t>Голосківського</w:t>
      </w:r>
      <w:proofErr w:type="spellEnd"/>
      <w:r w:rsidRPr="001E1E27">
        <w:rPr>
          <w:kern w:val="28"/>
          <w:sz w:val="28"/>
          <w:szCs w:val="28"/>
          <w:lang w:val="uk-UA"/>
        </w:rPr>
        <w:t xml:space="preserve"> рудоносного поля (Хмельницька область).</w:t>
      </w:r>
      <w:r w:rsidR="00894620" w:rsidRPr="001E1E27">
        <w:rPr>
          <w:kern w:val="28"/>
          <w:sz w:val="28"/>
          <w:szCs w:val="28"/>
          <w:lang w:val="uk-UA"/>
        </w:rPr>
        <w:t>»</w:t>
      </w:r>
    </w:p>
    <w:p w:rsidR="00894620" w:rsidRPr="001E1E27" w:rsidRDefault="00997B1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w:t>
      </w:r>
      <w:r w:rsidR="007A1A99" w:rsidRPr="001E1E27">
        <w:rPr>
          <w:rFonts w:ascii="Times New Roman" w:hAnsi="Times New Roman" w:cs="Times New Roman"/>
          <w:sz w:val="28"/>
          <w:szCs w:val="28"/>
        </w:rPr>
        <w:t>7</w:t>
      </w:r>
      <w:r w:rsidRPr="001E1E27">
        <w:rPr>
          <w:rFonts w:ascii="Times New Roman" w:hAnsi="Times New Roman" w:cs="Times New Roman"/>
          <w:sz w:val="28"/>
          <w:szCs w:val="28"/>
        </w:rPr>
        <w:t xml:space="preserve">) </w:t>
      </w:r>
      <w:r w:rsidR="00B61E1D" w:rsidRPr="001E1E27">
        <w:rPr>
          <w:rFonts w:ascii="Times New Roman" w:hAnsi="Times New Roman" w:cs="Times New Roman"/>
          <w:sz w:val="28"/>
          <w:szCs w:val="28"/>
        </w:rPr>
        <w:t xml:space="preserve">абзац перший </w:t>
      </w:r>
      <w:r w:rsidR="00894620" w:rsidRPr="001E1E27">
        <w:rPr>
          <w:rFonts w:ascii="Times New Roman" w:hAnsi="Times New Roman" w:cs="Times New Roman"/>
          <w:sz w:val="28"/>
          <w:szCs w:val="28"/>
        </w:rPr>
        <w:t>частин</w:t>
      </w:r>
      <w:r w:rsidR="00B61E1D" w:rsidRPr="001E1E27">
        <w:rPr>
          <w:rFonts w:ascii="Times New Roman" w:hAnsi="Times New Roman" w:cs="Times New Roman"/>
          <w:sz w:val="28"/>
          <w:szCs w:val="28"/>
        </w:rPr>
        <w:t>и</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Фосф</w:t>
      </w:r>
      <w:r w:rsidR="00EC79DB" w:rsidRPr="001E1E27">
        <w:rPr>
          <w:rFonts w:ascii="Times New Roman" w:hAnsi="Times New Roman" w:cs="Times New Roman"/>
          <w:b/>
          <w:sz w:val="28"/>
          <w:szCs w:val="28"/>
        </w:rPr>
        <w:t>орити</w:t>
      </w:r>
      <w:r w:rsidR="00894620" w:rsidRPr="001E1E27">
        <w:rPr>
          <w:rFonts w:ascii="Times New Roman" w:hAnsi="Times New Roman" w:cs="Times New Roman"/>
          <w:sz w:val="28"/>
          <w:szCs w:val="28"/>
        </w:rPr>
        <w:t>» викласти у такій редакції:</w:t>
      </w:r>
    </w:p>
    <w:p w:rsidR="00894620" w:rsidRPr="001E1E27" w:rsidRDefault="00894620" w:rsidP="001E1E27">
      <w:pPr>
        <w:pStyle w:val="tjbmf"/>
        <w:spacing w:before="0" w:beforeAutospacing="0" w:after="0" w:afterAutospacing="0"/>
        <w:ind w:firstLine="567"/>
        <w:jc w:val="both"/>
        <w:rPr>
          <w:sz w:val="28"/>
          <w:szCs w:val="28"/>
          <w:lang w:val="uk-UA"/>
        </w:rPr>
      </w:pPr>
      <w:r w:rsidRPr="001E1E27">
        <w:rPr>
          <w:sz w:val="28"/>
          <w:szCs w:val="28"/>
          <w:lang w:val="uk-UA"/>
        </w:rPr>
        <w:t>«</w:t>
      </w:r>
      <w:r w:rsidR="007A6AA2" w:rsidRPr="001E1E27">
        <w:rPr>
          <w:kern w:val="28"/>
          <w:sz w:val="28"/>
          <w:szCs w:val="28"/>
          <w:lang w:val="uk-UA"/>
        </w:rPr>
        <w:t>Цей вид сировини належить до категорії Г. В Україні відкриті родовища та поклади зернистих фосфоритів (</w:t>
      </w:r>
      <w:proofErr w:type="spellStart"/>
      <w:r w:rsidR="007A6AA2" w:rsidRPr="001E1E27">
        <w:rPr>
          <w:kern w:val="28"/>
          <w:sz w:val="28"/>
          <w:szCs w:val="28"/>
          <w:lang w:val="uk-UA"/>
        </w:rPr>
        <w:t>Новополтавське</w:t>
      </w:r>
      <w:proofErr w:type="spellEnd"/>
      <w:r w:rsidR="007A6AA2" w:rsidRPr="001E1E27">
        <w:rPr>
          <w:kern w:val="28"/>
          <w:sz w:val="28"/>
          <w:szCs w:val="28"/>
          <w:lang w:val="uk-UA"/>
        </w:rPr>
        <w:t xml:space="preserve"> родовище – пухкі руди, фосфорити Донецького басейну) та жовнові фосфорити Волині.</w:t>
      </w:r>
      <w:r w:rsidRPr="001E1E27">
        <w:rPr>
          <w:sz w:val="28"/>
          <w:szCs w:val="28"/>
          <w:lang w:val="uk-UA"/>
        </w:rPr>
        <w:t>»;</w:t>
      </w:r>
    </w:p>
    <w:p w:rsidR="00B61E1D" w:rsidRPr="001E1E27" w:rsidRDefault="0067048E"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другий виключити;</w:t>
      </w:r>
    </w:p>
    <w:p w:rsidR="0067048E" w:rsidRPr="001E1E27" w:rsidRDefault="0067048E"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чим абзаци </w:t>
      </w:r>
      <w:r w:rsidR="002066C4" w:rsidRPr="001E1E27">
        <w:rPr>
          <w:rFonts w:ascii="Times New Roman" w:hAnsi="Times New Roman" w:cs="Times New Roman"/>
          <w:sz w:val="28"/>
          <w:szCs w:val="28"/>
        </w:rPr>
        <w:t>третій – восьмий вважати абзацами другим сьомим;</w:t>
      </w:r>
    </w:p>
    <w:p w:rsidR="002066C4" w:rsidRPr="001E1E27" w:rsidRDefault="00827D55"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абзаци третій – четвертий викласти в редакції:</w:t>
      </w:r>
    </w:p>
    <w:p w:rsidR="003623F0" w:rsidRPr="001E1E27" w:rsidRDefault="00827D55"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lastRenderedPageBreak/>
        <w:t>«</w:t>
      </w:r>
      <w:r w:rsidR="003623F0" w:rsidRPr="001E1E27">
        <w:rPr>
          <w:kern w:val="28"/>
          <w:sz w:val="28"/>
          <w:szCs w:val="28"/>
          <w:lang w:val="uk-UA"/>
        </w:rPr>
        <w:t>За останні роки обсяги використання фосфорних добрив у сільському господарстві складають лише шосту частину від обсягу, необхідного для забезпечення високої врожайності сільськогосподарських культур.</w:t>
      </w:r>
    </w:p>
    <w:p w:rsidR="00827D55" w:rsidRPr="001E1E27" w:rsidRDefault="001B7A19" w:rsidP="001E1E27">
      <w:pPr>
        <w:pStyle w:val="tjbmf"/>
        <w:spacing w:before="0" w:beforeAutospacing="0" w:after="0" w:afterAutospacing="0"/>
        <w:ind w:firstLine="709"/>
        <w:jc w:val="both"/>
        <w:rPr>
          <w:sz w:val="28"/>
          <w:szCs w:val="28"/>
          <w:lang w:val="uk-UA"/>
        </w:rPr>
      </w:pPr>
      <w:r w:rsidRPr="001E1E27">
        <w:rPr>
          <w:kern w:val="28"/>
          <w:sz w:val="28"/>
          <w:szCs w:val="28"/>
          <w:lang w:val="uk-UA"/>
        </w:rPr>
        <w:t>Через низьке засвоєння рослинами фосфору (всього кілька відсотків) при використанні традиційних фосфатних мінеральних добрив, для досягнення екологічної і раціонально комплексної переробки фосфоровмісної сировини необхідно впровадити технологію одержання фосфорних мінеральних добрив, що виключає використання сірчаної кислоти, і що є привабливим для промислового  освоєння численних невеликих родовищ фосфоритів.</w:t>
      </w:r>
      <w:r w:rsidR="00827D55" w:rsidRPr="001E1E27">
        <w:rPr>
          <w:sz w:val="28"/>
          <w:szCs w:val="28"/>
          <w:lang w:val="uk-UA"/>
        </w:rPr>
        <w:t>»</w:t>
      </w:r>
    </w:p>
    <w:p w:rsidR="00714FFB" w:rsidRPr="001E1E27" w:rsidRDefault="00D61155"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w:t>
      </w:r>
      <w:r w:rsidR="00497463" w:rsidRPr="001E1E27">
        <w:rPr>
          <w:rFonts w:ascii="Times New Roman" w:hAnsi="Times New Roman" w:cs="Times New Roman"/>
          <w:sz w:val="28"/>
          <w:szCs w:val="28"/>
        </w:rPr>
        <w:t>бзаци п’ятий – восьмий викласти в редакції:</w:t>
      </w:r>
    </w:p>
    <w:p w:rsidR="003F704D" w:rsidRPr="001E1E27" w:rsidRDefault="001627FB"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sz w:val="28"/>
          <w:szCs w:val="28"/>
        </w:rPr>
        <w:t>«</w:t>
      </w:r>
      <w:r w:rsidR="003F704D" w:rsidRPr="001E1E27">
        <w:rPr>
          <w:kern w:val="28"/>
          <w:sz w:val="28"/>
          <w:szCs w:val="28"/>
          <w:lang w:val="uk-UA"/>
        </w:rPr>
        <w:t>Для нарощування сировинної бази фосфоритів передбачаються:</w:t>
      </w:r>
    </w:p>
    <w:p w:rsidR="003F704D" w:rsidRPr="001E1E27" w:rsidRDefault="003F704D"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 xml:space="preserve">проведення пошукових і пошуково-оцінювальних робіт на жовнові та зернисті фосфорити в межах </w:t>
      </w:r>
      <w:proofErr w:type="spellStart"/>
      <w:r w:rsidRPr="001E1E27">
        <w:rPr>
          <w:kern w:val="28"/>
          <w:sz w:val="28"/>
          <w:szCs w:val="28"/>
          <w:lang w:val="uk-UA"/>
        </w:rPr>
        <w:t>Волино</w:t>
      </w:r>
      <w:proofErr w:type="spellEnd"/>
      <w:r w:rsidRPr="001E1E27">
        <w:rPr>
          <w:kern w:val="28"/>
          <w:sz w:val="28"/>
          <w:szCs w:val="28"/>
          <w:lang w:val="uk-UA"/>
        </w:rPr>
        <w:t xml:space="preserve">-Подільської плити (Волинська і Вінницька області), </w:t>
      </w:r>
      <w:proofErr w:type="spellStart"/>
      <w:r w:rsidRPr="001E1E27">
        <w:rPr>
          <w:kern w:val="28"/>
          <w:sz w:val="28"/>
          <w:szCs w:val="28"/>
          <w:lang w:val="uk-UA"/>
        </w:rPr>
        <w:t>Дніпровсько</w:t>
      </w:r>
      <w:proofErr w:type="spellEnd"/>
      <w:r w:rsidRPr="001E1E27">
        <w:rPr>
          <w:kern w:val="28"/>
          <w:sz w:val="28"/>
          <w:szCs w:val="28"/>
          <w:lang w:val="uk-UA"/>
        </w:rPr>
        <w:t>-Донецької западини (Сумська та Харківська області) та Південного Донбасу;</w:t>
      </w:r>
    </w:p>
    <w:p w:rsidR="003F704D" w:rsidRPr="001E1E27" w:rsidRDefault="003F704D"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проведення пошукових і пошуково-оцінювальних робіт з метою виявлення фосфору в техногенних відкладах і фосфоровмісних вапняках;</w:t>
      </w:r>
    </w:p>
    <w:p w:rsidR="00497463" w:rsidRPr="001E1E27" w:rsidRDefault="003F704D" w:rsidP="001E1E27">
      <w:pPr>
        <w:pStyle w:val="tjbmf"/>
        <w:spacing w:before="0" w:beforeAutospacing="0" w:after="0" w:afterAutospacing="0"/>
        <w:ind w:firstLine="709"/>
        <w:jc w:val="both"/>
        <w:rPr>
          <w:sz w:val="28"/>
          <w:szCs w:val="28"/>
          <w:lang w:val="uk-UA"/>
        </w:rPr>
      </w:pPr>
      <w:r w:rsidRPr="001E1E27">
        <w:rPr>
          <w:kern w:val="28"/>
          <w:sz w:val="28"/>
          <w:szCs w:val="28"/>
          <w:lang w:val="uk-UA"/>
        </w:rPr>
        <w:t>технологічні дослідження щодо забезпечення екологічної і комплексної переробки фосфоровмісної сировини.</w:t>
      </w:r>
      <w:r w:rsidR="001627FB" w:rsidRPr="001E1E27">
        <w:rPr>
          <w:sz w:val="28"/>
          <w:szCs w:val="28"/>
          <w:lang w:val="uk-UA"/>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w:t>
      </w:r>
      <w:r w:rsidR="007A1A99" w:rsidRPr="001E1E27">
        <w:rPr>
          <w:rFonts w:ascii="Times New Roman" w:hAnsi="Times New Roman" w:cs="Times New Roman"/>
          <w:sz w:val="28"/>
          <w:szCs w:val="28"/>
        </w:rPr>
        <w:t>8</w:t>
      </w:r>
      <w:r w:rsidRPr="001E1E27">
        <w:rPr>
          <w:rFonts w:ascii="Times New Roman" w:hAnsi="Times New Roman" w:cs="Times New Roman"/>
          <w:sz w:val="28"/>
          <w:szCs w:val="28"/>
        </w:rPr>
        <w:t>) частину «</w:t>
      </w:r>
      <w:r w:rsidRPr="001E1E27">
        <w:rPr>
          <w:rFonts w:ascii="Times New Roman" w:hAnsi="Times New Roman" w:cs="Times New Roman"/>
          <w:b/>
          <w:sz w:val="28"/>
          <w:szCs w:val="28"/>
        </w:rPr>
        <w:t>Сірка самор</w:t>
      </w:r>
      <w:r w:rsidR="00042031" w:rsidRPr="001E1E27">
        <w:rPr>
          <w:rFonts w:ascii="Times New Roman" w:hAnsi="Times New Roman" w:cs="Times New Roman"/>
          <w:b/>
          <w:sz w:val="28"/>
          <w:szCs w:val="28"/>
        </w:rPr>
        <w:t>о</w:t>
      </w:r>
      <w:r w:rsidRPr="001E1E27">
        <w:rPr>
          <w:rFonts w:ascii="Times New Roman" w:hAnsi="Times New Roman" w:cs="Times New Roman"/>
          <w:b/>
          <w:sz w:val="28"/>
          <w:szCs w:val="28"/>
        </w:rPr>
        <w:t>дна</w:t>
      </w:r>
      <w:r w:rsidRPr="001E1E27">
        <w:rPr>
          <w:rFonts w:ascii="Times New Roman" w:hAnsi="Times New Roman" w:cs="Times New Roman"/>
          <w:sz w:val="28"/>
          <w:szCs w:val="28"/>
        </w:rPr>
        <w:t>» виключити;</w:t>
      </w:r>
    </w:p>
    <w:p w:rsidR="00060D30" w:rsidRPr="001E1E27" w:rsidRDefault="00060D3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w:t>
      </w:r>
      <w:r w:rsidR="007A1A99" w:rsidRPr="001E1E27">
        <w:rPr>
          <w:rFonts w:ascii="Times New Roman" w:hAnsi="Times New Roman" w:cs="Times New Roman"/>
          <w:sz w:val="28"/>
          <w:szCs w:val="28"/>
        </w:rPr>
        <w:t>9</w:t>
      </w:r>
      <w:r w:rsidRPr="001E1E27">
        <w:rPr>
          <w:rFonts w:ascii="Times New Roman" w:hAnsi="Times New Roman" w:cs="Times New Roman"/>
          <w:sz w:val="28"/>
          <w:szCs w:val="28"/>
        </w:rPr>
        <w:t xml:space="preserve">) </w:t>
      </w:r>
      <w:r w:rsidR="007D2206" w:rsidRPr="001E1E27">
        <w:rPr>
          <w:rFonts w:ascii="Times New Roman" w:hAnsi="Times New Roman" w:cs="Times New Roman"/>
          <w:sz w:val="28"/>
          <w:szCs w:val="28"/>
        </w:rPr>
        <w:t>абзац</w:t>
      </w:r>
      <w:r w:rsidR="00913C72" w:rsidRPr="001E1E27">
        <w:rPr>
          <w:rFonts w:ascii="Times New Roman" w:hAnsi="Times New Roman" w:cs="Times New Roman"/>
          <w:sz w:val="28"/>
          <w:szCs w:val="28"/>
        </w:rPr>
        <w:t>и</w:t>
      </w:r>
      <w:r w:rsidR="007D2206" w:rsidRPr="001E1E27">
        <w:rPr>
          <w:rFonts w:ascii="Times New Roman" w:hAnsi="Times New Roman" w:cs="Times New Roman"/>
          <w:sz w:val="28"/>
          <w:szCs w:val="28"/>
        </w:rPr>
        <w:t xml:space="preserve"> другий </w:t>
      </w:r>
      <w:r w:rsidR="00913C72" w:rsidRPr="001E1E27">
        <w:rPr>
          <w:rFonts w:ascii="Times New Roman" w:hAnsi="Times New Roman" w:cs="Times New Roman"/>
          <w:sz w:val="28"/>
          <w:szCs w:val="28"/>
        </w:rPr>
        <w:t xml:space="preserve">– третій </w:t>
      </w:r>
      <w:r w:rsidR="007D2206" w:rsidRPr="001E1E27">
        <w:rPr>
          <w:rFonts w:ascii="Times New Roman" w:hAnsi="Times New Roman" w:cs="Times New Roman"/>
          <w:sz w:val="28"/>
          <w:szCs w:val="28"/>
        </w:rPr>
        <w:t>частини «</w:t>
      </w:r>
      <w:r w:rsidR="007D2206" w:rsidRPr="001E1E27">
        <w:rPr>
          <w:rFonts w:ascii="Times New Roman" w:hAnsi="Times New Roman" w:cs="Times New Roman"/>
          <w:b/>
          <w:sz w:val="28"/>
          <w:szCs w:val="28"/>
        </w:rPr>
        <w:t>Калійні солі</w:t>
      </w:r>
      <w:r w:rsidR="007D2206" w:rsidRPr="001E1E27">
        <w:rPr>
          <w:rFonts w:ascii="Times New Roman" w:hAnsi="Times New Roman" w:cs="Times New Roman"/>
          <w:sz w:val="28"/>
          <w:szCs w:val="28"/>
        </w:rPr>
        <w:t>» викласти в редакції:</w:t>
      </w:r>
    </w:p>
    <w:p w:rsidR="007D2206" w:rsidRPr="001E1E27" w:rsidRDefault="007D2206"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«На території України калійні солі поширені в межах </w:t>
      </w:r>
      <w:proofErr w:type="spellStart"/>
      <w:r w:rsidRPr="001E1E27">
        <w:rPr>
          <w:rFonts w:ascii="Times New Roman" w:hAnsi="Times New Roman" w:cs="Times New Roman"/>
          <w:sz w:val="28"/>
          <w:szCs w:val="28"/>
        </w:rPr>
        <w:t>Дніпровсько</w:t>
      </w:r>
      <w:proofErr w:type="spellEnd"/>
      <w:r w:rsidRPr="001E1E27">
        <w:rPr>
          <w:rFonts w:ascii="Times New Roman" w:hAnsi="Times New Roman" w:cs="Times New Roman"/>
          <w:sz w:val="28"/>
          <w:szCs w:val="28"/>
        </w:rPr>
        <w:t xml:space="preserve">-Донецької западини і </w:t>
      </w:r>
      <w:proofErr w:type="spellStart"/>
      <w:r w:rsidRPr="001E1E27">
        <w:rPr>
          <w:rFonts w:ascii="Times New Roman" w:hAnsi="Times New Roman" w:cs="Times New Roman"/>
          <w:sz w:val="28"/>
          <w:szCs w:val="28"/>
        </w:rPr>
        <w:t>Передкарпатського</w:t>
      </w:r>
      <w:proofErr w:type="spellEnd"/>
      <w:r w:rsidRPr="001E1E27">
        <w:rPr>
          <w:rFonts w:ascii="Times New Roman" w:hAnsi="Times New Roman" w:cs="Times New Roman"/>
          <w:sz w:val="28"/>
          <w:szCs w:val="28"/>
        </w:rPr>
        <w:t xml:space="preserve"> крайового прогину, з яким пов'язана одна з найбільших у світі провінцій калійних  руд сульфатного типу (найбільш цінні калійні руди). Розвідані запаси її становлять майже 3,4 млрд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 xml:space="preserve">. Вони переважно зосереджені у двох (усього 13) родовищах – </w:t>
      </w:r>
      <w:proofErr w:type="spellStart"/>
      <w:r w:rsidRPr="001E1E27">
        <w:rPr>
          <w:rFonts w:ascii="Times New Roman" w:hAnsi="Times New Roman" w:cs="Times New Roman"/>
          <w:sz w:val="28"/>
          <w:szCs w:val="28"/>
        </w:rPr>
        <w:t>Стебницькому</w:t>
      </w:r>
      <w:proofErr w:type="spellEnd"/>
      <w:r w:rsidRPr="001E1E27">
        <w:rPr>
          <w:rFonts w:ascii="Times New Roman" w:hAnsi="Times New Roman" w:cs="Times New Roman"/>
          <w:sz w:val="28"/>
          <w:szCs w:val="28"/>
        </w:rPr>
        <w:t xml:space="preserve"> із запасами 1626 млн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 xml:space="preserve"> і Калуш-</w:t>
      </w:r>
      <w:proofErr w:type="spellStart"/>
      <w:r w:rsidRPr="001E1E27">
        <w:rPr>
          <w:rFonts w:ascii="Times New Roman" w:hAnsi="Times New Roman" w:cs="Times New Roman"/>
          <w:sz w:val="28"/>
          <w:szCs w:val="28"/>
        </w:rPr>
        <w:t>Голинському</w:t>
      </w:r>
      <w:proofErr w:type="spellEnd"/>
      <w:r w:rsidRPr="001E1E27">
        <w:rPr>
          <w:rFonts w:ascii="Times New Roman" w:hAnsi="Times New Roman" w:cs="Times New Roman"/>
          <w:sz w:val="28"/>
          <w:szCs w:val="28"/>
        </w:rPr>
        <w:t xml:space="preserve"> – 49,9 млн </w:t>
      </w:r>
      <w:proofErr w:type="spellStart"/>
      <w:r w:rsidRPr="001E1E27">
        <w:rPr>
          <w:rFonts w:ascii="Times New Roman" w:hAnsi="Times New Roman" w:cs="Times New Roman"/>
          <w:sz w:val="28"/>
          <w:szCs w:val="28"/>
        </w:rPr>
        <w:t>тонн</w:t>
      </w:r>
      <w:proofErr w:type="spellEnd"/>
      <w:r w:rsidRPr="001E1E27">
        <w:rPr>
          <w:rFonts w:ascii="Times New Roman" w:hAnsi="Times New Roman" w:cs="Times New Roman"/>
          <w:sz w:val="28"/>
          <w:szCs w:val="28"/>
        </w:rPr>
        <w:t>.»;</w:t>
      </w:r>
    </w:p>
    <w:p w:rsidR="007D2206" w:rsidRPr="001E1E27" w:rsidRDefault="00735FC8"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четвертому слова «</w:t>
      </w:r>
      <w:proofErr w:type="spellStart"/>
      <w:r w:rsidRPr="001E1E27">
        <w:rPr>
          <w:rFonts w:ascii="Times New Roman" w:hAnsi="Times New Roman" w:cs="Times New Roman"/>
          <w:sz w:val="28"/>
          <w:szCs w:val="28"/>
        </w:rPr>
        <w:t>Стебницький</w:t>
      </w:r>
      <w:proofErr w:type="spellEnd"/>
      <w:r w:rsidRPr="001E1E27">
        <w:rPr>
          <w:rFonts w:ascii="Times New Roman" w:hAnsi="Times New Roman" w:cs="Times New Roman"/>
          <w:sz w:val="28"/>
          <w:szCs w:val="28"/>
        </w:rPr>
        <w:t xml:space="preserve"> і Калуський» виключити;</w:t>
      </w:r>
    </w:p>
    <w:p w:rsidR="00735FC8" w:rsidRPr="001E1E27" w:rsidRDefault="009E5FD7"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абзаци п’ятий – восьмий викласти в такій редакції:</w:t>
      </w:r>
    </w:p>
    <w:p w:rsidR="00363129" w:rsidRPr="001E1E27" w:rsidRDefault="009E5FD7" w:rsidP="001E1E27">
      <w:pPr>
        <w:pStyle w:val="tjbmf"/>
        <w:spacing w:before="0" w:beforeAutospacing="0" w:after="0" w:afterAutospacing="0"/>
        <w:ind w:firstLine="709"/>
        <w:jc w:val="both"/>
        <w:rPr>
          <w:kern w:val="28"/>
          <w:sz w:val="28"/>
          <w:szCs w:val="28"/>
          <w:lang w:val="uk-UA"/>
        </w:rPr>
      </w:pPr>
      <w:r w:rsidRPr="001E1E27">
        <w:rPr>
          <w:sz w:val="28"/>
          <w:szCs w:val="28"/>
        </w:rPr>
        <w:t>«</w:t>
      </w:r>
      <w:r w:rsidR="00363129" w:rsidRPr="001E1E27">
        <w:rPr>
          <w:kern w:val="28"/>
          <w:sz w:val="28"/>
          <w:szCs w:val="28"/>
          <w:lang w:val="uk-UA"/>
        </w:rPr>
        <w:t>Для нарощування сировинної бази калійних солей передбачаються:</w:t>
      </w:r>
    </w:p>
    <w:p w:rsidR="00363129" w:rsidRPr="001E1E27" w:rsidRDefault="00363129"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та пошуково-оцінювальних робіт у межах </w:t>
      </w:r>
      <w:proofErr w:type="spellStart"/>
      <w:r w:rsidRPr="001E1E27">
        <w:rPr>
          <w:kern w:val="28"/>
          <w:sz w:val="28"/>
          <w:szCs w:val="28"/>
          <w:lang w:val="uk-UA"/>
        </w:rPr>
        <w:t>Передкарпатського</w:t>
      </w:r>
      <w:proofErr w:type="spellEnd"/>
      <w:r w:rsidRPr="001E1E27">
        <w:rPr>
          <w:kern w:val="28"/>
          <w:sz w:val="28"/>
          <w:szCs w:val="28"/>
          <w:lang w:val="uk-UA"/>
        </w:rPr>
        <w:t xml:space="preserve"> </w:t>
      </w:r>
      <w:proofErr w:type="spellStart"/>
      <w:r w:rsidRPr="001E1E27">
        <w:rPr>
          <w:kern w:val="28"/>
          <w:sz w:val="28"/>
          <w:szCs w:val="28"/>
          <w:lang w:val="uk-UA"/>
        </w:rPr>
        <w:t>калієносного</w:t>
      </w:r>
      <w:proofErr w:type="spellEnd"/>
      <w:r w:rsidRPr="001E1E27">
        <w:rPr>
          <w:kern w:val="28"/>
          <w:sz w:val="28"/>
          <w:szCs w:val="28"/>
          <w:lang w:val="uk-UA"/>
        </w:rPr>
        <w:t xml:space="preserve"> басейну з метою виявлення ділянок із сприятливими для розробки гірничо-геологічними умовами;</w:t>
      </w:r>
    </w:p>
    <w:p w:rsidR="009E5FD7" w:rsidRPr="001E1E27" w:rsidRDefault="00363129" w:rsidP="001E1E27">
      <w:pPr>
        <w:pStyle w:val="tjbmf"/>
        <w:spacing w:before="0" w:beforeAutospacing="0" w:after="0" w:afterAutospacing="0"/>
        <w:ind w:firstLine="709"/>
        <w:jc w:val="both"/>
        <w:rPr>
          <w:sz w:val="28"/>
          <w:szCs w:val="28"/>
        </w:rPr>
      </w:pPr>
      <w:r w:rsidRPr="001E1E27">
        <w:rPr>
          <w:kern w:val="28"/>
          <w:sz w:val="28"/>
          <w:szCs w:val="28"/>
          <w:lang w:val="uk-UA"/>
        </w:rPr>
        <w:t>проведення повного циклу робіт з охоронних заходів при експлуатації родовищ калійних солей.</w:t>
      </w:r>
      <w:r w:rsidR="009E5FD7" w:rsidRPr="001E1E27">
        <w:rPr>
          <w:sz w:val="28"/>
          <w:szCs w:val="28"/>
        </w:rPr>
        <w:t>»</w:t>
      </w:r>
    </w:p>
    <w:p w:rsidR="00894620" w:rsidRPr="001E1E27" w:rsidRDefault="007A1A9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40</w:t>
      </w:r>
      <w:r w:rsidR="00894620" w:rsidRPr="001E1E27">
        <w:rPr>
          <w:rFonts w:ascii="Times New Roman" w:hAnsi="Times New Roman" w:cs="Times New Roman"/>
          <w:sz w:val="28"/>
          <w:szCs w:val="28"/>
        </w:rPr>
        <w:t>) після частини «</w:t>
      </w:r>
      <w:r w:rsidR="00894620" w:rsidRPr="001E1E27">
        <w:rPr>
          <w:rFonts w:ascii="Times New Roman" w:hAnsi="Times New Roman" w:cs="Times New Roman"/>
          <w:b/>
          <w:sz w:val="28"/>
          <w:szCs w:val="28"/>
        </w:rPr>
        <w:t>Калійні солі</w:t>
      </w:r>
      <w:r w:rsidR="00894620" w:rsidRPr="001E1E27">
        <w:rPr>
          <w:rFonts w:ascii="Times New Roman" w:hAnsi="Times New Roman" w:cs="Times New Roman"/>
          <w:sz w:val="28"/>
          <w:szCs w:val="28"/>
        </w:rPr>
        <w:t>» доповнити частиною такого змісту:</w:t>
      </w:r>
    </w:p>
    <w:p w:rsidR="00894620" w:rsidRPr="001E1E27" w:rsidRDefault="00894620" w:rsidP="001E1E27">
      <w:pPr>
        <w:spacing w:after="12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lastRenderedPageBreak/>
        <w:t>«Сировина хімічна</w:t>
      </w:r>
    </w:p>
    <w:p w:rsidR="00894620" w:rsidRPr="001E1E27" w:rsidRDefault="00894620" w:rsidP="001E1E27">
      <w:pPr>
        <w:spacing w:after="120" w:line="240" w:lineRule="auto"/>
        <w:ind w:firstLine="680"/>
        <w:jc w:val="center"/>
        <w:rPr>
          <w:rFonts w:ascii="Times New Roman" w:hAnsi="Times New Roman" w:cs="Times New Roman"/>
          <w:sz w:val="28"/>
          <w:szCs w:val="28"/>
        </w:rPr>
      </w:pPr>
      <w:r w:rsidRPr="001E1E27">
        <w:rPr>
          <w:rFonts w:ascii="Times New Roman" w:hAnsi="Times New Roman" w:cs="Times New Roman"/>
          <w:b/>
          <w:bCs/>
          <w:sz w:val="28"/>
          <w:szCs w:val="28"/>
        </w:rPr>
        <w:t>Сірка самородна</w:t>
      </w:r>
    </w:p>
    <w:p w:rsidR="00351665" w:rsidRPr="001E1E27" w:rsidRDefault="00351665"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proofErr w:type="spellStart"/>
      <w:r w:rsidRPr="001E1E27">
        <w:rPr>
          <w:kern w:val="28"/>
          <w:sz w:val="28"/>
          <w:szCs w:val="28"/>
          <w:lang w:val="uk-UA"/>
        </w:rPr>
        <w:t>Цей</w:t>
      </w:r>
      <w:proofErr w:type="spellEnd"/>
      <w:r w:rsidRPr="001E1E27">
        <w:rPr>
          <w:kern w:val="28"/>
          <w:sz w:val="28"/>
          <w:szCs w:val="28"/>
          <w:lang w:val="uk-UA"/>
        </w:rPr>
        <w:t xml:space="preserve"> вид </w:t>
      </w:r>
      <w:proofErr w:type="spellStart"/>
      <w:r w:rsidRPr="001E1E27">
        <w:rPr>
          <w:kern w:val="28"/>
          <w:sz w:val="28"/>
          <w:szCs w:val="28"/>
          <w:lang w:val="uk-UA"/>
        </w:rPr>
        <w:t>сировини</w:t>
      </w:r>
      <w:proofErr w:type="spellEnd"/>
      <w:r w:rsidRPr="001E1E27">
        <w:rPr>
          <w:kern w:val="28"/>
          <w:sz w:val="28"/>
          <w:szCs w:val="28"/>
          <w:lang w:val="uk-UA"/>
        </w:rPr>
        <w:t xml:space="preserve"> </w:t>
      </w:r>
      <w:proofErr w:type="spellStart"/>
      <w:r w:rsidRPr="001E1E27">
        <w:rPr>
          <w:kern w:val="28"/>
          <w:sz w:val="28"/>
          <w:szCs w:val="28"/>
          <w:lang w:val="uk-UA"/>
        </w:rPr>
        <w:t>належить</w:t>
      </w:r>
      <w:proofErr w:type="spellEnd"/>
      <w:r w:rsidRPr="001E1E27">
        <w:rPr>
          <w:kern w:val="28"/>
          <w:sz w:val="28"/>
          <w:szCs w:val="28"/>
          <w:lang w:val="uk-UA"/>
        </w:rPr>
        <w:t xml:space="preserve"> до </w:t>
      </w:r>
      <w:proofErr w:type="spellStart"/>
      <w:r w:rsidRPr="001E1E27">
        <w:rPr>
          <w:kern w:val="28"/>
          <w:sz w:val="28"/>
          <w:szCs w:val="28"/>
          <w:lang w:val="uk-UA"/>
        </w:rPr>
        <w:t>категорії</w:t>
      </w:r>
      <w:proofErr w:type="spellEnd"/>
      <w:r w:rsidRPr="001E1E27">
        <w:rPr>
          <w:kern w:val="28"/>
          <w:sz w:val="28"/>
          <w:szCs w:val="28"/>
          <w:lang w:val="uk-UA"/>
        </w:rPr>
        <w:t xml:space="preserve"> Б. </w:t>
      </w:r>
      <w:proofErr w:type="spellStart"/>
      <w:r w:rsidRPr="001E1E27">
        <w:rPr>
          <w:kern w:val="28"/>
          <w:sz w:val="28"/>
          <w:szCs w:val="28"/>
          <w:lang w:val="uk-UA"/>
        </w:rPr>
        <w:t>Україна</w:t>
      </w:r>
      <w:proofErr w:type="spellEnd"/>
      <w:r w:rsidRPr="001E1E27">
        <w:rPr>
          <w:kern w:val="28"/>
          <w:sz w:val="28"/>
          <w:szCs w:val="28"/>
          <w:lang w:val="uk-UA"/>
        </w:rPr>
        <w:t xml:space="preserve"> </w:t>
      </w:r>
      <w:proofErr w:type="spellStart"/>
      <w:r w:rsidRPr="001E1E27">
        <w:rPr>
          <w:kern w:val="28"/>
          <w:sz w:val="28"/>
          <w:szCs w:val="28"/>
          <w:lang w:val="uk-UA"/>
        </w:rPr>
        <w:t>протягом</w:t>
      </w:r>
      <w:proofErr w:type="spellEnd"/>
      <w:r w:rsidRPr="001E1E27">
        <w:rPr>
          <w:kern w:val="28"/>
          <w:sz w:val="28"/>
          <w:szCs w:val="28"/>
          <w:lang w:val="uk-UA"/>
        </w:rPr>
        <w:t xml:space="preserve"> </w:t>
      </w:r>
      <w:proofErr w:type="spellStart"/>
      <w:r w:rsidRPr="001E1E27">
        <w:rPr>
          <w:kern w:val="28"/>
          <w:sz w:val="28"/>
          <w:szCs w:val="28"/>
          <w:lang w:val="uk-UA"/>
        </w:rPr>
        <w:t>тривалого</w:t>
      </w:r>
      <w:proofErr w:type="spellEnd"/>
      <w:r w:rsidRPr="001E1E27">
        <w:rPr>
          <w:kern w:val="28"/>
          <w:sz w:val="28"/>
          <w:szCs w:val="28"/>
          <w:lang w:val="uk-UA"/>
        </w:rPr>
        <w:t xml:space="preserve"> часу </w:t>
      </w:r>
      <w:proofErr w:type="spellStart"/>
      <w:r w:rsidRPr="001E1E27">
        <w:rPr>
          <w:kern w:val="28"/>
          <w:sz w:val="28"/>
          <w:szCs w:val="28"/>
          <w:lang w:val="uk-UA"/>
        </w:rPr>
        <w:t>була</w:t>
      </w:r>
      <w:proofErr w:type="spellEnd"/>
      <w:r w:rsidRPr="001E1E27">
        <w:rPr>
          <w:kern w:val="28"/>
          <w:sz w:val="28"/>
          <w:szCs w:val="28"/>
          <w:lang w:val="uk-UA"/>
        </w:rPr>
        <w:t xml:space="preserve"> одним </w:t>
      </w:r>
      <w:proofErr w:type="spellStart"/>
      <w:r w:rsidRPr="001E1E27">
        <w:rPr>
          <w:kern w:val="28"/>
          <w:sz w:val="28"/>
          <w:szCs w:val="28"/>
          <w:lang w:val="uk-UA"/>
        </w:rPr>
        <w:t>із</w:t>
      </w:r>
      <w:proofErr w:type="spellEnd"/>
      <w:r w:rsidRPr="001E1E27">
        <w:rPr>
          <w:kern w:val="28"/>
          <w:sz w:val="28"/>
          <w:szCs w:val="28"/>
          <w:lang w:val="uk-UA"/>
        </w:rPr>
        <w:t xml:space="preserve"> </w:t>
      </w:r>
      <w:proofErr w:type="spellStart"/>
      <w:r w:rsidRPr="001E1E27">
        <w:rPr>
          <w:kern w:val="28"/>
          <w:sz w:val="28"/>
          <w:szCs w:val="28"/>
          <w:lang w:val="uk-UA"/>
        </w:rPr>
        <w:t>світових</w:t>
      </w:r>
      <w:proofErr w:type="spellEnd"/>
      <w:r w:rsidRPr="001E1E27">
        <w:rPr>
          <w:kern w:val="28"/>
          <w:sz w:val="28"/>
          <w:szCs w:val="28"/>
          <w:lang w:val="uk-UA"/>
        </w:rPr>
        <w:t xml:space="preserve"> </w:t>
      </w:r>
      <w:proofErr w:type="spellStart"/>
      <w:r w:rsidRPr="001E1E27">
        <w:rPr>
          <w:kern w:val="28"/>
          <w:sz w:val="28"/>
          <w:szCs w:val="28"/>
          <w:lang w:val="uk-UA"/>
        </w:rPr>
        <w:t>лідерів</w:t>
      </w:r>
      <w:proofErr w:type="spellEnd"/>
      <w:r w:rsidRPr="001E1E27">
        <w:rPr>
          <w:kern w:val="28"/>
          <w:sz w:val="28"/>
          <w:szCs w:val="28"/>
          <w:lang w:val="uk-UA"/>
        </w:rPr>
        <w:t xml:space="preserve"> з </w:t>
      </w:r>
      <w:proofErr w:type="spellStart"/>
      <w:r w:rsidRPr="001E1E27">
        <w:rPr>
          <w:kern w:val="28"/>
          <w:sz w:val="28"/>
          <w:szCs w:val="28"/>
          <w:lang w:val="uk-UA"/>
        </w:rPr>
        <w:t>видобутку</w:t>
      </w:r>
      <w:proofErr w:type="spellEnd"/>
      <w:r w:rsidRPr="001E1E27">
        <w:rPr>
          <w:kern w:val="28"/>
          <w:sz w:val="28"/>
          <w:szCs w:val="28"/>
          <w:lang w:val="uk-UA"/>
        </w:rPr>
        <w:t xml:space="preserve"> </w:t>
      </w:r>
      <w:proofErr w:type="spellStart"/>
      <w:r w:rsidRPr="001E1E27">
        <w:rPr>
          <w:kern w:val="28"/>
          <w:sz w:val="28"/>
          <w:szCs w:val="28"/>
          <w:lang w:val="uk-UA"/>
        </w:rPr>
        <w:t>самородної</w:t>
      </w:r>
      <w:proofErr w:type="spellEnd"/>
      <w:r w:rsidRPr="001E1E27">
        <w:rPr>
          <w:kern w:val="28"/>
          <w:sz w:val="28"/>
          <w:szCs w:val="28"/>
          <w:lang w:val="uk-UA"/>
        </w:rPr>
        <w:t xml:space="preserve"> </w:t>
      </w:r>
      <w:proofErr w:type="spellStart"/>
      <w:r w:rsidRPr="001E1E27">
        <w:rPr>
          <w:kern w:val="28"/>
          <w:sz w:val="28"/>
          <w:szCs w:val="28"/>
          <w:lang w:val="uk-UA"/>
        </w:rPr>
        <w:t>сірки</w:t>
      </w:r>
      <w:proofErr w:type="spellEnd"/>
      <w:r w:rsidRPr="001E1E27">
        <w:rPr>
          <w:kern w:val="28"/>
          <w:sz w:val="28"/>
          <w:szCs w:val="28"/>
          <w:lang w:val="uk-UA"/>
        </w:rPr>
        <w:t xml:space="preserve">. При </w:t>
      </w:r>
      <w:proofErr w:type="spellStart"/>
      <w:r w:rsidRPr="001E1E27">
        <w:rPr>
          <w:kern w:val="28"/>
          <w:sz w:val="28"/>
          <w:szCs w:val="28"/>
          <w:lang w:val="uk-UA"/>
        </w:rPr>
        <w:t>цьому</w:t>
      </w:r>
      <w:proofErr w:type="spellEnd"/>
      <w:r w:rsidRPr="001E1E27">
        <w:rPr>
          <w:kern w:val="28"/>
          <w:sz w:val="28"/>
          <w:szCs w:val="28"/>
          <w:lang w:val="uk-UA"/>
        </w:rPr>
        <w:t xml:space="preserve"> </w:t>
      </w:r>
      <w:proofErr w:type="spellStart"/>
      <w:r w:rsidRPr="001E1E27">
        <w:rPr>
          <w:kern w:val="28"/>
          <w:sz w:val="28"/>
          <w:szCs w:val="28"/>
          <w:lang w:val="uk-UA"/>
        </w:rPr>
        <w:t>основний</w:t>
      </w:r>
      <w:proofErr w:type="spellEnd"/>
      <w:r w:rsidRPr="001E1E27">
        <w:rPr>
          <w:kern w:val="28"/>
          <w:sz w:val="28"/>
          <w:szCs w:val="28"/>
          <w:lang w:val="uk-UA"/>
        </w:rPr>
        <w:t xml:space="preserve"> </w:t>
      </w:r>
      <w:proofErr w:type="spellStart"/>
      <w:r w:rsidRPr="001E1E27">
        <w:rPr>
          <w:kern w:val="28"/>
          <w:sz w:val="28"/>
          <w:szCs w:val="28"/>
          <w:lang w:val="uk-UA"/>
        </w:rPr>
        <w:t>обсяг</w:t>
      </w:r>
      <w:proofErr w:type="spellEnd"/>
      <w:r w:rsidRPr="001E1E27">
        <w:rPr>
          <w:kern w:val="28"/>
          <w:sz w:val="28"/>
          <w:szCs w:val="28"/>
          <w:lang w:val="uk-UA"/>
        </w:rPr>
        <w:t xml:space="preserve"> </w:t>
      </w:r>
      <w:proofErr w:type="spellStart"/>
      <w:r w:rsidRPr="001E1E27">
        <w:rPr>
          <w:kern w:val="28"/>
          <w:sz w:val="28"/>
          <w:szCs w:val="28"/>
          <w:lang w:val="uk-UA"/>
        </w:rPr>
        <w:t>сірки</w:t>
      </w:r>
      <w:proofErr w:type="spellEnd"/>
      <w:r w:rsidRPr="001E1E27">
        <w:rPr>
          <w:kern w:val="28"/>
          <w:sz w:val="28"/>
          <w:szCs w:val="28"/>
          <w:lang w:val="uk-UA"/>
        </w:rPr>
        <w:t xml:space="preserve"> </w:t>
      </w:r>
      <w:proofErr w:type="spellStart"/>
      <w:r w:rsidRPr="001E1E27">
        <w:rPr>
          <w:kern w:val="28"/>
          <w:sz w:val="28"/>
          <w:szCs w:val="28"/>
          <w:lang w:val="uk-UA"/>
        </w:rPr>
        <w:t>видобувався</w:t>
      </w:r>
      <w:proofErr w:type="spellEnd"/>
      <w:r w:rsidRPr="001E1E27">
        <w:rPr>
          <w:kern w:val="28"/>
          <w:sz w:val="28"/>
          <w:szCs w:val="28"/>
          <w:lang w:val="uk-UA"/>
        </w:rPr>
        <w:t xml:space="preserve"> </w:t>
      </w:r>
      <w:proofErr w:type="spellStart"/>
      <w:r w:rsidRPr="001E1E27">
        <w:rPr>
          <w:kern w:val="28"/>
          <w:sz w:val="28"/>
          <w:szCs w:val="28"/>
          <w:lang w:val="uk-UA"/>
        </w:rPr>
        <w:t>відкритим</w:t>
      </w:r>
      <w:proofErr w:type="spellEnd"/>
      <w:r w:rsidRPr="001E1E27">
        <w:rPr>
          <w:kern w:val="28"/>
          <w:sz w:val="28"/>
          <w:szCs w:val="28"/>
          <w:lang w:val="uk-UA"/>
        </w:rPr>
        <w:t xml:space="preserve"> способом. </w:t>
      </w:r>
      <w:proofErr w:type="spellStart"/>
      <w:r w:rsidRPr="001E1E27">
        <w:rPr>
          <w:kern w:val="28"/>
          <w:sz w:val="28"/>
          <w:szCs w:val="28"/>
          <w:lang w:val="uk-UA"/>
        </w:rPr>
        <w:t>Кар'єрний</w:t>
      </w:r>
      <w:proofErr w:type="spellEnd"/>
      <w:r w:rsidRPr="001E1E27">
        <w:rPr>
          <w:kern w:val="28"/>
          <w:sz w:val="28"/>
          <w:szCs w:val="28"/>
          <w:lang w:val="uk-UA"/>
        </w:rPr>
        <w:t xml:space="preserve"> </w:t>
      </w:r>
      <w:proofErr w:type="spellStart"/>
      <w:r w:rsidRPr="001E1E27">
        <w:rPr>
          <w:kern w:val="28"/>
          <w:sz w:val="28"/>
          <w:szCs w:val="28"/>
          <w:lang w:val="uk-UA"/>
        </w:rPr>
        <w:t>видобуток</w:t>
      </w:r>
      <w:proofErr w:type="spellEnd"/>
      <w:r w:rsidRPr="001E1E27">
        <w:rPr>
          <w:kern w:val="28"/>
          <w:sz w:val="28"/>
          <w:szCs w:val="28"/>
          <w:lang w:val="uk-UA"/>
        </w:rPr>
        <w:t xml:space="preserve"> </w:t>
      </w:r>
      <w:proofErr w:type="spellStart"/>
      <w:r w:rsidRPr="001E1E27">
        <w:rPr>
          <w:kern w:val="28"/>
          <w:sz w:val="28"/>
          <w:szCs w:val="28"/>
          <w:lang w:val="uk-UA"/>
        </w:rPr>
        <w:t>сірки</w:t>
      </w:r>
      <w:proofErr w:type="spellEnd"/>
      <w:r w:rsidRPr="001E1E27">
        <w:rPr>
          <w:kern w:val="28"/>
          <w:sz w:val="28"/>
          <w:szCs w:val="28"/>
          <w:lang w:val="uk-UA"/>
        </w:rPr>
        <w:t xml:space="preserve"> </w:t>
      </w:r>
      <w:proofErr w:type="spellStart"/>
      <w:r w:rsidRPr="001E1E27">
        <w:rPr>
          <w:kern w:val="28"/>
          <w:sz w:val="28"/>
          <w:szCs w:val="28"/>
          <w:lang w:val="uk-UA"/>
        </w:rPr>
        <w:t>призвів</w:t>
      </w:r>
      <w:proofErr w:type="spellEnd"/>
      <w:r w:rsidRPr="001E1E27">
        <w:rPr>
          <w:kern w:val="28"/>
          <w:sz w:val="28"/>
          <w:szCs w:val="28"/>
          <w:lang w:val="uk-UA"/>
        </w:rPr>
        <w:t xml:space="preserve"> до </w:t>
      </w:r>
      <w:proofErr w:type="spellStart"/>
      <w:r w:rsidRPr="001E1E27">
        <w:rPr>
          <w:kern w:val="28"/>
          <w:sz w:val="28"/>
          <w:szCs w:val="28"/>
          <w:lang w:val="uk-UA"/>
        </w:rPr>
        <w:t>незворотних</w:t>
      </w:r>
      <w:proofErr w:type="spellEnd"/>
      <w:r w:rsidRPr="001E1E27">
        <w:rPr>
          <w:kern w:val="28"/>
          <w:sz w:val="28"/>
          <w:szCs w:val="28"/>
          <w:lang w:val="uk-UA"/>
        </w:rPr>
        <w:t xml:space="preserve"> </w:t>
      </w:r>
      <w:proofErr w:type="spellStart"/>
      <w:r w:rsidRPr="001E1E27">
        <w:rPr>
          <w:kern w:val="28"/>
          <w:sz w:val="28"/>
          <w:szCs w:val="28"/>
          <w:lang w:val="uk-UA"/>
        </w:rPr>
        <w:t>екологічних</w:t>
      </w:r>
      <w:proofErr w:type="spellEnd"/>
      <w:r w:rsidRPr="001E1E27">
        <w:rPr>
          <w:kern w:val="28"/>
          <w:sz w:val="28"/>
          <w:szCs w:val="28"/>
          <w:lang w:val="uk-UA"/>
        </w:rPr>
        <w:t xml:space="preserve"> </w:t>
      </w:r>
      <w:proofErr w:type="spellStart"/>
      <w:r w:rsidRPr="001E1E27">
        <w:rPr>
          <w:kern w:val="28"/>
          <w:sz w:val="28"/>
          <w:szCs w:val="28"/>
          <w:lang w:val="uk-UA"/>
        </w:rPr>
        <w:t>наслідків</w:t>
      </w:r>
      <w:proofErr w:type="spellEnd"/>
      <w:r w:rsidRPr="001E1E27">
        <w:rPr>
          <w:kern w:val="28"/>
          <w:sz w:val="28"/>
          <w:szCs w:val="28"/>
          <w:lang w:val="uk-UA"/>
        </w:rPr>
        <w:t xml:space="preserve">, а </w:t>
      </w:r>
      <w:proofErr w:type="spellStart"/>
      <w:r w:rsidRPr="001E1E27">
        <w:rPr>
          <w:kern w:val="28"/>
          <w:sz w:val="28"/>
          <w:szCs w:val="28"/>
          <w:lang w:val="uk-UA"/>
        </w:rPr>
        <w:t>перехід</w:t>
      </w:r>
      <w:proofErr w:type="spellEnd"/>
      <w:r w:rsidRPr="001E1E27">
        <w:rPr>
          <w:kern w:val="28"/>
          <w:sz w:val="28"/>
          <w:szCs w:val="28"/>
          <w:lang w:val="uk-UA"/>
        </w:rPr>
        <w:t xml:space="preserve"> на </w:t>
      </w:r>
      <w:proofErr w:type="spellStart"/>
      <w:r w:rsidRPr="001E1E27">
        <w:rPr>
          <w:kern w:val="28"/>
          <w:sz w:val="28"/>
          <w:szCs w:val="28"/>
          <w:lang w:val="uk-UA"/>
        </w:rPr>
        <w:t>прогресивніший</w:t>
      </w:r>
      <w:proofErr w:type="spellEnd"/>
      <w:r w:rsidRPr="001E1E27">
        <w:rPr>
          <w:kern w:val="28"/>
          <w:sz w:val="28"/>
          <w:szCs w:val="28"/>
          <w:lang w:val="uk-UA"/>
        </w:rPr>
        <w:t xml:space="preserve"> метод підземного виплавляння сірки – до різкого скорочення </w:t>
      </w:r>
      <w:proofErr w:type="spellStart"/>
      <w:r w:rsidRPr="001E1E27">
        <w:rPr>
          <w:kern w:val="28"/>
          <w:sz w:val="28"/>
          <w:szCs w:val="28"/>
          <w:lang w:val="uk-UA"/>
        </w:rPr>
        <w:t>видобутку</w:t>
      </w:r>
      <w:proofErr w:type="spellEnd"/>
      <w:r w:rsidRPr="001E1E27">
        <w:rPr>
          <w:kern w:val="28"/>
          <w:sz w:val="28"/>
          <w:szCs w:val="28"/>
          <w:lang w:val="uk-UA"/>
        </w:rPr>
        <w:t xml:space="preserve"> </w:t>
      </w:r>
      <w:proofErr w:type="spellStart"/>
      <w:r w:rsidRPr="001E1E27">
        <w:rPr>
          <w:kern w:val="28"/>
          <w:sz w:val="28"/>
          <w:szCs w:val="28"/>
          <w:lang w:val="uk-UA"/>
        </w:rPr>
        <w:t>сірки</w:t>
      </w:r>
      <w:proofErr w:type="spellEnd"/>
      <w:r w:rsidRPr="001E1E27">
        <w:rPr>
          <w:kern w:val="28"/>
          <w:sz w:val="28"/>
          <w:szCs w:val="28"/>
          <w:lang w:val="uk-UA"/>
        </w:rPr>
        <w:t xml:space="preserve"> (70-80 тис. </w:t>
      </w:r>
      <w:proofErr w:type="gramStart"/>
      <w:r w:rsidRPr="001E1E27">
        <w:rPr>
          <w:kern w:val="28"/>
          <w:sz w:val="28"/>
          <w:szCs w:val="28"/>
          <w:lang w:val="uk-UA"/>
        </w:rPr>
        <w:t>тонн</w:t>
      </w:r>
      <w:proofErr w:type="gramEnd"/>
      <w:r w:rsidRPr="001E1E27">
        <w:rPr>
          <w:kern w:val="28"/>
          <w:sz w:val="28"/>
          <w:szCs w:val="28"/>
          <w:lang w:val="uk-UA"/>
        </w:rPr>
        <w:t xml:space="preserve">), </w:t>
      </w:r>
      <w:proofErr w:type="spellStart"/>
      <w:r w:rsidRPr="001E1E27">
        <w:rPr>
          <w:kern w:val="28"/>
          <w:sz w:val="28"/>
          <w:szCs w:val="28"/>
          <w:lang w:val="uk-UA"/>
        </w:rPr>
        <w:t>що</w:t>
      </w:r>
      <w:proofErr w:type="spellEnd"/>
      <w:r w:rsidRPr="001E1E27">
        <w:rPr>
          <w:kern w:val="28"/>
          <w:sz w:val="28"/>
          <w:szCs w:val="28"/>
          <w:lang w:val="uk-UA"/>
        </w:rPr>
        <w:t xml:space="preserve"> </w:t>
      </w:r>
      <w:proofErr w:type="spellStart"/>
      <w:r w:rsidRPr="001E1E27">
        <w:rPr>
          <w:kern w:val="28"/>
          <w:sz w:val="28"/>
          <w:szCs w:val="28"/>
          <w:lang w:val="uk-UA"/>
        </w:rPr>
        <w:t>значно</w:t>
      </w:r>
      <w:proofErr w:type="spellEnd"/>
      <w:r w:rsidRPr="001E1E27">
        <w:rPr>
          <w:kern w:val="28"/>
          <w:sz w:val="28"/>
          <w:szCs w:val="28"/>
          <w:lang w:val="uk-UA"/>
        </w:rPr>
        <w:t xml:space="preserve"> </w:t>
      </w:r>
      <w:proofErr w:type="spellStart"/>
      <w:r w:rsidRPr="001E1E27">
        <w:rPr>
          <w:kern w:val="28"/>
          <w:sz w:val="28"/>
          <w:szCs w:val="28"/>
          <w:lang w:val="uk-UA"/>
        </w:rPr>
        <w:t>нижче</w:t>
      </w:r>
      <w:proofErr w:type="spellEnd"/>
      <w:r w:rsidRPr="001E1E27">
        <w:rPr>
          <w:kern w:val="28"/>
          <w:sz w:val="28"/>
          <w:szCs w:val="28"/>
          <w:lang w:val="uk-UA"/>
        </w:rPr>
        <w:t xml:space="preserve"> за потреби </w:t>
      </w:r>
      <w:proofErr w:type="spellStart"/>
      <w:r w:rsidRPr="001E1E27">
        <w:rPr>
          <w:kern w:val="28"/>
          <w:sz w:val="28"/>
          <w:szCs w:val="28"/>
          <w:lang w:val="uk-UA"/>
        </w:rPr>
        <w:t>України</w:t>
      </w:r>
      <w:proofErr w:type="spellEnd"/>
      <w:r w:rsidRPr="001E1E27">
        <w:rPr>
          <w:kern w:val="28"/>
          <w:sz w:val="28"/>
          <w:szCs w:val="28"/>
          <w:lang w:val="uk-UA"/>
        </w:rPr>
        <w:t xml:space="preserve">. </w:t>
      </w:r>
      <w:proofErr w:type="spellStart"/>
      <w:r w:rsidRPr="001E1E27">
        <w:rPr>
          <w:kern w:val="28"/>
          <w:sz w:val="28"/>
          <w:szCs w:val="28"/>
          <w:lang w:val="uk-UA"/>
        </w:rPr>
        <w:t>Річна</w:t>
      </w:r>
      <w:proofErr w:type="spellEnd"/>
      <w:r w:rsidRPr="001E1E27">
        <w:rPr>
          <w:kern w:val="28"/>
          <w:sz w:val="28"/>
          <w:szCs w:val="28"/>
          <w:lang w:val="uk-UA"/>
        </w:rPr>
        <w:t xml:space="preserve"> потреба </w:t>
      </w:r>
      <w:proofErr w:type="spellStart"/>
      <w:r w:rsidRPr="001E1E27">
        <w:rPr>
          <w:kern w:val="28"/>
          <w:sz w:val="28"/>
          <w:szCs w:val="28"/>
          <w:lang w:val="uk-UA"/>
        </w:rPr>
        <w:t>України</w:t>
      </w:r>
      <w:proofErr w:type="spellEnd"/>
      <w:r w:rsidRPr="001E1E27">
        <w:rPr>
          <w:kern w:val="28"/>
          <w:sz w:val="28"/>
          <w:szCs w:val="28"/>
          <w:lang w:val="uk-UA"/>
        </w:rPr>
        <w:t xml:space="preserve"> в </w:t>
      </w:r>
      <w:proofErr w:type="spellStart"/>
      <w:r w:rsidRPr="001E1E27">
        <w:rPr>
          <w:kern w:val="28"/>
          <w:sz w:val="28"/>
          <w:szCs w:val="28"/>
          <w:lang w:val="uk-UA"/>
        </w:rPr>
        <w:t>самородній</w:t>
      </w:r>
      <w:proofErr w:type="spellEnd"/>
      <w:r w:rsidRPr="001E1E27">
        <w:rPr>
          <w:kern w:val="28"/>
          <w:sz w:val="28"/>
          <w:szCs w:val="28"/>
          <w:lang w:val="uk-UA"/>
        </w:rPr>
        <w:t xml:space="preserve"> </w:t>
      </w:r>
      <w:proofErr w:type="spellStart"/>
      <w:r w:rsidRPr="001E1E27">
        <w:rPr>
          <w:kern w:val="28"/>
          <w:sz w:val="28"/>
          <w:szCs w:val="28"/>
          <w:lang w:val="uk-UA"/>
        </w:rPr>
        <w:t>сірці</w:t>
      </w:r>
      <w:proofErr w:type="spellEnd"/>
      <w:r w:rsidRPr="001E1E27">
        <w:rPr>
          <w:kern w:val="28"/>
          <w:sz w:val="28"/>
          <w:szCs w:val="28"/>
          <w:lang w:val="uk-UA"/>
        </w:rPr>
        <w:t xml:space="preserve"> для </w:t>
      </w:r>
      <w:proofErr w:type="spellStart"/>
      <w:r w:rsidRPr="001E1E27">
        <w:rPr>
          <w:kern w:val="28"/>
          <w:sz w:val="28"/>
          <w:szCs w:val="28"/>
          <w:lang w:val="uk-UA"/>
        </w:rPr>
        <w:t>виробництва</w:t>
      </w:r>
      <w:proofErr w:type="spellEnd"/>
      <w:r w:rsidRPr="001E1E27">
        <w:rPr>
          <w:kern w:val="28"/>
          <w:sz w:val="28"/>
          <w:szCs w:val="28"/>
          <w:lang w:val="uk-UA"/>
        </w:rPr>
        <w:t xml:space="preserve"> концентрованої </w:t>
      </w:r>
      <w:proofErr w:type="spellStart"/>
      <w:r w:rsidRPr="001E1E27">
        <w:rPr>
          <w:kern w:val="28"/>
          <w:sz w:val="28"/>
          <w:szCs w:val="28"/>
          <w:lang w:val="uk-UA"/>
        </w:rPr>
        <w:t>сірчаної</w:t>
      </w:r>
      <w:proofErr w:type="spellEnd"/>
      <w:r w:rsidRPr="001E1E27">
        <w:rPr>
          <w:kern w:val="28"/>
          <w:sz w:val="28"/>
          <w:szCs w:val="28"/>
          <w:lang w:val="uk-UA"/>
        </w:rPr>
        <w:t xml:space="preserve"> </w:t>
      </w:r>
      <w:proofErr w:type="spellStart"/>
      <w:r w:rsidRPr="001E1E27">
        <w:rPr>
          <w:kern w:val="28"/>
          <w:sz w:val="28"/>
          <w:szCs w:val="28"/>
          <w:lang w:val="uk-UA"/>
        </w:rPr>
        <w:t>кислоти</w:t>
      </w:r>
      <w:proofErr w:type="spellEnd"/>
      <w:r w:rsidRPr="001E1E27">
        <w:rPr>
          <w:kern w:val="28"/>
          <w:sz w:val="28"/>
          <w:szCs w:val="28"/>
          <w:lang w:val="uk-UA"/>
        </w:rPr>
        <w:t xml:space="preserve"> (при </w:t>
      </w:r>
      <w:proofErr w:type="spellStart"/>
      <w:r w:rsidRPr="001E1E27">
        <w:rPr>
          <w:kern w:val="28"/>
          <w:sz w:val="28"/>
          <w:szCs w:val="28"/>
          <w:lang w:val="uk-UA"/>
        </w:rPr>
        <w:t>загальній</w:t>
      </w:r>
      <w:proofErr w:type="spellEnd"/>
      <w:r w:rsidRPr="001E1E27">
        <w:rPr>
          <w:kern w:val="28"/>
          <w:sz w:val="28"/>
          <w:szCs w:val="28"/>
          <w:lang w:val="uk-UA"/>
        </w:rPr>
        <w:t xml:space="preserve"> </w:t>
      </w:r>
      <w:proofErr w:type="spellStart"/>
      <w:r w:rsidRPr="001E1E27">
        <w:rPr>
          <w:kern w:val="28"/>
          <w:sz w:val="28"/>
          <w:szCs w:val="28"/>
          <w:lang w:val="uk-UA"/>
        </w:rPr>
        <w:t>потужності</w:t>
      </w:r>
      <w:proofErr w:type="spellEnd"/>
      <w:r w:rsidRPr="001E1E27">
        <w:rPr>
          <w:kern w:val="28"/>
          <w:sz w:val="28"/>
          <w:szCs w:val="28"/>
          <w:lang w:val="uk-UA"/>
        </w:rPr>
        <w:t xml:space="preserve"> </w:t>
      </w:r>
      <w:proofErr w:type="spellStart"/>
      <w:r w:rsidRPr="001E1E27">
        <w:rPr>
          <w:kern w:val="28"/>
          <w:sz w:val="28"/>
          <w:szCs w:val="28"/>
          <w:lang w:val="uk-UA"/>
        </w:rPr>
        <w:t>існуючих</w:t>
      </w:r>
      <w:proofErr w:type="spellEnd"/>
      <w:r w:rsidRPr="001E1E27">
        <w:rPr>
          <w:kern w:val="28"/>
          <w:sz w:val="28"/>
          <w:szCs w:val="28"/>
          <w:lang w:val="uk-UA"/>
        </w:rPr>
        <w:t xml:space="preserve"> </w:t>
      </w:r>
      <w:proofErr w:type="spellStart"/>
      <w:r w:rsidRPr="001E1E27">
        <w:rPr>
          <w:kern w:val="28"/>
          <w:sz w:val="28"/>
          <w:szCs w:val="28"/>
          <w:lang w:val="uk-UA"/>
        </w:rPr>
        <w:t>виробництв</w:t>
      </w:r>
      <w:proofErr w:type="spellEnd"/>
      <w:r w:rsidRPr="001E1E27">
        <w:rPr>
          <w:kern w:val="28"/>
          <w:sz w:val="28"/>
          <w:szCs w:val="28"/>
          <w:lang w:val="uk-UA"/>
        </w:rPr>
        <w:t xml:space="preserve"> 6 млн тонн) становить 2 млн тонн.</w:t>
      </w:r>
    </w:p>
    <w:p w:rsidR="00AB182B" w:rsidRPr="001E1E27" w:rsidRDefault="00AB182B"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 xml:space="preserve">Усі запаси та прогнозні ресурси самородної сірки пов'язані з Прикарпатським сірчаним басейном, що є основним джерелом добування сірки для агрохімічної промисловості. На сьогодні єдине відносно рентабельне джерело добування сірки в Україні – </w:t>
      </w:r>
      <w:proofErr w:type="spellStart"/>
      <w:r w:rsidRPr="001E1E27">
        <w:rPr>
          <w:kern w:val="28"/>
          <w:sz w:val="28"/>
          <w:szCs w:val="28"/>
          <w:lang w:val="uk-UA"/>
        </w:rPr>
        <w:t>Язівське</w:t>
      </w:r>
      <w:proofErr w:type="spellEnd"/>
      <w:r w:rsidRPr="001E1E27">
        <w:rPr>
          <w:kern w:val="28"/>
          <w:sz w:val="28"/>
          <w:szCs w:val="28"/>
          <w:lang w:val="uk-UA"/>
        </w:rPr>
        <w:t xml:space="preserve"> родовище, залишкові запаси сірки в якому становлять 17 млн </w:t>
      </w:r>
      <w:proofErr w:type="spellStart"/>
      <w:r w:rsidRPr="001E1E27">
        <w:rPr>
          <w:kern w:val="28"/>
          <w:sz w:val="28"/>
          <w:szCs w:val="28"/>
          <w:lang w:val="uk-UA"/>
        </w:rPr>
        <w:t>тонн</w:t>
      </w:r>
      <w:proofErr w:type="spellEnd"/>
      <w:r w:rsidRPr="001E1E27">
        <w:rPr>
          <w:kern w:val="28"/>
          <w:sz w:val="28"/>
          <w:szCs w:val="28"/>
          <w:lang w:val="uk-UA"/>
        </w:rPr>
        <w:t>.</w:t>
      </w:r>
    </w:p>
    <w:p w:rsidR="00AB182B" w:rsidRPr="001E1E27" w:rsidRDefault="00AB182B"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Для нарощування сировинної бази самородної сірки передбачаються:</w:t>
      </w:r>
    </w:p>
    <w:p w:rsidR="00AB182B" w:rsidRPr="001E1E27" w:rsidRDefault="00AB182B"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проведення комплексу геологорозвідувальних робіт на площах, що прилягають до рудних тіл, які перебували в експлуатації (</w:t>
      </w:r>
      <w:proofErr w:type="spellStart"/>
      <w:r w:rsidRPr="001E1E27">
        <w:rPr>
          <w:kern w:val="28"/>
          <w:sz w:val="28"/>
          <w:szCs w:val="28"/>
          <w:lang w:val="uk-UA"/>
        </w:rPr>
        <w:t>Язівське</w:t>
      </w:r>
      <w:proofErr w:type="spellEnd"/>
      <w:r w:rsidRPr="001E1E27">
        <w:rPr>
          <w:kern w:val="28"/>
          <w:sz w:val="28"/>
          <w:szCs w:val="28"/>
          <w:lang w:val="uk-UA"/>
        </w:rPr>
        <w:t xml:space="preserve"> родовище), з метою розроблення охоронних заходів;</w:t>
      </w:r>
    </w:p>
    <w:p w:rsidR="00AB182B" w:rsidRPr="001E1E27" w:rsidRDefault="00AB182B"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 xml:space="preserve">виконання </w:t>
      </w:r>
      <w:proofErr w:type="spellStart"/>
      <w:r w:rsidRPr="001E1E27">
        <w:rPr>
          <w:kern w:val="28"/>
          <w:sz w:val="28"/>
          <w:szCs w:val="28"/>
          <w:lang w:val="uk-UA"/>
        </w:rPr>
        <w:t>прогнозно</w:t>
      </w:r>
      <w:proofErr w:type="spellEnd"/>
      <w:r w:rsidRPr="001E1E27">
        <w:rPr>
          <w:kern w:val="28"/>
          <w:sz w:val="28"/>
          <w:szCs w:val="28"/>
          <w:lang w:val="uk-UA"/>
        </w:rPr>
        <w:t xml:space="preserve">-пошукових і тематичних робіт з переоцінки перспектив </w:t>
      </w:r>
      <w:proofErr w:type="spellStart"/>
      <w:r w:rsidRPr="001E1E27">
        <w:rPr>
          <w:kern w:val="28"/>
          <w:sz w:val="28"/>
          <w:szCs w:val="28"/>
          <w:lang w:val="uk-UA"/>
        </w:rPr>
        <w:t>сірконосності</w:t>
      </w:r>
      <w:proofErr w:type="spellEnd"/>
      <w:r w:rsidRPr="001E1E27">
        <w:rPr>
          <w:kern w:val="28"/>
          <w:sz w:val="28"/>
          <w:szCs w:val="28"/>
          <w:lang w:val="uk-UA"/>
        </w:rPr>
        <w:t xml:space="preserve"> Прикарпатського басейну в цілому;</w:t>
      </w:r>
    </w:p>
    <w:p w:rsidR="00AB182B" w:rsidRPr="001E1E27" w:rsidRDefault="00AB182B"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оцінка перспективних ділянок для відпрацювання їх методом підземного виплавляння за результатами пошукових робіт;</w:t>
      </w:r>
    </w:p>
    <w:p w:rsidR="00894620" w:rsidRPr="001E1E27" w:rsidRDefault="00AB182B"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впровадження нових вітчизняних технологій видобування сірки з нафтових родовищ України.</w:t>
      </w:r>
      <w:r w:rsidR="00894620" w:rsidRPr="001E1E27">
        <w:rPr>
          <w:rFonts w:ascii="Times New Roman" w:hAnsi="Times New Roman" w:cs="Times New Roman"/>
          <w:sz w:val="28"/>
          <w:szCs w:val="28"/>
        </w:rPr>
        <w:t>.»;</w:t>
      </w:r>
    </w:p>
    <w:p w:rsidR="009B30DD" w:rsidRPr="001E1E27" w:rsidRDefault="007A1A99" w:rsidP="001E1E27">
      <w:pPr>
        <w:spacing w:line="240" w:lineRule="auto"/>
        <w:ind w:firstLine="680"/>
        <w:jc w:val="both"/>
        <w:rPr>
          <w:rFonts w:ascii="Times New Roman" w:hAnsi="Times New Roman" w:cs="Times New Roman"/>
          <w:b/>
          <w:sz w:val="28"/>
          <w:szCs w:val="28"/>
        </w:rPr>
      </w:pPr>
      <w:r w:rsidRPr="001E1E27">
        <w:rPr>
          <w:rFonts w:ascii="Times New Roman" w:hAnsi="Times New Roman" w:cs="Times New Roman"/>
          <w:sz w:val="28"/>
          <w:szCs w:val="28"/>
        </w:rPr>
        <w:t>41</w:t>
      </w:r>
      <w:r w:rsidR="009B30DD" w:rsidRPr="001E1E27">
        <w:rPr>
          <w:rFonts w:ascii="Times New Roman" w:hAnsi="Times New Roman" w:cs="Times New Roman"/>
          <w:sz w:val="28"/>
          <w:szCs w:val="28"/>
        </w:rPr>
        <w:t>) частини «</w:t>
      </w:r>
      <w:r w:rsidR="00C922BA" w:rsidRPr="001E1E27">
        <w:rPr>
          <w:rFonts w:ascii="Times New Roman" w:hAnsi="Times New Roman" w:cs="Times New Roman"/>
          <w:b/>
          <w:sz w:val="28"/>
          <w:szCs w:val="28"/>
        </w:rPr>
        <w:t>Інша нерудна сировина</w:t>
      </w:r>
      <w:r w:rsidR="009B30DD" w:rsidRPr="001E1E27">
        <w:rPr>
          <w:rFonts w:ascii="Times New Roman" w:hAnsi="Times New Roman" w:cs="Times New Roman"/>
          <w:sz w:val="28"/>
          <w:szCs w:val="28"/>
        </w:rPr>
        <w:t xml:space="preserve">», </w:t>
      </w:r>
      <w:r w:rsidR="009B30DD" w:rsidRPr="001E1E27">
        <w:rPr>
          <w:rFonts w:ascii="Times New Roman" w:hAnsi="Times New Roman" w:cs="Times New Roman"/>
          <w:b/>
          <w:sz w:val="28"/>
          <w:szCs w:val="28"/>
        </w:rPr>
        <w:t>«</w:t>
      </w:r>
      <w:proofErr w:type="spellStart"/>
      <w:r w:rsidR="00C922BA" w:rsidRPr="001E1E27">
        <w:rPr>
          <w:rFonts w:ascii="Times New Roman" w:hAnsi="Times New Roman" w:cs="Times New Roman"/>
          <w:b/>
          <w:sz w:val="28"/>
          <w:szCs w:val="28"/>
        </w:rPr>
        <w:t>Каменесамоцвітна</w:t>
      </w:r>
      <w:proofErr w:type="spellEnd"/>
      <w:r w:rsidR="00C922BA" w:rsidRPr="001E1E27">
        <w:rPr>
          <w:rFonts w:ascii="Times New Roman" w:hAnsi="Times New Roman" w:cs="Times New Roman"/>
          <w:b/>
          <w:sz w:val="28"/>
          <w:szCs w:val="28"/>
        </w:rPr>
        <w:t xml:space="preserve"> сировина</w:t>
      </w:r>
      <w:r w:rsidR="009B30DD" w:rsidRPr="001E1E27">
        <w:rPr>
          <w:rFonts w:ascii="Times New Roman" w:hAnsi="Times New Roman" w:cs="Times New Roman"/>
          <w:b/>
          <w:sz w:val="28"/>
          <w:szCs w:val="28"/>
        </w:rPr>
        <w:t>», «</w:t>
      </w:r>
      <w:r w:rsidR="00C922BA" w:rsidRPr="001E1E27">
        <w:rPr>
          <w:rFonts w:ascii="Times New Roman" w:hAnsi="Times New Roman" w:cs="Times New Roman"/>
          <w:b/>
          <w:sz w:val="28"/>
          <w:szCs w:val="28"/>
        </w:rPr>
        <w:t xml:space="preserve">Первинні </w:t>
      </w:r>
      <w:proofErr w:type="spellStart"/>
      <w:r w:rsidR="00C922BA" w:rsidRPr="001E1E27">
        <w:rPr>
          <w:rFonts w:ascii="Times New Roman" w:hAnsi="Times New Roman" w:cs="Times New Roman"/>
          <w:b/>
          <w:sz w:val="28"/>
          <w:szCs w:val="28"/>
        </w:rPr>
        <w:t>каоліни</w:t>
      </w:r>
      <w:proofErr w:type="spellEnd"/>
      <w:r w:rsidR="00C922BA" w:rsidRPr="001E1E27">
        <w:rPr>
          <w:rFonts w:ascii="Times New Roman" w:hAnsi="Times New Roman" w:cs="Times New Roman"/>
          <w:b/>
          <w:sz w:val="28"/>
          <w:szCs w:val="28"/>
        </w:rPr>
        <w:t xml:space="preserve"> і опоки</w:t>
      </w:r>
      <w:r w:rsidR="009B30DD" w:rsidRPr="001E1E27">
        <w:rPr>
          <w:rFonts w:ascii="Times New Roman" w:hAnsi="Times New Roman" w:cs="Times New Roman"/>
          <w:b/>
          <w:sz w:val="28"/>
          <w:szCs w:val="28"/>
        </w:rPr>
        <w:t>»</w:t>
      </w:r>
      <w:r w:rsidR="00C922BA" w:rsidRPr="001E1E27">
        <w:rPr>
          <w:rFonts w:ascii="Times New Roman" w:hAnsi="Times New Roman" w:cs="Times New Roman"/>
          <w:b/>
          <w:sz w:val="28"/>
          <w:szCs w:val="28"/>
        </w:rPr>
        <w:t xml:space="preserve">, «Вапняки для цукрової промисловості», «Глауконіт» </w:t>
      </w:r>
      <w:r w:rsidR="00C922BA" w:rsidRPr="001E1E27">
        <w:rPr>
          <w:rFonts w:ascii="Times New Roman" w:hAnsi="Times New Roman" w:cs="Times New Roman"/>
          <w:sz w:val="28"/>
          <w:szCs w:val="28"/>
        </w:rPr>
        <w:t>виключити</w:t>
      </w:r>
      <w:r w:rsidR="00C922BA" w:rsidRPr="001E1E27">
        <w:rPr>
          <w:rFonts w:ascii="Times New Roman" w:hAnsi="Times New Roman" w:cs="Times New Roman"/>
          <w:b/>
          <w:sz w:val="28"/>
          <w:szCs w:val="28"/>
        </w:rPr>
        <w:t>.</w:t>
      </w:r>
    </w:p>
    <w:p w:rsidR="00894620" w:rsidRPr="001E1E27" w:rsidRDefault="007A1A9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42</w:t>
      </w:r>
      <w:r w:rsidR="00894620" w:rsidRPr="001E1E27">
        <w:rPr>
          <w:rFonts w:ascii="Times New Roman" w:hAnsi="Times New Roman" w:cs="Times New Roman"/>
          <w:sz w:val="28"/>
          <w:szCs w:val="28"/>
        </w:rPr>
        <w:t>) частин</w:t>
      </w:r>
      <w:r w:rsidR="00D67B36" w:rsidRPr="001E1E27">
        <w:rPr>
          <w:rFonts w:ascii="Times New Roman" w:hAnsi="Times New Roman" w:cs="Times New Roman"/>
          <w:sz w:val="28"/>
          <w:szCs w:val="28"/>
        </w:rPr>
        <w:t>у</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Барит</w:t>
      </w:r>
      <w:r w:rsidR="00894620" w:rsidRPr="001E1E27">
        <w:rPr>
          <w:rFonts w:ascii="Times New Roman" w:hAnsi="Times New Roman" w:cs="Times New Roman"/>
          <w:sz w:val="28"/>
          <w:szCs w:val="28"/>
        </w:rPr>
        <w:t>» викласти у такій редакції:</w:t>
      </w:r>
    </w:p>
    <w:p w:rsidR="00354B88" w:rsidRPr="001E1E27" w:rsidRDefault="00894620" w:rsidP="001E1E27">
      <w:pPr>
        <w:pStyle w:val="tjbmf"/>
        <w:spacing w:before="0" w:beforeAutospacing="0" w:after="0" w:afterAutospacing="0"/>
        <w:ind w:firstLine="567"/>
        <w:jc w:val="both"/>
        <w:rPr>
          <w:kern w:val="28"/>
          <w:sz w:val="28"/>
          <w:szCs w:val="28"/>
          <w:lang w:val="uk-UA"/>
        </w:rPr>
      </w:pPr>
      <w:r w:rsidRPr="001E1E27">
        <w:rPr>
          <w:sz w:val="28"/>
          <w:szCs w:val="28"/>
          <w:lang w:val="uk-UA"/>
        </w:rPr>
        <w:t>«</w:t>
      </w:r>
      <w:r w:rsidR="00354B88" w:rsidRPr="001E1E27">
        <w:rPr>
          <w:kern w:val="28"/>
          <w:sz w:val="28"/>
          <w:szCs w:val="28"/>
          <w:lang w:val="uk-UA"/>
        </w:rPr>
        <w:t>Цей вид сировини належить до категорії В. Збагачений барит широко використовується в хімічній, лакофарбовій, електротехнічній, нафто- та газодобувній галузях промисловості.</w:t>
      </w:r>
    </w:p>
    <w:p w:rsidR="00684CB6" w:rsidRPr="001E1E27" w:rsidRDefault="00684CB6"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На </w:t>
      </w:r>
      <w:proofErr w:type="spellStart"/>
      <w:r w:rsidRPr="001E1E27">
        <w:rPr>
          <w:kern w:val="28"/>
          <w:sz w:val="28"/>
          <w:szCs w:val="28"/>
          <w:lang w:val="uk-UA"/>
        </w:rPr>
        <w:t>території</w:t>
      </w:r>
      <w:proofErr w:type="spellEnd"/>
      <w:r w:rsidRPr="001E1E27">
        <w:rPr>
          <w:kern w:val="28"/>
          <w:sz w:val="28"/>
          <w:szCs w:val="28"/>
          <w:lang w:val="uk-UA"/>
        </w:rPr>
        <w:t xml:space="preserve"> </w:t>
      </w:r>
      <w:proofErr w:type="spellStart"/>
      <w:r w:rsidRPr="001E1E27">
        <w:rPr>
          <w:kern w:val="28"/>
          <w:sz w:val="28"/>
          <w:szCs w:val="28"/>
          <w:lang w:val="uk-UA"/>
        </w:rPr>
        <w:t>України</w:t>
      </w:r>
      <w:proofErr w:type="spellEnd"/>
      <w:r w:rsidRPr="001E1E27">
        <w:rPr>
          <w:kern w:val="28"/>
          <w:sz w:val="28"/>
          <w:szCs w:val="28"/>
          <w:lang w:val="uk-UA"/>
        </w:rPr>
        <w:t xml:space="preserve"> </w:t>
      </w:r>
      <w:proofErr w:type="spellStart"/>
      <w:r w:rsidRPr="001E1E27">
        <w:rPr>
          <w:kern w:val="28"/>
          <w:sz w:val="28"/>
          <w:szCs w:val="28"/>
          <w:lang w:val="uk-UA"/>
        </w:rPr>
        <w:t>поклади</w:t>
      </w:r>
      <w:proofErr w:type="spellEnd"/>
      <w:r w:rsidRPr="001E1E27">
        <w:rPr>
          <w:kern w:val="28"/>
          <w:sz w:val="28"/>
          <w:szCs w:val="28"/>
          <w:lang w:val="uk-UA"/>
        </w:rPr>
        <w:t xml:space="preserve"> бариту </w:t>
      </w:r>
      <w:proofErr w:type="spellStart"/>
      <w:r w:rsidRPr="001E1E27">
        <w:rPr>
          <w:kern w:val="28"/>
          <w:sz w:val="28"/>
          <w:szCs w:val="28"/>
          <w:lang w:val="uk-UA"/>
        </w:rPr>
        <w:t>виявлено</w:t>
      </w:r>
      <w:proofErr w:type="spellEnd"/>
      <w:r w:rsidRPr="001E1E27">
        <w:rPr>
          <w:kern w:val="28"/>
          <w:sz w:val="28"/>
          <w:szCs w:val="28"/>
          <w:lang w:val="uk-UA"/>
        </w:rPr>
        <w:t xml:space="preserve"> в </w:t>
      </w:r>
      <w:proofErr w:type="spellStart"/>
      <w:r w:rsidRPr="001E1E27">
        <w:rPr>
          <w:kern w:val="28"/>
          <w:sz w:val="28"/>
          <w:szCs w:val="28"/>
          <w:lang w:val="uk-UA"/>
        </w:rPr>
        <w:t>Карпатській</w:t>
      </w:r>
      <w:proofErr w:type="spellEnd"/>
      <w:r w:rsidRPr="001E1E27">
        <w:rPr>
          <w:kern w:val="28"/>
          <w:sz w:val="28"/>
          <w:szCs w:val="28"/>
          <w:lang w:val="uk-UA"/>
        </w:rPr>
        <w:t xml:space="preserve"> </w:t>
      </w:r>
      <w:proofErr w:type="spellStart"/>
      <w:r w:rsidRPr="001E1E27">
        <w:rPr>
          <w:kern w:val="28"/>
          <w:sz w:val="28"/>
          <w:szCs w:val="28"/>
          <w:lang w:val="uk-UA"/>
        </w:rPr>
        <w:t>складчастій</w:t>
      </w:r>
      <w:proofErr w:type="spellEnd"/>
      <w:r w:rsidRPr="001E1E27">
        <w:rPr>
          <w:kern w:val="28"/>
          <w:sz w:val="28"/>
          <w:szCs w:val="28"/>
          <w:lang w:val="uk-UA"/>
        </w:rPr>
        <w:t xml:space="preserve"> </w:t>
      </w:r>
      <w:proofErr w:type="spellStart"/>
      <w:r w:rsidRPr="001E1E27">
        <w:rPr>
          <w:kern w:val="28"/>
          <w:sz w:val="28"/>
          <w:szCs w:val="28"/>
          <w:lang w:val="uk-UA"/>
        </w:rPr>
        <w:t>області</w:t>
      </w:r>
      <w:proofErr w:type="spellEnd"/>
      <w:r w:rsidRPr="001E1E27">
        <w:rPr>
          <w:kern w:val="28"/>
          <w:sz w:val="28"/>
          <w:szCs w:val="28"/>
          <w:lang w:val="uk-UA"/>
        </w:rPr>
        <w:t xml:space="preserve"> та </w:t>
      </w:r>
      <w:proofErr w:type="spellStart"/>
      <w:r w:rsidRPr="001E1E27">
        <w:rPr>
          <w:kern w:val="28"/>
          <w:sz w:val="28"/>
          <w:szCs w:val="28"/>
          <w:lang w:val="uk-UA"/>
        </w:rPr>
        <w:t>зоні</w:t>
      </w:r>
      <w:proofErr w:type="spellEnd"/>
      <w:r w:rsidRPr="001E1E27">
        <w:rPr>
          <w:kern w:val="28"/>
          <w:sz w:val="28"/>
          <w:szCs w:val="28"/>
          <w:lang w:val="uk-UA"/>
        </w:rPr>
        <w:t xml:space="preserve"> </w:t>
      </w:r>
      <w:proofErr w:type="spellStart"/>
      <w:r w:rsidRPr="001E1E27">
        <w:rPr>
          <w:kern w:val="28"/>
          <w:sz w:val="28"/>
          <w:szCs w:val="28"/>
          <w:lang w:val="uk-UA"/>
        </w:rPr>
        <w:t>зчленування</w:t>
      </w:r>
      <w:proofErr w:type="spellEnd"/>
      <w:r w:rsidRPr="001E1E27">
        <w:rPr>
          <w:kern w:val="28"/>
          <w:sz w:val="28"/>
          <w:szCs w:val="28"/>
          <w:lang w:val="uk-UA"/>
        </w:rPr>
        <w:t xml:space="preserve"> </w:t>
      </w:r>
      <w:proofErr w:type="spellStart"/>
      <w:r w:rsidRPr="001E1E27">
        <w:rPr>
          <w:kern w:val="28"/>
          <w:sz w:val="28"/>
          <w:szCs w:val="28"/>
          <w:lang w:val="uk-UA"/>
        </w:rPr>
        <w:t>Донецького</w:t>
      </w:r>
      <w:proofErr w:type="spellEnd"/>
      <w:r w:rsidRPr="001E1E27">
        <w:rPr>
          <w:kern w:val="28"/>
          <w:sz w:val="28"/>
          <w:szCs w:val="28"/>
          <w:lang w:val="uk-UA"/>
        </w:rPr>
        <w:t xml:space="preserve"> </w:t>
      </w:r>
      <w:proofErr w:type="spellStart"/>
      <w:r w:rsidRPr="001E1E27">
        <w:rPr>
          <w:kern w:val="28"/>
          <w:sz w:val="28"/>
          <w:szCs w:val="28"/>
          <w:lang w:val="uk-UA"/>
        </w:rPr>
        <w:t>басейну</w:t>
      </w:r>
      <w:proofErr w:type="spellEnd"/>
      <w:r w:rsidRPr="001E1E27">
        <w:rPr>
          <w:kern w:val="28"/>
          <w:sz w:val="28"/>
          <w:szCs w:val="28"/>
          <w:lang w:val="uk-UA"/>
        </w:rPr>
        <w:t xml:space="preserve"> з приазовською частиною Українського щита.</w:t>
      </w:r>
    </w:p>
    <w:p w:rsidR="00684CB6" w:rsidRPr="001E1E27" w:rsidRDefault="00684CB6"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Баритові руди Закарпаття містяться у </w:t>
      </w:r>
      <w:proofErr w:type="spellStart"/>
      <w:r w:rsidRPr="001E1E27">
        <w:rPr>
          <w:kern w:val="28"/>
          <w:sz w:val="28"/>
          <w:szCs w:val="28"/>
          <w:lang w:val="uk-UA"/>
        </w:rPr>
        <w:t>двох</w:t>
      </w:r>
      <w:proofErr w:type="spellEnd"/>
      <w:r w:rsidRPr="001E1E27">
        <w:rPr>
          <w:kern w:val="28"/>
          <w:sz w:val="28"/>
          <w:szCs w:val="28"/>
          <w:lang w:val="uk-UA"/>
        </w:rPr>
        <w:t xml:space="preserve"> </w:t>
      </w:r>
      <w:proofErr w:type="spellStart"/>
      <w:r w:rsidRPr="001E1E27">
        <w:rPr>
          <w:kern w:val="28"/>
          <w:sz w:val="28"/>
          <w:szCs w:val="28"/>
          <w:lang w:val="uk-UA"/>
        </w:rPr>
        <w:t>родовищах</w:t>
      </w:r>
      <w:proofErr w:type="spellEnd"/>
      <w:r w:rsidRPr="001E1E27">
        <w:rPr>
          <w:kern w:val="28"/>
          <w:sz w:val="28"/>
          <w:szCs w:val="28"/>
          <w:lang w:val="uk-UA"/>
        </w:rPr>
        <w:t xml:space="preserve"> – </w:t>
      </w:r>
      <w:proofErr w:type="spellStart"/>
      <w:r w:rsidRPr="001E1E27">
        <w:rPr>
          <w:kern w:val="28"/>
          <w:sz w:val="28"/>
          <w:szCs w:val="28"/>
          <w:lang w:val="uk-UA"/>
        </w:rPr>
        <w:t>Берегівському</w:t>
      </w:r>
      <w:proofErr w:type="spellEnd"/>
      <w:r w:rsidRPr="001E1E27">
        <w:rPr>
          <w:kern w:val="28"/>
          <w:sz w:val="28"/>
          <w:szCs w:val="28"/>
          <w:lang w:val="uk-UA"/>
        </w:rPr>
        <w:t xml:space="preserve"> та </w:t>
      </w:r>
      <w:proofErr w:type="spellStart"/>
      <w:r w:rsidRPr="001E1E27">
        <w:rPr>
          <w:kern w:val="28"/>
          <w:sz w:val="28"/>
          <w:szCs w:val="28"/>
          <w:lang w:val="uk-UA"/>
        </w:rPr>
        <w:t>Біганьському</w:t>
      </w:r>
      <w:proofErr w:type="spellEnd"/>
      <w:r w:rsidRPr="001E1E27">
        <w:rPr>
          <w:kern w:val="28"/>
          <w:sz w:val="28"/>
          <w:szCs w:val="28"/>
          <w:lang w:val="uk-UA"/>
        </w:rPr>
        <w:t xml:space="preserve">, але </w:t>
      </w:r>
      <w:proofErr w:type="spellStart"/>
      <w:r w:rsidRPr="001E1E27">
        <w:rPr>
          <w:kern w:val="28"/>
          <w:sz w:val="28"/>
          <w:szCs w:val="28"/>
          <w:lang w:val="uk-UA"/>
        </w:rPr>
        <w:t>їх</w:t>
      </w:r>
      <w:proofErr w:type="spellEnd"/>
      <w:r w:rsidRPr="001E1E27">
        <w:rPr>
          <w:kern w:val="28"/>
          <w:sz w:val="28"/>
          <w:szCs w:val="28"/>
          <w:lang w:val="uk-UA"/>
        </w:rPr>
        <w:t xml:space="preserve"> </w:t>
      </w:r>
      <w:proofErr w:type="spellStart"/>
      <w:r w:rsidRPr="001E1E27">
        <w:rPr>
          <w:kern w:val="28"/>
          <w:sz w:val="28"/>
          <w:szCs w:val="28"/>
          <w:lang w:val="uk-UA"/>
        </w:rPr>
        <w:t>оцінені</w:t>
      </w:r>
      <w:proofErr w:type="spellEnd"/>
      <w:r w:rsidRPr="001E1E27">
        <w:rPr>
          <w:kern w:val="28"/>
          <w:sz w:val="28"/>
          <w:szCs w:val="28"/>
          <w:lang w:val="uk-UA"/>
        </w:rPr>
        <w:t xml:space="preserve"> запаси є невеликими. </w:t>
      </w:r>
      <w:proofErr w:type="spellStart"/>
      <w:r w:rsidRPr="001E1E27">
        <w:rPr>
          <w:kern w:val="28"/>
          <w:sz w:val="28"/>
          <w:szCs w:val="28"/>
          <w:lang w:val="uk-UA"/>
        </w:rPr>
        <w:t>Наявність</w:t>
      </w:r>
      <w:proofErr w:type="spellEnd"/>
      <w:r w:rsidRPr="001E1E27">
        <w:rPr>
          <w:kern w:val="28"/>
          <w:sz w:val="28"/>
          <w:szCs w:val="28"/>
          <w:lang w:val="uk-UA"/>
        </w:rPr>
        <w:t xml:space="preserve"> </w:t>
      </w:r>
      <w:proofErr w:type="spellStart"/>
      <w:r w:rsidRPr="001E1E27">
        <w:rPr>
          <w:kern w:val="28"/>
          <w:sz w:val="28"/>
          <w:szCs w:val="28"/>
          <w:lang w:val="uk-UA"/>
        </w:rPr>
        <w:t>власної</w:t>
      </w:r>
      <w:proofErr w:type="spellEnd"/>
      <w:r w:rsidRPr="001E1E27">
        <w:rPr>
          <w:kern w:val="28"/>
          <w:sz w:val="28"/>
          <w:szCs w:val="28"/>
          <w:lang w:val="uk-UA"/>
        </w:rPr>
        <w:t xml:space="preserve"> </w:t>
      </w:r>
      <w:proofErr w:type="spellStart"/>
      <w:r w:rsidRPr="001E1E27">
        <w:rPr>
          <w:kern w:val="28"/>
          <w:sz w:val="28"/>
          <w:szCs w:val="28"/>
          <w:lang w:val="uk-UA"/>
        </w:rPr>
        <w:t>сировинної</w:t>
      </w:r>
      <w:proofErr w:type="spellEnd"/>
      <w:r w:rsidRPr="001E1E27">
        <w:rPr>
          <w:kern w:val="28"/>
          <w:sz w:val="28"/>
          <w:szCs w:val="28"/>
          <w:lang w:val="uk-UA"/>
        </w:rPr>
        <w:t xml:space="preserve"> </w:t>
      </w:r>
      <w:proofErr w:type="spellStart"/>
      <w:r w:rsidRPr="001E1E27">
        <w:rPr>
          <w:kern w:val="28"/>
          <w:sz w:val="28"/>
          <w:szCs w:val="28"/>
          <w:lang w:val="uk-UA"/>
        </w:rPr>
        <w:t>бази</w:t>
      </w:r>
      <w:proofErr w:type="spellEnd"/>
      <w:r w:rsidRPr="001E1E27">
        <w:rPr>
          <w:kern w:val="28"/>
          <w:sz w:val="28"/>
          <w:szCs w:val="28"/>
          <w:lang w:val="uk-UA"/>
        </w:rPr>
        <w:t xml:space="preserve"> </w:t>
      </w:r>
      <w:proofErr w:type="spellStart"/>
      <w:r w:rsidRPr="001E1E27">
        <w:rPr>
          <w:kern w:val="28"/>
          <w:sz w:val="28"/>
          <w:szCs w:val="28"/>
          <w:lang w:val="uk-UA"/>
        </w:rPr>
        <w:t>баритових</w:t>
      </w:r>
      <w:proofErr w:type="spellEnd"/>
      <w:r w:rsidRPr="001E1E27">
        <w:rPr>
          <w:kern w:val="28"/>
          <w:sz w:val="28"/>
          <w:szCs w:val="28"/>
          <w:lang w:val="uk-UA"/>
        </w:rPr>
        <w:t xml:space="preserve"> руд стала особливо актуальною в </w:t>
      </w:r>
      <w:proofErr w:type="spellStart"/>
      <w:r w:rsidRPr="001E1E27">
        <w:rPr>
          <w:kern w:val="28"/>
          <w:sz w:val="28"/>
          <w:szCs w:val="28"/>
          <w:lang w:val="uk-UA"/>
        </w:rPr>
        <w:t>останні</w:t>
      </w:r>
      <w:proofErr w:type="spellEnd"/>
      <w:r w:rsidRPr="001E1E27">
        <w:rPr>
          <w:kern w:val="28"/>
          <w:sz w:val="28"/>
          <w:szCs w:val="28"/>
          <w:lang w:val="uk-UA"/>
        </w:rPr>
        <w:t xml:space="preserve"> роки у </w:t>
      </w:r>
      <w:proofErr w:type="spellStart"/>
      <w:r w:rsidRPr="001E1E27">
        <w:rPr>
          <w:kern w:val="28"/>
          <w:sz w:val="28"/>
          <w:szCs w:val="28"/>
          <w:lang w:val="uk-UA"/>
        </w:rPr>
        <w:lastRenderedPageBreak/>
        <w:t>зв'язку</w:t>
      </w:r>
      <w:proofErr w:type="spellEnd"/>
      <w:r w:rsidRPr="001E1E27">
        <w:rPr>
          <w:kern w:val="28"/>
          <w:sz w:val="28"/>
          <w:szCs w:val="28"/>
          <w:lang w:val="uk-UA"/>
        </w:rPr>
        <w:t xml:space="preserve"> з </w:t>
      </w:r>
      <w:proofErr w:type="spellStart"/>
      <w:r w:rsidRPr="001E1E27">
        <w:rPr>
          <w:kern w:val="28"/>
          <w:sz w:val="28"/>
          <w:szCs w:val="28"/>
          <w:lang w:val="uk-UA"/>
        </w:rPr>
        <w:t>виснаженням</w:t>
      </w:r>
      <w:proofErr w:type="spellEnd"/>
      <w:r w:rsidRPr="001E1E27">
        <w:rPr>
          <w:kern w:val="28"/>
          <w:sz w:val="28"/>
          <w:szCs w:val="28"/>
          <w:lang w:val="uk-UA"/>
        </w:rPr>
        <w:t xml:space="preserve"> </w:t>
      </w:r>
      <w:proofErr w:type="spellStart"/>
      <w:r w:rsidRPr="001E1E27">
        <w:rPr>
          <w:kern w:val="28"/>
          <w:sz w:val="28"/>
          <w:szCs w:val="28"/>
          <w:lang w:val="uk-UA"/>
        </w:rPr>
        <w:t>запасів</w:t>
      </w:r>
      <w:proofErr w:type="spellEnd"/>
      <w:r w:rsidRPr="001E1E27">
        <w:rPr>
          <w:kern w:val="28"/>
          <w:sz w:val="28"/>
          <w:szCs w:val="28"/>
          <w:lang w:val="uk-UA"/>
        </w:rPr>
        <w:t xml:space="preserve"> </w:t>
      </w:r>
      <w:proofErr w:type="spellStart"/>
      <w:r w:rsidRPr="001E1E27">
        <w:rPr>
          <w:kern w:val="28"/>
          <w:sz w:val="28"/>
          <w:szCs w:val="28"/>
          <w:lang w:val="uk-UA"/>
        </w:rPr>
        <w:t>цих</w:t>
      </w:r>
      <w:proofErr w:type="spellEnd"/>
      <w:r w:rsidRPr="001E1E27">
        <w:rPr>
          <w:kern w:val="28"/>
          <w:sz w:val="28"/>
          <w:szCs w:val="28"/>
          <w:lang w:val="uk-UA"/>
        </w:rPr>
        <w:t xml:space="preserve"> руд на </w:t>
      </w:r>
      <w:proofErr w:type="spellStart"/>
      <w:r w:rsidRPr="001E1E27">
        <w:rPr>
          <w:kern w:val="28"/>
          <w:sz w:val="28"/>
          <w:szCs w:val="28"/>
          <w:lang w:val="uk-UA"/>
        </w:rPr>
        <w:t>родовищах</w:t>
      </w:r>
      <w:proofErr w:type="spellEnd"/>
      <w:r w:rsidRPr="001E1E27">
        <w:rPr>
          <w:kern w:val="28"/>
          <w:sz w:val="28"/>
          <w:szCs w:val="28"/>
          <w:lang w:val="uk-UA"/>
        </w:rPr>
        <w:t xml:space="preserve"> </w:t>
      </w:r>
      <w:proofErr w:type="spellStart"/>
      <w:r w:rsidRPr="001E1E27">
        <w:rPr>
          <w:kern w:val="28"/>
          <w:sz w:val="28"/>
          <w:szCs w:val="28"/>
          <w:lang w:val="uk-UA"/>
        </w:rPr>
        <w:t>Російської</w:t>
      </w:r>
      <w:proofErr w:type="spellEnd"/>
      <w:r w:rsidRPr="001E1E27">
        <w:rPr>
          <w:kern w:val="28"/>
          <w:sz w:val="28"/>
          <w:szCs w:val="28"/>
          <w:lang w:val="uk-UA"/>
        </w:rPr>
        <w:t xml:space="preserve"> Федерації, </w:t>
      </w:r>
      <w:proofErr w:type="spellStart"/>
      <w:r w:rsidRPr="001E1E27">
        <w:rPr>
          <w:kern w:val="28"/>
          <w:sz w:val="28"/>
          <w:szCs w:val="28"/>
          <w:lang w:val="uk-UA"/>
        </w:rPr>
        <w:t>звідки</w:t>
      </w:r>
      <w:proofErr w:type="spellEnd"/>
      <w:r w:rsidRPr="001E1E27">
        <w:rPr>
          <w:kern w:val="28"/>
          <w:sz w:val="28"/>
          <w:szCs w:val="28"/>
          <w:lang w:val="uk-UA"/>
        </w:rPr>
        <w:t xml:space="preserve"> </w:t>
      </w:r>
      <w:proofErr w:type="spellStart"/>
      <w:r w:rsidRPr="001E1E27">
        <w:rPr>
          <w:kern w:val="28"/>
          <w:sz w:val="28"/>
          <w:szCs w:val="28"/>
          <w:lang w:val="uk-UA"/>
        </w:rPr>
        <w:t>Україна</w:t>
      </w:r>
      <w:proofErr w:type="spellEnd"/>
      <w:r w:rsidRPr="001E1E27">
        <w:rPr>
          <w:kern w:val="28"/>
          <w:sz w:val="28"/>
          <w:szCs w:val="28"/>
          <w:lang w:val="uk-UA"/>
        </w:rPr>
        <w:t xml:space="preserve"> </w:t>
      </w:r>
      <w:proofErr w:type="spellStart"/>
      <w:r w:rsidRPr="001E1E27">
        <w:rPr>
          <w:kern w:val="28"/>
          <w:sz w:val="28"/>
          <w:szCs w:val="28"/>
          <w:lang w:val="uk-UA"/>
        </w:rPr>
        <w:t>імпортувала</w:t>
      </w:r>
      <w:proofErr w:type="spellEnd"/>
      <w:r w:rsidRPr="001E1E27">
        <w:rPr>
          <w:kern w:val="28"/>
          <w:sz w:val="28"/>
          <w:szCs w:val="28"/>
          <w:lang w:val="uk-UA"/>
        </w:rPr>
        <w:t xml:space="preserve"> </w:t>
      </w:r>
      <w:proofErr w:type="spellStart"/>
      <w:r w:rsidRPr="001E1E27">
        <w:rPr>
          <w:kern w:val="28"/>
          <w:sz w:val="28"/>
          <w:szCs w:val="28"/>
          <w:lang w:val="uk-UA"/>
        </w:rPr>
        <w:t>сировину</w:t>
      </w:r>
      <w:proofErr w:type="spellEnd"/>
      <w:r w:rsidRPr="001E1E27">
        <w:rPr>
          <w:kern w:val="28"/>
          <w:sz w:val="28"/>
          <w:szCs w:val="28"/>
          <w:lang w:val="uk-UA"/>
        </w:rPr>
        <w:t>.</w:t>
      </w:r>
    </w:p>
    <w:p w:rsidR="00894620" w:rsidRPr="001E1E27" w:rsidRDefault="00D67B36"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Для нарощування сировинної бази бариту передбачається проведення пошукових та пошуково-оцінювальних робіт в межах Берегівського рудного поля.</w:t>
      </w:r>
      <w:r w:rsidR="00894620" w:rsidRPr="001E1E27">
        <w:rPr>
          <w:kern w:val="28"/>
          <w:sz w:val="28"/>
          <w:szCs w:val="28"/>
          <w:lang w:val="uk-UA"/>
        </w:rPr>
        <w:t>»;</w:t>
      </w:r>
    </w:p>
    <w:p w:rsidR="00894620" w:rsidRPr="001E1E27" w:rsidRDefault="007A1A9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43</w:t>
      </w:r>
      <w:r w:rsidR="00894620" w:rsidRPr="001E1E27">
        <w:rPr>
          <w:rFonts w:ascii="Times New Roman" w:hAnsi="Times New Roman" w:cs="Times New Roman"/>
          <w:sz w:val="28"/>
          <w:szCs w:val="28"/>
        </w:rPr>
        <w:t>) після частини «</w:t>
      </w:r>
      <w:r w:rsidR="00894620" w:rsidRPr="001E1E27">
        <w:rPr>
          <w:rFonts w:ascii="Times New Roman" w:hAnsi="Times New Roman" w:cs="Times New Roman"/>
          <w:b/>
          <w:sz w:val="28"/>
          <w:szCs w:val="28"/>
        </w:rPr>
        <w:t>Барит</w:t>
      </w:r>
      <w:r w:rsidR="00894620" w:rsidRPr="001E1E27">
        <w:rPr>
          <w:rFonts w:ascii="Times New Roman" w:hAnsi="Times New Roman" w:cs="Times New Roman"/>
          <w:sz w:val="28"/>
          <w:szCs w:val="28"/>
        </w:rPr>
        <w:t>» доповнити частин</w:t>
      </w:r>
      <w:r w:rsidR="00C408AD" w:rsidRPr="001E1E27">
        <w:rPr>
          <w:rFonts w:ascii="Times New Roman" w:hAnsi="Times New Roman" w:cs="Times New Roman"/>
          <w:sz w:val="28"/>
          <w:szCs w:val="28"/>
        </w:rPr>
        <w:t>ою</w:t>
      </w:r>
      <w:r w:rsidR="00894620" w:rsidRPr="001E1E27">
        <w:rPr>
          <w:rFonts w:ascii="Times New Roman" w:hAnsi="Times New Roman" w:cs="Times New Roman"/>
          <w:sz w:val="28"/>
          <w:szCs w:val="28"/>
        </w:rPr>
        <w:t xml:space="preserve"> такого змісту:</w:t>
      </w:r>
    </w:p>
    <w:p w:rsidR="00894620" w:rsidRPr="001E1E27" w:rsidRDefault="00894620" w:rsidP="001E1E27">
      <w:pPr>
        <w:spacing w:line="240" w:lineRule="auto"/>
        <w:ind w:firstLine="680"/>
        <w:jc w:val="center"/>
        <w:rPr>
          <w:rFonts w:ascii="Times New Roman" w:hAnsi="Times New Roman" w:cs="Times New Roman"/>
          <w:sz w:val="28"/>
          <w:szCs w:val="28"/>
        </w:rPr>
      </w:pPr>
      <w:r w:rsidRPr="001E1E27">
        <w:rPr>
          <w:rFonts w:ascii="Times New Roman" w:hAnsi="Times New Roman" w:cs="Times New Roman"/>
          <w:b/>
          <w:bCs/>
          <w:sz w:val="28"/>
          <w:szCs w:val="28"/>
        </w:rPr>
        <w:t>«Вапняки для цукрової промисловості</w:t>
      </w:r>
    </w:p>
    <w:p w:rsidR="003E7C74" w:rsidRPr="001E1E27" w:rsidRDefault="003E7C74"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Цей вид сировини належить до категорії Б. Для технологічного забезпечення цукрової промисловості використовуються міцні та хімічно чисті карбонатні породи з </w:t>
      </w:r>
      <w:r w:rsidR="009A3FD6" w:rsidRPr="001E1E27">
        <w:rPr>
          <w:kern w:val="28"/>
          <w:sz w:val="28"/>
          <w:szCs w:val="28"/>
          <w:lang w:val="uk-UA"/>
        </w:rPr>
        <w:t xml:space="preserve">високим </w:t>
      </w:r>
      <w:r w:rsidRPr="001E1E27">
        <w:rPr>
          <w:kern w:val="28"/>
          <w:sz w:val="28"/>
          <w:szCs w:val="28"/>
          <w:lang w:val="uk-UA"/>
        </w:rPr>
        <w:t>вмістом CaCO</w:t>
      </w:r>
      <w:r w:rsidRPr="001E1E27">
        <w:rPr>
          <w:kern w:val="28"/>
          <w:sz w:val="28"/>
          <w:szCs w:val="28"/>
          <w:vertAlign w:val="subscript"/>
          <w:lang w:val="uk-UA"/>
        </w:rPr>
        <w:t>3</w:t>
      </w:r>
      <w:r w:rsidRPr="001E1E27">
        <w:rPr>
          <w:kern w:val="28"/>
          <w:sz w:val="28"/>
          <w:szCs w:val="28"/>
          <w:lang w:val="uk-UA"/>
        </w:rPr>
        <w:t xml:space="preserve">. Вапняки цього типу поширені в південній частині </w:t>
      </w:r>
      <w:proofErr w:type="spellStart"/>
      <w:r w:rsidRPr="001E1E27">
        <w:rPr>
          <w:kern w:val="28"/>
          <w:sz w:val="28"/>
          <w:szCs w:val="28"/>
          <w:lang w:val="uk-UA"/>
        </w:rPr>
        <w:t>Волино</w:t>
      </w:r>
      <w:proofErr w:type="spellEnd"/>
      <w:r w:rsidRPr="001E1E27">
        <w:rPr>
          <w:kern w:val="28"/>
          <w:sz w:val="28"/>
          <w:szCs w:val="28"/>
          <w:lang w:val="uk-UA"/>
        </w:rPr>
        <w:t>-Подільської плити, на південно-західному схилі Українського щита, де простежуються два рифові пасма – Подільське і Східне. </w:t>
      </w:r>
    </w:p>
    <w:p w:rsidR="003E7C74" w:rsidRPr="001E1E27" w:rsidRDefault="003E7C74"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Для потреб цукрової промисловості розробляється ряд родовищ, запаси яких можуть забезпечити роботу цукрових підприємств України тільки на найближчу перспективу. </w:t>
      </w:r>
    </w:p>
    <w:p w:rsidR="003E7C74" w:rsidRPr="001E1E27" w:rsidRDefault="003E7C74"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Крім того,  у разі збереження та розширення Національного природного парку "Подільські Товтри", де розташована переважна більшість родовищ вапняків високої якості, обсяг запасів вапняків ще зменшиться. Це вимагає невідкладних заходів щодо прискорення пошукових і пошуково-оцінювальних робіт на високосортні вапняки для цукрової промисловості у Вінницькій та Хмельницькій областях.</w:t>
      </w:r>
    </w:p>
    <w:p w:rsidR="00BB48D4" w:rsidRPr="001E1E27" w:rsidRDefault="007A1A99"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44</w:t>
      </w:r>
      <w:r w:rsidR="00BB48D4" w:rsidRPr="001E1E27">
        <w:rPr>
          <w:kern w:val="28"/>
          <w:sz w:val="28"/>
          <w:szCs w:val="28"/>
          <w:lang w:val="uk-UA"/>
        </w:rPr>
        <w:t xml:space="preserve">) </w:t>
      </w:r>
      <w:r w:rsidR="00C079F6" w:rsidRPr="001E1E27">
        <w:rPr>
          <w:kern w:val="28"/>
          <w:sz w:val="28"/>
          <w:szCs w:val="28"/>
          <w:lang w:val="uk-UA"/>
        </w:rPr>
        <w:t>частин</w:t>
      </w:r>
      <w:r w:rsidR="00E638E8" w:rsidRPr="001E1E27">
        <w:rPr>
          <w:kern w:val="28"/>
          <w:sz w:val="28"/>
          <w:szCs w:val="28"/>
          <w:lang w:val="uk-UA"/>
        </w:rPr>
        <w:t>и</w:t>
      </w:r>
      <w:r w:rsidR="00C079F6" w:rsidRPr="001E1E27">
        <w:rPr>
          <w:kern w:val="28"/>
          <w:sz w:val="28"/>
          <w:szCs w:val="28"/>
          <w:lang w:val="uk-UA"/>
        </w:rPr>
        <w:t xml:space="preserve"> «</w:t>
      </w:r>
      <w:proofErr w:type="spellStart"/>
      <w:r w:rsidR="00C079F6" w:rsidRPr="001E1E27">
        <w:rPr>
          <w:b/>
          <w:kern w:val="28"/>
          <w:sz w:val="28"/>
          <w:szCs w:val="28"/>
          <w:lang w:val="uk-UA"/>
        </w:rPr>
        <w:t>Буто</w:t>
      </w:r>
      <w:proofErr w:type="spellEnd"/>
      <w:r w:rsidR="00C079F6" w:rsidRPr="001E1E27">
        <w:rPr>
          <w:b/>
          <w:kern w:val="28"/>
          <w:sz w:val="28"/>
          <w:szCs w:val="28"/>
          <w:lang w:val="uk-UA"/>
        </w:rPr>
        <w:t>-щебенева</w:t>
      </w:r>
      <w:r w:rsidR="00C079F6" w:rsidRPr="001E1E27">
        <w:rPr>
          <w:kern w:val="28"/>
          <w:sz w:val="28"/>
          <w:szCs w:val="28"/>
          <w:lang w:val="uk-UA"/>
        </w:rPr>
        <w:t xml:space="preserve"> </w:t>
      </w:r>
      <w:r w:rsidR="00C079F6" w:rsidRPr="001E1E27">
        <w:rPr>
          <w:b/>
          <w:kern w:val="28"/>
          <w:sz w:val="28"/>
          <w:szCs w:val="28"/>
          <w:lang w:val="uk-UA"/>
        </w:rPr>
        <w:t>сировина</w:t>
      </w:r>
      <w:r w:rsidR="00C079F6" w:rsidRPr="001E1E27">
        <w:rPr>
          <w:kern w:val="28"/>
          <w:sz w:val="28"/>
          <w:szCs w:val="28"/>
          <w:lang w:val="uk-UA"/>
        </w:rPr>
        <w:t>»</w:t>
      </w:r>
      <w:r w:rsidR="00E638E8" w:rsidRPr="001E1E27">
        <w:rPr>
          <w:kern w:val="28"/>
          <w:sz w:val="28"/>
          <w:szCs w:val="28"/>
          <w:lang w:val="uk-UA"/>
        </w:rPr>
        <w:t>, «</w:t>
      </w:r>
      <w:r w:rsidR="00E638E8" w:rsidRPr="001E1E27">
        <w:rPr>
          <w:b/>
          <w:kern w:val="28"/>
          <w:sz w:val="28"/>
          <w:szCs w:val="28"/>
          <w:lang w:val="uk-UA"/>
        </w:rPr>
        <w:t>Кварцити та кварцовий пісок для металургії та виробництва скла», «Польовий шпат»</w:t>
      </w:r>
      <w:r w:rsidR="00E638E8" w:rsidRPr="001E1E27">
        <w:rPr>
          <w:b/>
          <w:bCs/>
          <w:lang w:val="uk-UA"/>
        </w:rPr>
        <w:t xml:space="preserve"> </w:t>
      </w:r>
      <w:r w:rsidR="00C079F6" w:rsidRPr="001E1E27">
        <w:rPr>
          <w:kern w:val="28"/>
          <w:sz w:val="28"/>
          <w:szCs w:val="28"/>
          <w:lang w:val="uk-UA"/>
        </w:rPr>
        <w:t xml:space="preserve"> виключити.</w:t>
      </w:r>
    </w:p>
    <w:p w:rsidR="00C079F6" w:rsidRPr="001E1E27" w:rsidRDefault="00A92B80"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4</w:t>
      </w:r>
      <w:r w:rsidR="007A1A99" w:rsidRPr="001E1E27">
        <w:rPr>
          <w:kern w:val="28"/>
          <w:sz w:val="28"/>
          <w:szCs w:val="28"/>
          <w:lang w:val="uk-UA"/>
        </w:rPr>
        <w:t>5</w:t>
      </w:r>
      <w:r w:rsidRPr="001E1E27">
        <w:rPr>
          <w:kern w:val="28"/>
          <w:sz w:val="28"/>
          <w:szCs w:val="28"/>
          <w:lang w:val="uk-UA"/>
        </w:rPr>
        <w:t>) добавити частини такого змісту:</w:t>
      </w:r>
    </w:p>
    <w:p w:rsidR="00894620" w:rsidRPr="001E1E27" w:rsidRDefault="00A92B80" w:rsidP="001E1E27">
      <w:pPr>
        <w:spacing w:after="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w:t>
      </w:r>
      <w:r w:rsidR="00894620" w:rsidRPr="001E1E27">
        <w:rPr>
          <w:rFonts w:ascii="Times New Roman" w:hAnsi="Times New Roman" w:cs="Times New Roman"/>
          <w:b/>
          <w:bCs/>
          <w:sz w:val="28"/>
          <w:szCs w:val="28"/>
        </w:rPr>
        <w:t xml:space="preserve">Сировина ювелірна (дорогоцінне каміння),  ювелірно-виробна </w:t>
      </w:r>
    </w:p>
    <w:p w:rsidR="00894620" w:rsidRPr="001E1E27" w:rsidRDefault="00894620" w:rsidP="001E1E27">
      <w:pPr>
        <w:spacing w:after="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w:t>
      </w:r>
      <w:proofErr w:type="spellStart"/>
      <w:r w:rsidRPr="001E1E27">
        <w:rPr>
          <w:rFonts w:ascii="Times New Roman" w:hAnsi="Times New Roman" w:cs="Times New Roman"/>
          <w:b/>
          <w:bCs/>
          <w:sz w:val="28"/>
          <w:szCs w:val="28"/>
        </w:rPr>
        <w:t>напівдорогоцінне</w:t>
      </w:r>
      <w:proofErr w:type="spellEnd"/>
      <w:r w:rsidRPr="001E1E27">
        <w:rPr>
          <w:rFonts w:ascii="Times New Roman" w:hAnsi="Times New Roman" w:cs="Times New Roman"/>
          <w:b/>
          <w:bCs/>
          <w:sz w:val="28"/>
          <w:szCs w:val="28"/>
        </w:rPr>
        <w:t xml:space="preserve"> каміння), виробна та </w:t>
      </w:r>
      <w:proofErr w:type="spellStart"/>
      <w:r w:rsidRPr="001E1E27">
        <w:rPr>
          <w:rFonts w:ascii="Times New Roman" w:hAnsi="Times New Roman" w:cs="Times New Roman"/>
          <w:b/>
          <w:bCs/>
          <w:sz w:val="28"/>
          <w:szCs w:val="28"/>
        </w:rPr>
        <w:t>п’єзооптична</w:t>
      </w:r>
      <w:proofErr w:type="spellEnd"/>
    </w:p>
    <w:p w:rsidR="00894620" w:rsidRPr="001E1E27" w:rsidRDefault="00894620" w:rsidP="001E1E27">
      <w:pPr>
        <w:spacing w:after="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Алмази</w:t>
      </w:r>
    </w:p>
    <w:p w:rsidR="005E796A" w:rsidRPr="001E1E27" w:rsidRDefault="005E796A"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Цей вид сировини належить до категорії Г. У межах території України встановлено три райони прояву </w:t>
      </w:r>
      <w:proofErr w:type="spellStart"/>
      <w:r w:rsidRPr="001E1E27">
        <w:rPr>
          <w:kern w:val="28"/>
          <w:sz w:val="28"/>
          <w:szCs w:val="28"/>
          <w:lang w:val="uk-UA"/>
        </w:rPr>
        <w:t>кімберлітового</w:t>
      </w:r>
      <w:proofErr w:type="spellEnd"/>
      <w:r w:rsidRPr="001E1E27">
        <w:rPr>
          <w:kern w:val="28"/>
          <w:sz w:val="28"/>
          <w:szCs w:val="28"/>
          <w:lang w:val="uk-UA"/>
        </w:rPr>
        <w:t xml:space="preserve"> і </w:t>
      </w:r>
      <w:proofErr w:type="spellStart"/>
      <w:r w:rsidRPr="001E1E27">
        <w:rPr>
          <w:kern w:val="28"/>
          <w:sz w:val="28"/>
          <w:szCs w:val="28"/>
          <w:lang w:val="uk-UA"/>
        </w:rPr>
        <w:t>лампроїтового</w:t>
      </w:r>
      <w:proofErr w:type="spellEnd"/>
      <w:r w:rsidRPr="001E1E27">
        <w:rPr>
          <w:kern w:val="28"/>
          <w:sz w:val="28"/>
          <w:szCs w:val="28"/>
          <w:lang w:val="uk-UA"/>
        </w:rPr>
        <w:t xml:space="preserve"> </w:t>
      </w:r>
      <w:proofErr w:type="spellStart"/>
      <w:r w:rsidRPr="001E1E27">
        <w:rPr>
          <w:kern w:val="28"/>
          <w:sz w:val="28"/>
          <w:szCs w:val="28"/>
          <w:lang w:val="uk-UA"/>
        </w:rPr>
        <w:t>магматизму</w:t>
      </w:r>
      <w:proofErr w:type="spellEnd"/>
      <w:r w:rsidRPr="001E1E27">
        <w:rPr>
          <w:kern w:val="28"/>
          <w:sz w:val="28"/>
          <w:szCs w:val="28"/>
          <w:lang w:val="uk-UA"/>
        </w:rPr>
        <w:t xml:space="preserve"> (корінних джерел алмазів) – північ </w:t>
      </w:r>
      <w:proofErr w:type="spellStart"/>
      <w:r w:rsidRPr="001E1E27">
        <w:rPr>
          <w:kern w:val="28"/>
          <w:sz w:val="28"/>
          <w:szCs w:val="28"/>
          <w:lang w:val="uk-UA"/>
        </w:rPr>
        <w:t>Волино</w:t>
      </w:r>
      <w:proofErr w:type="spellEnd"/>
      <w:r w:rsidRPr="001E1E27">
        <w:rPr>
          <w:kern w:val="28"/>
          <w:sz w:val="28"/>
          <w:szCs w:val="28"/>
          <w:lang w:val="uk-UA"/>
        </w:rPr>
        <w:t>-Подільської плити, північно-західна та центральна частини Українського щита та Приазовський масив і зона його зчленування з Донецьким басейном.</w:t>
      </w:r>
    </w:p>
    <w:p w:rsidR="005E796A" w:rsidRPr="001E1E27" w:rsidRDefault="00E80B05"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В</w:t>
      </w:r>
      <w:r w:rsidR="005E796A" w:rsidRPr="001E1E27">
        <w:rPr>
          <w:kern w:val="28"/>
          <w:sz w:val="28"/>
          <w:szCs w:val="28"/>
          <w:lang w:val="uk-UA"/>
        </w:rPr>
        <w:t xml:space="preserve"> </w:t>
      </w:r>
      <w:r w:rsidRPr="001E1E27">
        <w:rPr>
          <w:kern w:val="28"/>
          <w:sz w:val="28"/>
          <w:szCs w:val="28"/>
          <w:lang w:val="uk-UA"/>
        </w:rPr>
        <w:t>межах Українського щита</w:t>
      </w:r>
      <w:r w:rsidR="005E796A" w:rsidRPr="001E1E27">
        <w:rPr>
          <w:kern w:val="28"/>
          <w:sz w:val="28"/>
          <w:szCs w:val="28"/>
          <w:lang w:val="uk-UA"/>
        </w:rPr>
        <w:t xml:space="preserve"> виявлено кімберлітов</w:t>
      </w:r>
      <w:r w:rsidRPr="001E1E27">
        <w:rPr>
          <w:kern w:val="28"/>
          <w:sz w:val="28"/>
          <w:szCs w:val="28"/>
          <w:lang w:val="uk-UA"/>
        </w:rPr>
        <w:t>і</w:t>
      </w:r>
      <w:r w:rsidR="005E796A" w:rsidRPr="001E1E27">
        <w:rPr>
          <w:kern w:val="28"/>
          <w:sz w:val="28"/>
          <w:szCs w:val="28"/>
          <w:lang w:val="uk-UA"/>
        </w:rPr>
        <w:t xml:space="preserve"> тіл</w:t>
      </w:r>
      <w:r w:rsidRPr="001E1E27">
        <w:rPr>
          <w:kern w:val="28"/>
          <w:sz w:val="28"/>
          <w:szCs w:val="28"/>
          <w:lang w:val="uk-UA"/>
        </w:rPr>
        <w:t>а</w:t>
      </w:r>
      <w:r w:rsidR="005E796A" w:rsidRPr="001E1E27">
        <w:rPr>
          <w:kern w:val="28"/>
          <w:sz w:val="28"/>
          <w:szCs w:val="28"/>
          <w:lang w:val="uk-UA"/>
        </w:rPr>
        <w:t xml:space="preserve">, прояви </w:t>
      </w:r>
      <w:proofErr w:type="spellStart"/>
      <w:r w:rsidR="005E796A" w:rsidRPr="001E1E27">
        <w:rPr>
          <w:kern w:val="28"/>
          <w:sz w:val="28"/>
          <w:szCs w:val="28"/>
          <w:lang w:val="uk-UA"/>
        </w:rPr>
        <w:t>лампроїтового</w:t>
      </w:r>
      <w:proofErr w:type="spellEnd"/>
      <w:r w:rsidR="005E796A" w:rsidRPr="001E1E27">
        <w:rPr>
          <w:kern w:val="28"/>
          <w:sz w:val="28"/>
          <w:szCs w:val="28"/>
          <w:lang w:val="uk-UA"/>
        </w:rPr>
        <w:t xml:space="preserve"> </w:t>
      </w:r>
      <w:proofErr w:type="spellStart"/>
      <w:r w:rsidR="005E796A" w:rsidRPr="001E1E27">
        <w:rPr>
          <w:kern w:val="28"/>
          <w:sz w:val="28"/>
          <w:szCs w:val="28"/>
          <w:lang w:val="uk-UA"/>
        </w:rPr>
        <w:t>магматизму</w:t>
      </w:r>
      <w:proofErr w:type="spellEnd"/>
      <w:r w:rsidR="005E796A" w:rsidRPr="001E1E27">
        <w:rPr>
          <w:kern w:val="28"/>
          <w:sz w:val="28"/>
          <w:szCs w:val="28"/>
          <w:lang w:val="uk-UA"/>
        </w:rPr>
        <w:t xml:space="preserve">, значну кількість масивів </w:t>
      </w:r>
      <w:proofErr w:type="spellStart"/>
      <w:r w:rsidR="005E796A" w:rsidRPr="001E1E27">
        <w:rPr>
          <w:kern w:val="28"/>
          <w:sz w:val="28"/>
          <w:szCs w:val="28"/>
          <w:lang w:val="uk-UA"/>
        </w:rPr>
        <w:t>ультраосновних</w:t>
      </w:r>
      <w:proofErr w:type="spellEnd"/>
      <w:r w:rsidR="005E796A" w:rsidRPr="001E1E27">
        <w:rPr>
          <w:kern w:val="28"/>
          <w:sz w:val="28"/>
          <w:szCs w:val="28"/>
          <w:lang w:val="uk-UA"/>
        </w:rPr>
        <w:t xml:space="preserve"> лужних порід і </w:t>
      </w:r>
      <w:proofErr w:type="spellStart"/>
      <w:r w:rsidR="005E796A" w:rsidRPr="001E1E27">
        <w:rPr>
          <w:kern w:val="28"/>
          <w:sz w:val="28"/>
          <w:szCs w:val="28"/>
          <w:lang w:val="uk-UA"/>
        </w:rPr>
        <w:t>карбонатитоподібних</w:t>
      </w:r>
      <w:proofErr w:type="spellEnd"/>
      <w:r w:rsidR="005E796A" w:rsidRPr="001E1E27">
        <w:rPr>
          <w:kern w:val="28"/>
          <w:sz w:val="28"/>
          <w:szCs w:val="28"/>
          <w:lang w:val="uk-UA"/>
        </w:rPr>
        <w:t xml:space="preserve"> утворень, а також відомі численні знахідки алмазів та їх мінералів-супутників у вторинних колекторах, представлених різновіковими (від кам'яновугільного до четвертинного періоду) теригенними відкладами.</w:t>
      </w:r>
    </w:p>
    <w:p w:rsidR="005E796A" w:rsidRPr="001E1E27" w:rsidRDefault="005E796A" w:rsidP="001E1E27">
      <w:pPr>
        <w:pStyle w:val="HTML"/>
        <w:ind w:firstLine="709"/>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lastRenderedPageBreak/>
        <w:t xml:space="preserve">Реальні перспективи виявлення промислових алмазів пов’язані з </w:t>
      </w:r>
      <w:proofErr w:type="spellStart"/>
      <w:r w:rsidRPr="001E1E27">
        <w:rPr>
          <w:rFonts w:ascii="Times New Roman" w:hAnsi="Times New Roman" w:cs="Times New Roman"/>
          <w:kern w:val="28"/>
          <w:sz w:val="28"/>
          <w:szCs w:val="28"/>
          <w:lang w:val="uk-UA"/>
        </w:rPr>
        <w:t>метаморфізованими</w:t>
      </w:r>
      <w:proofErr w:type="spellEnd"/>
      <w:r w:rsidRPr="001E1E27">
        <w:rPr>
          <w:rFonts w:ascii="Times New Roman" w:hAnsi="Times New Roman" w:cs="Times New Roman"/>
          <w:kern w:val="28"/>
          <w:sz w:val="28"/>
          <w:szCs w:val="28"/>
          <w:lang w:val="uk-UA"/>
        </w:rPr>
        <w:t xml:space="preserve"> конгломератами, і перш за все </w:t>
      </w:r>
      <w:proofErr w:type="spellStart"/>
      <w:r w:rsidRPr="001E1E27">
        <w:rPr>
          <w:rFonts w:ascii="Times New Roman" w:hAnsi="Times New Roman" w:cs="Times New Roman"/>
          <w:kern w:val="28"/>
          <w:sz w:val="28"/>
          <w:szCs w:val="28"/>
          <w:lang w:val="uk-UA"/>
        </w:rPr>
        <w:t>Білокоровицької</w:t>
      </w:r>
      <w:proofErr w:type="spellEnd"/>
      <w:r w:rsidRPr="001E1E27">
        <w:rPr>
          <w:rFonts w:ascii="Times New Roman" w:hAnsi="Times New Roman" w:cs="Times New Roman"/>
          <w:kern w:val="28"/>
          <w:sz w:val="28"/>
          <w:szCs w:val="28"/>
          <w:lang w:val="uk-UA"/>
        </w:rPr>
        <w:t xml:space="preserve"> </w:t>
      </w:r>
      <w:proofErr w:type="spellStart"/>
      <w:r w:rsidRPr="001E1E27">
        <w:rPr>
          <w:rFonts w:ascii="Times New Roman" w:hAnsi="Times New Roman" w:cs="Times New Roman"/>
          <w:kern w:val="28"/>
          <w:sz w:val="28"/>
          <w:szCs w:val="28"/>
          <w:lang w:val="uk-UA"/>
        </w:rPr>
        <w:t>палеозападини</w:t>
      </w:r>
      <w:proofErr w:type="spellEnd"/>
      <w:r w:rsidRPr="001E1E27">
        <w:rPr>
          <w:rFonts w:ascii="Times New Roman" w:hAnsi="Times New Roman" w:cs="Times New Roman"/>
          <w:kern w:val="28"/>
          <w:sz w:val="28"/>
          <w:szCs w:val="28"/>
          <w:lang w:val="uk-UA"/>
        </w:rPr>
        <w:t xml:space="preserve">, де вже встановлені зерна алмазів </w:t>
      </w:r>
      <w:proofErr w:type="spellStart"/>
      <w:r w:rsidRPr="001E1E27">
        <w:rPr>
          <w:rFonts w:ascii="Times New Roman" w:hAnsi="Times New Roman" w:cs="Times New Roman"/>
          <w:kern w:val="28"/>
          <w:sz w:val="28"/>
          <w:szCs w:val="28"/>
          <w:lang w:val="uk-UA"/>
        </w:rPr>
        <w:t>кімберлітового</w:t>
      </w:r>
      <w:proofErr w:type="spellEnd"/>
      <w:r w:rsidRPr="001E1E27">
        <w:rPr>
          <w:rFonts w:ascii="Times New Roman" w:hAnsi="Times New Roman" w:cs="Times New Roman"/>
          <w:kern w:val="28"/>
          <w:sz w:val="28"/>
          <w:szCs w:val="28"/>
          <w:lang w:val="uk-UA"/>
        </w:rPr>
        <w:t xml:space="preserve"> </w:t>
      </w:r>
      <w:r w:rsidR="00E80B05" w:rsidRPr="001E1E27">
        <w:rPr>
          <w:rFonts w:ascii="Times New Roman" w:hAnsi="Times New Roman" w:cs="Times New Roman"/>
          <w:kern w:val="28"/>
          <w:sz w:val="28"/>
          <w:szCs w:val="28"/>
          <w:lang w:val="uk-UA"/>
        </w:rPr>
        <w:t>походження</w:t>
      </w:r>
      <w:r w:rsidRPr="001E1E27">
        <w:rPr>
          <w:rFonts w:ascii="Times New Roman" w:hAnsi="Times New Roman" w:cs="Times New Roman"/>
          <w:kern w:val="28"/>
          <w:sz w:val="28"/>
          <w:szCs w:val="28"/>
          <w:lang w:val="uk-UA"/>
        </w:rPr>
        <w:t>.</w:t>
      </w:r>
    </w:p>
    <w:p w:rsidR="005E796A" w:rsidRPr="001E1E27" w:rsidRDefault="005E796A"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Крім зазначених районів, великі перспективи виявлення промислових алмазів за комплексом геолого-геофізичних даних є й на інших площах, але спеціалізовані пошукові роботи щодо виявлення цього дорогоцінного каміння  потребують залучення значних обсягів інвестицій. У зв'язку з цим проведення широкомасштабних пошукових робіт у межах всієї території України сьогодні ускладнено.</w:t>
      </w:r>
    </w:p>
    <w:p w:rsidR="005E796A" w:rsidRPr="001E1E27" w:rsidRDefault="005E796A"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Для формування сировинної бази алмазів передбачається проведення пошукових робіт на перспективних ділянках в межах Східного Приазов’я, </w:t>
      </w:r>
      <w:proofErr w:type="spellStart"/>
      <w:r w:rsidRPr="001E1E27">
        <w:rPr>
          <w:kern w:val="28"/>
          <w:sz w:val="28"/>
          <w:szCs w:val="28"/>
          <w:lang w:val="uk-UA"/>
        </w:rPr>
        <w:t>Волино</w:t>
      </w:r>
      <w:proofErr w:type="spellEnd"/>
      <w:r w:rsidRPr="001E1E27">
        <w:rPr>
          <w:kern w:val="28"/>
          <w:sz w:val="28"/>
          <w:szCs w:val="28"/>
          <w:lang w:val="uk-UA"/>
        </w:rPr>
        <w:t>-Подільської плити та Українського щита.</w:t>
      </w:r>
    </w:p>
    <w:p w:rsidR="00894620" w:rsidRPr="001E1E27" w:rsidRDefault="00894620" w:rsidP="001E1E27">
      <w:pPr>
        <w:spacing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 xml:space="preserve">Бурштин та інше дорогоцінне і </w:t>
      </w:r>
      <w:proofErr w:type="spellStart"/>
      <w:r w:rsidRPr="001E1E27">
        <w:rPr>
          <w:rFonts w:ascii="Times New Roman" w:hAnsi="Times New Roman" w:cs="Times New Roman"/>
          <w:b/>
          <w:bCs/>
          <w:sz w:val="28"/>
          <w:szCs w:val="28"/>
        </w:rPr>
        <w:t>напівдорогоцінне</w:t>
      </w:r>
      <w:proofErr w:type="spellEnd"/>
      <w:r w:rsidRPr="001E1E27">
        <w:rPr>
          <w:rFonts w:ascii="Times New Roman" w:hAnsi="Times New Roman" w:cs="Times New Roman"/>
          <w:b/>
          <w:bCs/>
          <w:sz w:val="28"/>
          <w:szCs w:val="28"/>
        </w:rPr>
        <w:t xml:space="preserve"> каміння, виробна та </w:t>
      </w:r>
      <w:proofErr w:type="spellStart"/>
      <w:r w:rsidRPr="001E1E27">
        <w:rPr>
          <w:rFonts w:ascii="Times New Roman" w:hAnsi="Times New Roman" w:cs="Times New Roman"/>
          <w:b/>
          <w:bCs/>
          <w:sz w:val="28"/>
          <w:szCs w:val="28"/>
        </w:rPr>
        <w:t>п’єзооптична</w:t>
      </w:r>
      <w:proofErr w:type="spellEnd"/>
      <w:r w:rsidRPr="001E1E27">
        <w:rPr>
          <w:rFonts w:ascii="Times New Roman" w:hAnsi="Times New Roman" w:cs="Times New Roman"/>
          <w:b/>
          <w:bCs/>
          <w:sz w:val="28"/>
          <w:szCs w:val="28"/>
        </w:rPr>
        <w:t xml:space="preserve"> сировина </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Сукупність різновидів цієї сировини належить до категорії В. Включає традиційні для України різновиди: бурштин, топаз, берил, гірський кришталь. Оцінені запаси бурштину, мармурового оніксу, родоніту. Виявлені також прояви смарагду, аквамарину, рубіну, сапфіру, гранату, аметисту та різноманітного ювелірно-виробного каміння, але перспективи їх не з'ясовано.</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З усіх видів природного кольорового каміння України бурштин на сьогодні є найбільш конкурентоспроможним. </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Для нарощування сировинної бази дорогоцінного і </w:t>
      </w:r>
      <w:proofErr w:type="spellStart"/>
      <w:r w:rsidRPr="001E1E27">
        <w:rPr>
          <w:kern w:val="28"/>
          <w:sz w:val="28"/>
          <w:szCs w:val="28"/>
          <w:lang w:val="uk-UA"/>
        </w:rPr>
        <w:t>напівдорогоцінного</w:t>
      </w:r>
      <w:proofErr w:type="spellEnd"/>
      <w:r w:rsidRPr="001E1E27">
        <w:rPr>
          <w:kern w:val="28"/>
          <w:sz w:val="28"/>
          <w:szCs w:val="28"/>
          <w:lang w:val="uk-UA"/>
        </w:rPr>
        <w:t xml:space="preserve"> каміння та </w:t>
      </w:r>
      <w:proofErr w:type="spellStart"/>
      <w:r w:rsidRPr="001E1E27">
        <w:rPr>
          <w:kern w:val="28"/>
          <w:sz w:val="28"/>
          <w:szCs w:val="28"/>
          <w:lang w:val="uk-UA"/>
        </w:rPr>
        <w:t>п’єзокварцової</w:t>
      </w:r>
      <w:proofErr w:type="spellEnd"/>
      <w:r w:rsidRPr="001E1E27">
        <w:rPr>
          <w:kern w:val="28"/>
          <w:sz w:val="28"/>
          <w:szCs w:val="28"/>
          <w:lang w:val="uk-UA"/>
        </w:rPr>
        <w:t xml:space="preserve"> сировини передбачаються:</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і пошуково-оцінювальних робіт у межах </w:t>
      </w:r>
      <w:proofErr w:type="spellStart"/>
      <w:r w:rsidRPr="001E1E27">
        <w:rPr>
          <w:kern w:val="28"/>
          <w:sz w:val="28"/>
          <w:szCs w:val="28"/>
          <w:lang w:val="uk-UA"/>
        </w:rPr>
        <w:t>Маневицької</w:t>
      </w:r>
      <w:proofErr w:type="spellEnd"/>
      <w:r w:rsidRPr="001E1E27">
        <w:rPr>
          <w:kern w:val="28"/>
          <w:sz w:val="28"/>
          <w:szCs w:val="28"/>
          <w:lang w:val="uk-UA"/>
        </w:rPr>
        <w:t xml:space="preserve">,  </w:t>
      </w:r>
      <w:proofErr w:type="spellStart"/>
      <w:r w:rsidRPr="001E1E27">
        <w:rPr>
          <w:kern w:val="28"/>
          <w:sz w:val="28"/>
          <w:szCs w:val="28"/>
          <w:lang w:val="uk-UA"/>
        </w:rPr>
        <w:t>Клесівської</w:t>
      </w:r>
      <w:proofErr w:type="spellEnd"/>
      <w:r w:rsidRPr="001E1E27">
        <w:rPr>
          <w:kern w:val="28"/>
          <w:sz w:val="28"/>
          <w:szCs w:val="28"/>
          <w:lang w:val="uk-UA"/>
        </w:rPr>
        <w:t xml:space="preserve">, </w:t>
      </w:r>
      <w:proofErr w:type="spellStart"/>
      <w:r w:rsidRPr="001E1E27">
        <w:rPr>
          <w:kern w:val="28"/>
          <w:sz w:val="28"/>
          <w:szCs w:val="28"/>
          <w:lang w:val="uk-UA"/>
        </w:rPr>
        <w:t>Дубровицької</w:t>
      </w:r>
      <w:proofErr w:type="spellEnd"/>
      <w:r w:rsidRPr="001E1E27">
        <w:rPr>
          <w:kern w:val="28"/>
          <w:sz w:val="28"/>
          <w:szCs w:val="28"/>
          <w:lang w:val="uk-UA"/>
        </w:rPr>
        <w:t xml:space="preserve">, </w:t>
      </w:r>
      <w:proofErr w:type="spellStart"/>
      <w:r w:rsidRPr="001E1E27">
        <w:rPr>
          <w:kern w:val="28"/>
          <w:sz w:val="28"/>
          <w:szCs w:val="28"/>
          <w:lang w:val="uk-UA"/>
        </w:rPr>
        <w:t>Барашівської</w:t>
      </w:r>
      <w:proofErr w:type="spellEnd"/>
      <w:r w:rsidRPr="001E1E27">
        <w:rPr>
          <w:kern w:val="28"/>
          <w:sz w:val="28"/>
          <w:szCs w:val="28"/>
          <w:lang w:val="uk-UA"/>
        </w:rPr>
        <w:t xml:space="preserve"> і </w:t>
      </w:r>
      <w:proofErr w:type="spellStart"/>
      <w:r w:rsidRPr="001E1E27">
        <w:rPr>
          <w:kern w:val="28"/>
          <w:sz w:val="28"/>
          <w:szCs w:val="28"/>
          <w:lang w:val="uk-UA"/>
        </w:rPr>
        <w:t>Білокоровицької</w:t>
      </w:r>
      <w:proofErr w:type="spellEnd"/>
      <w:r w:rsidRPr="001E1E27">
        <w:rPr>
          <w:kern w:val="28"/>
          <w:sz w:val="28"/>
          <w:szCs w:val="28"/>
          <w:lang w:val="uk-UA"/>
        </w:rPr>
        <w:t xml:space="preserve"> </w:t>
      </w:r>
      <w:proofErr w:type="spellStart"/>
      <w:r w:rsidRPr="001E1E27">
        <w:rPr>
          <w:kern w:val="28"/>
          <w:sz w:val="28"/>
          <w:szCs w:val="28"/>
          <w:lang w:val="uk-UA"/>
        </w:rPr>
        <w:t>бурштиноносних</w:t>
      </w:r>
      <w:proofErr w:type="spellEnd"/>
      <w:r w:rsidRPr="001E1E27">
        <w:rPr>
          <w:kern w:val="28"/>
          <w:sz w:val="28"/>
          <w:szCs w:val="28"/>
          <w:lang w:val="uk-UA"/>
        </w:rPr>
        <w:t xml:space="preserve"> зон (Волинська, Рівненська та Житомирська області);</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моніторингу площ незаконного видобутку бурштину;</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пошукових і пошуково-оцінювальних робіт на виявлення родовищ опалу та мармурового оніксу в межах західного регіону України;</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і пошуково-оцінювальних робіт на  перспективних проявах </w:t>
      </w:r>
      <w:proofErr w:type="spellStart"/>
      <w:r w:rsidRPr="001E1E27">
        <w:rPr>
          <w:kern w:val="28"/>
          <w:sz w:val="28"/>
          <w:szCs w:val="28"/>
          <w:lang w:val="uk-UA"/>
        </w:rPr>
        <w:t>каменесамоцвітної</w:t>
      </w:r>
      <w:proofErr w:type="spellEnd"/>
      <w:r w:rsidRPr="001E1E27">
        <w:rPr>
          <w:kern w:val="28"/>
          <w:sz w:val="28"/>
          <w:szCs w:val="28"/>
          <w:lang w:val="uk-UA"/>
        </w:rPr>
        <w:t xml:space="preserve"> сировини.</w:t>
      </w:r>
    </w:p>
    <w:p w:rsidR="00480773" w:rsidRPr="001E1E27" w:rsidRDefault="0048077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проведення пошукових і пошуково-оцінювальних робіт на </w:t>
      </w:r>
      <w:proofErr w:type="spellStart"/>
      <w:r w:rsidRPr="001E1E27">
        <w:rPr>
          <w:kern w:val="28"/>
          <w:sz w:val="28"/>
          <w:szCs w:val="28"/>
          <w:lang w:val="uk-UA"/>
        </w:rPr>
        <w:t>п’єзокварцову</w:t>
      </w:r>
      <w:proofErr w:type="spellEnd"/>
      <w:r w:rsidRPr="001E1E27">
        <w:rPr>
          <w:kern w:val="28"/>
          <w:sz w:val="28"/>
          <w:szCs w:val="28"/>
          <w:lang w:val="uk-UA"/>
        </w:rPr>
        <w:t xml:space="preserve"> сировину в межах </w:t>
      </w:r>
      <w:proofErr w:type="spellStart"/>
      <w:r w:rsidRPr="001E1E27">
        <w:rPr>
          <w:kern w:val="28"/>
          <w:sz w:val="28"/>
          <w:szCs w:val="28"/>
          <w:lang w:val="uk-UA"/>
        </w:rPr>
        <w:t>Володарсько</w:t>
      </w:r>
      <w:proofErr w:type="spellEnd"/>
      <w:r w:rsidRPr="001E1E27">
        <w:rPr>
          <w:kern w:val="28"/>
          <w:sz w:val="28"/>
          <w:szCs w:val="28"/>
          <w:lang w:val="uk-UA"/>
        </w:rPr>
        <w:t>-Волинського  пегматитового поля.</w:t>
      </w:r>
    </w:p>
    <w:p w:rsidR="00894620" w:rsidRPr="001E1E27" w:rsidRDefault="00894620" w:rsidP="001E1E27">
      <w:pPr>
        <w:spacing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Сировина скляна та фарфоро-фаянсова</w:t>
      </w:r>
    </w:p>
    <w:p w:rsidR="00894620" w:rsidRPr="001E1E27" w:rsidRDefault="00894620" w:rsidP="001E1E27">
      <w:pPr>
        <w:spacing w:line="240" w:lineRule="auto"/>
        <w:ind w:firstLine="680"/>
        <w:jc w:val="center"/>
        <w:rPr>
          <w:rFonts w:ascii="Times New Roman" w:hAnsi="Times New Roman" w:cs="Times New Roman"/>
          <w:sz w:val="28"/>
          <w:szCs w:val="28"/>
        </w:rPr>
      </w:pPr>
      <w:r w:rsidRPr="001E1E27">
        <w:rPr>
          <w:rFonts w:ascii="Times New Roman" w:hAnsi="Times New Roman" w:cs="Times New Roman"/>
          <w:b/>
          <w:bCs/>
          <w:sz w:val="28"/>
          <w:szCs w:val="28"/>
        </w:rPr>
        <w:t xml:space="preserve">Первинні </w:t>
      </w:r>
      <w:proofErr w:type="spellStart"/>
      <w:r w:rsidRPr="001E1E27">
        <w:rPr>
          <w:rFonts w:ascii="Times New Roman" w:hAnsi="Times New Roman" w:cs="Times New Roman"/>
          <w:b/>
          <w:bCs/>
          <w:sz w:val="28"/>
          <w:szCs w:val="28"/>
        </w:rPr>
        <w:t>каоліни</w:t>
      </w:r>
      <w:proofErr w:type="spellEnd"/>
      <w:r w:rsidRPr="001E1E27">
        <w:rPr>
          <w:rFonts w:ascii="Times New Roman" w:hAnsi="Times New Roman" w:cs="Times New Roman"/>
          <w:b/>
          <w:bCs/>
          <w:sz w:val="28"/>
          <w:szCs w:val="28"/>
        </w:rPr>
        <w:t xml:space="preserve"> і опоки</w:t>
      </w:r>
    </w:p>
    <w:p w:rsidR="00014D9F" w:rsidRPr="001E1E27" w:rsidRDefault="00014D9F" w:rsidP="001E1E27">
      <w:pPr>
        <w:pStyle w:val="tjbmf"/>
        <w:tabs>
          <w:tab w:val="left" w:pos="1068"/>
        </w:tabs>
        <w:spacing w:before="0" w:beforeAutospacing="0" w:after="0" w:afterAutospacing="0"/>
        <w:ind w:firstLine="567"/>
        <w:jc w:val="both"/>
        <w:rPr>
          <w:kern w:val="28"/>
          <w:sz w:val="28"/>
          <w:szCs w:val="28"/>
          <w:lang w:val="uk-UA"/>
        </w:rPr>
      </w:pPr>
      <w:r w:rsidRPr="001E1E27">
        <w:rPr>
          <w:kern w:val="28"/>
          <w:sz w:val="28"/>
          <w:szCs w:val="28"/>
          <w:lang w:val="uk-UA"/>
        </w:rPr>
        <w:t xml:space="preserve">Цей вид сировини належить до категорії А. </w:t>
      </w:r>
      <w:proofErr w:type="spellStart"/>
      <w:r w:rsidRPr="001E1E27">
        <w:rPr>
          <w:kern w:val="28"/>
          <w:sz w:val="28"/>
          <w:szCs w:val="28"/>
          <w:lang w:val="uk-UA"/>
        </w:rPr>
        <w:t>Каоліни</w:t>
      </w:r>
      <w:proofErr w:type="spellEnd"/>
      <w:r w:rsidRPr="001E1E27">
        <w:rPr>
          <w:kern w:val="28"/>
          <w:sz w:val="28"/>
          <w:szCs w:val="28"/>
          <w:lang w:val="uk-UA"/>
        </w:rPr>
        <w:t xml:space="preserve"> поширені головним чином на Українському щиті, де виділяється одна з провідних каолінових провінцій світу, найбагатша в Європі, яка простежується від Полісся до Азовського моря.</w:t>
      </w:r>
    </w:p>
    <w:p w:rsidR="00014D9F" w:rsidRPr="001E1E27" w:rsidRDefault="00014D9F" w:rsidP="001E1E27">
      <w:pPr>
        <w:pStyle w:val="tjbmf"/>
        <w:tabs>
          <w:tab w:val="left" w:pos="1068"/>
        </w:tabs>
        <w:spacing w:before="0" w:beforeAutospacing="0" w:after="0" w:afterAutospacing="0"/>
        <w:ind w:firstLine="567"/>
        <w:jc w:val="both"/>
        <w:rPr>
          <w:kern w:val="28"/>
          <w:sz w:val="28"/>
          <w:szCs w:val="28"/>
          <w:lang w:val="uk-UA"/>
        </w:rPr>
      </w:pPr>
      <w:r w:rsidRPr="001E1E27">
        <w:rPr>
          <w:kern w:val="28"/>
          <w:sz w:val="28"/>
          <w:szCs w:val="28"/>
          <w:lang w:val="uk-UA"/>
        </w:rPr>
        <w:lastRenderedPageBreak/>
        <w:t>Каолін з України ще з позаминулого століття експортувався для виробництва найкращих сортів фарфору і паперу в десятки країн світу.</w:t>
      </w:r>
    </w:p>
    <w:p w:rsidR="00014D9F" w:rsidRPr="001E1E27" w:rsidRDefault="00014D9F" w:rsidP="001E1E27">
      <w:pPr>
        <w:pStyle w:val="tjbmf"/>
        <w:tabs>
          <w:tab w:val="left" w:pos="1068"/>
        </w:tabs>
        <w:spacing w:before="0" w:beforeAutospacing="0" w:after="0" w:afterAutospacing="0"/>
        <w:ind w:firstLine="567"/>
        <w:jc w:val="both"/>
        <w:rPr>
          <w:kern w:val="28"/>
          <w:sz w:val="28"/>
          <w:szCs w:val="28"/>
          <w:lang w:val="uk-UA"/>
        </w:rPr>
      </w:pPr>
      <w:r w:rsidRPr="001E1E27">
        <w:rPr>
          <w:kern w:val="28"/>
          <w:sz w:val="28"/>
          <w:szCs w:val="28"/>
          <w:lang w:val="uk-UA"/>
        </w:rPr>
        <w:t>Досвід розвинутих країн свідчить, що ефективний видобуток високих сортів цієї сировини здійснюється на малих родовищах, що залягають у простих гірничо-геологічних умовах.</w:t>
      </w:r>
    </w:p>
    <w:p w:rsidR="00014D9F" w:rsidRPr="001E1E27" w:rsidRDefault="00014D9F" w:rsidP="001E1E27">
      <w:pPr>
        <w:pStyle w:val="tjbmf"/>
        <w:tabs>
          <w:tab w:val="left" w:pos="1068"/>
        </w:tabs>
        <w:spacing w:before="0" w:beforeAutospacing="0" w:after="0" w:afterAutospacing="0"/>
        <w:ind w:firstLine="567"/>
        <w:jc w:val="both"/>
        <w:rPr>
          <w:kern w:val="28"/>
          <w:sz w:val="28"/>
          <w:szCs w:val="28"/>
          <w:lang w:val="uk-UA"/>
        </w:rPr>
      </w:pPr>
      <w:r w:rsidRPr="001E1E27">
        <w:rPr>
          <w:kern w:val="28"/>
          <w:sz w:val="28"/>
          <w:szCs w:val="28"/>
          <w:lang w:val="uk-UA"/>
        </w:rPr>
        <w:t xml:space="preserve">Для нарощування сировинної бази первинних </w:t>
      </w:r>
      <w:proofErr w:type="spellStart"/>
      <w:r w:rsidRPr="001E1E27">
        <w:rPr>
          <w:kern w:val="28"/>
          <w:sz w:val="28"/>
          <w:szCs w:val="28"/>
          <w:lang w:val="uk-UA"/>
        </w:rPr>
        <w:t>каолінів</w:t>
      </w:r>
      <w:proofErr w:type="spellEnd"/>
      <w:r w:rsidRPr="001E1E27">
        <w:rPr>
          <w:kern w:val="28"/>
          <w:sz w:val="28"/>
          <w:szCs w:val="28"/>
          <w:lang w:val="uk-UA"/>
        </w:rPr>
        <w:t xml:space="preserve"> і </w:t>
      </w:r>
      <w:proofErr w:type="spellStart"/>
      <w:r w:rsidRPr="001E1E27">
        <w:rPr>
          <w:kern w:val="28"/>
          <w:sz w:val="28"/>
          <w:szCs w:val="28"/>
          <w:lang w:val="uk-UA"/>
        </w:rPr>
        <w:t>опок</w:t>
      </w:r>
      <w:proofErr w:type="spellEnd"/>
      <w:r w:rsidRPr="001E1E27">
        <w:rPr>
          <w:kern w:val="28"/>
          <w:sz w:val="28"/>
          <w:szCs w:val="28"/>
          <w:lang w:val="uk-UA"/>
        </w:rPr>
        <w:t xml:space="preserve"> передбачаються:</w:t>
      </w:r>
    </w:p>
    <w:p w:rsidR="00014D9F" w:rsidRPr="001E1E27" w:rsidRDefault="00014D9F" w:rsidP="001E1E27">
      <w:pPr>
        <w:pStyle w:val="tjbmf"/>
        <w:tabs>
          <w:tab w:val="left" w:pos="1068"/>
        </w:tabs>
        <w:spacing w:before="0" w:beforeAutospacing="0" w:after="0" w:afterAutospacing="0"/>
        <w:ind w:firstLine="567"/>
        <w:jc w:val="both"/>
        <w:rPr>
          <w:kern w:val="28"/>
          <w:sz w:val="28"/>
          <w:szCs w:val="28"/>
          <w:lang w:val="uk-UA"/>
        </w:rPr>
      </w:pPr>
      <w:r w:rsidRPr="001E1E27">
        <w:rPr>
          <w:kern w:val="28"/>
          <w:sz w:val="28"/>
          <w:szCs w:val="28"/>
          <w:lang w:val="uk-UA"/>
        </w:rPr>
        <w:t xml:space="preserve">проведення пошукових і пошуково-оцінювальних робіт на первинні </w:t>
      </w:r>
      <w:proofErr w:type="spellStart"/>
      <w:r w:rsidRPr="001E1E27">
        <w:rPr>
          <w:kern w:val="28"/>
          <w:sz w:val="28"/>
          <w:szCs w:val="28"/>
          <w:lang w:val="uk-UA"/>
        </w:rPr>
        <w:t>каоліни</w:t>
      </w:r>
      <w:proofErr w:type="spellEnd"/>
      <w:r w:rsidRPr="001E1E27">
        <w:rPr>
          <w:kern w:val="28"/>
          <w:sz w:val="28"/>
          <w:szCs w:val="28"/>
          <w:lang w:val="uk-UA"/>
        </w:rPr>
        <w:t xml:space="preserve"> в межах перспективних районів Українського щита;</w:t>
      </w:r>
    </w:p>
    <w:p w:rsidR="00167E34" w:rsidRPr="001E1E27" w:rsidRDefault="00014D9F" w:rsidP="001E1E27">
      <w:pPr>
        <w:pStyle w:val="tjbmf"/>
        <w:tabs>
          <w:tab w:val="left" w:pos="1068"/>
        </w:tabs>
        <w:spacing w:before="0" w:beforeAutospacing="0" w:after="0" w:afterAutospacing="0"/>
        <w:ind w:firstLine="567"/>
        <w:jc w:val="both"/>
        <w:rPr>
          <w:kern w:val="28"/>
          <w:sz w:val="28"/>
          <w:szCs w:val="28"/>
          <w:lang w:val="uk-UA"/>
        </w:rPr>
      </w:pPr>
      <w:r w:rsidRPr="001E1E27">
        <w:rPr>
          <w:kern w:val="28"/>
          <w:sz w:val="28"/>
          <w:szCs w:val="28"/>
          <w:lang w:val="uk-UA"/>
        </w:rPr>
        <w:t>проведення пошукових та пошуково-оцінювальних робіт на опоки в межах перспективних ділянок Харківської, Сумської областей, Вінницької та Хмельницької областях.</w:t>
      </w:r>
    </w:p>
    <w:p w:rsidR="00167E34" w:rsidRPr="001E1E27" w:rsidRDefault="000935EA" w:rsidP="001E1E27">
      <w:pPr>
        <w:pStyle w:val="tjbmf"/>
        <w:tabs>
          <w:tab w:val="left" w:pos="1068"/>
        </w:tabs>
        <w:spacing w:before="0" w:beforeAutospacing="0" w:after="0" w:afterAutospacing="0"/>
        <w:ind w:firstLine="567"/>
        <w:jc w:val="center"/>
        <w:rPr>
          <w:b/>
          <w:kern w:val="28"/>
          <w:sz w:val="28"/>
          <w:szCs w:val="28"/>
          <w:lang w:val="uk-UA"/>
        </w:rPr>
      </w:pPr>
      <w:r w:rsidRPr="001E1E27">
        <w:rPr>
          <w:b/>
          <w:kern w:val="28"/>
          <w:sz w:val="28"/>
          <w:szCs w:val="28"/>
          <w:lang w:val="uk-UA"/>
        </w:rPr>
        <w:t>Польовий шпат</w:t>
      </w:r>
    </w:p>
    <w:p w:rsidR="006B17D4" w:rsidRPr="001E1E27" w:rsidRDefault="006B17D4"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proofErr w:type="spellStart"/>
      <w:r w:rsidRPr="001E1E27">
        <w:rPr>
          <w:kern w:val="28"/>
          <w:sz w:val="28"/>
          <w:szCs w:val="28"/>
          <w:lang w:val="uk-UA"/>
        </w:rPr>
        <w:t>Цей</w:t>
      </w:r>
      <w:proofErr w:type="spellEnd"/>
      <w:r w:rsidRPr="001E1E27">
        <w:rPr>
          <w:kern w:val="28"/>
          <w:sz w:val="28"/>
          <w:szCs w:val="28"/>
          <w:lang w:val="uk-UA"/>
        </w:rPr>
        <w:t xml:space="preserve"> вид </w:t>
      </w:r>
      <w:proofErr w:type="spellStart"/>
      <w:r w:rsidRPr="001E1E27">
        <w:rPr>
          <w:kern w:val="28"/>
          <w:sz w:val="28"/>
          <w:szCs w:val="28"/>
          <w:lang w:val="uk-UA"/>
        </w:rPr>
        <w:t>сировини</w:t>
      </w:r>
      <w:proofErr w:type="spellEnd"/>
      <w:r w:rsidRPr="001E1E27">
        <w:rPr>
          <w:kern w:val="28"/>
          <w:sz w:val="28"/>
          <w:szCs w:val="28"/>
          <w:lang w:val="uk-UA"/>
        </w:rPr>
        <w:t xml:space="preserve"> </w:t>
      </w:r>
      <w:proofErr w:type="spellStart"/>
      <w:r w:rsidRPr="001E1E27">
        <w:rPr>
          <w:kern w:val="28"/>
          <w:sz w:val="28"/>
          <w:szCs w:val="28"/>
          <w:lang w:val="uk-UA"/>
        </w:rPr>
        <w:t>належить</w:t>
      </w:r>
      <w:proofErr w:type="spellEnd"/>
      <w:r w:rsidRPr="001E1E27">
        <w:rPr>
          <w:kern w:val="28"/>
          <w:sz w:val="28"/>
          <w:szCs w:val="28"/>
          <w:lang w:val="uk-UA"/>
        </w:rPr>
        <w:t xml:space="preserve"> до </w:t>
      </w:r>
      <w:proofErr w:type="spellStart"/>
      <w:r w:rsidRPr="001E1E27">
        <w:rPr>
          <w:kern w:val="28"/>
          <w:sz w:val="28"/>
          <w:szCs w:val="28"/>
          <w:lang w:val="uk-UA"/>
        </w:rPr>
        <w:t>категорії</w:t>
      </w:r>
      <w:proofErr w:type="spellEnd"/>
      <w:r w:rsidRPr="001E1E27">
        <w:rPr>
          <w:kern w:val="28"/>
          <w:sz w:val="28"/>
          <w:szCs w:val="28"/>
          <w:lang w:val="uk-UA"/>
        </w:rPr>
        <w:t xml:space="preserve"> Г. На </w:t>
      </w:r>
      <w:proofErr w:type="spellStart"/>
      <w:r w:rsidRPr="001E1E27">
        <w:rPr>
          <w:kern w:val="28"/>
          <w:sz w:val="28"/>
          <w:szCs w:val="28"/>
          <w:lang w:val="uk-UA"/>
        </w:rPr>
        <w:t>території</w:t>
      </w:r>
      <w:proofErr w:type="spellEnd"/>
      <w:r w:rsidRPr="001E1E27">
        <w:rPr>
          <w:kern w:val="28"/>
          <w:sz w:val="28"/>
          <w:szCs w:val="28"/>
          <w:lang w:val="uk-UA"/>
        </w:rPr>
        <w:t xml:space="preserve"> </w:t>
      </w:r>
      <w:proofErr w:type="spellStart"/>
      <w:r w:rsidRPr="001E1E27">
        <w:rPr>
          <w:kern w:val="28"/>
          <w:sz w:val="28"/>
          <w:szCs w:val="28"/>
          <w:lang w:val="uk-UA"/>
        </w:rPr>
        <w:t>України</w:t>
      </w:r>
      <w:proofErr w:type="spellEnd"/>
      <w:r w:rsidRPr="001E1E27">
        <w:rPr>
          <w:kern w:val="28"/>
          <w:sz w:val="28"/>
          <w:szCs w:val="28"/>
          <w:lang w:val="uk-UA"/>
        </w:rPr>
        <w:t xml:space="preserve"> </w:t>
      </w:r>
      <w:proofErr w:type="spellStart"/>
      <w:r w:rsidRPr="001E1E27">
        <w:rPr>
          <w:kern w:val="28"/>
          <w:sz w:val="28"/>
          <w:szCs w:val="28"/>
          <w:lang w:val="uk-UA"/>
        </w:rPr>
        <w:t>польовошпатові</w:t>
      </w:r>
      <w:proofErr w:type="spellEnd"/>
      <w:r w:rsidRPr="001E1E27">
        <w:rPr>
          <w:kern w:val="28"/>
          <w:sz w:val="28"/>
          <w:szCs w:val="28"/>
          <w:lang w:val="uk-UA"/>
        </w:rPr>
        <w:t xml:space="preserve"> породи широко </w:t>
      </w:r>
      <w:proofErr w:type="spellStart"/>
      <w:r w:rsidRPr="001E1E27">
        <w:rPr>
          <w:kern w:val="28"/>
          <w:sz w:val="28"/>
          <w:szCs w:val="28"/>
          <w:lang w:val="uk-UA"/>
        </w:rPr>
        <w:t>розвинуті</w:t>
      </w:r>
      <w:proofErr w:type="spellEnd"/>
      <w:r w:rsidRPr="001E1E27">
        <w:rPr>
          <w:kern w:val="28"/>
          <w:sz w:val="28"/>
          <w:szCs w:val="28"/>
          <w:lang w:val="uk-UA"/>
        </w:rPr>
        <w:t xml:space="preserve"> в межах </w:t>
      </w:r>
      <w:proofErr w:type="spellStart"/>
      <w:r w:rsidRPr="001E1E27">
        <w:rPr>
          <w:kern w:val="28"/>
          <w:sz w:val="28"/>
          <w:szCs w:val="28"/>
          <w:lang w:val="uk-UA"/>
        </w:rPr>
        <w:t>Українського</w:t>
      </w:r>
      <w:proofErr w:type="spellEnd"/>
      <w:r w:rsidRPr="001E1E27">
        <w:rPr>
          <w:kern w:val="28"/>
          <w:sz w:val="28"/>
          <w:szCs w:val="28"/>
          <w:lang w:val="uk-UA"/>
        </w:rPr>
        <w:t xml:space="preserve"> щита. </w:t>
      </w:r>
      <w:proofErr w:type="spellStart"/>
      <w:r w:rsidRPr="001E1E27">
        <w:rPr>
          <w:kern w:val="28"/>
          <w:sz w:val="28"/>
          <w:szCs w:val="28"/>
          <w:lang w:val="uk-UA"/>
        </w:rPr>
        <w:t>Пегматити</w:t>
      </w:r>
      <w:proofErr w:type="spellEnd"/>
      <w:r w:rsidRPr="001E1E27">
        <w:rPr>
          <w:kern w:val="28"/>
          <w:sz w:val="28"/>
          <w:szCs w:val="28"/>
          <w:lang w:val="uk-UA"/>
        </w:rPr>
        <w:t xml:space="preserve"> 33 </w:t>
      </w:r>
      <w:proofErr w:type="spellStart"/>
      <w:r w:rsidRPr="001E1E27">
        <w:rPr>
          <w:kern w:val="28"/>
          <w:sz w:val="28"/>
          <w:szCs w:val="28"/>
          <w:lang w:val="uk-UA"/>
        </w:rPr>
        <w:t>полів</w:t>
      </w:r>
      <w:proofErr w:type="spellEnd"/>
      <w:r w:rsidRPr="001E1E27">
        <w:rPr>
          <w:kern w:val="28"/>
          <w:sz w:val="28"/>
          <w:szCs w:val="28"/>
          <w:lang w:val="uk-UA"/>
        </w:rPr>
        <w:t xml:space="preserve"> </w:t>
      </w:r>
      <w:proofErr w:type="spellStart"/>
      <w:r w:rsidRPr="001E1E27">
        <w:rPr>
          <w:kern w:val="28"/>
          <w:sz w:val="28"/>
          <w:szCs w:val="28"/>
          <w:lang w:val="uk-UA"/>
        </w:rPr>
        <w:t>локалізації</w:t>
      </w:r>
      <w:proofErr w:type="spellEnd"/>
      <w:r w:rsidRPr="001E1E27">
        <w:rPr>
          <w:kern w:val="28"/>
          <w:sz w:val="28"/>
          <w:szCs w:val="28"/>
          <w:lang w:val="uk-UA"/>
        </w:rPr>
        <w:t xml:space="preserve"> </w:t>
      </w:r>
      <w:proofErr w:type="spellStart"/>
      <w:r w:rsidRPr="001E1E27">
        <w:rPr>
          <w:kern w:val="28"/>
          <w:sz w:val="28"/>
          <w:szCs w:val="28"/>
          <w:lang w:val="uk-UA"/>
        </w:rPr>
        <w:t>тяжіють</w:t>
      </w:r>
      <w:proofErr w:type="spellEnd"/>
      <w:r w:rsidRPr="001E1E27">
        <w:rPr>
          <w:kern w:val="28"/>
          <w:sz w:val="28"/>
          <w:szCs w:val="28"/>
          <w:lang w:val="uk-UA"/>
        </w:rPr>
        <w:t xml:space="preserve"> до </w:t>
      </w:r>
      <w:proofErr w:type="spellStart"/>
      <w:r w:rsidRPr="001E1E27">
        <w:rPr>
          <w:kern w:val="28"/>
          <w:sz w:val="28"/>
          <w:szCs w:val="28"/>
          <w:lang w:val="uk-UA"/>
        </w:rPr>
        <w:t>масивів</w:t>
      </w:r>
      <w:proofErr w:type="spellEnd"/>
      <w:r w:rsidRPr="001E1E27">
        <w:rPr>
          <w:kern w:val="28"/>
          <w:sz w:val="28"/>
          <w:szCs w:val="28"/>
          <w:lang w:val="uk-UA"/>
        </w:rPr>
        <w:t xml:space="preserve"> </w:t>
      </w:r>
      <w:proofErr w:type="spellStart"/>
      <w:r w:rsidRPr="001E1E27">
        <w:rPr>
          <w:kern w:val="28"/>
          <w:sz w:val="28"/>
          <w:szCs w:val="28"/>
          <w:lang w:val="uk-UA"/>
        </w:rPr>
        <w:t>гранітів</w:t>
      </w:r>
      <w:proofErr w:type="spellEnd"/>
      <w:r w:rsidRPr="001E1E27">
        <w:rPr>
          <w:kern w:val="28"/>
          <w:sz w:val="28"/>
          <w:szCs w:val="28"/>
          <w:lang w:val="uk-UA"/>
        </w:rPr>
        <w:t xml:space="preserve"> </w:t>
      </w:r>
      <w:proofErr w:type="spellStart"/>
      <w:r w:rsidRPr="001E1E27">
        <w:rPr>
          <w:kern w:val="28"/>
          <w:sz w:val="28"/>
          <w:szCs w:val="28"/>
          <w:lang w:val="uk-UA"/>
        </w:rPr>
        <w:t>різних</w:t>
      </w:r>
      <w:proofErr w:type="spellEnd"/>
      <w:r w:rsidRPr="001E1E27">
        <w:rPr>
          <w:kern w:val="28"/>
          <w:sz w:val="28"/>
          <w:szCs w:val="28"/>
          <w:lang w:val="uk-UA"/>
        </w:rPr>
        <w:t xml:space="preserve"> </w:t>
      </w:r>
      <w:proofErr w:type="spellStart"/>
      <w:r w:rsidRPr="001E1E27">
        <w:rPr>
          <w:kern w:val="28"/>
          <w:sz w:val="28"/>
          <w:szCs w:val="28"/>
          <w:lang w:val="uk-UA"/>
        </w:rPr>
        <w:t>комплексів</w:t>
      </w:r>
      <w:proofErr w:type="spellEnd"/>
      <w:r w:rsidRPr="001E1E27">
        <w:rPr>
          <w:kern w:val="28"/>
          <w:sz w:val="28"/>
          <w:szCs w:val="28"/>
          <w:lang w:val="uk-UA"/>
        </w:rPr>
        <w:t xml:space="preserve">, де </w:t>
      </w:r>
      <w:proofErr w:type="spellStart"/>
      <w:r w:rsidRPr="001E1E27">
        <w:rPr>
          <w:kern w:val="28"/>
          <w:sz w:val="28"/>
          <w:szCs w:val="28"/>
          <w:lang w:val="uk-UA"/>
        </w:rPr>
        <w:t>утворюють</w:t>
      </w:r>
      <w:proofErr w:type="spellEnd"/>
      <w:r w:rsidRPr="001E1E27">
        <w:rPr>
          <w:kern w:val="28"/>
          <w:sz w:val="28"/>
          <w:szCs w:val="28"/>
          <w:lang w:val="uk-UA"/>
        </w:rPr>
        <w:t xml:space="preserve"> </w:t>
      </w:r>
      <w:proofErr w:type="spellStart"/>
      <w:r w:rsidRPr="001E1E27">
        <w:rPr>
          <w:kern w:val="28"/>
          <w:sz w:val="28"/>
          <w:szCs w:val="28"/>
          <w:lang w:val="uk-UA"/>
        </w:rPr>
        <w:t>скупчення</w:t>
      </w:r>
      <w:proofErr w:type="spellEnd"/>
      <w:r w:rsidRPr="001E1E27">
        <w:rPr>
          <w:kern w:val="28"/>
          <w:sz w:val="28"/>
          <w:szCs w:val="28"/>
          <w:lang w:val="uk-UA"/>
        </w:rPr>
        <w:t xml:space="preserve"> </w:t>
      </w:r>
      <w:proofErr w:type="spellStart"/>
      <w:r w:rsidRPr="001E1E27">
        <w:rPr>
          <w:kern w:val="28"/>
          <w:sz w:val="28"/>
          <w:szCs w:val="28"/>
          <w:lang w:val="uk-UA"/>
        </w:rPr>
        <w:t>переважно</w:t>
      </w:r>
      <w:proofErr w:type="spellEnd"/>
      <w:r w:rsidRPr="001E1E27">
        <w:rPr>
          <w:kern w:val="28"/>
          <w:sz w:val="28"/>
          <w:szCs w:val="28"/>
          <w:lang w:val="uk-UA"/>
        </w:rPr>
        <w:t xml:space="preserve"> </w:t>
      </w:r>
      <w:proofErr w:type="spellStart"/>
      <w:r w:rsidRPr="001E1E27">
        <w:rPr>
          <w:kern w:val="28"/>
          <w:sz w:val="28"/>
          <w:szCs w:val="28"/>
          <w:lang w:val="uk-UA"/>
        </w:rPr>
        <w:t>жильних</w:t>
      </w:r>
      <w:proofErr w:type="spellEnd"/>
      <w:r w:rsidRPr="001E1E27">
        <w:rPr>
          <w:kern w:val="28"/>
          <w:sz w:val="28"/>
          <w:szCs w:val="28"/>
          <w:lang w:val="uk-UA"/>
        </w:rPr>
        <w:t xml:space="preserve"> </w:t>
      </w:r>
      <w:proofErr w:type="spellStart"/>
      <w:r w:rsidRPr="001E1E27">
        <w:rPr>
          <w:kern w:val="28"/>
          <w:sz w:val="28"/>
          <w:szCs w:val="28"/>
          <w:lang w:val="uk-UA"/>
        </w:rPr>
        <w:t>тіл</w:t>
      </w:r>
      <w:proofErr w:type="spellEnd"/>
      <w:r w:rsidRPr="001E1E27">
        <w:rPr>
          <w:kern w:val="28"/>
          <w:sz w:val="28"/>
          <w:szCs w:val="28"/>
          <w:lang w:val="uk-UA"/>
        </w:rPr>
        <w:t xml:space="preserve"> </w:t>
      </w:r>
      <w:proofErr w:type="spellStart"/>
      <w:r w:rsidRPr="001E1E27">
        <w:rPr>
          <w:kern w:val="28"/>
          <w:sz w:val="28"/>
          <w:szCs w:val="28"/>
          <w:lang w:val="uk-UA"/>
        </w:rPr>
        <w:t>середньою</w:t>
      </w:r>
      <w:proofErr w:type="spellEnd"/>
      <w:r w:rsidRPr="001E1E27">
        <w:rPr>
          <w:kern w:val="28"/>
          <w:sz w:val="28"/>
          <w:szCs w:val="28"/>
          <w:lang w:val="uk-UA"/>
        </w:rPr>
        <w:t xml:space="preserve"> </w:t>
      </w:r>
      <w:proofErr w:type="spellStart"/>
      <w:r w:rsidRPr="001E1E27">
        <w:rPr>
          <w:kern w:val="28"/>
          <w:sz w:val="28"/>
          <w:szCs w:val="28"/>
          <w:lang w:val="uk-UA"/>
        </w:rPr>
        <w:t>потужністю</w:t>
      </w:r>
      <w:proofErr w:type="spellEnd"/>
      <w:r w:rsidRPr="001E1E27">
        <w:rPr>
          <w:kern w:val="28"/>
          <w:sz w:val="28"/>
          <w:szCs w:val="28"/>
          <w:lang w:val="uk-UA"/>
        </w:rPr>
        <w:t xml:space="preserve"> 3–8 </w:t>
      </w:r>
      <w:proofErr w:type="spellStart"/>
      <w:r w:rsidRPr="001E1E27">
        <w:rPr>
          <w:kern w:val="28"/>
          <w:sz w:val="28"/>
          <w:szCs w:val="28"/>
          <w:lang w:val="uk-UA"/>
        </w:rPr>
        <w:t>метрів</w:t>
      </w:r>
      <w:proofErr w:type="spellEnd"/>
      <w:r w:rsidRPr="001E1E27">
        <w:rPr>
          <w:kern w:val="28"/>
          <w:sz w:val="28"/>
          <w:szCs w:val="28"/>
          <w:lang w:val="uk-UA"/>
        </w:rPr>
        <w:t xml:space="preserve">, часто </w:t>
      </w:r>
      <w:proofErr w:type="spellStart"/>
      <w:r w:rsidRPr="001E1E27">
        <w:rPr>
          <w:kern w:val="28"/>
          <w:sz w:val="28"/>
          <w:szCs w:val="28"/>
          <w:lang w:val="uk-UA"/>
        </w:rPr>
        <w:t>диференційованої</w:t>
      </w:r>
      <w:proofErr w:type="spellEnd"/>
      <w:r w:rsidRPr="001E1E27">
        <w:rPr>
          <w:kern w:val="28"/>
          <w:sz w:val="28"/>
          <w:szCs w:val="28"/>
          <w:lang w:val="uk-UA"/>
        </w:rPr>
        <w:t xml:space="preserve"> </w:t>
      </w:r>
      <w:proofErr w:type="spellStart"/>
      <w:r w:rsidRPr="001E1E27">
        <w:rPr>
          <w:kern w:val="28"/>
          <w:sz w:val="28"/>
          <w:szCs w:val="28"/>
          <w:lang w:val="uk-UA"/>
        </w:rPr>
        <w:t>будови</w:t>
      </w:r>
      <w:proofErr w:type="spellEnd"/>
      <w:r w:rsidRPr="001E1E27">
        <w:rPr>
          <w:kern w:val="28"/>
          <w:sz w:val="28"/>
          <w:szCs w:val="28"/>
          <w:lang w:val="uk-UA"/>
        </w:rPr>
        <w:t xml:space="preserve">. </w:t>
      </w:r>
      <w:proofErr w:type="spellStart"/>
      <w:r w:rsidRPr="001E1E27">
        <w:rPr>
          <w:kern w:val="28"/>
          <w:sz w:val="28"/>
          <w:szCs w:val="28"/>
          <w:lang w:val="uk-UA"/>
        </w:rPr>
        <w:t>Блокова</w:t>
      </w:r>
      <w:proofErr w:type="spellEnd"/>
      <w:r w:rsidRPr="001E1E27">
        <w:rPr>
          <w:kern w:val="28"/>
          <w:sz w:val="28"/>
          <w:szCs w:val="28"/>
          <w:lang w:val="uk-UA"/>
        </w:rPr>
        <w:t xml:space="preserve"> і </w:t>
      </w:r>
      <w:proofErr w:type="spellStart"/>
      <w:r w:rsidRPr="001E1E27">
        <w:rPr>
          <w:kern w:val="28"/>
          <w:sz w:val="28"/>
          <w:szCs w:val="28"/>
          <w:lang w:val="uk-UA"/>
        </w:rPr>
        <w:t>пегматитова</w:t>
      </w:r>
      <w:proofErr w:type="spellEnd"/>
      <w:r w:rsidRPr="001E1E27">
        <w:rPr>
          <w:kern w:val="28"/>
          <w:sz w:val="28"/>
          <w:szCs w:val="28"/>
          <w:lang w:val="uk-UA"/>
        </w:rPr>
        <w:t xml:space="preserve"> </w:t>
      </w:r>
      <w:proofErr w:type="spellStart"/>
      <w:r w:rsidRPr="001E1E27">
        <w:rPr>
          <w:kern w:val="28"/>
          <w:sz w:val="28"/>
          <w:szCs w:val="28"/>
          <w:lang w:val="uk-UA"/>
        </w:rPr>
        <w:t>зони</w:t>
      </w:r>
      <w:proofErr w:type="spellEnd"/>
      <w:r w:rsidRPr="001E1E27">
        <w:rPr>
          <w:kern w:val="28"/>
          <w:sz w:val="28"/>
          <w:szCs w:val="28"/>
          <w:lang w:val="uk-UA"/>
        </w:rPr>
        <w:t xml:space="preserve"> </w:t>
      </w:r>
      <w:proofErr w:type="spellStart"/>
      <w:r w:rsidRPr="001E1E27">
        <w:rPr>
          <w:kern w:val="28"/>
          <w:sz w:val="28"/>
          <w:szCs w:val="28"/>
          <w:lang w:val="uk-UA"/>
        </w:rPr>
        <w:t>цих</w:t>
      </w:r>
      <w:proofErr w:type="spellEnd"/>
      <w:r w:rsidRPr="001E1E27">
        <w:rPr>
          <w:kern w:val="28"/>
          <w:sz w:val="28"/>
          <w:szCs w:val="28"/>
          <w:lang w:val="uk-UA"/>
        </w:rPr>
        <w:t xml:space="preserve"> жил </w:t>
      </w:r>
      <w:proofErr w:type="spellStart"/>
      <w:r w:rsidRPr="001E1E27">
        <w:rPr>
          <w:kern w:val="28"/>
          <w:sz w:val="28"/>
          <w:szCs w:val="28"/>
          <w:lang w:val="uk-UA"/>
        </w:rPr>
        <w:t>становлять</w:t>
      </w:r>
      <w:proofErr w:type="spellEnd"/>
      <w:r w:rsidRPr="001E1E27">
        <w:rPr>
          <w:kern w:val="28"/>
          <w:sz w:val="28"/>
          <w:szCs w:val="28"/>
          <w:lang w:val="uk-UA"/>
        </w:rPr>
        <w:t xml:space="preserve"> </w:t>
      </w:r>
      <w:proofErr w:type="spellStart"/>
      <w:r w:rsidRPr="001E1E27">
        <w:rPr>
          <w:kern w:val="28"/>
          <w:sz w:val="28"/>
          <w:szCs w:val="28"/>
          <w:lang w:val="uk-UA"/>
        </w:rPr>
        <w:t>промисловий</w:t>
      </w:r>
      <w:proofErr w:type="spellEnd"/>
      <w:r w:rsidRPr="001E1E27">
        <w:rPr>
          <w:kern w:val="28"/>
          <w:sz w:val="28"/>
          <w:szCs w:val="28"/>
          <w:lang w:val="uk-UA"/>
        </w:rPr>
        <w:t xml:space="preserve"> </w:t>
      </w:r>
      <w:proofErr w:type="spellStart"/>
      <w:r w:rsidRPr="001E1E27">
        <w:rPr>
          <w:kern w:val="28"/>
          <w:sz w:val="28"/>
          <w:szCs w:val="28"/>
          <w:lang w:val="uk-UA"/>
        </w:rPr>
        <w:t>інтерес</w:t>
      </w:r>
      <w:proofErr w:type="spellEnd"/>
      <w:r w:rsidRPr="001E1E27">
        <w:rPr>
          <w:kern w:val="28"/>
          <w:sz w:val="28"/>
          <w:szCs w:val="28"/>
          <w:lang w:val="uk-UA"/>
        </w:rPr>
        <w:t xml:space="preserve"> як </w:t>
      </w:r>
      <w:proofErr w:type="spellStart"/>
      <w:r w:rsidRPr="001E1E27">
        <w:rPr>
          <w:kern w:val="28"/>
          <w:sz w:val="28"/>
          <w:szCs w:val="28"/>
          <w:lang w:val="uk-UA"/>
        </w:rPr>
        <w:t>польовошпатова</w:t>
      </w:r>
      <w:proofErr w:type="spellEnd"/>
      <w:r w:rsidRPr="001E1E27">
        <w:rPr>
          <w:kern w:val="28"/>
          <w:sz w:val="28"/>
          <w:szCs w:val="28"/>
          <w:lang w:val="uk-UA"/>
        </w:rPr>
        <w:t xml:space="preserve"> </w:t>
      </w:r>
      <w:proofErr w:type="spellStart"/>
      <w:r w:rsidRPr="001E1E27">
        <w:rPr>
          <w:kern w:val="28"/>
          <w:sz w:val="28"/>
          <w:szCs w:val="28"/>
          <w:lang w:val="uk-UA"/>
        </w:rPr>
        <w:t>сировина</w:t>
      </w:r>
      <w:proofErr w:type="spellEnd"/>
      <w:r w:rsidRPr="001E1E27">
        <w:rPr>
          <w:kern w:val="28"/>
          <w:sz w:val="28"/>
          <w:szCs w:val="28"/>
          <w:lang w:val="uk-UA"/>
        </w:rPr>
        <w:t>.</w:t>
      </w:r>
    </w:p>
    <w:p w:rsidR="006B17D4" w:rsidRPr="001E1E27" w:rsidRDefault="006B17D4"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proofErr w:type="spellStart"/>
      <w:r w:rsidRPr="001E1E27">
        <w:rPr>
          <w:kern w:val="28"/>
          <w:sz w:val="28"/>
          <w:szCs w:val="28"/>
          <w:lang w:val="uk-UA"/>
        </w:rPr>
        <w:t>Створений</w:t>
      </w:r>
      <w:proofErr w:type="spellEnd"/>
      <w:r w:rsidRPr="001E1E27">
        <w:rPr>
          <w:kern w:val="28"/>
          <w:sz w:val="28"/>
          <w:szCs w:val="28"/>
          <w:lang w:val="uk-UA"/>
        </w:rPr>
        <w:t xml:space="preserve"> </w:t>
      </w:r>
      <w:proofErr w:type="spellStart"/>
      <w:r w:rsidRPr="001E1E27">
        <w:rPr>
          <w:kern w:val="28"/>
          <w:sz w:val="28"/>
          <w:szCs w:val="28"/>
          <w:lang w:val="uk-UA"/>
        </w:rPr>
        <w:t>мінерально-сировинний</w:t>
      </w:r>
      <w:proofErr w:type="spellEnd"/>
      <w:r w:rsidRPr="001E1E27">
        <w:rPr>
          <w:kern w:val="28"/>
          <w:sz w:val="28"/>
          <w:szCs w:val="28"/>
          <w:lang w:val="uk-UA"/>
        </w:rPr>
        <w:t xml:space="preserve"> комплекс </w:t>
      </w:r>
      <w:proofErr w:type="spellStart"/>
      <w:r w:rsidRPr="001E1E27">
        <w:rPr>
          <w:kern w:val="28"/>
          <w:sz w:val="28"/>
          <w:szCs w:val="28"/>
          <w:lang w:val="uk-UA"/>
        </w:rPr>
        <w:t>протягом</w:t>
      </w:r>
      <w:proofErr w:type="spellEnd"/>
      <w:r w:rsidRPr="001E1E27">
        <w:rPr>
          <w:kern w:val="28"/>
          <w:sz w:val="28"/>
          <w:szCs w:val="28"/>
          <w:lang w:val="uk-UA"/>
        </w:rPr>
        <w:t xml:space="preserve"> </w:t>
      </w:r>
      <w:proofErr w:type="spellStart"/>
      <w:r w:rsidRPr="001E1E27">
        <w:rPr>
          <w:kern w:val="28"/>
          <w:sz w:val="28"/>
          <w:szCs w:val="28"/>
          <w:lang w:val="uk-UA"/>
        </w:rPr>
        <w:t>багатьох</w:t>
      </w:r>
      <w:proofErr w:type="spellEnd"/>
      <w:r w:rsidRPr="001E1E27">
        <w:rPr>
          <w:kern w:val="28"/>
          <w:sz w:val="28"/>
          <w:szCs w:val="28"/>
          <w:lang w:val="uk-UA"/>
        </w:rPr>
        <w:t xml:space="preserve"> </w:t>
      </w:r>
      <w:proofErr w:type="spellStart"/>
      <w:r w:rsidRPr="001E1E27">
        <w:rPr>
          <w:kern w:val="28"/>
          <w:sz w:val="28"/>
          <w:szCs w:val="28"/>
          <w:lang w:val="uk-UA"/>
        </w:rPr>
        <w:t>років</w:t>
      </w:r>
      <w:proofErr w:type="spellEnd"/>
      <w:r w:rsidRPr="001E1E27">
        <w:rPr>
          <w:kern w:val="28"/>
          <w:sz w:val="28"/>
          <w:szCs w:val="28"/>
          <w:lang w:val="uk-UA"/>
        </w:rPr>
        <w:t xml:space="preserve"> не </w:t>
      </w:r>
      <w:proofErr w:type="spellStart"/>
      <w:r w:rsidRPr="001E1E27">
        <w:rPr>
          <w:kern w:val="28"/>
          <w:sz w:val="28"/>
          <w:szCs w:val="28"/>
          <w:lang w:val="uk-UA"/>
        </w:rPr>
        <w:t>забезпечує</w:t>
      </w:r>
      <w:proofErr w:type="spellEnd"/>
      <w:r w:rsidRPr="001E1E27">
        <w:rPr>
          <w:kern w:val="28"/>
          <w:sz w:val="28"/>
          <w:szCs w:val="28"/>
          <w:lang w:val="uk-UA"/>
        </w:rPr>
        <w:t xml:space="preserve"> потреби </w:t>
      </w:r>
      <w:proofErr w:type="spellStart"/>
      <w:r w:rsidRPr="001E1E27">
        <w:rPr>
          <w:kern w:val="28"/>
          <w:sz w:val="28"/>
          <w:szCs w:val="28"/>
          <w:lang w:val="uk-UA"/>
        </w:rPr>
        <w:t>промисловості</w:t>
      </w:r>
      <w:proofErr w:type="spellEnd"/>
      <w:r w:rsidRPr="001E1E27">
        <w:rPr>
          <w:kern w:val="28"/>
          <w:sz w:val="28"/>
          <w:szCs w:val="28"/>
          <w:lang w:val="uk-UA"/>
        </w:rPr>
        <w:t xml:space="preserve"> </w:t>
      </w:r>
      <w:proofErr w:type="spellStart"/>
      <w:r w:rsidRPr="001E1E27">
        <w:rPr>
          <w:kern w:val="28"/>
          <w:sz w:val="28"/>
          <w:szCs w:val="28"/>
          <w:lang w:val="uk-UA"/>
        </w:rPr>
        <w:t>України</w:t>
      </w:r>
      <w:proofErr w:type="spellEnd"/>
      <w:r w:rsidRPr="001E1E27">
        <w:rPr>
          <w:kern w:val="28"/>
          <w:sz w:val="28"/>
          <w:szCs w:val="28"/>
          <w:lang w:val="uk-UA"/>
        </w:rPr>
        <w:t xml:space="preserve"> в </w:t>
      </w:r>
      <w:proofErr w:type="spellStart"/>
      <w:r w:rsidRPr="001E1E27">
        <w:rPr>
          <w:kern w:val="28"/>
          <w:sz w:val="28"/>
          <w:szCs w:val="28"/>
          <w:lang w:val="uk-UA"/>
        </w:rPr>
        <w:t>польовошпатовій</w:t>
      </w:r>
      <w:proofErr w:type="spellEnd"/>
      <w:r w:rsidRPr="001E1E27">
        <w:rPr>
          <w:kern w:val="28"/>
          <w:sz w:val="28"/>
          <w:szCs w:val="28"/>
          <w:lang w:val="uk-UA"/>
        </w:rPr>
        <w:t xml:space="preserve"> </w:t>
      </w:r>
      <w:proofErr w:type="spellStart"/>
      <w:r w:rsidRPr="001E1E27">
        <w:rPr>
          <w:kern w:val="28"/>
          <w:sz w:val="28"/>
          <w:szCs w:val="28"/>
          <w:lang w:val="uk-UA"/>
        </w:rPr>
        <w:t>сировині</w:t>
      </w:r>
      <w:proofErr w:type="spellEnd"/>
      <w:r w:rsidRPr="001E1E27">
        <w:rPr>
          <w:kern w:val="28"/>
          <w:sz w:val="28"/>
          <w:szCs w:val="28"/>
          <w:lang w:val="uk-UA"/>
        </w:rPr>
        <w:t xml:space="preserve">, тому </w:t>
      </w:r>
      <w:proofErr w:type="spellStart"/>
      <w:r w:rsidRPr="001E1E27">
        <w:rPr>
          <w:kern w:val="28"/>
          <w:sz w:val="28"/>
          <w:szCs w:val="28"/>
          <w:lang w:val="uk-UA"/>
        </w:rPr>
        <w:t>щороку</w:t>
      </w:r>
      <w:proofErr w:type="spellEnd"/>
      <w:r w:rsidRPr="001E1E27">
        <w:rPr>
          <w:kern w:val="28"/>
          <w:sz w:val="28"/>
          <w:szCs w:val="28"/>
          <w:lang w:val="uk-UA"/>
        </w:rPr>
        <w:t xml:space="preserve"> </w:t>
      </w:r>
      <w:proofErr w:type="spellStart"/>
      <w:r w:rsidRPr="001E1E27">
        <w:rPr>
          <w:kern w:val="28"/>
          <w:sz w:val="28"/>
          <w:szCs w:val="28"/>
          <w:lang w:val="uk-UA"/>
        </w:rPr>
        <w:t>імпортується</w:t>
      </w:r>
      <w:proofErr w:type="spellEnd"/>
      <w:r w:rsidRPr="001E1E27">
        <w:rPr>
          <w:kern w:val="28"/>
          <w:sz w:val="28"/>
          <w:szCs w:val="28"/>
          <w:lang w:val="uk-UA"/>
        </w:rPr>
        <w:t xml:space="preserve"> </w:t>
      </w:r>
      <w:proofErr w:type="spellStart"/>
      <w:r w:rsidRPr="001E1E27">
        <w:rPr>
          <w:kern w:val="28"/>
          <w:sz w:val="28"/>
          <w:szCs w:val="28"/>
          <w:lang w:val="uk-UA"/>
        </w:rPr>
        <w:t>приблизно</w:t>
      </w:r>
      <w:proofErr w:type="spellEnd"/>
      <w:r w:rsidRPr="001E1E27">
        <w:rPr>
          <w:kern w:val="28"/>
          <w:sz w:val="28"/>
          <w:szCs w:val="28"/>
          <w:lang w:val="uk-UA"/>
        </w:rPr>
        <w:t xml:space="preserve"> 300 тис</w:t>
      </w:r>
      <w:proofErr w:type="gramStart"/>
      <w:r w:rsidRPr="001E1E27">
        <w:rPr>
          <w:kern w:val="28"/>
          <w:sz w:val="28"/>
          <w:szCs w:val="28"/>
          <w:lang w:val="uk-UA"/>
        </w:rPr>
        <w:t>. тонн</w:t>
      </w:r>
      <w:proofErr w:type="gramEnd"/>
      <w:r w:rsidRPr="001E1E27">
        <w:rPr>
          <w:kern w:val="28"/>
          <w:sz w:val="28"/>
          <w:szCs w:val="28"/>
          <w:lang w:val="uk-UA"/>
        </w:rPr>
        <w:t xml:space="preserve"> </w:t>
      </w:r>
      <w:proofErr w:type="spellStart"/>
      <w:r w:rsidRPr="001E1E27">
        <w:rPr>
          <w:kern w:val="28"/>
          <w:sz w:val="28"/>
          <w:szCs w:val="28"/>
          <w:lang w:val="uk-UA"/>
        </w:rPr>
        <w:t>польовошпатового</w:t>
      </w:r>
      <w:proofErr w:type="spellEnd"/>
      <w:r w:rsidRPr="001E1E27">
        <w:rPr>
          <w:kern w:val="28"/>
          <w:sz w:val="28"/>
          <w:szCs w:val="28"/>
          <w:lang w:val="uk-UA"/>
        </w:rPr>
        <w:t xml:space="preserve"> концентрату.</w:t>
      </w:r>
    </w:p>
    <w:p w:rsidR="006B17D4" w:rsidRPr="001E1E27" w:rsidRDefault="006B17D4"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r w:rsidRPr="001E1E27">
        <w:rPr>
          <w:kern w:val="28"/>
          <w:sz w:val="28"/>
          <w:szCs w:val="28"/>
          <w:lang w:val="uk-UA"/>
        </w:rPr>
        <w:t>Для нарощування сировинної бази польового шпату передбачаються:</w:t>
      </w:r>
    </w:p>
    <w:p w:rsidR="006B17D4" w:rsidRPr="001E1E27" w:rsidRDefault="006B17D4" w:rsidP="001E1E27">
      <w:pPr>
        <w:pStyle w:val="tjbmf"/>
        <w:framePr w:hSpace="181" w:wrap="around" w:vAnchor="text" w:hAnchor="margin" w:y="1"/>
        <w:spacing w:before="0" w:beforeAutospacing="0" w:after="0" w:afterAutospacing="0"/>
        <w:ind w:firstLine="709"/>
        <w:suppressOverlap/>
        <w:jc w:val="both"/>
        <w:rPr>
          <w:kern w:val="28"/>
          <w:sz w:val="28"/>
          <w:szCs w:val="28"/>
          <w:lang w:val="uk-UA"/>
        </w:rPr>
      </w:pPr>
      <w:proofErr w:type="spellStart"/>
      <w:proofErr w:type="gramStart"/>
      <w:r w:rsidRPr="001E1E27">
        <w:rPr>
          <w:kern w:val="28"/>
          <w:sz w:val="28"/>
          <w:szCs w:val="28"/>
          <w:lang w:val="uk-UA"/>
        </w:rPr>
        <w:t>проведення</w:t>
      </w:r>
      <w:proofErr w:type="spellEnd"/>
      <w:proofErr w:type="gramEnd"/>
      <w:r w:rsidRPr="001E1E27">
        <w:rPr>
          <w:kern w:val="28"/>
          <w:sz w:val="28"/>
          <w:szCs w:val="28"/>
          <w:lang w:val="uk-UA"/>
        </w:rPr>
        <w:t xml:space="preserve"> </w:t>
      </w:r>
      <w:proofErr w:type="spellStart"/>
      <w:r w:rsidRPr="001E1E27">
        <w:rPr>
          <w:kern w:val="28"/>
          <w:sz w:val="28"/>
          <w:szCs w:val="28"/>
          <w:lang w:val="uk-UA"/>
        </w:rPr>
        <w:t>пошукових</w:t>
      </w:r>
      <w:proofErr w:type="spellEnd"/>
      <w:r w:rsidRPr="001E1E27">
        <w:rPr>
          <w:kern w:val="28"/>
          <w:sz w:val="28"/>
          <w:szCs w:val="28"/>
          <w:lang w:val="uk-UA"/>
        </w:rPr>
        <w:t xml:space="preserve"> і </w:t>
      </w:r>
      <w:proofErr w:type="spellStart"/>
      <w:r w:rsidRPr="001E1E27">
        <w:rPr>
          <w:kern w:val="28"/>
          <w:sz w:val="28"/>
          <w:szCs w:val="28"/>
          <w:lang w:val="uk-UA"/>
        </w:rPr>
        <w:t>пошуково-оцінювальних</w:t>
      </w:r>
      <w:proofErr w:type="spellEnd"/>
      <w:r w:rsidRPr="001E1E27">
        <w:rPr>
          <w:kern w:val="28"/>
          <w:sz w:val="28"/>
          <w:szCs w:val="28"/>
          <w:lang w:val="uk-UA"/>
        </w:rPr>
        <w:t xml:space="preserve"> </w:t>
      </w:r>
      <w:proofErr w:type="spellStart"/>
      <w:r w:rsidRPr="001E1E27">
        <w:rPr>
          <w:kern w:val="28"/>
          <w:sz w:val="28"/>
          <w:szCs w:val="28"/>
          <w:lang w:val="uk-UA"/>
        </w:rPr>
        <w:t>робіт</w:t>
      </w:r>
      <w:proofErr w:type="spellEnd"/>
      <w:r w:rsidRPr="001E1E27">
        <w:rPr>
          <w:kern w:val="28"/>
          <w:sz w:val="28"/>
          <w:szCs w:val="28"/>
          <w:lang w:val="uk-UA"/>
        </w:rPr>
        <w:t xml:space="preserve"> у </w:t>
      </w:r>
      <w:proofErr w:type="spellStart"/>
      <w:r w:rsidRPr="001E1E27">
        <w:rPr>
          <w:kern w:val="28"/>
          <w:sz w:val="28"/>
          <w:szCs w:val="28"/>
          <w:lang w:val="uk-UA"/>
        </w:rPr>
        <w:t>перспективних</w:t>
      </w:r>
      <w:proofErr w:type="spellEnd"/>
      <w:r w:rsidRPr="001E1E27">
        <w:rPr>
          <w:kern w:val="28"/>
          <w:sz w:val="28"/>
          <w:szCs w:val="28"/>
          <w:lang w:val="uk-UA"/>
        </w:rPr>
        <w:t xml:space="preserve"> районах Українського щита;</w:t>
      </w:r>
    </w:p>
    <w:p w:rsidR="006B17D4" w:rsidRPr="001E1E27" w:rsidRDefault="006B17D4" w:rsidP="001E1E27">
      <w:pPr>
        <w:spacing w:line="240" w:lineRule="auto"/>
        <w:ind w:firstLine="680"/>
        <w:jc w:val="center"/>
        <w:rPr>
          <w:rFonts w:ascii="Times New Roman" w:hAnsi="Times New Roman" w:cs="Times New Roman"/>
          <w:sz w:val="28"/>
          <w:szCs w:val="28"/>
        </w:rPr>
      </w:pPr>
      <w:r w:rsidRPr="001E1E27">
        <w:rPr>
          <w:rFonts w:ascii="Times New Roman" w:hAnsi="Times New Roman" w:cs="Times New Roman"/>
          <w:sz w:val="28"/>
          <w:szCs w:val="28"/>
        </w:rPr>
        <w:t xml:space="preserve">впровадження вітчизняних технологій збагачення лужних </w:t>
      </w:r>
      <w:proofErr w:type="spellStart"/>
      <w:r w:rsidRPr="001E1E27">
        <w:rPr>
          <w:rFonts w:ascii="Times New Roman" w:hAnsi="Times New Roman" w:cs="Times New Roman"/>
          <w:sz w:val="28"/>
          <w:szCs w:val="28"/>
        </w:rPr>
        <w:t>каолінів</w:t>
      </w:r>
      <w:proofErr w:type="spellEnd"/>
      <w:r w:rsidRPr="001E1E27">
        <w:rPr>
          <w:rFonts w:ascii="Times New Roman" w:hAnsi="Times New Roman" w:cs="Times New Roman"/>
          <w:sz w:val="28"/>
          <w:szCs w:val="28"/>
        </w:rPr>
        <w:t>.</w:t>
      </w:r>
    </w:p>
    <w:p w:rsidR="00894620" w:rsidRPr="001E1E27" w:rsidRDefault="00894620" w:rsidP="001E1E27">
      <w:pPr>
        <w:spacing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Кварцовий пісок для виробництва скла</w:t>
      </w:r>
    </w:p>
    <w:p w:rsidR="000163D3" w:rsidRPr="001E1E27" w:rsidRDefault="000163D3"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Цей вид сировини належить до категорії А. Україна володіє значними запасами кварцового піску та експортує його до інших країн. Для виробництва кварцового скла використовують дуже чисті, в основному збагачені кварцові піски. Для отримання звичайного скла використовують кварцовий пісок різної якості, збагачений або незбагачений. Державним балансом запасів корисних копалин України враховується </w:t>
      </w:r>
      <w:proofErr w:type="spellStart"/>
      <w:r w:rsidRPr="001E1E27">
        <w:rPr>
          <w:kern w:val="28"/>
          <w:sz w:val="28"/>
          <w:szCs w:val="28"/>
          <w:lang w:val="uk-UA"/>
        </w:rPr>
        <w:t>Гусарівське</w:t>
      </w:r>
      <w:proofErr w:type="spellEnd"/>
      <w:r w:rsidRPr="001E1E27">
        <w:rPr>
          <w:kern w:val="28"/>
          <w:sz w:val="28"/>
          <w:szCs w:val="28"/>
          <w:lang w:val="uk-UA"/>
        </w:rPr>
        <w:t xml:space="preserve"> родовище кварцового піску в бучацьких відкладах палеогену, який має різні сфери застосування – формувальні і абразивні піски, піски для скляної промисловості. У північно-західному районі Українського щита, в басейні р. Тетерів, відомі </w:t>
      </w:r>
      <w:proofErr w:type="spellStart"/>
      <w:r w:rsidRPr="001E1E27">
        <w:rPr>
          <w:kern w:val="28"/>
          <w:sz w:val="28"/>
          <w:szCs w:val="28"/>
          <w:lang w:val="uk-UA"/>
        </w:rPr>
        <w:t>Білокриницьке</w:t>
      </w:r>
      <w:proofErr w:type="spellEnd"/>
      <w:r w:rsidRPr="001E1E27">
        <w:rPr>
          <w:kern w:val="28"/>
          <w:sz w:val="28"/>
          <w:szCs w:val="28"/>
          <w:lang w:val="uk-UA"/>
        </w:rPr>
        <w:t xml:space="preserve"> і </w:t>
      </w:r>
      <w:proofErr w:type="spellStart"/>
      <w:r w:rsidRPr="001E1E27">
        <w:rPr>
          <w:kern w:val="28"/>
          <w:sz w:val="28"/>
          <w:szCs w:val="28"/>
          <w:lang w:val="uk-UA"/>
        </w:rPr>
        <w:t>Кодринське</w:t>
      </w:r>
      <w:proofErr w:type="spellEnd"/>
      <w:r w:rsidRPr="001E1E27">
        <w:rPr>
          <w:kern w:val="28"/>
          <w:sz w:val="28"/>
          <w:szCs w:val="28"/>
          <w:lang w:val="uk-UA"/>
        </w:rPr>
        <w:t xml:space="preserve"> родовища алювіальних і флювіогляціальних кварцових пісків та </w:t>
      </w:r>
      <w:proofErr w:type="spellStart"/>
      <w:r w:rsidRPr="001E1E27">
        <w:rPr>
          <w:kern w:val="28"/>
          <w:sz w:val="28"/>
          <w:szCs w:val="28"/>
          <w:lang w:val="uk-UA"/>
        </w:rPr>
        <w:t>Новоселівське</w:t>
      </w:r>
      <w:proofErr w:type="spellEnd"/>
      <w:r w:rsidRPr="001E1E27">
        <w:rPr>
          <w:kern w:val="28"/>
          <w:sz w:val="28"/>
          <w:szCs w:val="28"/>
          <w:lang w:val="uk-UA"/>
        </w:rPr>
        <w:t xml:space="preserve"> і </w:t>
      </w:r>
      <w:proofErr w:type="spellStart"/>
      <w:r w:rsidRPr="001E1E27">
        <w:rPr>
          <w:kern w:val="28"/>
          <w:sz w:val="28"/>
          <w:szCs w:val="28"/>
          <w:lang w:val="uk-UA"/>
        </w:rPr>
        <w:t>Берестовеньківське</w:t>
      </w:r>
      <w:proofErr w:type="spellEnd"/>
      <w:r w:rsidRPr="001E1E27">
        <w:rPr>
          <w:kern w:val="28"/>
          <w:sz w:val="28"/>
          <w:szCs w:val="28"/>
          <w:lang w:val="uk-UA"/>
        </w:rPr>
        <w:t xml:space="preserve"> в </w:t>
      </w:r>
      <w:proofErr w:type="spellStart"/>
      <w:r w:rsidRPr="001E1E27">
        <w:rPr>
          <w:kern w:val="28"/>
          <w:sz w:val="28"/>
          <w:szCs w:val="28"/>
          <w:lang w:val="uk-UA"/>
        </w:rPr>
        <w:t>Дніпровсько</w:t>
      </w:r>
      <w:proofErr w:type="spellEnd"/>
      <w:r w:rsidRPr="001E1E27">
        <w:rPr>
          <w:kern w:val="28"/>
          <w:sz w:val="28"/>
          <w:szCs w:val="28"/>
          <w:lang w:val="uk-UA"/>
        </w:rPr>
        <w:t xml:space="preserve">-Донецькій западині. </w:t>
      </w:r>
    </w:p>
    <w:p w:rsidR="00D130FA" w:rsidRPr="001E1E27" w:rsidRDefault="00D130FA"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lastRenderedPageBreak/>
        <w:t xml:space="preserve">З розвитком скляної промисловості постійно зростає потреба у високоякісних кварцових пісках. У зв’язку з широким розвитком у межах України кварцових пісків різного генетичного типу – алювіальних, льодовикових, морських, озерних, еолових та інших – можливості для нарощення їх сировинної бази існують. Для цього передбачається проведення пошукових та пошуково-оцінювальних робіт на кварцовий пісок у межах перспективних ділянок </w:t>
      </w:r>
      <w:proofErr w:type="spellStart"/>
      <w:r w:rsidRPr="001E1E27">
        <w:rPr>
          <w:kern w:val="28"/>
          <w:sz w:val="28"/>
          <w:szCs w:val="28"/>
          <w:lang w:val="uk-UA"/>
        </w:rPr>
        <w:t>Дніпровсько</w:t>
      </w:r>
      <w:proofErr w:type="spellEnd"/>
      <w:r w:rsidRPr="001E1E27">
        <w:rPr>
          <w:kern w:val="28"/>
          <w:sz w:val="28"/>
          <w:szCs w:val="28"/>
          <w:lang w:val="uk-UA"/>
        </w:rPr>
        <w:t>-Донецької западини, Українського щита та в інших регіонах.</w:t>
      </w:r>
    </w:p>
    <w:p w:rsidR="00894620" w:rsidRPr="001E1E27" w:rsidRDefault="00894620" w:rsidP="001E1E27">
      <w:pPr>
        <w:spacing w:after="120" w:line="240" w:lineRule="auto"/>
        <w:ind w:firstLine="680"/>
        <w:jc w:val="center"/>
        <w:rPr>
          <w:rFonts w:ascii="Times New Roman" w:hAnsi="Times New Roman" w:cs="Times New Roman"/>
          <w:b/>
          <w:bCs/>
          <w:iCs/>
          <w:sz w:val="28"/>
          <w:szCs w:val="28"/>
        </w:rPr>
      </w:pPr>
      <w:r w:rsidRPr="001E1E27">
        <w:rPr>
          <w:rFonts w:ascii="Times New Roman" w:hAnsi="Times New Roman" w:cs="Times New Roman"/>
          <w:b/>
          <w:bCs/>
          <w:iCs/>
          <w:sz w:val="28"/>
          <w:szCs w:val="28"/>
        </w:rPr>
        <w:t>Сировина адсорбційна</w:t>
      </w:r>
    </w:p>
    <w:p w:rsidR="00894620" w:rsidRPr="001E1E27" w:rsidRDefault="00894620" w:rsidP="001E1E27">
      <w:pPr>
        <w:spacing w:after="120" w:line="240" w:lineRule="auto"/>
        <w:ind w:firstLine="680"/>
        <w:jc w:val="center"/>
        <w:rPr>
          <w:rFonts w:ascii="Times New Roman" w:hAnsi="Times New Roman" w:cs="Times New Roman"/>
          <w:sz w:val="28"/>
          <w:szCs w:val="28"/>
        </w:rPr>
      </w:pPr>
      <w:r w:rsidRPr="001E1E27">
        <w:rPr>
          <w:rFonts w:ascii="Times New Roman" w:hAnsi="Times New Roman" w:cs="Times New Roman"/>
          <w:b/>
          <w:bCs/>
          <w:sz w:val="28"/>
          <w:szCs w:val="28"/>
        </w:rPr>
        <w:t>Глауконіт</w:t>
      </w:r>
    </w:p>
    <w:p w:rsidR="00A42A6A" w:rsidRPr="001E1E27" w:rsidRDefault="00A42A6A"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Цей вид сировини належить до категорії Г. Глауконіт використовується як важливий природний  адсорбент або є комплексною агрономічною рудою. Крім того, він застосовується при рекультивації забруднених радіонуклідами ґрунтів. Глауконіт є супутнім компонентом фосфоритових руд або утворює самостійні родовища кварц-глауконітових пісків. </w:t>
      </w:r>
    </w:p>
    <w:p w:rsidR="00A42A6A" w:rsidRPr="001E1E27" w:rsidRDefault="00A42A6A"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В Україні відклади кварц-глауконітових пісків неогенового і крейдового віку поширені на території </w:t>
      </w:r>
      <w:proofErr w:type="spellStart"/>
      <w:r w:rsidRPr="001E1E27">
        <w:rPr>
          <w:kern w:val="28"/>
          <w:sz w:val="28"/>
          <w:szCs w:val="28"/>
          <w:lang w:val="uk-UA"/>
        </w:rPr>
        <w:t>Волино</w:t>
      </w:r>
      <w:proofErr w:type="spellEnd"/>
      <w:r w:rsidRPr="001E1E27">
        <w:rPr>
          <w:kern w:val="28"/>
          <w:sz w:val="28"/>
          <w:szCs w:val="28"/>
          <w:lang w:val="uk-UA"/>
        </w:rPr>
        <w:t xml:space="preserve">-Подільської плити, Українського щита та в південно-східній частині </w:t>
      </w:r>
      <w:proofErr w:type="spellStart"/>
      <w:r w:rsidRPr="001E1E27">
        <w:rPr>
          <w:kern w:val="28"/>
          <w:sz w:val="28"/>
          <w:szCs w:val="28"/>
          <w:lang w:val="uk-UA"/>
        </w:rPr>
        <w:t>Дніпровсько</w:t>
      </w:r>
      <w:proofErr w:type="spellEnd"/>
      <w:r w:rsidRPr="001E1E27">
        <w:rPr>
          <w:kern w:val="28"/>
          <w:sz w:val="28"/>
          <w:szCs w:val="28"/>
          <w:lang w:val="uk-UA"/>
        </w:rPr>
        <w:t>-Донецької западини. Розвіданих родовищ глауконіту в Україні немає, але в ряді регіонів поширені кварц-глауконітові піски із вмістом глауконіту до 40-60 відсотків.</w:t>
      </w:r>
    </w:p>
    <w:p w:rsidR="00894620" w:rsidRPr="001E1E27" w:rsidRDefault="00A42A6A" w:rsidP="001E1E27">
      <w:pPr>
        <w:pStyle w:val="tjbmf"/>
        <w:spacing w:before="0" w:beforeAutospacing="0" w:after="0" w:afterAutospacing="0"/>
        <w:ind w:firstLine="709"/>
        <w:jc w:val="both"/>
        <w:rPr>
          <w:sz w:val="28"/>
          <w:szCs w:val="28"/>
          <w:lang w:val="uk-UA"/>
        </w:rPr>
      </w:pPr>
      <w:r w:rsidRPr="001E1E27">
        <w:rPr>
          <w:kern w:val="28"/>
          <w:sz w:val="28"/>
          <w:szCs w:val="28"/>
          <w:lang w:val="uk-UA"/>
        </w:rPr>
        <w:t>Для нарощування сировинної бази глауконіту передбачається проведення пошукових та пошуково-оцінюваль</w:t>
      </w:r>
      <w:r w:rsidRPr="001E1E27">
        <w:rPr>
          <w:kern w:val="28"/>
          <w:sz w:val="28"/>
          <w:szCs w:val="28"/>
          <w:lang w:val="uk-UA"/>
        </w:rPr>
        <w:softHyphen/>
        <w:t>них робіт  у межах Середнього і Лівобережного Придністров'я, в Криму, Донецькому регіоні та в інших осадових басейнах.</w:t>
      </w:r>
      <w:r w:rsidR="00894620" w:rsidRPr="001E1E27">
        <w:rPr>
          <w:sz w:val="28"/>
          <w:szCs w:val="28"/>
        </w:rPr>
        <w:t>.»;</w:t>
      </w:r>
    </w:p>
    <w:p w:rsidR="00894620" w:rsidRPr="001E1E27" w:rsidRDefault="00894620" w:rsidP="001E1E27">
      <w:pPr>
        <w:spacing w:after="12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w:t>
      </w:r>
      <w:r w:rsidR="007A1A99" w:rsidRPr="001E1E27">
        <w:rPr>
          <w:rFonts w:ascii="Times New Roman" w:hAnsi="Times New Roman" w:cs="Times New Roman"/>
          <w:sz w:val="28"/>
          <w:szCs w:val="28"/>
        </w:rPr>
        <w:t>6</w:t>
      </w:r>
      <w:r w:rsidRPr="001E1E27">
        <w:rPr>
          <w:rFonts w:ascii="Times New Roman" w:hAnsi="Times New Roman" w:cs="Times New Roman"/>
          <w:sz w:val="28"/>
          <w:szCs w:val="28"/>
        </w:rPr>
        <w:t>) частину «</w:t>
      </w:r>
      <w:r w:rsidRPr="001E1E27">
        <w:rPr>
          <w:rFonts w:ascii="Times New Roman" w:hAnsi="Times New Roman" w:cs="Times New Roman"/>
          <w:b/>
          <w:sz w:val="28"/>
          <w:szCs w:val="28"/>
        </w:rPr>
        <w:t>Графіт</w:t>
      </w:r>
      <w:r w:rsidRPr="001E1E27">
        <w:rPr>
          <w:rFonts w:ascii="Times New Roman" w:hAnsi="Times New Roman" w:cs="Times New Roman"/>
          <w:sz w:val="28"/>
          <w:szCs w:val="28"/>
        </w:rPr>
        <w:t>» викласти у такій редакції:</w:t>
      </w:r>
    </w:p>
    <w:p w:rsidR="00894620" w:rsidRPr="001E1E27" w:rsidRDefault="00894620" w:rsidP="001E1E27">
      <w:pPr>
        <w:spacing w:after="12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w:t>
      </w:r>
      <w:proofErr w:type="spellStart"/>
      <w:r w:rsidRPr="001E1E27">
        <w:rPr>
          <w:rFonts w:ascii="Times New Roman" w:hAnsi="Times New Roman" w:cs="Times New Roman"/>
          <w:b/>
          <w:bCs/>
          <w:sz w:val="28"/>
          <w:szCs w:val="28"/>
        </w:rPr>
        <w:t>Електро</w:t>
      </w:r>
      <w:proofErr w:type="spellEnd"/>
      <w:r w:rsidRPr="001E1E27">
        <w:rPr>
          <w:rFonts w:ascii="Times New Roman" w:hAnsi="Times New Roman" w:cs="Times New Roman"/>
          <w:b/>
          <w:bCs/>
          <w:sz w:val="28"/>
          <w:szCs w:val="28"/>
        </w:rPr>
        <w:t>- та радіотехнічна сировина</w:t>
      </w:r>
    </w:p>
    <w:p w:rsidR="00894620" w:rsidRPr="001E1E27" w:rsidRDefault="00894620" w:rsidP="001E1E27">
      <w:pPr>
        <w:spacing w:after="12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Графіт</w:t>
      </w:r>
    </w:p>
    <w:p w:rsidR="005E66E4" w:rsidRPr="001E1E27" w:rsidRDefault="005E66E4"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Цей вид сировини належить до категорії Б. В межах Українського щита відомо понад 100 родовищ та проявів графіту. Державним балансом запасів корисних копалин враховано шість родовищ кристалічного графіту.</w:t>
      </w:r>
    </w:p>
    <w:p w:rsidR="005E66E4" w:rsidRPr="001E1E27" w:rsidRDefault="005E66E4"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Розробляється одне </w:t>
      </w:r>
      <w:proofErr w:type="spellStart"/>
      <w:r w:rsidRPr="001E1E27">
        <w:rPr>
          <w:kern w:val="28"/>
          <w:sz w:val="28"/>
          <w:szCs w:val="28"/>
          <w:lang w:val="uk-UA"/>
        </w:rPr>
        <w:t>Завалівське</w:t>
      </w:r>
      <w:proofErr w:type="spellEnd"/>
      <w:r w:rsidRPr="001E1E27">
        <w:rPr>
          <w:kern w:val="28"/>
          <w:sz w:val="28"/>
          <w:szCs w:val="28"/>
          <w:lang w:val="uk-UA"/>
        </w:rPr>
        <w:t xml:space="preserve"> родовище із загальними запасами 6,8 млн </w:t>
      </w:r>
      <w:proofErr w:type="spellStart"/>
      <w:r w:rsidRPr="001E1E27">
        <w:rPr>
          <w:kern w:val="28"/>
          <w:sz w:val="28"/>
          <w:szCs w:val="28"/>
          <w:lang w:val="uk-UA"/>
        </w:rPr>
        <w:t>тонн</w:t>
      </w:r>
      <w:proofErr w:type="spellEnd"/>
      <w:r w:rsidRPr="001E1E27">
        <w:rPr>
          <w:kern w:val="28"/>
          <w:sz w:val="28"/>
          <w:szCs w:val="28"/>
          <w:lang w:val="uk-UA"/>
        </w:rPr>
        <w:t xml:space="preserve"> графіту. Готується до розробки </w:t>
      </w:r>
      <w:proofErr w:type="spellStart"/>
      <w:r w:rsidRPr="001E1E27">
        <w:rPr>
          <w:kern w:val="28"/>
          <w:sz w:val="28"/>
          <w:szCs w:val="28"/>
          <w:lang w:val="uk-UA"/>
        </w:rPr>
        <w:t>Балахівське</w:t>
      </w:r>
      <w:proofErr w:type="spellEnd"/>
      <w:r w:rsidRPr="001E1E27">
        <w:rPr>
          <w:kern w:val="28"/>
          <w:sz w:val="28"/>
          <w:szCs w:val="28"/>
          <w:lang w:val="uk-UA"/>
        </w:rPr>
        <w:t xml:space="preserve"> родовище, загальні запаси якого становлять 2,1 млн </w:t>
      </w:r>
      <w:proofErr w:type="spellStart"/>
      <w:r w:rsidRPr="001E1E27">
        <w:rPr>
          <w:kern w:val="28"/>
          <w:sz w:val="28"/>
          <w:szCs w:val="28"/>
          <w:lang w:val="uk-UA"/>
        </w:rPr>
        <w:t>тонн</w:t>
      </w:r>
      <w:proofErr w:type="spellEnd"/>
      <w:r w:rsidRPr="001E1E27">
        <w:rPr>
          <w:kern w:val="28"/>
          <w:sz w:val="28"/>
          <w:szCs w:val="28"/>
          <w:lang w:val="uk-UA"/>
        </w:rPr>
        <w:t xml:space="preserve"> графіту. Розвідана </w:t>
      </w:r>
      <w:proofErr w:type="spellStart"/>
      <w:r w:rsidRPr="001E1E27">
        <w:rPr>
          <w:kern w:val="28"/>
          <w:sz w:val="28"/>
          <w:szCs w:val="28"/>
          <w:lang w:val="uk-UA"/>
        </w:rPr>
        <w:t>Городнянська</w:t>
      </w:r>
      <w:proofErr w:type="spellEnd"/>
      <w:r w:rsidRPr="001E1E27">
        <w:rPr>
          <w:kern w:val="28"/>
          <w:sz w:val="28"/>
          <w:szCs w:val="28"/>
          <w:lang w:val="uk-UA"/>
        </w:rPr>
        <w:t xml:space="preserve"> ділянка </w:t>
      </w:r>
      <w:proofErr w:type="spellStart"/>
      <w:r w:rsidRPr="001E1E27">
        <w:rPr>
          <w:kern w:val="28"/>
          <w:sz w:val="28"/>
          <w:szCs w:val="28"/>
          <w:lang w:val="uk-UA"/>
        </w:rPr>
        <w:t>Буртинського</w:t>
      </w:r>
      <w:proofErr w:type="spellEnd"/>
      <w:r w:rsidRPr="001E1E27">
        <w:rPr>
          <w:kern w:val="28"/>
          <w:sz w:val="28"/>
          <w:szCs w:val="28"/>
          <w:lang w:val="uk-UA"/>
        </w:rPr>
        <w:t xml:space="preserve"> родовища.</w:t>
      </w:r>
    </w:p>
    <w:p w:rsidR="00C0295E" w:rsidRPr="001E1E27" w:rsidRDefault="00C0295E" w:rsidP="001E1E27">
      <w:pPr>
        <w:pStyle w:val="tjbmf"/>
        <w:widowControl w:val="0"/>
        <w:spacing w:before="0" w:beforeAutospacing="0" w:after="0" w:afterAutospacing="0"/>
        <w:ind w:firstLine="709"/>
        <w:jc w:val="both"/>
        <w:rPr>
          <w:kern w:val="28"/>
          <w:sz w:val="28"/>
          <w:szCs w:val="28"/>
          <w:lang w:val="uk-UA"/>
        </w:rPr>
      </w:pPr>
      <w:r w:rsidRPr="001E1E27">
        <w:rPr>
          <w:kern w:val="28"/>
          <w:sz w:val="28"/>
          <w:szCs w:val="28"/>
          <w:lang w:val="uk-UA"/>
        </w:rPr>
        <w:t>Актуальною є задача пошуків і розвідки багатих (пухких та змішаних) графітових руд – як для забезпечення власних потреб України, так і для експорту їх в інші країни.</w:t>
      </w:r>
    </w:p>
    <w:p w:rsidR="00894620" w:rsidRPr="001E1E27" w:rsidRDefault="008E4659" w:rsidP="001E1E27">
      <w:pPr>
        <w:pStyle w:val="tjbmf"/>
        <w:spacing w:before="0" w:beforeAutospacing="0" w:after="0" w:afterAutospacing="0"/>
        <w:ind w:firstLine="709"/>
        <w:jc w:val="both"/>
        <w:rPr>
          <w:sz w:val="28"/>
          <w:szCs w:val="28"/>
        </w:rPr>
      </w:pPr>
      <w:r w:rsidRPr="001E1E27">
        <w:rPr>
          <w:kern w:val="28"/>
          <w:sz w:val="28"/>
          <w:szCs w:val="28"/>
          <w:lang w:val="uk-UA"/>
        </w:rPr>
        <w:t>Для нарощування сировинної бази графіту передбачається проведення пошукових і пошуково-оцінювальних робіт на перспективних ділянках Українського щита.</w:t>
      </w:r>
      <w:r w:rsidR="00894620" w:rsidRPr="001E1E27">
        <w:rPr>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lastRenderedPageBreak/>
        <w:t>4</w:t>
      </w:r>
      <w:r w:rsidR="007A1A99" w:rsidRPr="001E1E27">
        <w:rPr>
          <w:rFonts w:ascii="Times New Roman" w:hAnsi="Times New Roman" w:cs="Times New Roman"/>
          <w:sz w:val="28"/>
          <w:szCs w:val="28"/>
        </w:rPr>
        <w:t>7</w:t>
      </w:r>
      <w:r w:rsidRPr="001E1E27">
        <w:rPr>
          <w:rFonts w:ascii="Times New Roman" w:hAnsi="Times New Roman" w:cs="Times New Roman"/>
          <w:sz w:val="28"/>
          <w:szCs w:val="28"/>
        </w:rPr>
        <w:t>) після частини «</w:t>
      </w:r>
      <w:r w:rsidRPr="001E1E27">
        <w:rPr>
          <w:rFonts w:ascii="Times New Roman" w:hAnsi="Times New Roman" w:cs="Times New Roman"/>
          <w:b/>
          <w:sz w:val="28"/>
          <w:szCs w:val="28"/>
        </w:rPr>
        <w:t>Графіт</w:t>
      </w:r>
      <w:r w:rsidRPr="001E1E27">
        <w:rPr>
          <w:rFonts w:ascii="Times New Roman" w:hAnsi="Times New Roman" w:cs="Times New Roman"/>
          <w:sz w:val="28"/>
          <w:szCs w:val="28"/>
        </w:rPr>
        <w:t>» доповнити частиною такого змісту:</w:t>
      </w:r>
    </w:p>
    <w:p w:rsidR="008D2D9E" w:rsidRPr="001E1E27" w:rsidRDefault="008D2D9E" w:rsidP="001E1E27">
      <w:pPr>
        <w:spacing w:line="240" w:lineRule="auto"/>
        <w:ind w:firstLine="680"/>
        <w:jc w:val="center"/>
        <w:rPr>
          <w:rFonts w:ascii="Times New Roman" w:hAnsi="Times New Roman" w:cs="Times New Roman"/>
          <w:b/>
          <w:sz w:val="28"/>
          <w:szCs w:val="28"/>
        </w:rPr>
      </w:pPr>
      <w:r w:rsidRPr="001E1E27">
        <w:rPr>
          <w:rFonts w:ascii="Times New Roman" w:hAnsi="Times New Roman" w:cs="Times New Roman"/>
          <w:b/>
          <w:sz w:val="28"/>
          <w:szCs w:val="28"/>
        </w:rPr>
        <w:t xml:space="preserve">Будівельне каміння та інші нерудні корисні копалини  (цегельно-черепична, керамзитова, цементна та інша сировина)  </w:t>
      </w:r>
    </w:p>
    <w:p w:rsidR="00317017" w:rsidRPr="001E1E27" w:rsidRDefault="00317017" w:rsidP="001E1E27">
      <w:pPr>
        <w:pStyle w:val="tjbmf"/>
        <w:widowControl w:val="0"/>
        <w:spacing w:before="0" w:beforeAutospacing="0" w:after="0" w:afterAutospacing="0"/>
        <w:ind w:firstLine="709"/>
        <w:jc w:val="both"/>
        <w:rPr>
          <w:kern w:val="28"/>
          <w:sz w:val="28"/>
          <w:szCs w:val="28"/>
          <w:lang w:val="uk-UA"/>
        </w:rPr>
      </w:pPr>
      <w:r w:rsidRPr="001E1E27">
        <w:rPr>
          <w:kern w:val="28"/>
          <w:sz w:val="28"/>
          <w:szCs w:val="28"/>
          <w:lang w:val="uk-UA"/>
        </w:rPr>
        <w:t xml:space="preserve">Будівельне каміння належить до категорії А. Україна відноситься до числа найбагатших у світі країн за запасами будівельного каміння різного призначення (від монументального та облицювального до </w:t>
      </w:r>
      <w:proofErr w:type="spellStart"/>
      <w:r w:rsidRPr="001E1E27">
        <w:rPr>
          <w:kern w:val="28"/>
          <w:sz w:val="28"/>
          <w:szCs w:val="28"/>
          <w:lang w:val="uk-UA"/>
        </w:rPr>
        <w:t>буто</w:t>
      </w:r>
      <w:proofErr w:type="spellEnd"/>
      <w:r w:rsidRPr="001E1E27">
        <w:rPr>
          <w:kern w:val="28"/>
          <w:sz w:val="28"/>
          <w:szCs w:val="28"/>
          <w:lang w:val="uk-UA"/>
        </w:rPr>
        <w:t xml:space="preserve">-щебеневого) Його родовища  відомі в межах Українського щита (магматичні та метаморфічні породи архейського і протерозойського віку: граніти, діорити, </w:t>
      </w:r>
      <w:proofErr w:type="spellStart"/>
      <w:r w:rsidRPr="001E1E27">
        <w:rPr>
          <w:kern w:val="28"/>
          <w:sz w:val="28"/>
          <w:szCs w:val="28"/>
          <w:lang w:val="uk-UA"/>
        </w:rPr>
        <w:t>чарнокіти</w:t>
      </w:r>
      <w:proofErr w:type="spellEnd"/>
      <w:r w:rsidRPr="001E1E27">
        <w:rPr>
          <w:kern w:val="28"/>
          <w:sz w:val="28"/>
          <w:szCs w:val="28"/>
          <w:lang w:val="uk-UA"/>
        </w:rPr>
        <w:t xml:space="preserve">, гнейси, мігматити, кварцити, мармури та ін.), </w:t>
      </w:r>
      <w:proofErr w:type="spellStart"/>
      <w:r w:rsidRPr="001E1E27">
        <w:rPr>
          <w:kern w:val="28"/>
          <w:sz w:val="28"/>
          <w:szCs w:val="28"/>
          <w:lang w:val="uk-UA"/>
        </w:rPr>
        <w:t>Волино</w:t>
      </w:r>
      <w:proofErr w:type="spellEnd"/>
      <w:r w:rsidRPr="001E1E27">
        <w:rPr>
          <w:kern w:val="28"/>
          <w:sz w:val="28"/>
          <w:szCs w:val="28"/>
          <w:lang w:val="uk-UA"/>
        </w:rPr>
        <w:t xml:space="preserve">-Подільської плити (базальти, пісковики, </w:t>
      </w:r>
      <w:proofErr w:type="spellStart"/>
      <w:r w:rsidRPr="001E1E27">
        <w:rPr>
          <w:kern w:val="28"/>
          <w:sz w:val="28"/>
          <w:szCs w:val="28"/>
          <w:lang w:val="uk-UA"/>
        </w:rPr>
        <w:t>мармуризовані</w:t>
      </w:r>
      <w:proofErr w:type="spellEnd"/>
      <w:r w:rsidRPr="001E1E27">
        <w:rPr>
          <w:kern w:val="28"/>
          <w:sz w:val="28"/>
          <w:szCs w:val="28"/>
          <w:lang w:val="uk-UA"/>
        </w:rPr>
        <w:t xml:space="preserve"> вапняки), Причорноморської западини та Степового Криму (пиляльні вапняки), Карпат (</w:t>
      </w:r>
      <w:proofErr w:type="spellStart"/>
      <w:r w:rsidRPr="001E1E27">
        <w:rPr>
          <w:kern w:val="28"/>
          <w:sz w:val="28"/>
          <w:szCs w:val="28"/>
          <w:lang w:val="uk-UA"/>
        </w:rPr>
        <w:t>граніто</w:t>
      </w:r>
      <w:proofErr w:type="spellEnd"/>
      <w:r w:rsidRPr="001E1E27">
        <w:rPr>
          <w:kern w:val="28"/>
          <w:sz w:val="28"/>
          <w:szCs w:val="28"/>
          <w:lang w:val="uk-UA"/>
        </w:rPr>
        <w:t xml:space="preserve">-гнейси, мармури, </w:t>
      </w:r>
      <w:proofErr w:type="spellStart"/>
      <w:r w:rsidRPr="001E1E27">
        <w:rPr>
          <w:kern w:val="28"/>
          <w:sz w:val="28"/>
          <w:szCs w:val="28"/>
          <w:lang w:val="uk-UA"/>
        </w:rPr>
        <w:t>мармуризовані</w:t>
      </w:r>
      <w:proofErr w:type="spellEnd"/>
      <w:r w:rsidRPr="001E1E27">
        <w:rPr>
          <w:kern w:val="28"/>
          <w:sz w:val="28"/>
          <w:szCs w:val="28"/>
          <w:lang w:val="uk-UA"/>
        </w:rPr>
        <w:t xml:space="preserve"> вапняки, </w:t>
      </w:r>
      <w:proofErr w:type="spellStart"/>
      <w:r w:rsidRPr="001E1E27">
        <w:rPr>
          <w:kern w:val="28"/>
          <w:sz w:val="28"/>
          <w:szCs w:val="28"/>
          <w:lang w:val="uk-UA"/>
        </w:rPr>
        <w:t>андезито</w:t>
      </w:r>
      <w:proofErr w:type="spellEnd"/>
      <w:r w:rsidRPr="001E1E27">
        <w:rPr>
          <w:kern w:val="28"/>
          <w:sz w:val="28"/>
          <w:szCs w:val="28"/>
          <w:lang w:val="uk-UA"/>
        </w:rPr>
        <w:t>-базальти, туфи), Гірського Криму (</w:t>
      </w:r>
      <w:proofErr w:type="spellStart"/>
      <w:r w:rsidRPr="001E1E27">
        <w:rPr>
          <w:kern w:val="28"/>
          <w:sz w:val="28"/>
          <w:szCs w:val="28"/>
          <w:lang w:val="uk-UA"/>
        </w:rPr>
        <w:t>мармуризовані</w:t>
      </w:r>
      <w:proofErr w:type="spellEnd"/>
      <w:r w:rsidRPr="001E1E27">
        <w:rPr>
          <w:kern w:val="28"/>
          <w:sz w:val="28"/>
          <w:szCs w:val="28"/>
          <w:lang w:val="uk-UA"/>
        </w:rPr>
        <w:t xml:space="preserve"> вапняки, вапняки-</w:t>
      </w:r>
      <w:proofErr w:type="spellStart"/>
      <w:r w:rsidRPr="001E1E27">
        <w:rPr>
          <w:kern w:val="28"/>
          <w:sz w:val="28"/>
          <w:szCs w:val="28"/>
          <w:lang w:val="uk-UA"/>
        </w:rPr>
        <w:t>ракушники</w:t>
      </w:r>
      <w:proofErr w:type="spellEnd"/>
      <w:r w:rsidRPr="001E1E27">
        <w:rPr>
          <w:kern w:val="28"/>
          <w:sz w:val="28"/>
          <w:szCs w:val="28"/>
          <w:lang w:val="uk-UA"/>
        </w:rPr>
        <w:t>). Зараз в Україні відомо 166 родовищ облицювального каміння, понад 700 родовищ бутового та щебеневого каміння та 191 родовище пиляльного каміння.</w:t>
      </w:r>
    </w:p>
    <w:p w:rsidR="00317017" w:rsidRPr="001E1E27" w:rsidRDefault="00317017" w:rsidP="001E1E27">
      <w:pPr>
        <w:pStyle w:val="tjbmf"/>
        <w:widowControl w:val="0"/>
        <w:spacing w:before="0" w:beforeAutospacing="0" w:after="0" w:afterAutospacing="0"/>
        <w:ind w:firstLine="709"/>
        <w:jc w:val="both"/>
        <w:rPr>
          <w:kern w:val="28"/>
          <w:sz w:val="28"/>
          <w:szCs w:val="28"/>
          <w:lang w:val="uk-UA"/>
        </w:rPr>
      </w:pPr>
      <w:r w:rsidRPr="001E1E27">
        <w:rPr>
          <w:kern w:val="28"/>
          <w:sz w:val="28"/>
          <w:szCs w:val="28"/>
          <w:lang w:val="uk-UA"/>
        </w:rPr>
        <w:t xml:space="preserve">У якості сировини для виготовлення цегли, черепиці та деяких керамічних виробів використовуються легкоплавкі (частково тугоплавкі) глинисті породи, які зустрічаються в природі у щільному, пухкому і пластичному стані. Серед глинистих порід виділяються наступні різновиди: глини, суглинки, </w:t>
      </w:r>
      <w:proofErr w:type="spellStart"/>
      <w:r w:rsidRPr="001E1E27">
        <w:rPr>
          <w:kern w:val="28"/>
          <w:sz w:val="28"/>
          <w:szCs w:val="28"/>
          <w:lang w:val="uk-UA"/>
        </w:rPr>
        <w:t>леси</w:t>
      </w:r>
      <w:proofErr w:type="spellEnd"/>
      <w:r w:rsidRPr="001E1E27">
        <w:rPr>
          <w:kern w:val="28"/>
          <w:sz w:val="28"/>
          <w:szCs w:val="28"/>
          <w:lang w:val="uk-UA"/>
        </w:rPr>
        <w:t xml:space="preserve">, лесоподібні суглинки, аргіліти, глинисті сланці. Глинисті породи займають значне місце серед відкладів майже всіх геологічних груп практично у всіх </w:t>
      </w:r>
      <w:proofErr w:type="spellStart"/>
      <w:r w:rsidRPr="001E1E27">
        <w:rPr>
          <w:kern w:val="28"/>
          <w:sz w:val="28"/>
          <w:szCs w:val="28"/>
          <w:lang w:val="uk-UA"/>
        </w:rPr>
        <w:t>геоструктурних</w:t>
      </w:r>
      <w:proofErr w:type="spellEnd"/>
      <w:r w:rsidRPr="001E1E27">
        <w:rPr>
          <w:kern w:val="28"/>
          <w:sz w:val="28"/>
          <w:szCs w:val="28"/>
          <w:lang w:val="uk-UA"/>
        </w:rPr>
        <w:t xml:space="preserve"> регіонах: </w:t>
      </w:r>
      <w:proofErr w:type="spellStart"/>
      <w:r w:rsidRPr="001E1E27">
        <w:rPr>
          <w:kern w:val="28"/>
          <w:sz w:val="28"/>
          <w:szCs w:val="28"/>
          <w:lang w:val="uk-UA"/>
        </w:rPr>
        <w:t>Дніпровсько</w:t>
      </w:r>
      <w:proofErr w:type="spellEnd"/>
      <w:r w:rsidRPr="001E1E27">
        <w:rPr>
          <w:kern w:val="28"/>
          <w:sz w:val="28"/>
          <w:szCs w:val="28"/>
          <w:lang w:val="uk-UA"/>
        </w:rPr>
        <w:t xml:space="preserve">-Донецькій западині та Донецькій складчастій структурі, на Українському щиті та його схилах, </w:t>
      </w:r>
      <w:proofErr w:type="spellStart"/>
      <w:r w:rsidRPr="001E1E27">
        <w:rPr>
          <w:kern w:val="28"/>
          <w:sz w:val="28"/>
          <w:szCs w:val="28"/>
          <w:lang w:val="uk-UA"/>
        </w:rPr>
        <w:t>Волино</w:t>
      </w:r>
      <w:proofErr w:type="spellEnd"/>
      <w:r w:rsidRPr="001E1E27">
        <w:rPr>
          <w:kern w:val="28"/>
          <w:sz w:val="28"/>
          <w:szCs w:val="28"/>
          <w:lang w:val="uk-UA"/>
        </w:rPr>
        <w:t>-Подільській плиті, у Львівській западині, Карпатській складчастій області, Причорноморській западині та в Кримській складчастій зоні. Державним балансом запасів корисних копалин враховано 1834 родовища (із них 51 комплексне). Більшість розвіданих родовищ  дрібні.</w:t>
      </w:r>
    </w:p>
    <w:p w:rsidR="00317017" w:rsidRPr="001E1E27" w:rsidRDefault="00317017" w:rsidP="001E1E27">
      <w:pPr>
        <w:pStyle w:val="tjbmf"/>
        <w:widowControl w:val="0"/>
        <w:spacing w:before="0" w:beforeAutospacing="0" w:after="0" w:afterAutospacing="0"/>
        <w:ind w:firstLine="709"/>
        <w:jc w:val="both"/>
        <w:rPr>
          <w:kern w:val="28"/>
          <w:sz w:val="28"/>
          <w:szCs w:val="28"/>
          <w:lang w:val="uk-UA"/>
        </w:rPr>
      </w:pPr>
      <w:r w:rsidRPr="001E1E27">
        <w:rPr>
          <w:kern w:val="28"/>
          <w:sz w:val="28"/>
          <w:szCs w:val="28"/>
          <w:lang w:val="uk-UA"/>
        </w:rPr>
        <w:t xml:space="preserve">Для виробництва цементу використовують карбонатні (вапняк, крейду, вапняковий туф), </w:t>
      </w:r>
      <w:proofErr w:type="spellStart"/>
      <w:r w:rsidRPr="001E1E27">
        <w:rPr>
          <w:kern w:val="28"/>
          <w:sz w:val="28"/>
          <w:szCs w:val="28"/>
          <w:lang w:val="uk-UA"/>
        </w:rPr>
        <w:t>карбонатно</w:t>
      </w:r>
      <w:proofErr w:type="spellEnd"/>
      <w:r w:rsidRPr="001E1E27">
        <w:rPr>
          <w:kern w:val="28"/>
          <w:sz w:val="28"/>
          <w:szCs w:val="28"/>
          <w:lang w:val="uk-UA"/>
        </w:rPr>
        <w:t xml:space="preserve">-глинисті (мергель, мергелястий вапняк) та глинисті (глини, суглинки, глинисті сланці, </w:t>
      </w:r>
      <w:proofErr w:type="spellStart"/>
      <w:r w:rsidRPr="001E1E27">
        <w:rPr>
          <w:kern w:val="28"/>
          <w:sz w:val="28"/>
          <w:szCs w:val="28"/>
          <w:lang w:val="uk-UA"/>
        </w:rPr>
        <w:t>леси</w:t>
      </w:r>
      <w:proofErr w:type="spellEnd"/>
      <w:r w:rsidRPr="001E1E27">
        <w:rPr>
          <w:kern w:val="28"/>
          <w:sz w:val="28"/>
          <w:szCs w:val="28"/>
          <w:lang w:val="uk-UA"/>
        </w:rPr>
        <w:t xml:space="preserve"> і лесоподібні суглинки) породи. Як добавки використовуються породи осадового (діатоміти, </w:t>
      </w:r>
      <w:proofErr w:type="spellStart"/>
      <w:r w:rsidRPr="001E1E27">
        <w:rPr>
          <w:kern w:val="28"/>
          <w:sz w:val="28"/>
          <w:szCs w:val="28"/>
          <w:lang w:val="uk-UA"/>
        </w:rPr>
        <w:t>трепели</w:t>
      </w:r>
      <w:proofErr w:type="spellEnd"/>
      <w:r w:rsidRPr="001E1E27">
        <w:rPr>
          <w:kern w:val="28"/>
          <w:sz w:val="28"/>
          <w:szCs w:val="28"/>
          <w:lang w:val="uk-UA"/>
        </w:rPr>
        <w:t xml:space="preserve">, опоки, </w:t>
      </w:r>
      <w:proofErr w:type="spellStart"/>
      <w:r w:rsidRPr="001E1E27">
        <w:rPr>
          <w:kern w:val="28"/>
          <w:sz w:val="28"/>
          <w:szCs w:val="28"/>
          <w:lang w:val="uk-UA"/>
        </w:rPr>
        <w:t>спонголіти</w:t>
      </w:r>
      <w:proofErr w:type="spellEnd"/>
      <w:r w:rsidRPr="001E1E27">
        <w:rPr>
          <w:kern w:val="28"/>
          <w:sz w:val="28"/>
          <w:szCs w:val="28"/>
          <w:lang w:val="uk-UA"/>
        </w:rPr>
        <w:t xml:space="preserve">) і вулканічного (туфи, пемзи, траси, вулканічний попіл) походження. Родовища цементної сировини  локалізуються в </w:t>
      </w:r>
      <w:proofErr w:type="spellStart"/>
      <w:r w:rsidRPr="001E1E27">
        <w:rPr>
          <w:kern w:val="28"/>
          <w:sz w:val="28"/>
          <w:szCs w:val="28"/>
          <w:lang w:val="uk-UA"/>
        </w:rPr>
        <w:t>Дніпровсько</w:t>
      </w:r>
      <w:proofErr w:type="spellEnd"/>
      <w:r w:rsidRPr="001E1E27">
        <w:rPr>
          <w:kern w:val="28"/>
          <w:sz w:val="28"/>
          <w:szCs w:val="28"/>
          <w:lang w:val="uk-UA"/>
        </w:rPr>
        <w:t xml:space="preserve">-Донецькій западині, Донбасі, Причорноморській западині, Криму, </w:t>
      </w:r>
      <w:proofErr w:type="spellStart"/>
      <w:r w:rsidRPr="001E1E27">
        <w:rPr>
          <w:kern w:val="28"/>
          <w:sz w:val="28"/>
          <w:szCs w:val="28"/>
          <w:lang w:val="uk-UA"/>
        </w:rPr>
        <w:t>Волино</w:t>
      </w:r>
      <w:proofErr w:type="spellEnd"/>
      <w:r w:rsidRPr="001E1E27">
        <w:rPr>
          <w:kern w:val="28"/>
          <w:sz w:val="28"/>
          <w:szCs w:val="28"/>
          <w:lang w:val="uk-UA"/>
        </w:rPr>
        <w:t xml:space="preserve">-Подільській плиті, Львівському прогині та в Українських Карпатах. </w:t>
      </w:r>
    </w:p>
    <w:p w:rsidR="00894620" w:rsidRPr="001E1E27" w:rsidRDefault="00317017" w:rsidP="001E1E27">
      <w:pPr>
        <w:pStyle w:val="tjbmf"/>
        <w:widowControl w:val="0"/>
        <w:spacing w:before="0" w:beforeAutospacing="0" w:after="0" w:afterAutospacing="0"/>
        <w:ind w:firstLine="709"/>
        <w:jc w:val="both"/>
        <w:rPr>
          <w:sz w:val="28"/>
          <w:szCs w:val="28"/>
          <w:lang w:val="uk-UA"/>
        </w:rPr>
      </w:pPr>
      <w:r w:rsidRPr="001E1E27">
        <w:rPr>
          <w:kern w:val="28"/>
          <w:sz w:val="28"/>
          <w:szCs w:val="28"/>
          <w:lang w:val="uk-UA"/>
        </w:rPr>
        <w:t xml:space="preserve">Для нарощування сировинної бази будівельного каміння та іншої нерудної (цегельно-черепичної, керамзитової, цементної та іншої) сировини передбачається проведення в усіх </w:t>
      </w:r>
      <w:proofErr w:type="spellStart"/>
      <w:r w:rsidRPr="001E1E27">
        <w:rPr>
          <w:kern w:val="28"/>
          <w:sz w:val="28"/>
          <w:szCs w:val="28"/>
          <w:lang w:val="uk-UA"/>
        </w:rPr>
        <w:t>геоструктурних</w:t>
      </w:r>
      <w:proofErr w:type="spellEnd"/>
      <w:r w:rsidRPr="001E1E27">
        <w:rPr>
          <w:kern w:val="28"/>
          <w:sz w:val="28"/>
          <w:szCs w:val="28"/>
          <w:lang w:val="uk-UA"/>
        </w:rPr>
        <w:t xml:space="preserve"> районах України пошукових і пошуково-оцінювальних робіт з метою забезпечення цими корисними копалинами зростаючих власних потреб та їх експорту</w:t>
      </w:r>
      <w:r w:rsidR="00894620" w:rsidRPr="001E1E27">
        <w:rPr>
          <w:sz w:val="28"/>
          <w:szCs w:val="28"/>
          <w:lang w:val="uk-UA"/>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w:t>
      </w:r>
      <w:r w:rsidR="007A1A99" w:rsidRPr="001E1E27">
        <w:rPr>
          <w:rFonts w:ascii="Times New Roman" w:hAnsi="Times New Roman" w:cs="Times New Roman"/>
          <w:sz w:val="28"/>
          <w:szCs w:val="28"/>
        </w:rPr>
        <w:t>8</w:t>
      </w:r>
      <w:r w:rsidRPr="001E1E27">
        <w:rPr>
          <w:rFonts w:ascii="Times New Roman" w:hAnsi="Times New Roman" w:cs="Times New Roman"/>
          <w:sz w:val="28"/>
          <w:szCs w:val="28"/>
        </w:rPr>
        <w:t>) після частини «</w:t>
      </w:r>
      <w:r w:rsidRPr="001E1E27">
        <w:rPr>
          <w:rFonts w:ascii="Times New Roman" w:hAnsi="Times New Roman" w:cs="Times New Roman"/>
          <w:b/>
          <w:sz w:val="28"/>
          <w:szCs w:val="28"/>
        </w:rPr>
        <w:t>Техногенна сировина</w:t>
      </w:r>
      <w:r w:rsidRPr="001E1E27">
        <w:rPr>
          <w:rFonts w:ascii="Times New Roman" w:hAnsi="Times New Roman" w:cs="Times New Roman"/>
          <w:sz w:val="28"/>
          <w:szCs w:val="28"/>
        </w:rPr>
        <w:t xml:space="preserve">» доповнити частинами такого </w:t>
      </w:r>
      <w:r w:rsidRPr="001E1E27">
        <w:rPr>
          <w:rFonts w:ascii="Times New Roman" w:hAnsi="Times New Roman" w:cs="Times New Roman"/>
          <w:sz w:val="28"/>
          <w:szCs w:val="28"/>
        </w:rPr>
        <w:lastRenderedPageBreak/>
        <w:t>змісту:</w:t>
      </w:r>
    </w:p>
    <w:p w:rsidR="00CA0B46" w:rsidRPr="001E1E27" w:rsidRDefault="00894620" w:rsidP="001E1E27">
      <w:pPr>
        <w:spacing w:after="0" w:line="240" w:lineRule="auto"/>
        <w:ind w:firstLine="284"/>
        <w:jc w:val="center"/>
        <w:rPr>
          <w:rFonts w:ascii="Times New Roman" w:hAnsi="Times New Roman"/>
          <w:b/>
          <w:sz w:val="24"/>
          <w:szCs w:val="24"/>
        </w:rPr>
      </w:pPr>
      <w:r w:rsidRPr="001E1E27">
        <w:rPr>
          <w:rFonts w:ascii="Times New Roman" w:hAnsi="Times New Roman" w:cs="Times New Roman"/>
          <w:sz w:val="28"/>
          <w:szCs w:val="28"/>
        </w:rPr>
        <w:t>«</w:t>
      </w:r>
      <w:r w:rsidR="00CA0B46" w:rsidRPr="001E1E27">
        <w:rPr>
          <w:rFonts w:ascii="Times New Roman" w:hAnsi="Times New Roman"/>
          <w:b/>
          <w:caps/>
          <w:sz w:val="24"/>
          <w:szCs w:val="24"/>
        </w:rPr>
        <w:t>4. ГІДРОГЕОЛОГІЧНІ, ІНЖЕНЕРНО-ГЕОЛОГІЧНІ ТА ЕКОЛОГО-ГЕОЛОГІЧНІ РОБОТИ</w:t>
      </w:r>
      <w:r w:rsidR="00CA0B46" w:rsidRPr="001E1E27">
        <w:rPr>
          <w:rFonts w:ascii="Times New Roman" w:hAnsi="Times New Roman"/>
          <w:b/>
          <w:sz w:val="24"/>
          <w:szCs w:val="24"/>
        </w:rPr>
        <w:t xml:space="preserve"> </w:t>
      </w:r>
    </w:p>
    <w:p w:rsidR="00CA0B46" w:rsidRPr="001E1E27" w:rsidRDefault="00CA0B46" w:rsidP="001E1E27">
      <w:pPr>
        <w:spacing w:after="0" w:line="240" w:lineRule="auto"/>
        <w:ind w:firstLine="284"/>
        <w:jc w:val="center"/>
        <w:rPr>
          <w:rFonts w:ascii="Times New Roman" w:hAnsi="Times New Roman"/>
          <w:b/>
          <w:sz w:val="24"/>
          <w:szCs w:val="24"/>
        </w:rPr>
      </w:pPr>
      <w:r w:rsidRPr="001E1E27">
        <w:rPr>
          <w:rFonts w:ascii="Times New Roman" w:hAnsi="Times New Roman"/>
          <w:b/>
          <w:sz w:val="24"/>
          <w:szCs w:val="24"/>
        </w:rPr>
        <w:t>Підземні води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Підземні води є найважливішою корисною копалиною, що має  стратегічне значення як надійне захищене джерело забезпечення населення якісною питною водою. Нині частка підземних вод  у  господарсько-питному  водопостачанні населення  України становить менше 30 відсотків, в той час як у більшості держав Європейського Союзу вона складає близько 70 відсотків. В Україні є значний потенціал для нарощування обсягів видобування підземних вод, адже </w:t>
      </w:r>
      <w:proofErr w:type="spellStart"/>
      <w:r w:rsidRPr="001E1E27">
        <w:rPr>
          <w:rFonts w:ascii="Times New Roman" w:hAnsi="Times New Roman" w:cs="Times New Roman"/>
          <w:sz w:val="28"/>
          <w:szCs w:val="28"/>
        </w:rPr>
        <w:t>розвіданість</w:t>
      </w:r>
      <w:proofErr w:type="spellEnd"/>
      <w:r w:rsidRPr="001E1E27">
        <w:rPr>
          <w:rFonts w:ascii="Times New Roman" w:hAnsi="Times New Roman" w:cs="Times New Roman"/>
          <w:sz w:val="28"/>
          <w:szCs w:val="28"/>
        </w:rPr>
        <w:t xml:space="preserve"> їхніх прогнозних ресурсів становить лише 26 відсотків. </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На початок 2017 року в Україні розвідано 635 родовищ питних і технічних підземних вод, 250 родовищ мінеральних вод, два родовища теплоенергетичних вод та два родовища промислових вод.</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Збільшення видобування підземних вод для забезпечення потреб питного водопостачання забезпечить реалізацію державної політики у сфері питної води, оскільки її принципами є  наближення вимог  державних стандартів на питну воду до відповідних стандартів, прийнятих у Європейському Союзі та дотримання оптимального балансу використання поверхневих і підземних вод для питного водопостачання. Збільшення видобування мінеральних вод не лише сприятиме оздоровленню народу України, а й може значно підвищити інвестиційну та туристичну привабливість нашої держави.</w:t>
      </w:r>
    </w:p>
    <w:p w:rsidR="00CA0B46" w:rsidRPr="001E1E27" w:rsidRDefault="00CA0B46" w:rsidP="001E1E27">
      <w:pPr>
        <w:spacing w:after="0" w:line="240" w:lineRule="auto"/>
        <w:ind w:firstLine="284"/>
        <w:jc w:val="center"/>
        <w:rPr>
          <w:rFonts w:ascii="Times New Roman" w:hAnsi="Times New Roman" w:cs="Times New Roman"/>
          <w:b/>
          <w:sz w:val="28"/>
          <w:szCs w:val="28"/>
        </w:rPr>
      </w:pPr>
      <w:r w:rsidRPr="001E1E27">
        <w:rPr>
          <w:rFonts w:ascii="Times New Roman" w:hAnsi="Times New Roman" w:cs="Times New Roman"/>
          <w:b/>
          <w:sz w:val="28"/>
          <w:szCs w:val="28"/>
        </w:rPr>
        <w:t>Питні та технічні підземні води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Прогнозні ресурси підземних вод в Україні складають 61689,2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з них з мінералізацією до 1500 мг/дм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xml:space="preserve"> – 57499,9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Розподілені вони по регіонах України нерівномірно – більша частина зосереджена в північних і західних областях, а ресурси південних областей обмежені.  Найбільша кількість прогнозних ресурсів підземних вод у Чернігівській області – 8326,7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найменша – у Кіровоградській області – 404,6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На початок 2017 року в Україні розвідано 635 родовищ підземних вод, які включають 1354 ділянки з експлуатаційними запасами 16330,859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xml:space="preserve">/добу. Найвищим рівнем </w:t>
      </w:r>
      <w:proofErr w:type="spellStart"/>
      <w:r w:rsidRPr="001E1E27">
        <w:rPr>
          <w:rFonts w:ascii="Times New Roman" w:hAnsi="Times New Roman" w:cs="Times New Roman"/>
          <w:sz w:val="28"/>
          <w:szCs w:val="28"/>
        </w:rPr>
        <w:t>розвіданості</w:t>
      </w:r>
      <w:proofErr w:type="spellEnd"/>
      <w:r w:rsidRPr="001E1E27">
        <w:rPr>
          <w:rFonts w:ascii="Times New Roman" w:hAnsi="Times New Roman" w:cs="Times New Roman"/>
          <w:sz w:val="28"/>
          <w:szCs w:val="28"/>
        </w:rPr>
        <w:t xml:space="preserve"> прогнозних ресурсів підземних вод - більше 50% характеризуються центральні і південні регіони України.  Сума розвіданих експлуатаційних запасів підземних вод цих регіонів становить більше половини -  близько 52% від загальної кількості запасів країни.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Водночас  183 з 490 адміністративних районів України  зовсім не забезпечені експлуатаційними запасами підземних вод. </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Середньорічний обсяг видобутку питних і технічних підземних вод на території України у 2016 році складав 3 324,424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xml:space="preserve">/добу, що становить 6 </w:t>
      </w:r>
      <w:r w:rsidRPr="001E1E27">
        <w:rPr>
          <w:rFonts w:ascii="Times New Roman" w:hAnsi="Times New Roman" w:cs="Times New Roman"/>
          <w:sz w:val="28"/>
          <w:szCs w:val="28"/>
        </w:rPr>
        <w:lastRenderedPageBreak/>
        <w:t xml:space="preserve">відсотків від суми прогнозних ресурсів підземних вод.  В останні роки видобуток підземних вод постійно зменшується, за період 2001-2017 рр. він скоротився на 40 відсотків. </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З розвіданих експлуатаційних запасів підземних вод у 2016 р. було видобуто 1500,133 тис.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що становить лише 10 відсотків від їхньої загальної суми.  В той час як значна кількість розвіданих  родовищ  не використовується, деякі  з  них вже є непридатними для експлуатації у зв'язку із порушенням умов живлення, обумовленим забудовою території, забрудненням водоносних горизонтів у межах меліоративних  систем,  на  ділянках розташування  фільтрувальних накопичувачів,  техногенних відвалів, звалищ та ін., видобуванням гравійно-галькових відкладів  Карпатських  річок тощо. Нині в Україні зафіксовано більше 600 водозаборів, що працюють на  розвіданих запасах підземних вод, де  якість підземних воду продовж експлуатації погіршилася з причин природного і техногенного характеру.</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Вкрай актуальними є проблеми забезпечення якісною  питною водою південних і східних регіонів держави, гірничопромислових районів (Одеської, Миколаївської, Херсонської, Запорізької областей, тимчасово окупованої Автономної Республіки Крим, Донецького басейну, Криворізького басейну, Прикарпаття тощо).</w:t>
      </w:r>
    </w:p>
    <w:p w:rsidR="00CA0B46" w:rsidRPr="001E1E27" w:rsidRDefault="00CA0B46"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t>Ці  обставини обумовлюють нагальну  необхідність проведення геологорозвідувальних робіт за такими напрямами:</w:t>
      </w:r>
    </w:p>
    <w:p w:rsidR="00CA0B46" w:rsidRPr="001E1E27" w:rsidRDefault="00CA0B46"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t xml:space="preserve">продовження щорічного буріння артезіанських </w:t>
      </w:r>
      <w:proofErr w:type="spellStart"/>
      <w:r w:rsidRPr="001E1E27">
        <w:rPr>
          <w:rFonts w:ascii="Times New Roman" w:hAnsi="Times New Roman" w:cs="Times New Roman"/>
          <w:sz w:val="28"/>
          <w:szCs w:val="28"/>
        </w:rPr>
        <w:t>розвідувально</w:t>
      </w:r>
      <w:proofErr w:type="spellEnd"/>
      <w:r w:rsidRPr="001E1E27">
        <w:rPr>
          <w:rFonts w:ascii="Times New Roman" w:hAnsi="Times New Roman" w:cs="Times New Roman"/>
          <w:sz w:val="28"/>
          <w:szCs w:val="28"/>
        </w:rPr>
        <w:t xml:space="preserve">-експлуатаційних  свердловин  для забезпечення населення екологічно чистою питною водою, насамперед у регіонах, що постраждали від  наслідків  стихійного лиха, в  регіонах  з  обмеженими ресурсами  питної  води,  а  також  на  територіях  з  інтенсивним техногенним навантаженням; </w:t>
      </w:r>
    </w:p>
    <w:p w:rsidR="00CA0B46" w:rsidRPr="001E1E27" w:rsidRDefault="00CA0B46"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t>проведення пошукових, пошуково-оцінювальних і розвідувальних робіт на питні та технічні підземні води на території України.</w:t>
      </w:r>
    </w:p>
    <w:p w:rsidR="00CA0B46" w:rsidRPr="001E1E27" w:rsidRDefault="00CA0B46" w:rsidP="001E1E27">
      <w:pPr>
        <w:spacing w:after="0" w:line="240" w:lineRule="auto"/>
        <w:ind w:firstLine="284"/>
        <w:jc w:val="center"/>
        <w:rPr>
          <w:rFonts w:ascii="Times New Roman" w:hAnsi="Times New Roman" w:cs="Times New Roman"/>
          <w:b/>
          <w:sz w:val="28"/>
          <w:szCs w:val="28"/>
        </w:rPr>
      </w:pPr>
      <w:r w:rsidRPr="001E1E27">
        <w:rPr>
          <w:rFonts w:ascii="Times New Roman" w:hAnsi="Times New Roman" w:cs="Times New Roman"/>
          <w:b/>
          <w:sz w:val="28"/>
          <w:szCs w:val="28"/>
        </w:rPr>
        <w:t>Мінеральні води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Мінеральна сировина категорії А. Україна володіє унікальним гідромінеральним потенціалом. У нашій державі розповсюджені мінеральні води 15 типів із специфічними компонентами та властивостями і 4 типи - без специфічних компонентів і властивостей. За лікувальними властивостями найбільшу цінність мають води із специфічними компонентами та властивостями.  Унікальні родовища  мінеральних підземних вод розташовані в Закарпатській, Львівській, Хмельницькій, Тернопільській та Донецькій областях.</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На початок 2017 року в Україні експлуатаційні запаси мінеральних вод розвідані по 326</w:t>
      </w:r>
      <w:r w:rsidR="00784117" w:rsidRPr="001E1E27">
        <w:rPr>
          <w:rFonts w:ascii="Times New Roman" w:hAnsi="Times New Roman" w:cs="Times New Roman"/>
          <w:sz w:val="28"/>
          <w:szCs w:val="28"/>
        </w:rPr>
        <w:t xml:space="preserve"> ділянках у межах 250 родовищ.</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Загальна сума експлуатаційних запасів мінеральних вод становить 93923,2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xml:space="preserve">/добу. Мінеральні лікувальні та лікувально-столові підземні води </w:t>
      </w:r>
      <w:r w:rsidRPr="001E1E27">
        <w:rPr>
          <w:rFonts w:ascii="Times New Roman" w:hAnsi="Times New Roman" w:cs="Times New Roman"/>
          <w:sz w:val="28"/>
          <w:szCs w:val="28"/>
        </w:rPr>
        <w:lastRenderedPageBreak/>
        <w:t>розвідані на 169 родовищах (237 ділянок) із загальною кількістю запасів 71453,8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Природно-столові води розвідані на 81 родовищі (89 ділянок) із загальним обсягом запасів 22469,4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Станом на 1</w:t>
      </w:r>
      <w:r w:rsidR="00AD2EA1" w:rsidRPr="001E1E27">
        <w:rPr>
          <w:rFonts w:ascii="Times New Roman" w:hAnsi="Times New Roman" w:cs="Times New Roman"/>
          <w:sz w:val="28"/>
          <w:szCs w:val="28"/>
        </w:rPr>
        <w:t xml:space="preserve"> січня </w:t>
      </w:r>
      <w:r w:rsidRPr="001E1E27">
        <w:rPr>
          <w:rFonts w:ascii="Times New Roman" w:hAnsi="Times New Roman" w:cs="Times New Roman"/>
          <w:sz w:val="28"/>
          <w:szCs w:val="28"/>
        </w:rPr>
        <w:t>2017 року розроблялося 170 ділянок мінеральних вод. У 2016 році видобуток мінеральних вод становив 7799,172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або 8,3% від затверджених запасів.</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Водночас через порушення умов формування родовищ мінеральних вод внаслідок техногенного втручання на низці родовищ спостерігаються негативні процеси виснаження і забруднення водоносних горизонтів, втрати унікальних властивостей мінеральних вод у процесі експлуатації родовищ.</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Для нарощування мінерально-сировинної бази  мінеральних вод передбачається:</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проведення пошукових і  пошуково-оцінювальних  робіт на мінеральні підземні води;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виконання переоцінки  прогнозних і перспективних ресурсів і </w:t>
      </w:r>
      <w:r w:rsidRPr="001E1E27">
        <w:rPr>
          <w:rFonts w:ascii="Times New Roman" w:hAnsi="Times New Roman" w:cs="Times New Roman"/>
          <w:sz w:val="28"/>
          <w:szCs w:val="28"/>
        </w:rPr>
        <w:br/>
        <w:t xml:space="preserve">експлуатаційних  запасів мінеральних вод з оцінкою результатів експлуатації та сучасного стану родовищ мінеральних вод, у </w:t>
      </w:r>
      <w:proofErr w:type="spellStart"/>
      <w:r w:rsidRPr="001E1E27">
        <w:rPr>
          <w:rFonts w:ascii="Times New Roman" w:hAnsi="Times New Roman" w:cs="Times New Roman"/>
          <w:sz w:val="28"/>
          <w:szCs w:val="28"/>
        </w:rPr>
        <w:t>т.ч</w:t>
      </w:r>
      <w:proofErr w:type="spellEnd"/>
      <w:r w:rsidRPr="001E1E27">
        <w:rPr>
          <w:rFonts w:ascii="Times New Roman" w:hAnsi="Times New Roman" w:cs="Times New Roman"/>
          <w:sz w:val="28"/>
          <w:szCs w:val="28"/>
        </w:rPr>
        <w:t>. екологічного.</w:t>
      </w:r>
    </w:p>
    <w:p w:rsidR="00CA0B46" w:rsidRPr="001E1E27" w:rsidRDefault="00CA0B46" w:rsidP="001E1E27">
      <w:pPr>
        <w:spacing w:after="0" w:line="240" w:lineRule="auto"/>
        <w:ind w:firstLine="284"/>
        <w:jc w:val="center"/>
        <w:rPr>
          <w:rFonts w:ascii="Times New Roman" w:hAnsi="Times New Roman" w:cs="Times New Roman"/>
          <w:b/>
          <w:sz w:val="28"/>
          <w:szCs w:val="28"/>
        </w:rPr>
      </w:pPr>
      <w:r w:rsidRPr="001E1E27">
        <w:rPr>
          <w:rFonts w:ascii="Times New Roman" w:hAnsi="Times New Roman" w:cs="Times New Roman"/>
          <w:b/>
          <w:sz w:val="28"/>
          <w:szCs w:val="28"/>
        </w:rPr>
        <w:t>Теплоенергетичні води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Мінеральна сировина категорії Б. Станом на 1</w:t>
      </w:r>
      <w:r w:rsidR="00A86F38" w:rsidRPr="001E1E27">
        <w:rPr>
          <w:rFonts w:ascii="Times New Roman" w:hAnsi="Times New Roman" w:cs="Times New Roman"/>
          <w:sz w:val="28"/>
          <w:szCs w:val="28"/>
        </w:rPr>
        <w:t xml:space="preserve"> січня </w:t>
      </w:r>
      <w:r w:rsidRPr="001E1E27">
        <w:rPr>
          <w:rFonts w:ascii="Times New Roman" w:hAnsi="Times New Roman" w:cs="Times New Roman"/>
          <w:sz w:val="28"/>
          <w:szCs w:val="28"/>
        </w:rPr>
        <w:t>2017 р. в Україні розвідано лише два родовища теплоенергетичних вод, їхні запаси затверджені у кількості 971,5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/добу. Видобуток у 2016 році становив 247 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xml:space="preserve">/добу, тобто лише чверть від затверджених запасів. На Закарпатті є значні ресурси для збільшення видобування теплоенергетичних вод та їхнього освоєння в бальнеологічних цілях. Доцільно також використовувати термальні води для тепловодопостачання. </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Першочерговою задачею є переоцінка прогнозних ресурсів теплоенергетичних вод Закарпаття як для розвитку курортів, так і з метою тепловодопостачання, з урахуванням сучасних технологічних можливостей вилучення енергетичних ресурсів природних теплоносіїв.</w:t>
      </w:r>
    </w:p>
    <w:p w:rsidR="001D4366" w:rsidRPr="001E1E27" w:rsidRDefault="001D4366" w:rsidP="001E1E27">
      <w:pPr>
        <w:spacing w:after="0" w:line="240" w:lineRule="auto"/>
        <w:ind w:firstLine="284"/>
        <w:jc w:val="center"/>
        <w:rPr>
          <w:rFonts w:ascii="Times New Roman" w:hAnsi="Times New Roman" w:cs="Times New Roman"/>
          <w:b/>
          <w:sz w:val="28"/>
          <w:szCs w:val="28"/>
        </w:rPr>
      </w:pPr>
      <w:r w:rsidRPr="001E1E27">
        <w:rPr>
          <w:rFonts w:ascii="Times New Roman" w:hAnsi="Times New Roman" w:cs="Times New Roman"/>
          <w:b/>
          <w:sz w:val="28"/>
          <w:szCs w:val="28"/>
        </w:rPr>
        <w:t>Лікувальні грязі</w:t>
      </w:r>
    </w:p>
    <w:p w:rsidR="001D4366" w:rsidRPr="001E1E27" w:rsidRDefault="001D436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Станом на 1 січня 2016 року Державним балансом враховуються 12 родовищ (14 ділянок) лікувальних грязей. По 9 ділянках розвідані мулові грязі, приурочені до поверхневих водоймищ на півдні України (найбільше, </w:t>
      </w:r>
      <w:proofErr w:type="spellStart"/>
      <w:r w:rsidRPr="001E1E27">
        <w:rPr>
          <w:rFonts w:ascii="Times New Roman" w:hAnsi="Times New Roman" w:cs="Times New Roman"/>
          <w:sz w:val="28"/>
          <w:szCs w:val="28"/>
        </w:rPr>
        <w:t>Сакське</w:t>
      </w:r>
      <w:proofErr w:type="spellEnd"/>
      <w:r w:rsidRPr="001E1E27">
        <w:rPr>
          <w:rFonts w:ascii="Times New Roman" w:hAnsi="Times New Roman" w:cs="Times New Roman"/>
          <w:sz w:val="28"/>
          <w:szCs w:val="28"/>
        </w:rPr>
        <w:t xml:space="preserve"> – в анексованому Криму, а також у Дніпропетровській, Донецькій, Запорізькій, Миколаївській та Херсонській областях). Торф’яні лікувальні грязі розвідані по 3 родовищах у Львівській, Полтавській та Івано-Франківській областях. Експлуатаційні балансові запаси лікувальних грязей на 1 січня 2016 року становлять 1698,851тис.м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позабалансові - 207,700  тис.м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Видобуток і використання лікувальних грязей становили 2,456 тис.м</w:t>
      </w:r>
      <w:r w:rsidRPr="001E1E27">
        <w:rPr>
          <w:rFonts w:ascii="Times New Roman" w:hAnsi="Times New Roman" w:cs="Times New Roman"/>
          <w:sz w:val="28"/>
          <w:szCs w:val="28"/>
          <w:vertAlign w:val="superscript"/>
        </w:rPr>
        <w:t>3</w:t>
      </w:r>
      <w:r w:rsidRPr="001E1E27">
        <w:rPr>
          <w:rFonts w:ascii="Times New Roman" w:hAnsi="Times New Roman" w:cs="Times New Roman"/>
          <w:sz w:val="28"/>
          <w:szCs w:val="28"/>
        </w:rPr>
        <w:t>. Доцільним є проведення пошуково-оцінювальних робіт на лікувальні грязі.</w:t>
      </w:r>
    </w:p>
    <w:p w:rsidR="00CA0B46" w:rsidRPr="001E1E27" w:rsidRDefault="00CA0B46" w:rsidP="001E1E27">
      <w:pPr>
        <w:spacing w:after="0" w:line="240" w:lineRule="auto"/>
        <w:ind w:firstLine="284"/>
        <w:jc w:val="center"/>
        <w:rPr>
          <w:rFonts w:ascii="Times New Roman" w:hAnsi="Times New Roman" w:cs="Times New Roman"/>
          <w:b/>
          <w:sz w:val="28"/>
          <w:szCs w:val="28"/>
        </w:rPr>
      </w:pPr>
      <w:r w:rsidRPr="001E1E27">
        <w:rPr>
          <w:rFonts w:ascii="Times New Roman" w:hAnsi="Times New Roman" w:cs="Times New Roman"/>
          <w:b/>
          <w:sz w:val="28"/>
          <w:szCs w:val="28"/>
        </w:rPr>
        <w:t>Моніторинг підземних вод</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Моніторинг підземних вод є пріоритетним напрямом діяльності </w:t>
      </w:r>
      <w:r w:rsidRPr="001E1E27">
        <w:rPr>
          <w:rFonts w:ascii="Times New Roman" w:hAnsi="Times New Roman" w:cs="Times New Roman"/>
          <w:sz w:val="28"/>
          <w:szCs w:val="28"/>
        </w:rPr>
        <w:lastRenderedPageBreak/>
        <w:t>геологічних служб розвинутих країн. В Україні з метою аналізу кількісних і якісних показників підземних вод, прогнозування  їхніх змін, інформаційно-аналітичної підтримки прийняття управлінських рішень у галузі охорони та раціонального використання підземних вод  створено систему моніторингу підземних вод державного рівня.</w:t>
      </w:r>
    </w:p>
    <w:p w:rsidR="0046555B" w:rsidRPr="001E1E27" w:rsidRDefault="0046555B"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В останні десятиріччя через недостатнє фінансування роботи з моніторингу підземних вод скоротилися до мінімуму. Станом на 1</w:t>
      </w:r>
      <w:r w:rsidRPr="001E1E27">
        <w:rPr>
          <w:rFonts w:ascii="Times New Roman" w:hAnsi="Times New Roman" w:cs="Times New Roman"/>
          <w:sz w:val="28"/>
          <w:szCs w:val="28"/>
        </w:rPr>
        <w:t xml:space="preserve"> </w:t>
      </w:r>
      <w:r w:rsidRPr="001E1E27">
        <w:rPr>
          <w:rFonts w:ascii="Times New Roman" w:hAnsi="Times New Roman" w:cs="Times New Roman"/>
          <w:sz w:val="28"/>
          <w:szCs w:val="28"/>
        </w:rPr>
        <w:t xml:space="preserve">січня 2016 року спостережна мережа складалася з 901 свердловин. У 2015 році спостереження за кількісними показниками виконувалися по 157 спостережних пунктах, за якісними - по 53 спостережних пунктах.  У зв’язку з необхідністю імплементації Директиви 2000/60/ЄС </w:t>
      </w:r>
      <w:hyperlink r:id="rId7" w:tooltip="Європейський парламент" w:history="1">
        <w:r w:rsidRPr="001E1E27">
          <w:rPr>
            <w:rFonts w:ascii="Times New Roman" w:hAnsi="Times New Roman" w:cs="Times New Roman"/>
            <w:sz w:val="28"/>
            <w:szCs w:val="28"/>
          </w:rPr>
          <w:t>Європейського парламенту</w:t>
        </w:r>
      </w:hyperlink>
      <w:r w:rsidRPr="001E1E27">
        <w:rPr>
          <w:rFonts w:ascii="Times New Roman" w:hAnsi="Times New Roman" w:cs="Times New Roman"/>
          <w:sz w:val="28"/>
          <w:szCs w:val="28"/>
        </w:rPr>
        <w:t xml:space="preserve"> та </w:t>
      </w:r>
      <w:hyperlink r:id="rId8" w:tooltip="Європейська Рада" w:history="1">
        <w:r w:rsidRPr="001E1E27">
          <w:rPr>
            <w:rFonts w:ascii="Times New Roman" w:hAnsi="Times New Roman" w:cs="Times New Roman"/>
            <w:sz w:val="28"/>
            <w:szCs w:val="28"/>
          </w:rPr>
          <w:t>Ради</w:t>
        </w:r>
      </w:hyperlink>
      <w:r w:rsidRPr="001E1E27">
        <w:rPr>
          <w:rFonts w:ascii="Times New Roman" w:hAnsi="Times New Roman" w:cs="Times New Roman"/>
          <w:sz w:val="28"/>
          <w:szCs w:val="28"/>
        </w:rPr>
        <w:t xml:space="preserve"> «Про встановлення рамок діяльності Співтовариства в галузі водної політики» від 23 жовтня 2000 року відповідно до Угоди про асоціацію України з ЄС, виникла гостра потреба у відновленні системи моніторингу підземних вод, її осучасненні, приведенні у відповідність до вимог зазначеної директиви.  Для цього необхідно здійснити:</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інвентаризацію спостережних свердловин;</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перезатвердження системи моніторингу підземних вод державного рівня та відновлення спостережень у необхідному обсязі;</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облаштування спостережних свердловин сучасною вимірювальною апаратурою; </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удосконалення законодавчого та нормативно-методичного забезпечення моніторингу підземних вод для її відповідності вимогам </w:t>
      </w:r>
      <w:r w:rsidR="008F1397" w:rsidRPr="001E1E27">
        <w:rPr>
          <w:rFonts w:ascii="Times New Roman" w:hAnsi="Times New Roman" w:cs="Times New Roman"/>
          <w:sz w:val="28"/>
          <w:szCs w:val="28"/>
        </w:rPr>
        <w:t>Директиви 2000/60/ЄС</w:t>
      </w:r>
      <w:r w:rsidRPr="001E1E27">
        <w:rPr>
          <w:rFonts w:ascii="Times New Roman" w:hAnsi="Times New Roman" w:cs="Times New Roman"/>
          <w:sz w:val="28"/>
          <w:szCs w:val="28"/>
        </w:rPr>
        <w:t>;</w:t>
      </w:r>
    </w:p>
    <w:p w:rsidR="00CA0B46" w:rsidRPr="001E1E27" w:rsidRDefault="00CA0B46"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створення ефективної інформаційно-аналітичної системи для оперативної обробки й аналізу інформації, підготовки рекомендацій для оперативного прийняття управлінських рішень; </w:t>
      </w:r>
    </w:p>
    <w:p w:rsidR="00CA0B46" w:rsidRPr="001E1E27" w:rsidRDefault="00CA0B46"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t>переоцінку прогнозних і перспективних ресурсів та експлуатаційних запасів підземних вод України за сучасними даними.</w:t>
      </w:r>
    </w:p>
    <w:p w:rsidR="00CA0B46" w:rsidRPr="001E1E27" w:rsidRDefault="00CA0B46" w:rsidP="001E1E27">
      <w:pPr>
        <w:spacing w:after="0" w:line="240" w:lineRule="auto"/>
        <w:ind w:firstLine="284"/>
        <w:jc w:val="center"/>
        <w:rPr>
          <w:rFonts w:ascii="Times New Roman" w:hAnsi="Times New Roman" w:cs="Times New Roman"/>
          <w:b/>
          <w:sz w:val="28"/>
          <w:szCs w:val="28"/>
        </w:rPr>
      </w:pPr>
      <w:r w:rsidRPr="001E1E27">
        <w:rPr>
          <w:rFonts w:ascii="Times New Roman" w:hAnsi="Times New Roman" w:cs="Times New Roman"/>
          <w:b/>
          <w:sz w:val="28"/>
          <w:szCs w:val="28"/>
        </w:rPr>
        <w:t xml:space="preserve">Моніторинг небезпечних екзогенних </w:t>
      </w:r>
      <w:r w:rsidR="00D40F02" w:rsidRPr="001E1E27">
        <w:rPr>
          <w:rFonts w:ascii="Times New Roman" w:hAnsi="Times New Roman" w:cs="Times New Roman"/>
          <w:b/>
          <w:sz w:val="28"/>
          <w:szCs w:val="28"/>
        </w:rPr>
        <w:t xml:space="preserve">геологічних </w:t>
      </w:r>
      <w:r w:rsidRPr="001E1E27">
        <w:rPr>
          <w:rFonts w:ascii="Times New Roman" w:hAnsi="Times New Roman" w:cs="Times New Roman"/>
          <w:b/>
          <w:sz w:val="28"/>
          <w:szCs w:val="28"/>
        </w:rPr>
        <w:t>процесів (ЕГП), геохімічного стану ландшафтів та еколого-геологічні дослідження</w:t>
      </w:r>
    </w:p>
    <w:p w:rsidR="0002238C" w:rsidRPr="001E1E27" w:rsidRDefault="00CA0B46"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02238C" w:rsidRPr="001E1E27">
        <w:rPr>
          <w:rFonts w:ascii="Times New Roman" w:hAnsi="Times New Roman" w:cs="Times New Roman"/>
          <w:sz w:val="28"/>
          <w:szCs w:val="28"/>
        </w:rPr>
        <w:t xml:space="preserve">Територія України відзначається складними і неоднорідними еколого-геологічними умовами, зумовленими природно-техногенними чинниками. </w:t>
      </w:r>
    </w:p>
    <w:p w:rsidR="0002238C" w:rsidRPr="001E1E27" w:rsidRDefault="0002238C"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Pr="001E1E27">
        <w:rPr>
          <w:rFonts w:ascii="Times New Roman" w:hAnsi="Times New Roman" w:cs="Times New Roman"/>
          <w:sz w:val="28"/>
          <w:szCs w:val="28"/>
        </w:rPr>
        <w:t>Внаслідок бурхливого розвитку промисловості минулого сторіччя, нераціонального господарювання та видобутку корисних копалин, аварії на Ч</w:t>
      </w:r>
      <w:r w:rsidRPr="001E1E27">
        <w:rPr>
          <w:rFonts w:ascii="Times New Roman" w:hAnsi="Times New Roman" w:cs="Times New Roman"/>
          <w:sz w:val="28"/>
          <w:szCs w:val="28"/>
        </w:rPr>
        <w:t xml:space="preserve">орнобильській </w:t>
      </w:r>
      <w:r w:rsidRPr="001E1E27">
        <w:rPr>
          <w:rFonts w:ascii="Times New Roman" w:hAnsi="Times New Roman" w:cs="Times New Roman"/>
          <w:sz w:val="28"/>
          <w:szCs w:val="28"/>
        </w:rPr>
        <w:t xml:space="preserve">АЕС та ін. утворилися численні осередки забруднення компонентів геологічного середовища. На значній території породи земної кори були порушені впливом гірничих робіт, промислово-міської забудови, меліорації земель, гідротехнічного будівництва, що обумовило розвиток та активізацію небезпечних екзогенних геологічних процесів. </w:t>
      </w:r>
    </w:p>
    <w:p w:rsidR="0002238C" w:rsidRPr="001E1E27" w:rsidRDefault="0002238C" w:rsidP="001E1E27">
      <w:pPr>
        <w:pStyle w:val="a7"/>
        <w:spacing w:after="0"/>
        <w:ind w:left="0" w:firstLine="709"/>
        <w:jc w:val="both"/>
        <w:rPr>
          <w:kern w:val="28"/>
          <w:sz w:val="28"/>
          <w:szCs w:val="28"/>
          <w:lang w:val="uk-UA"/>
        </w:rPr>
      </w:pPr>
      <w:r w:rsidRPr="001E1E27">
        <w:rPr>
          <w:kern w:val="28"/>
          <w:sz w:val="28"/>
          <w:szCs w:val="28"/>
          <w:lang w:val="uk-UA"/>
        </w:rPr>
        <w:t xml:space="preserve">Моніторинг екзогенних геологічних процесів (вивчення їхніх видових і просторових характеристик, активності прояву) є актуальною проблемою для </w:t>
      </w:r>
      <w:r w:rsidRPr="001E1E27">
        <w:rPr>
          <w:kern w:val="28"/>
          <w:sz w:val="28"/>
          <w:szCs w:val="28"/>
          <w:lang w:val="uk-UA"/>
        </w:rPr>
        <w:lastRenderedPageBreak/>
        <w:t xml:space="preserve">України, адже на її території мають розвиток більше 20 видів екзогенних геологічних процесів, як природного, так і техногенного характеру. Основними серед них є зсуви, карст, підтоплення, абразія, переробка берегів, селі, ерозія, осідання над гірничими виробками. В Україні зафіксовано близько 26 тисяч </w:t>
      </w:r>
      <w:proofErr w:type="spellStart"/>
      <w:r w:rsidRPr="001E1E27">
        <w:rPr>
          <w:kern w:val="28"/>
          <w:sz w:val="28"/>
          <w:szCs w:val="28"/>
          <w:lang w:val="uk-UA"/>
        </w:rPr>
        <w:t>карстопроявів</w:t>
      </w:r>
      <w:proofErr w:type="spellEnd"/>
      <w:r w:rsidRPr="001E1E27">
        <w:rPr>
          <w:kern w:val="28"/>
          <w:sz w:val="28"/>
          <w:szCs w:val="28"/>
          <w:lang w:val="uk-UA"/>
        </w:rPr>
        <w:t xml:space="preserve"> і біля 23 тисячі зсувів. Основними завданнями моніторингу екзогенних геологічних процесів є оцінка ураженості території, активізації екзогенних геологічних процесів, загрози їхнього впливу на населені пункти та об’єкти економіки, прогнозування розвитку екзогенних геологічних процесів.</w:t>
      </w:r>
    </w:p>
    <w:p w:rsidR="0002238C" w:rsidRPr="001E1E27" w:rsidRDefault="0002238C" w:rsidP="001E1E27">
      <w:pPr>
        <w:pStyle w:val="a7"/>
        <w:spacing w:after="0"/>
        <w:ind w:left="0" w:firstLine="709"/>
        <w:jc w:val="both"/>
        <w:rPr>
          <w:kern w:val="28"/>
          <w:sz w:val="28"/>
          <w:szCs w:val="28"/>
          <w:lang w:val="uk-UA"/>
        </w:rPr>
      </w:pPr>
      <w:r w:rsidRPr="001E1E27">
        <w:rPr>
          <w:kern w:val="28"/>
          <w:sz w:val="28"/>
          <w:szCs w:val="28"/>
          <w:lang w:val="uk-UA"/>
        </w:rPr>
        <w:t xml:space="preserve">Необхідність виконання еколого-геохімічних досліджень та моніторингу геохімічного стану ландшафтів обумовлена тим, що забруднення хімічними елементами є головним чинником змін ландшафтів у результаті антропогенної діяльності; впродовж кількох десятиліть минулого сторіччя зміни геохімічних полів за рахунок техногенної складової набули глобального і незворотного характеру. </w:t>
      </w:r>
    </w:p>
    <w:p w:rsidR="0002238C" w:rsidRPr="001E1E27" w:rsidRDefault="008A7008"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02238C" w:rsidRPr="001E1E27">
        <w:rPr>
          <w:rFonts w:ascii="Times New Roman" w:hAnsi="Times New Roman" w:cs="Times New Roman"/>
          <w:sz w:val="28"/>
          <w:szCs w:val="28"/>
        </w:rPr>
        <w:t xml:space="preserve">Еколого-геологічні проблеми багатьох регіонів істотно </w:t>
      </w:r>
      <w:proofErr w:type="spellStart"/>
      <w:r w:rsidR="0002238C" w:rsidRPr="001E1E27">
        <w:rPr>
          <w:rFonts w:ascii="Times New Roman" w:hAnsi="Times New Roman" w:cs="Times New Roman"/>
          <w:sz w:val="28"/>
          <w:szCs w:val="28"/>
        </w:rPr>
        <w:t>ускладнюються</w:t>
      </w:r>
      <w:proofErr w:type="spellEnd"/>
      <w:r w:rsidR="0002238C" w:rsidRPr="001E1E27">
        <w:rPr>
          <w:rFonts w:ascii="Times New Roman" w:hAnsi="Times New Roman" w:cs="Times New Roman"/>
          <w:sz w:val="28"/>
          <w:szCs w:val="28"/>
        </w:rPr>
        <w:t xml:space="preserve"> негативними наслідками закриття гірничодобувних підприємств, шахт і розрізів. На території України і нині продовжуються накопичення твердих побутових та промислових відходів, скиди забруднених стічних вод у водні об'єкти, викиди у повітря гірничодобувних і промислових підприємств, які в окремих регіонах перевищують граничнодопустимі концентрації та захисні можливості компонентів геологічного середовища.</w:t>
      </w:r>
    </w:p>
    <w:p w:rsidR="0002238C" w:rsidRPr="001E1E27" w:rsidRDefault="008A7008"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02238C" w:rsidRPr="001E1E27">
        <w:rPr>
          <w:rFonts w:ascii="Times New Roman" w:hAnsi="Times New Roman" w:cs="Times New Roman"/>
          <w:sz w:val="28"/>
          <w:szCs w:val="28"/>
        </w:rPr>
        <w:t xml:space="preserve">Актуальною проблемою є наявність численних </w:t>
      </w:r>
      <w:proofErr w:type="spellStart"/>
      <w:r w:rsidR="0002238C" w:rsidRPr="001E1E27">
        <w:rPr>
          <w:rFonts w:ascii="Times New Roman" w:hAnsi="Times New Roman" w:cs="Times New Roman"/>
          <w:sz w:val="28"/>
          <w:szCs w:val="28"/>
        </w:rPr>
        <w:t>незатампонованих</w:t>
      </w:r>
      <w:proofErr w:type="spellEnd"/>
      <w:r w:rsidR="0002238C" w:rsidRPr="001E1E27">
        <w:rPr>
          <w:rFonts w:ascii="Times New Roman" w:hAnsi="Times New Roman" w:cs="Times New Roman"/>
          <w:sz w:val="28"/>
          <w:szCs w:val="28"/>
        </w:rPr>
        <w:t xml:space="preserve"> пошуково-розвідувальних та недіючих експлуатаційних свердловин, що створюють загрозу забруднення підземних вод.</w:t>
      </w:r>
    </w:p>
    <w:p w:rsidR="0002238C" w:rsidRPr="001E1E27" w:rsidRDefault="008A7008"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02238C" w:rsidRPr="001E1E27">
        <w:rPr>
          <w:rFonts w:ascii="Times New Roman" w:hAnsi="Times New Roman" w:cs="Times New Roman"/>
          <w:sz w:val="28"/>
          <w:szCs w:val="28"/>
        </w:rPr>
        <w:t xml:space="preserve">З огляду на зазначені проблеми передбачається: </w:t>
      </w:r>
    </w:p>
    <w:p w:rsidR="0002238C" w:rsidRPr="001E1E27" w:rsidRDefault="0002238C"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виконання еколого-геологічних досліджень з їхньою першочерговою концентрацією на територіях, що мають інтенсивне техногенне навантаження, з метою розроблення заходів щодо мінімізації негативного впливу на умови життєдіяльності в межах цих територій; </w:t>
      </w:r>
    </w:p>
    <w:p w:rsidR="0002238C" w:rsidRPr="001E1E27" w:rsidRDefault="0002238C" w:rsidP="001E1E27">
      <w:pPr>
        <w:pStyle w:val="a7"/>
        <w:spacing w:after="0"/>
        <w:ind w:left="0" w:firstLine="709"/>
        <w:jc w:val="both"/>
        <w:rPr>
          <w:kern w:val="28"/>
          <w:sz w:val="28"/>
          <w:szCs w:val="28"/>
          <w:lang w:val="uk-UA"/>
        </w:rPr>
      </w:pPr>
      <w:r w:rsidRPr="001E1E27">
        <w:rPr>
          <w:kern w:val="28"/>
          <w:sz w:val="28"/>
          <w:szCs w:val="28"/>
          <w:lang w:val="uk-UA"/>
        </w:rPr>
        <w:t xml:space="preserve">створення інформаційно-аналітичної системи для аналізу та прогнозування розвитку </w:t>
      </w:r>
      <w:proofErr w:type="spellStart"/>
      <w:r w:rsidRPr="001E1E27">
        <w:rPr>
          <w:kern w:val="28"/>
          <w:sz w:val="28"/>
          <w:szCs w:val="28"/>
          <w:lang w:val="uk-UA"/>
        </w:rPr>
        <w:t>екзогенних</w:t>
      </w:r>
      <w:proofErr w:type="spellEnd"/>
      <w:r w:rsidRPr="001E1E27">
        <w:rPr>
          <w:kern w:val="28"/>
          <w:sz w:val="28"/>
          <w:szCs w:val="28"/>
          <w:lang w:val="uk-UA"/>
        </w:rPr>
        <w:t xml:space="preserve"> </w:t>
      </w:r>
      <w:proofErr w:type="spellStart"/>
      <w:r w:rsidRPr="001E1E27">
        <w:rPr>
          <w:kern w:val="28"/>
          <w:sz w:val="28"/>
          <w:szCs w:val="28"/>
          <w:lang w:val="uk-UA"/>
        </w:rPr>
        <w:t>геологічних</w:t>
      </w:r>
      <w:proofErr w:type="spellEnd"/>
      <w:r w:rsidRPr="001E1E27">
        <w:rPr>
          <w:kern w:val="28"/>
          <w:sz w:val="28"/>
          <w:szCs w:val="28"/>
          <w:lang w:val="uk-UA"/>
        </w:rPr>
        <w:t xml:space="preserve"> </w:t>
      </w:r>
      <w:proofErr w:type="spellStart"/>
      <w:r w:rsidRPr="001E1E27">
        <w:rPr>
          <w:kern w:val="28"/>
          <w:sz w:val="28"/>
          <w:szCs w:val="28"/>
          <w:lang w:val="uk-UA"/>
        </w:rPr>
        <w:t>процесів</w:t>
      </w:r>
      <w:proofErr w:type="spellEnd"/>
      <w:r w:rsidRPr="001E1E27">
        <w:rPr>
          <w:kern w:val="28"/>
          <w:sz w:val="28"/>
          <w:szCs w:val="28"/>
          <w:lang w:val="uk-UA"/>
        </w:rPr>
        <w:t xml:space="preserve"> із застосуванням сучасних комп’ютерних технологій;</w:t>
      </w:r>
    </w:p>
    <w:p w:rsidR="0002238C" w:rsidRPr="001E1E27" w:rsidRDefault="0002238C" w:rsidP="001E1E27">
      <w:pPr>
        <w:pStyle w:val="a7"/>
        <w:spacing w:after="0"/>
        <w:ind w:left="0" w:firstLine="709"/>
        <w:jc w:val="both"/>
        <w:rPr>
          <w:kern w:val="28"/>
          <w:sz w:val="28"/>
          <w:szCs w:val="28"/>
          <w:lang w:val="uk-UA"/>
        </w:rPr>
      </w:pPr>
      <w:r w:rsidRPr="001E1E27">
        <w:rPr>
          <w:kern w:val="28"/>
          <w:sz w:val="28"/>
          <w:szCs w:val="28"/>
          <w:lang w:val="uk-UA"/>
        </w:rPr>
        <w:t xml:space="preserve">широке запровадження геофізичних і дистанційних методів досліджень </w:t>
      </w:r>
      <w:proofErr w:type="spellStart"/>
      <w:r w:rsidRPr="001E1E27">
        <w:rPr>
          <w:kern w:val="28"/>
          <w:sz w:val="28"/>
          <w:szCs w:val="28"/>
          <w:lang w:val="uk-UA"/>
        </w:rPr>
        <w:t>екзогенних</w:t>
      </w:r>
      <w:proofErr w:type="spellEnd"/>
      <w:r w:rsidRPr="001E1E27">
        <w:rPr>
          <w:kern w:val="28"/>
          <w:sz w:val="28"/>
          <w:szCs w:val="28"/>
          <w:lang w:val="uk-UA"/>
        </w:rPr>
        <w:t xml:space="preserve"> </w:t>
      </w:r>
      <w:proofErr w:type="spellStart"/>
      <w:r w:rsidRPr="001E1E27">
        <w:rPr>
          <w:kern w:val="28"/>
          <w:sz w:val="28"/>
          <w:szCs w:val="28"/>
          <w:lang w:val="uk-UA"/>
        </w:rPr>
        <w:t>геологічних</w:t>
      </w:r>
      <w:proofErr w:type="spellEnd"/>
      <w:r w:rsidRPr="001E1E27">
        <w:rPr>
          <w:kern w:val="28"/>
          <w:sz w:val="28"/>
          <w:szCs w:val="28"/>
          <w:lang w:val="uk-UA"/>
        </w:rPr>
        <w:t xml:space="preserve"> </w:t>
      </w:r>
      <w:proofErr w:type="spellStart"/>
      <w:r w:rsidRPr="001E1E27">
        <w:rPr>
          <w:kern w:val="28"/>
          <w:sz w:val="28"/>
          <w:szCs w:val="28"/>
          <w:lang w:val="uk-UA"/>
        </w:rPr>
        <w:t>процесів</w:t>
      </w:r>
      <w:proofErr w:type="spellEnd"/>
      <w:r w:rsidRPr="001E1E27">
        <w:rPr>
          <w:kern w:val="28"/>
          <w:sz w:val="28"/>
          <w:szCs w:val="28"/>
          <w:lang w:val="uk-UA"/>
        </w:rPr>
        <w:t>;</w:t>
      </w:r>
    </w:p>
    <w:p w:rsidR="0002238C" w:rsidRPr="001E1E27" w:rsidRDefault="0002238C" w:rsidP="001E1E27">
      <w:pPr>
        <w:pStyle w:val="a7"/>
        <w:spacing w:after="0"/>
        <w:ind w:left="0" w:firstLine="709"/>
        <w:jc w:val="both"/>
        <w:rPr>
          <w:kern w:val="28"/>
          <w:sz w:val="28"/>
          <w:szCs w:val="28"/>
          <w:lang w:val="uk-UA"/>
        </w:rPr>
      </w:pPr>
      <w:r w:rsidRPr="001E1E27">
        <w:rPr>
          <w:kern w:val="28"/>
          <w:sz w:val="28"/>
          <w:szCs w:val="28"/>
          <w:lang w:val="uk-UA"/>
        </w:rPr>
        <w:t>відновлення функціонування  спостережних полігонів у місцях інтенсивного розвитку екзогенних геологічних процесів, передовсім  поблизу розміщення житлових масивів та об’єктів економіки й інфраструктури;</w:t>
      </w:r>
    </w:p>
    <w:p w:rsidR="0002238C" w:rsidRPr="001E1E27" w:rsidRDefault="008A7008"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02238C" w:rsidRPr="001E1E27">
        <w:rPr>
          <w:rFonts w:ascii="Times New Roman" w:hAnsi="Times New Roman" w:cs="Times New Roman"/>
          <w:sz w:val="28"/>
          <w:szCs w:val="28"/>
        </w:rPr>
        <w:t>продовження робіт з моніторингу геохімічного стану ландшафтів;</w:t>
      </w:r>
    </w:p>
    <w:p w:rsidR="0002238C" w:rsidRPr="001E1E27" w:rsidRDefault="0002238C" w:rsidP="001E1E27">
      <w:pPr>
        <w:pStyle w:val="a7"/>
        <w:spacing w:after="0"/>
        <w:ind w:left="0" w:firstLine="709"/>
        <w:jc w:val="both"/>
        <w:rPr>
          <w:kern w:val="28"/>
          <w:sz w:val="28"/>
          <w:szCs w:val="28"/>
          <w:lang w:val="uk-UA"/>
        </w:rPr>
      </w:pPr>
      <w:r w:rsidRPr="001E1E27">
        <w:rPr>
          <w:kern w:val="28"/>
          <w:sz w:val="28"/>
          <w:szCs w:val="28"/>
          <w:lang w:val="uk-UA"/>
        </w:rPr>
        <w:t>ліквідаційний тампонаж свердловин для запобігання забруднення підземних вод.</w:t>
      </w:r>
    </w:p>
    <w:p w:rsidR="00894620" w:rsidRPr="001E1E27" w:rsidRDefault="0002238C"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Для виконання поставлених завдань необхідне забезпечення робіт </w:t>
      </w:r>
      <w:r w:rsidRPr="001E1E27">
        <w:rPr>
          <w:rFonts w:ascii="Times New Roman" w:hAnsi="Times New Roman" w:cs="Times New Roman"/>
          <w:sz w:val="28"/>
          <w:szCs w:val="28"/>
        </w:rPr>
        <w:lastRenderedPageBreak/>
        <w:t>сучасним технічним обладнанням, приладами і апаратурою, що повинні відповідати світовому технічному рівню. Усі зазначені роботи потребують науково-методичного супроводження.</w:t>
      </w:r>
      <w:r w:rsidR="00894620" w:rsidRPr="001E1E27">
        <w:rPr>
          <w:rFonts w:ascii="Times New Roman" w:hAnsi="Times New Roman" w:cs="Times New Roman"/>
          <w:sz w:val="28"/>
          <w:szCs w:val="28"/>
        </w:rPr>
        <w:t>»;</w:t>
      </w:r>
    </w:p>
    <w:p w:rsidR="00894620" w:rsidRPr="001E1E27" w:rsidRDefault="00894620" w:rsidP="001E1E27">
      <w:pPr>
        <w:spacing w:after="12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w:t>
      </w:r>
      <w:r w:rsidR="007A1A99" w:rsidRPr="001E1E27">
        <w:rPr>
          <w:rFonts w:ascii="Times New Roman" w:hAnsi="Times New Roman" w:cs="Times New Roman"/>
          <w:sz w:val="28"/>
          <w:szCs w:val="28"/>
        </w:rPr>
        <w:t>9</w:t>
      </w:r>
      <w:r w:rsidRPr="001E1E27">
        <w:rPr>
          <w:rFonts w:ascii="Times New Roman" w:hAnsi="Times New Roman" w:cs="Times New Roman"/>
          <w:sz w:val="28"/>
          <w:szCs w:val="28"/>
        </w:rPr>
        <w:t>) частину «</w:t>
      </w:r>
      <w:r w:rsidRPr="001E1E27">
        <w:rPr>
          <w:rFonts w:ascii="Times New Roman" w:hAnsi="Times New Roman" w:cs="Times New Roman"/>
          <w:b/>
          <w:sz w:val="28"/>
          <w:szCs w:val="28"/>
        </w:rPr>
        <w:t>Геологічні, еколого-геологічні та інші дослідження на території України</w:t>
      </w:r>
      <w:r w:rsidRPr="001E1E27">
        <w:rPr>
          <w:rFonts w:ascii="Times New Roman" w:hAnsi="Times New Roman" w:cs="Times New Roman"/>
          <w:sz w:val="28"/>
          <w:szCs w:val="28"/>
        </w:rPr>
        <w:t>» викласти у такій редакції:</w:t>
      </w:r>
    </w:p>
    <w:p w:rsidR="00894620" w:rsidRPr="001E1E27" w:rsidRDefault="00894620" w:rsidP="001E1E27">
      <w:pPr>
        <w:spacing w:after="12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w:t>
      </w:r>
      <w:r w:rsidR="003D4D43" w:rsidRPr="001E1E27">
        <w:rPr>
          <w:rFonts w:ascii="Times New Roman" w:hAnsi="Times New Roman" w:cs="Times New Roman"/>
          <w:b/>
          <w:bCs/>
          <w:sz w:val="28"/>
          <w:szCs w:val="28"/>
        </w:rPr>
        <w:t xml:space="preserve">5. </w:t>
      </w:r>
      <w:r w:rsidRPr="001E1E27">
        <w:rPr>
          <w:rFonts w:ascii="Times New Roman" w:hAnsi="Times New Roman" w:cs="Times New Roman"/>
          <w:b/>
          <w:bCs/>
          <w:sz w:val="28"/>
          <w:szCs w:val="28"/>
        </w:rPr>
        <w:t>Регіональні дослідження на території України</w:t>
      </w:r>
      <w:r w:rsidR="003D4D43" w:rsidRPr="001E1E27">
        <w:rPr>
          <w:rFonts w:ascii="Times New Roman" w:hAnsi="Times New Roman" w:cs="Times New Roman"/>
          <w:b/>
          <w:bCs/>
          <w:sz w:val="28"/>
          <w:szCs w:val="28"/>
        </w:rPr>
        <w:t>, спрямовані на розбудову мінерально-сировинної бази</w:t>
      </w:r>
    </w:p>
    <w:p w:rsidR="00894620" w:rsidRPr="001E1E27" w:rsidRDefault="00894620" w:rsidP="001E1E27">
      <w:pPr>
        <w:spacing w:after="120" w:line="240" w:lineRule="auto"/>
        <w:ind w:firstLine="680"/>
        <w:jc w:val="center"/>
        <w:rPr>
          <w:rFonts w:ascii="Times New Roman" w:hAnsi="Times New Roman" w:cs="Times New Roman"/>
          <w:b/>
          <w:bCs/>
          <w:sz w:val="28"/>
          <w:szCs w:val="28"/>
        </w:rPr>
      </w:pPr>
      <w:r w:rsidRPr="001E1E27">
        <w:rPr>
          <w:rFonts w:ascii="Times New Roman" w:hAnsi="Times New Roman" w:cs="Times New Roman"/>
          <w:b/>
          <w:bCs/>
          <w:sz w:val="28"/>
          <w:szCs w:val="28"/>
        </w:rPr>
        <w:t>Геологічне картування території України</w:t>
      </w:r>
    </w:p>
    <w:p w:rsidR="002F047B" w:rsidRPr="001E1E27" w:rsidRDefault="004D3828" w:rsidP="001E1E27">
      <w:pPr>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002F047B" w:rsidRPr="001E1E27">
        <w:rPr>
          <w:rFonts w:ascii="Times New Roman" w:hAnsi="Times New Roman" w:cs="Times New Roman"/>
          <w:sz w:val="28"/>
          <w:szCs w:val="28"/>
        </w:rPr>
        <w:t>Геологічне картування проводиться з метою вивчення геологічної будови території України і створення геологічної основи багатоцільового призначення, що дає можливість оцінювати перспективи розвитку сировинної бази, поєднувати раціональне використання надр з екологічною безпекою і створювати умови для сталого розвитку держави. Геологічні карти є необхідною основою:</w:t>
      </w:r>
    </w:p>
    <w:p w:rsidR="002F047B" w:rsidRPr="001E1E27" w:rsidRDefault="00FB486D" w:rsidP="001E1E27">
      <w:pPr>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002F047B" w:rsidRPr="001E1E27">
        <w:rPr>
          <w:rFonts w:ascii="Times New Roman" w:hAnsi="Times New Roman" w:cs="Times New Roman"/>
          <w:sz w:val="28"/>
          <w:szCs w:val="28"/>
        </w:rPr>
        <w:t>пошуково-розвідувальних робіт всіх стадій і на всі види корисних копалин;</w:t>
      </w:r>
    </w:p>
    <w:p w:rsidR="002F047B" w:rsidRPr="001E1E27" w:rsidRDefault="00FB486D" w:rsidP="001E1E27">
      <w:pPr>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002F047B" w:rsidRPr="001E1E27">
        <w:rPr>
          <w:rFonts w:ascii="Times New Roman" w:hAnsi="Times New Roman" w:cs="Times New Roman"/>
          <w:sz w:val="28"/>
          <w:szCs w:val="28"/>
        </w:rPr>
        <w:t>вивчення геологічних особливостей територій з метою стратегічного планування розвитку регіонів, у тому числі їхніх мінерально-сировинних баз;</w:t>
      </w:r>
    </w:p>
    <w:p w:rsidR="00034A41" w:rsidRPr="001E1E27" w:rsidRDefault="00034A41"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спеціалізованих геологічних досліджень з метою наземного та підземного будівництва, у тому числі не пов'язаного з розробкою родовищ корисних копалин, визначення місць захоронення небезпечних речовин тощо;</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оцінки еколого-геологічних умов і можливості виникнення надзвичайних ситуацій природного походження в межах конкретної території та прогнозу цих явищ на майбутнє;</w:t>
      </w:r>
    </w:p>
    <w:p w:rsidR="00034A41" w:rsidRPr="001E1E27" w:rsidRDefault="00034A41" w:rsidP="001E1E27">
      <w:pPr>
        <w:spacing w:after="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цільового картування інженерно-геологічних та гідрогеологічних умов з оцінкою їхніх змін у просторі й часі;</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оцінки та прогнозування стану геологічного середовища в межах техногенно навантажених територій, насамперед у межах гірничодобувних регіонів;</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визначення особливостей розвитку і прогнозу небезпечних ендогенних і екзогенних геологічних процесів і явищ та виявлення активних геодинамічних зон і зон </w:t>
      </w:r>
      <w:proofErr w:type="spellStart"/>
      <w:r w:rsidRPr="001E1E27">
        <w:rPr>
          <w:rFonts w:ascii="Times New Roman" w:hAnsi="Times New Roman" w:cs="Times New Roman"/>
          <w:sz w:val="28"/>
          <w:szCs w:val="28"/>
        </w:rPr>
        <w:t>розущільнення</w:t>
      </w:r>
      <w:proofErr w:type="spellEnd"/>
      <w:r w:rsidRPr="001E1E27">
        <w:rPr>
          <w:rFonts w:ascii="Times New Roman" w:hAnsi="Times New Roman" w:cs="Times New Roman"/>
          <w:sz w:val="28"/>
          <w:szCs w:val="28"/>
        </w:rPr>
        <w:t xml:space="preserve"> гірських порід;</w:t>
      </w:r>
    </w:p>
    <w:p w:rsidR="00650E57"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регіонального прогнозування підвищення сейсмічності під впливом змін інженерно-геологічних умов в регіонах із значним впливом господарської діяльності на геологічне середовище (гірничопромислові райони, промислово-міські агло</w:t>
      </w:r>
      <w:r w:rsidR="00650E57" w:rsidRPr="001E1E27">
        <w:rPr>
          <w:rFonts w:ascii="Times New Roman" w:hAnsi="Times New Roman" w:cs="Times New Roman"/>
          <w:sz w:val="28"/>
          <w:szCs w:val="28"/>
        </w:rPr>
        <w:t>мерації, зони впливу АЕС тощо);</w:t>
      </w:r>
    </w:p>
    <w:p w:rsidR="00650E57" w:rsidRPr="001E1E27" w:rsidRDefault="00650E57"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розвитку та раціонального використання мінерально-сировинної бази </w:t>
      </w:r>
      <w:r w:rsidRPr="001E1E27">
        <w:rPr>
          <w:rFonts w:ascii="Times New Roman" w:hAnsi="Times New Roman" w:cs="Times New Roman"/>
          <w:sz w:val="28"/>
          <w:szCs w:val="28"/>
        </w:rPr>
        <w:lastRenderedPageBreak/>
        <w:t>регіонів (пошук і розробка нових корисних копалин, у тому числі газогідратів акваторії Чорного моря).</w:t>
      </w:r>
    </w:p>
    <w:p w:rsidR="00262FBA" w:rsidRPr="001E1E27" w:rsidRDefault="00262FBA" w:rsidP="001E1E27">
      <w:pPr>
        <w:pStyle w:val="tjbmf"/>
        <w:widowControl w:val="0"/>
        <w:spacing w:before="0" w:beforeAutospacing="0" w:after="0" w:afterAutospacing="0"/>
        <w:ind w:firstLine="680"/>
        <w:jc w:val="both"/>
        <w:rPr>
          <w:kern w:val="28"/>
          <w:sz w:val="28"/>
          <w:szCs w:val="28"/>
          <w:lang w:val="uk-UA"/>
        </w:rPr>
      </w:pPr>
      <w:r w:rsidRPr="001E1E27">
        <w:rPr>
          <w:kern w:val="28"/>
          <w:sz w:val="28"/>
          <w:szCs w:val="28"/>
          <w:lang w:val="uk-UA"/>
        </w:rPr>
        <w:t xml:space="preserve">Незважаючи на важливість проведення геологічного </w:t>
      </w:r>
      <w:proofErr w:type="spellStart"/>
      <w:r w:rsidRPr="001E1E27">
        <w:rPr>
          <w:kern w:val="28"/>
          <w:sz w:val="28"/>
          <w:szCs w:val="28"/>
          <w:lang w:val="uk-UA"/>
        </w:rPr>
        <w:t>довивчення</w:t>
      </w:r>
      <w:proofErr w:type="spellEnd"/>
      <w:r w:rsidRPr="001E1E27">
        <w:rPr>
          <w:kern w:val="28"/>
          <w:sz w:val="28"/>
          <w:szCs w:val="28"/>
          <w:lang w:val="uk-UA"/>
        </w:rPr>
        <w:t xml:space="preserve"> раніше </w:t>
      </w:r>
      <w:proofErr w:type="spellStart"/>
      <w:r w:rsidRPr="001E1E27">
        <w:rPr>
          <w:kern w:val="28"/>
          <w:sz w:val="28"/>
          <w:szCs w:val="28"/>
          <w:lang w:val="uk-UA"/>
        </w:rPr>
        <w:t>закартованих</w:t>
      </w:r>
      <w:proofErr w:type="spellEnd"/>
      <w:r w:rsidRPr="001E1E27">
        <w:rPr>
          <w:kern w:val="28"/>
          <w:sz w:val="28"/>
          <w:szCs w:val="28"/>
          <w:lang w:val="uk-UA"/>
        </w:rPr>
        <w:t xml:space="preserve"> площ масштабу 1:200 000 (ГДП-200) для вирішення зазначених проблем і відображення на геологічних картах, що входять до комплекту Державної геологічної карти України масштабу 1:200 000 (Держгеолкарта-200), необхідної геологічної інформації, цими видами робіт через недостатнє фінансування на сьогодні охоплено лише близько 75 відсотків території України. Крім того, за детальністю відображення геологічної інформації середньомасштабні карти не відповідають сучасним вимогам. Тому в країнах Європейського Союзу видаються карти геологічного змісту масштабу 1:50 000 і крупніше. З урахуванням цього пріоритетними видами геологічного картування території України є:</w:t>
      </w:r>
    </w:p>
    <w:p w:rsidR="00EB4039" w:rsidRPr="001E1E27" w:rsidRDefault="00EB4039" w:rsidP="001E1E27">
      <w:pPr>
        <w:pStyle w:val="rvps2"/>
        <w:spacing w:before="0" w:beforeAutospacing="0" w:after="150" w:afterAutospacing="0"/>
        <w:ind w:firstLine="450"/>
        <w:jc w:val="both"/>
        <w:rPr>
          <w:kern w:val="28"/>
          <w:sz w:val="28"/>
          <w:szCs w:val="28"/>
          <w:lang w:eastAsia="ru-RU"/>
        </w:rPr>
      </w:pPr>
      <w:r w:rsidRPr="001E1E27">
        <w:rPr>
          <w:kern w:val="28"/>
          <w:sz w:val="28"/>
          <w:szCs w:val="28"/>
          <w:lang w:eastAsia="ru-RU"/>
        </w:rPr>
        <w:t>завершення робіт з ГДП-200 з метою складення Держгеолкарти-200;</w:t>
      </w:r>
    </w:p>
    <w:p w:rsidR="00EB4039" w:rsidRPr="001E1E27" w:rsidRDefault="00EB4039" w:rsidP="001E1E27">
      <w:pPr>
        <w:pStyle w:val="rvps2"/>
        <w:spacing w:before="0" w:beforeAutospacing="0" w:after="150" w:afterAutospacing="0"/>
        <w:ind w:firstLine="450"/>
        <w:jc w:val="both"/>
        <w:rPr>
          <w:kern w:val="28"/>
          <w:sz w:val="28"/>
          <w:szCs w:val="28"/>
          <w:lang w:eastAsia="ru-RU"/>
        </w:rPr>
      </w:pPr>
      <w:bookmarkStart w:id="0" w:name="n464"/>
      <w:bookmarkEnd w:id="0"/>
      <w:r w:rsidRPr="001E1E27">
        <w:rPr>
          <w:kern w:val="28"/>
          <w:sz w:val="28"/>
          <w:szCs w:val="28"/>
          <w:lang w:eastAsia="ru-RU"/>
        </w:rPr>
        <w:t xml:space="preserve">проведення геологічної зйомки і геологічного </w:t>
      </w:r>
      <w:proofErr w:type="spellStart"/>
      <w:r w:rsidRPr="001E1E27">
        <w:rPr>
          <w:kern w:val="28"/>
          <w:sz w:val="28"/>
          <w:szCs w:val="28"/>
          <w:lang w:eastAsia="ru-RU"/>
        </w:rPr>
        <w:t>довивчення</w:t>
      </w:r>
      <w:proofErr w:type="spellEnd"/>
      <w:r w:rsidRPr="001E1E27">
        <w:rPr>
          <w:kern w:val="28"/>
          <w:sz w:val="28"/>
          <w:szCs w:val="28"/>
          <w:lang w:eastAsia="ru-RU"/>
        </w:rPr>
        <w:t xml:space="preserve"> площ масштабу 1:50000 з метою створення Держгеолкарти-50 як багатоцільової основи </w:t>
      </w:r>
      <w:proofErr w:type="spellStart"/>
      <w:r w:rsidRPr="001E1E27">
        <w:rPr>
          <w:kern w:val="28"/>
          <w:sz w:val="28"/>
          <w:szCs w:val="28"/>
          <w:lang w:eastAsia="ru-RU"/>
        </w:rPr>
        <w:t>надрокористування</w:t>
      </w:r>
      <w:proofErr w:type="spellEnd"/>
      <w:r w:rsidRPr="001E1E27">
        <w:rPr>
          <w:kern w:val="28"/>
          <w:sz w:val="28"/>
          <w:szCs w:val="28"/>
          <w:lang w:eastAsia="ru-RU"/>
        </w:rPr>
        <w:t xml:space="preserve"> та іншого господарювання;</w:t>
      </w:r>
    </w:p>
    <w:p w:rsidR="00EB4039" w:rsidRPr="001E1E27" w:rsidRDefault="00EB4039" w:rsidP="001E1E27">
      <w:pPr>
        <w:pStyle w:val="rvps2"/>
        <w:spacing w:before="0" w:beforeAutospacing="0" w:after="150" w:afterAutospacing="0"/>
        <w:ind w:firstLine="450"/>
        <w:jc w:val="both"/>
        <w:rPr>
          <w:kern w:val="28"/>
          <w:sz w:val="28"/>
          <w:szCs w:val="28"/>
          <w:lang w:eastAsia="ru-RU"/>
        </w:rPr>
      </w:pPr>
      <w:bookmarkStart w:id="1" w:name="n465"/>
      <w:bookmarkEnd w:id="1"/>
      <w:r w:rsidRPr="001E1E27">
        <w:rPr>
          <w:kern w:val="28"/>
          <w:sz w:val="28"/>
          <w:szCs w:val="28"/>
          <w:lang w:eastAsia="ru-RU"/>
        </w:rPr>
        <w:t>видання комплектів Держгеолкарти-200 і Держгеолкарти-50, а також зведених дрібномасштабних карт геологічного змісту території України та окремих регіонів.</w:t>
      </w:r>
    </w:p>
    <w:p w:rsidR="00EB4039" w:rsidRPr="001E1E27" w:rsidRDefault="00EB4039" w:rsidP="001E1E27">
      <w:pPr>
        <w:pStyle w:val="rvps2"/>
        <w:spacing w:before="0" w:beforeAutospacing="0" w:after="150" w:afterAutospacing="0"/>
        <w:ind w:firstLine="450"/>
        <w:jc w:val="both"/>
        <w:rPr>
          <w:kern w:val="28"/>
          <w:sz w:val="28"/>
          <w:szCs w:val="28"/>
          <w:lang w:eastAsia="ru-RU"/>
        </w:rPr>
      </w:pPr>
      <w:bookmarkStart w:id="2" w:name="n466"/>
      <w:bookmarkEnd w:id="2"/>
      <w:r w:rsidRPr="001E1E27">
        <w:rPr>
          <w:kern w:val="28"/>
          <w:sz w:val="28"/>
          <w:szCs w:val="28"/>
          <w:lang w:eastAsia="ru-RU"/>
        </w:rPr>
        <w:t xml:space="preserve">З метою вивчення перспектив потенційних рудоносних структур і площ щодо певних видів корисних копалин, оцінки їх прогнозних ресурсів та виділення площ (ділянок), перспективних щодо виявлення родовищ цих корисних копалин, передбачено проведення </w:t>
      </w:r>
      <w:proofErr w:type="spellStart"/>
      <w:r w:rsidRPr="001E1E27">
        <w:rPr>
          <w:kern w:val="28"/>
          <w:sz w:val="28"/>
          <w:szCs w:val="28"/>
          <w:lang w:eastAsia="ru-RU"/>
        </w:rPr>
        <w:t>геологопрогнозного</w:t>
      </w:r>
      <w:proofErr w:type="spellEnd"/>
      <w:r w:rsidRPr="001E1E27">
        <w:rPr>
          <w:kern w:val="28"/>
          <w:sz w:val="28"/>
          <w:szCs w:val="28"/>
          <w:lang w:eastAsia="ru-RU"/>
        </w:rPr>
        <w:t xml:space="preserve"> картування, основні обсяги якого будуть виконані під час реалізації другого етапу Програми.</w:t>
      </w:r>
    </w:p>
    <w:p w:rsidR="00EB4039" w:rsidRPr="001E1E27" w:rsidRDefault="00EB4039" w:rsidP="001E1E27">
      <w:pPr>
        <w:pStyle w:val="rvps2"/>
        <w:spacing w:before="0" w:beforeAutospacing="0" w:after="150" w:afterAutospacing="0"/>
        <w:ind w:firstLine="450"/>
        <w:jc w:val="both"/>
        <w:rPr>
          <w:kern w:val="28"/>
          <w:sz w:val="28"/>
          <w:szCs w:val="28"/>
          <w:lang w:eastAsia="ru-RU"/>
        </w:rPr>
      </w:pPr>
      <w:bookmarkStart w:id="3" w:name="n467"/>
      <w:bookmarkEnd w:id="3"/>
      <w:r w:rsidRPr="001E1E27">
        <w:rPr>
          <w:kern w:val="28"/>
          <w:sz w:val="28"/>
          <w:szCs w:val="28"/>
          <w:lang w:eastAsia="ru-RU"/>
        </w:rPr>
        <w:t>У цьому напрямі передбачаються:</w:t>
      </w:r>
    </w:p>
    <w:p w:rsidR="006D03BE" w:rsidRPr="001E1E27" w:rsidRDefault="006D03BE"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геологічне </w:t>
      </w:r>
      <w:proofErr w:type="spellStart"/>
      <w:r w:rsidRPr="001E1E27">
        <w:rPr>
          <w:rFonts w:ascii="Times New Roman" w:hAnsi="Times New Roman" w:cs="Times New Roman"/>
          <w:kern w:val="28"/>
          <w:sz w:val="28"/>
          <w:szCs w:val="28"/>
          <w:lang w:val="uk-UA"/>
        </w:rPr>
        <w:t>довивчення</w:t>
      </w:r>
      <w:proofErr w:type="spellEnd"/>
      <w:r w:rsidRPr="001E1E27">
        <w:rPr>
          <w:rFonts w:ascii="Times New Roman" w:hAnsi="Times New Roman" w:cs="Times New Roman"/>
          <w:kern w:val="28"/>
          <w:sz w:val="28"/>
          <w:szCs w:val="28"/>
          <w:lang w:val="uk-UA"/>
        </w:rPr>
        <w:t xml:space="preserve"> площ у масштабі 1:200 000 на площі 260 тис. кв. кілометрів;</w:t>
      </w:r>
    </w:p>
    <w:p w:rsidR="006D03BE" w:rsidRPr="001E1E27" w:rsidRDefault="006D03BE" w:rsidP="001E1E27">
      <w:pPr>
        <w:pStyle w:val="HTML"/>
        <w:ind w:firstLine="680"/>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геологічна зйомка і геологічне </w:t>
      </w:r>
      <w:proofErr w:type="spellStart"/>
      <w:r w:rsidRPr="001E1E27">
        <w:rPr>
          <w:rFonts w:ascii="Times New Roman" w:hAnsi="Times New Roman" w:cs="Times New Roman"/>
          <w:kern w:val="28"/>
          <w:sz w:val="28"/>
          <w:szCs w:val="28"/>
          <w:lang w:val="uk-UA"/>
        </w:rPr>
        <w:t>довивчення</w:t>
      </w:r>
      <w:proofErr w:type="spellEnd"/>
      <w:r w:rsidRPr="001E1E27">
        <w:rPr>
          <w:rFonts w:ascii="Times New Roman" w:hAnsi="Times New Roman" w:cs="Times New Roman"/>
          <w:kern w:val="28"/>
          <w:sz w:val="28"/>
          <w:szCs w:val="28"/>
          <w:lang w:val="uk-UA"/>
        </w:rPr>
        <w:t xml:space="preserve"> площ масштабу 1:50 000 в основних гірничорудних та екологічно небезпечних районах на площі 80 тис. </w:t>
      </w:r>
      <w:proofErr w:type="spellStart"/>
      <w:r w:rsidRPr="001E1E27">
        <w:rPr>
          <w:rFonts w:ascii="Times New Roman" w:hAnsi="Times New Roman" w:cs="Times New Roman"/>
          <w:kern w:val="28"/>
          <w:sz w:val="28"/>
          <w:szCs w:val="28"/>
          <w:lang w:val="uk-UA"/>
        </w:rPr>
        <w:t>кв</w:t>
      </w:r>
      <w:proofErr w:type="spellEnd"/>
      <w:r w:rsidRPr="001E1E27">
        <w:rPr>
          <w:rFonts w:ascii="Times New Roman" w:hAnsi="Times New Roman" w:cs="Times New Roman"/>
          <w:kern w:val="28"/>
          <w:sz w:val="28"/>
          <w:szCs w:val="28"/>
          <w:lang w:val="uk-UA"/>
        </w:rPr>
        <w:t>. кілометрів;</w:t>
      </w:r>
    </w:p>
    <w:p w:rsidR="006D03BE" w:rsidRPr="001E1E27" w:rsidRDefault="006D03BE" w:rsidP="001E1E27">
      <w:pPr>
        <w:pStyle w:val="HTML"/>
        <w:ind w:firstLine="680"/>
        <w:jc w:val="both"/>
        <w:rPr>
          <w:rFonts w:ascii="Times New Roman" w:hAnsi="Times New Roman" w:cs="Times New Roman"/>
          <w:kern w:val="28"/>
          <w:sz w:val="28"/>
          <w:szCs w:val="28"/>
          <w:lang w:val="uk-UA"/>
        </w:rPr>
      </w:pPr>
      <w:bookmarkStart w:id="4" w:name="o466"/>
      <w:bookmarkStart w:id="5" w:name="o467"/>
      <w:bookmarkEnd w:id="4"/>
      <w:bookmarkEnd w:id="5"/>
      <w:r w:rsidRPr="001E1E27">
        <w:rPr>
          <w:rFonts w:ascii="Times New Roman" w:hAnsi="Times New Roman" w:cs="Times New Roman"/>
          <w:kern w:val="28"/>
          <w:sz w:val="28"/>
          <w:szCs w:val="28"/>
          <w:lang w:val="uk-UA"/>
        </w:rPr>
        <w:t>геолого-прогнозне картування у масштабі 1:200 000 та 1:50 000 на площі 50 тис. кв. кілометрів;</w:t>
      </w:r>
    </w:p>
    <w:p w:rsidR="006D03BE" w:rsidRPr="001E1E27" w:rsidRDefault="006D03BE" w:rsidP="001E1E27">
      <w:pPr>
        <w:pStyle w:val="HTML"/>
        <w:ind w:firstLine="680"/>
        <w:jc w:val="both"/>
        <w:rPr>
          <w:rFonts w:ascii="Times New Roman" w:hAnsi="Times New Roman" w:cs="Times New Roman"/>
          <w:kern w:val="28"/>
          <w:sz w:val="28"/>
          <w:szCs w:val="28"/>
          <w:lang w:val="uk-UA"/>
        </w:rPr>
      </w:pPr>
      <w:bookmarkStart w:id="6" w:name="o468"/>
      <w:bookmarkEnd w:id="6"/>
      <w:r w:rsidRPr="001E1E27">
        <w:rPr>
          <w:rFonts w:ascii="Times New Roman" w:hAnsi="Times New Roman" w:cs="Times New Roman"/>
          <w:kern w:val="28"/>
          <w:sz w:val="28"/>
          <w:szCs w:val="28"/>
          <w:lang w:val="uk-UA"/>
        </w:rPr>
        <w:t xml:space="preserve">підготовка геофізичних основ під геологічне </w:t>
      </w:r>
      <w:proofErr w:type="spellStart"/>
      <w:r w:rsidRPr="001E1E27">
        <w:rPr>
          <w:rFonts w:ascii="Times New Roman" w:hAnsi="Times New Roman" w:cs="Times New Roman"/>
          <w:kern w:val="28"/>
          <w:sz w:val="28"/>
          <w:szCs w:val="28"/>
          <w:lang w:val="uk-UA"/>
        </w:rPr>
        <w:t>довивчення</w:t>
      </w:r>
      <w:proofErr w:type="spellEnd"/>
      <w:r w:rsidRPr="001E1E27">
        <w:rPr>
          <w:rFonts w:ascii="Times New Roman" w:hAnsi="Times New Roman" w:cs="Times New Roman"/>
          <w:kern w:val="28"/>
          <w:sz w:val="28"/>
          <w:szCs w:val="28"/>
          <w:lang w:val="uk-UA"/>
        </w:rPr>
        <w:t xml:space="preserve"> площ у масштабах 1:200 000 та 1:50 000 на площі </w:t>
      </w:r>
      <w:r w:rsidR="00D65307" w:rsidRPr="001E1E27">
        <w:rPr>
          <w:rFonts w:ascii="Times New Roman" w:hAnsi="Times New Roman" w:cs="Times New Roman"/>
          <w:kern w:val="28"/>
          <w:sz w:val="28"/>
          <w:szCs w:val="28"/>
          <w:lang w:val="uk-UA"/>
        </w:rPr>
        <w:t>230</w:t>
      </w:r>
      <w:r w:rsidRPr="001E1E27">
        <w:rPr>
          <w:rFonts w:ascii="Times New Roman" w:hAnsi="Times New Roman" w:cs="Times New Roman"/>
          <w:kern w:val="28"/>
          <w:sz w:val="28"/>
          <w:szCs w:val="28"/>
          <w:lang w:val="uk-UA"/>
        </w:rPr>
        <w:t xml:space="preserve"> тис. кв. кілометрів;</w:t>
      </w:r>
    </w:p>
    <w:p w:rsidR="006D03BE" w:rsidRPr="001E1E27" w:rsidRDefault="006D03BE" w:rsidP="001E1E27">
      <w:pPr>
        <w:pStyle w:val="HTML"/>
        <w:ind w:firstLine="680"/>
        <w:jc w:val="both"/>
        <w:rPr>
          <w:rFonts w:ascii="Times New Roman" w:hAnsi="Times New Roman" w:cs="Times New Roman"/>
          <w:kern w:val="28"/>
          <w:sz w:val="28"/>
          <w:szCs w:val="28"/>
          <w:lang w:val="uk-UA"/>
        </w:rPr>
      </w:pPr>
      <w:bookmarkStart w:id="7" w:name="o469"/>
      <w:bookmarkEnd w:id="7"/>
      <w:r w:rsidRPr="001E1E27">
        <w:rPr>
          <w:rFonts w:ascii="Times New Roman" w:hAnsi="Times New Roman" w:cs="Times New Roman"/>
          <w:kern w:val="28"/>
          <w:sz w:val="28"/>
          <w:szCs w:val="28"/>
          <w:lang w:val="uk-UA"/>
        </w:rPr>
        <w:t xml:space="preserve">гідрогеологічне та інженерно-геологічне картування у масштабі 1:200 000 на площі </w:t>
      </w:r>
      <w:r w:rsidR="00D65307" w:rsidRPr="001E1E27">
        <w:rPr>
          <w:rFonts w:ascii="Times New Roman" w:hAnsi="Times New Roman" w:cs="Times New Roman"/>
          <w:kern w:val="28"/>
          <w:sz w:val="28"/>
          <w:szCs w:val="28"/>
          <w:lang w:val="uk-UA"/>
        </w:rPr>
        <w:t>понад</w:t>
      </w:r>
      <w:r w:rsidRPr="001E1E27">
        <w:rPr>
          <w:rFonts w:ascii="Times New Roman" w:hAnsi="Times New Roman" w:cs="Times New Roman"/>
          <w:kern w:val="28"/>
          <w:sz w:val="28"/>
          <w:szCs w:val="28"/>
          <w:lang w:val="uk-UA"/>
        </w:rPr>
        <w:t xml:space="preserve"> </w:t>
      </w:r>
      <w:r w:rsidR="00D65307" w:rsidRPr="001E1E27">
        <w:rPr>
          <w:rFonts w:ascii="Times New Roman" w:hAnsi="Times New Roman" w:cs="Times New Roman"/>
          <w:kern w:val="28"/>
          <w:sz w:val="28"/>
          <w:szCs w:val="28"/>
          <w:lang w:val="uk-UA"/>
        </w:rPr>
        <w:t>160</w:t>
      </w:r>
      <w:r w:rsidRPr="001E1E27">
        <w:rPr>
          <w:rFonts w:ascii="Times New Roman" w:hAnsi="Times New Roman" w:cs="Times New Roman"/>
          <w:kern w:val="28"/>
          <w:sz w:val="28"/>
          <w:szCs w:val="28"/>
          <w:lang w:val="uk-UA"/>
        </w:rPr>
        <w:t xml:space="preserve"> тис. кв. кілометрів;</w:t>
      </w:r>
    </w:p>
    <w:p w:rsidR="006D03BE" w:rsidRPr="001E1E27" w:rsidRDefault="006D03BE" w:rsidP="001E1E27">
      <w:pPr>
        <w:pStyle w:val="HTML"/>
        <w:ind w:firstLine="680"/>
        <w:jc w:val="both"/>
        <w:rPr>
          <w:rFonts w:ascii="Times New Roman" w:hAnsi="Times New Roman" w:cs="Times New Roman"/>
          <w:kern w:val="28"/>
          <w:sz w:val="28"/>
          <w:szCs w:val="28"/>
          <w:lang w:val="uk-UA"/>
        </w:rPr>
      </w:pPr>
      <w:bookmarkStart w:id="8" w:name="o470"/>
      <w:bookmarkEnd w:id="8"/>
      <w:r w:rsidRPr="001E1E27">
        <w:rPr>
          <w:rFonts w:ascii="Times New Roman" w:hAnsi="Times New Roman" w:cs="Times New Roman"/>
          <w:kern w:val="28"/>
          <w:sz w:val="28"/>
          <w:szCs w:val="28"/>
          <w:lang w:val="uk-UA"/>
        </w:rPr>
        <w:lastRenderedPageBreak/>
        <w:t>гідрогеологічне та інженерно-геологічне картування у масштабі 1:50 000 на площі 18 тис. кв. кілометрів.</w:t>
      </w:r>
    </w:p>
    <w:p w:rsidR="00EB274F" w:rsidRPr="001E1E27" w:rsidRDefault="00EB274F" w:rsidP="001E1E27">
      <w:pPr>
        <w:pStyle w:val="rvps2"/>
        <w:spacing w:before="0" w:beforeAutospacing="0" w:after="150" w:afterAutospacing="0"/>
        <w:ind w:firstLine="450"/>
        <w:jc w:val="both"/>
        <w:rPr>
          <w:kern w:val="28"/>
          <w:sz w:val="28"/>
          <w:szCs w:val="28"/>
          <w:lang w:eastAsia="ru-RU"/>
        </w:rPr>
      </w:pPr>
      <w:r w:rsidRPr="001E1E27">
        <w:rPr>
          <w:kern w:val="28"/>
          <w:sz w:val="28"/>
          <w:szCs w:val="28"/>
          <w:lang w:eastAsia="ru-RU"/>
        </w:rPr>
        <w:t>Роботи з геологічного картування виконуються комплексно з необхідними обсягами геофізичних (випереджаючих і супроводжуючих геологічне картування), геохімічних, аерокосмічних, лабораторно-аналітичних та інших досліджень з обов'язковим їх науково-методичним супроводженням галузевою та академічною наукою.</w:t>
      </w:r>
    </w:p>
    <w:p w:rsidR="00EB274F" w:rsidRPr="001E1E27" w:rsidRDefault="00EB274F" w:rsidP="001E1E27">
      <w:pPr>
        <w:pStyle w:val="rvps2"/>
        <w:spacing w:before="0" w:beforeAutospacing="0" w:after="150" w:afterAutospacing="0"/>
        <w:ind w:firstLine="450"/>
        <w:jc w:val="both"/>
        <w:rPr>
          <w:color w:val="000000"/>
        </w:rPr>
      </w:pPr>
      <w:bookmarkStart w:id="9" w:name="n478"/>
      <w:bookmarkEnd w:id="9"/>
      <w:r w:rsidRPr="001E1E27">
        <w:rPr>
          <w:kern w:val="28"/>
          <w:sz w:val="28"/>
          <w:szCs w:val="28"/>
          <w:lang w:eastAsia="ru-RU"/>
        </w:rPr>
        <w:t>Основним результатом регіональних геологічних, гідрогеологічних, еколого-геологічних досліджень є комплекти карт різних масштабів загального та цільового змісту, призначені для подальших геологорозвідувальних та природоохоронних робіт, потреб будівництва, сільського господарства, видобувних та інших видів господарської діяльності</w:t>
      </w:r>
      <w:r w:rsidRPr="001E1E27">
        <w:rPr>
          <w:color w:val="000000"/>
        </w:rPr>
        <w:t>.</w:t>
      </w:r>
    </w:p>
    <w:p w:rsidR="00894620" w:rsidRPr="001E1E27" w:rsidRDefault="0099150F"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Усього на період 2011-2030 років передбачено видання комплектів Держгеолкарти-200 та Держгеолкарти-50.</w:t>
      </w:r>
      <w:r w:rsidR="00894620" w:rsidRPr="001E1E27">
        <w:rPr>
          <w:rFonts w:ascii="Times New Roman" w:hAnsi="Times New Roman" w:cs="Times New Roman"/>
          <w:sz w:val="28"/>
          <w:szCs w:val="28"/>
        </w:rPr>
        <w:t>»;</w:t>
      </w:r>
    </w:p>
    <w:p w:rsidR="00894620" w:rsidRPr="001E1E27" w:rsidRDefault="00C774E4" w:rsidP="001E1E27">
      <w:pPr>
        <w:spacing w:after="120"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50</w:t>
      </w:r>
      <w:r w:rsidR="00894620" w:rsidRPr="001E1E27">
        <w:rPr>
          <w:rFonts w:ascii="Times New Roman" w:hAnsi="Times New Roman" w:cs="Times New Roman"/>
          <w:sz w:val="28"/>
          <w:szCs w:val="28"/>
        </w:rPr>
        <w:t>) частин</w:t>
      </w:r>
      <w:r w:rsidR="00445B2C" w:rsidRPr="001E1E27">
        <w:rPr>
          <w:rFonts w:ascii="Times New Roman" w:hAnsi="Times New Roman" w:cs="Times New Roman"/>
          <w:sz w:val="28"/>
          <w:szCs w:val="28"/>
        </w:rPr>
        <w:t>у</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Гідрогеологічні, інженерно-геологічні та еколого-геологічні роботи</w:t>
      </w:r>
      <w:r w:rsidR="00894620" w:rsidRPr="001E1E27">
        <w:rPr>
          <w:rFonts w:ascii="Times New Roman" w:hAnsi="Times New Roman" w:cs="Times New Roman"/>
          <w:sz w:val="28"/>
          <w:szCs w:val="28"/>
        </w:rPr>
        <w:t xml:space="preserve">»  </w:t>
      </w:r>
      <w:r w:rsidR="00445B2C" w:rsidRPr="001E1E27">
        <w:rPr>
          <w:rFonts w:ascii="Times New Roman" w:hAnsi="Times New Roman" w:cs="Times New Roman"/>
          <w:sz w:val="28"/>
          <w:szCs w:val="28"/>
        </w:rPr>
        <w:t>виключити;</w:t>
      </w:r>
    </w:p>
    <w:p w:rsidR="00894620" w:rsidRPr="001E1E27" w:rsidRDefault="00C774E4"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51</w:t>
      </w:r>
      <w:r w:rsidR="00894620" w:rsidRPr="001E1E27">
        <w:rPr>
          <w:rFonts w:ascii="Times New Roman" w:hAnsi="Times New Roman" w:cs="Times New Roman"/>
          <w:sz w:val="28"/>
          <w:szCs w:val="28"/>
        </w:rPr>
        <w:t xml:space="preserve">) </w:t>
      </w:r>
      <w:r w:rsidR="00BE2572" w:rsidRPr="001E1E27">
        <w:rPr>
          <w:rFonts w:ascii="Times New Roman" w:hAnsi="Times New Roman" w:cs="Times New Roman"/>
          <w:sz w:val="28"/>
          <w:szCs w:val="28"/>
        </w:rPr>
        <w:t>назву</w:t>
      </w:r>
      <w:r w:rsidR="00894620" w:rsidRPr="001E1E27">
        <w:rPr>
          <w:rFonts w:ascii="Times New Roman" w:hAnsi="Times New Roman" w:cs="Times New Roman"/>
          <w:sz w:val="28"/>
          <w:szCs w:val="28"/>
        </w:rPr>
        <w:t xml:space="preserve"> частини «</w:t>
      </w:r>
      <w:r w:rsidR="00894620" w:rsidRPr="001E1E27">
        <w:rPr>
          <w:rFonts w:ascii="Times New Roman" w:hAnsi="Times New Roman" w:cs="Times New Roman"/>
          <w:b/>
          <w:sz w:val="28"/>
          <w:szCs w:val="28"/>
        </w:rPr>
        <w:t>Геологорозвідувальні роботи на конт</w:t>
      </w:r>
      <w:r w:rsidR="00BE2572" w:rsidRPr="001E1E27">
        <w:rPr>
          <w:rFonts w:ascii="Times New Roman" w:hAnsi="Times New Roman" w:cs="Times New Roman"/>
          <w:b/>
          <w:sz w:val="28"/>
          <w:szCs w:val="28"/>
        </w:rPr>
        <w:t>и</w:t>
      </w:r>
      <w:r w:rsidR="00894620" w:rsidRPr="001E1E27">
        <w:rPr>
          <w:rFonts w:ascii="Times New Roman" w:hAnsi="Times New Roman" w:cs="Times New Roman"/>
          <w:b/>
          <w:sz w:val="28"/>
          <w:szCs w:val="28"/>
        </w:rPr>
        <w:t>н</w:t>
      </w:r>
      <w:r w:rsidR="00BE2572" w:rsidRPr="001E1E27">
        <w:rPr>
          <w:rFonts w:ascii="Times New Roman" w:hAnsi="Times New Roman" w:cs="Times New Roman"/>
          <w:b/>
          <w:sz w:val="28"/>
          <w:szCs w:val="28"/>
        </w:rPr>
        <w:t>е</w:t>
      </w:r>
      <w:r w:rsidR="00894620" w:rsidRPr="001E1E27">
        <w:rPr>
          <w:rFonts w:ascii="Times New Roman" w:hAnsi="Times New Roman" w:cs="Times New Roman"/>
          <w:b/>
          <w:sz w:val="28"/>
          <w:szCs w:val="28"/>
        </w:rPr>
        <w:t>нтальному шельфі та в межах виключної (морської) економічної зони</w:t>
      </w:r>
      <w:r w:rsidR="00894620" w:rsidRPr="001E1E27">
        <w:rPr>
          <w:rFonts w:ascii="Times New Roman" w:hAnsi="Times New Roman" w:cs="Times New Roman"/>
          <w:sz w:val="28"/>
          <w:szCs w:val="28"/>
        </w:rPr>
        <w:t>» викласти в такій редакції:</w:t>
      </w:r>
    </w:p>
    <w:p w:rsidR="00BE2572" w:rsidRPr="001E1E27" w:rsidRDefault="00BE257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DF7A2D" w:rsidRPr="001E1E27">
        <w:rPr>
          <w:rFonts w:ascii="Times New Roman" w:hAnsi="Times New Roman" w:cs="Times New Roman"/>
          <w:b/>
          <w:sz w:val="28"/>
          <w:szCs w:val="28"/>
        </w:rPr>
        <w:t>Геологічні роботи на континентальному шельфі та в межах виключної (морської) економічної зони Чорного та Азовського морів</w:t>
      </w:r>
      <w:r w:rsidRPr="001E1E27">
        <w:rPr>
          <w:rFonts w:ascii="Times New Roman" w:hAnsi="Times New Roman" w:cs="Times New Roman"/>
          <w:sz w:val="28"/>
          <w:szCs w:val="28"/>
        </w:rPr>
        <w:t>»</w:t>
      </w:r>
    </w:p>
    <w:p w:rsidR="00CC26CB" w:rsidRPr="001E1E27" w:rsidRDefault="00CC26CB"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перший викласти в редакції:</w:t>
      </w:r>
    </w:p>
    <w:p w:rsidR="000C47F9" w:rsidRPr="001E1E27" w:rsidRDefault="000C47F9"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«Проведення геологічних, геофізичних і бурових робіт багатьма країнами в останні роки засвідчило, що шельфові зони і континентальні схили є високоперспективними на різні види мінеральної сировини, у тому числі нафту і газ.»</w:t>
      </w:r>
    </w:p>
    <w:p w:rsidR="00A3288E" w:rsidRPr="001E1E27" w:rsidRDefault="00A3288E"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другий викласти в редакції:</w:t>
      </w:r>
    </w:p>
    <w:p w:rsidR="00A3288E" w:rsidRPr="001E1E27" w:rsidRDefault="00A3288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sz w:val="28"/>
          <w:szCs w:val="28"/>
        </w:rPr>
      </w:pPr>
      <w:r w:rsidRPr="001E1E27">
        <w:rPr>
          <w:sz w:val="28"/>
          <w:szCs w:val="28"/>
        </w:rPr>
        <w:t>«</w:t>
      </w:r>
      <w:r w:rsidRPr="001E1E27">
        <w:rPr>
          <w:rFonts w:ascii="Times New Roman" w:hAnsi="Times New Roman" w:cs="Times New Roman"/>
          <w:sz w:val="28"/>
          <w:szCs w:val="28"/>
        </w:rPr>
        <w:t xml:space="preserve">Україна як морська держава проводить різноманітні геологічні дослідження в акваторії у межах виключної (морської) економічної зони України. Стратегія розвитку геологорозвідувальних робіт на континентальному шельфі Чорного та Азовського морів полягає у проведенні середньо- і дрібномасштабного (відповідно 1:200 000 і 1:500 000) геологічного картування </w:t>
      </w:r>
      <w:proofErr w:type="spellStart"/>
      <w:r w:rsidRPr="001E1E27">
        <w:rPr>
          <w:rFonts w:ascii="Times New Roman" w:hAnsi="Times New Roman" w:cs="Times New Roman"/>
          <w:sz w:val="28"/>
          <w:szCs w:val="28"/>
        </w:rPr>
        <w:t>дна</w:t>
      </w:r>
      <w:proofErr w:type="spellEnd"/>
      <w:r w:rsidRPr="001E1E27">
        <w:rPr>
          <w:rFonts w:ascii="Times New Roman" w:hAnsi="Times New Roman" w:cs="Times New Roman"/>
          <w:sz w:val="28"/>
          <w:szCs w:val="28"/>
        </w:rPr>
        <w:t xml:space="preserve"> морів. Воно проводиться з метою отримання комплексної геолого-геофізичної інформації, необхідної  для вивчення й освоєння </w:t>
      </w:r>
      <w:proofErr w:type="spellStart"/>
      <w:r w:rsidRPr="001E1E27">
        <w:rPr>
          <w:rFonts w:ascii="Times New Roman" w:hAnsi="Times New Roman" w:cs="Times New Roman"/>
          <w:sz w:val="28"/>
          <w:szCs w:val="28"/>
        </w:rPr>
        <w:t>дна</w:t>
      </w:r>
      <w:proofErr w:type="spellEnd"/>
      <w:r w:rsidRPr="001E1E27">
        <w:rPr>
          <w:rFonts w:ascii="Times New Roman" w:hAnsi="Times New Roman" w:cs="Times New Roman"/>
          <w:sz w:val="28"/>
          <w:szCs w:val="28"/>
        </w:rPr>
        <w:t xml:space="preserve"> акваторій (берегових зон), зокрема раціонального природокористування, оцінки мінерально-сировинних ресурсів, а також всіх видів досліджень моря, охорони навколишнього середовища, для підводного будівництва, у тому числі нафто- і газопроводів, споруд для розвідки і </w:t>
      </w:r>
      <w:r w:rsidRPr="001E1E27">
        <w:rPr>
          <w:rFonts w:ascii="Times New Roman" w:hAnsi="Times New Roman" w:cs="Times New Roman"/>
          <w:sz w:val="28"/>
          <w:szCs w:val="28"/>
        </w:rPr>
        <w:lastRenderedPageBreak/>
        <w:t xml:space="preserve">видобування вуглеводнів, геологічного вивчення, прогнозу, пошуків і видобутку корисних копалин і для </w:t>
      </w:r>
      <w:r w:rsidR="006C2B6D" w:rsidRPr="001E1E27">
        <w:rPr>
          <w:rFonts w:ascii="Times New Roman" w:hAnsi="Times New Roman" w:cs="Times New Roman"/>
          <w:sz w:val="28"/>
          <w:szCs w:val="28"/>
        </w:rPr>
        <w:t>інших</w:t>
      </w:r>
      <w:r w:rsidRPr="001E1E27">
        <w:rPr>
          <w:rFonts w:ascii="Times New Roman" w:hAnsi="Times New Roman" w:cs="Times New Roman"/>
          <w:sz w:val="28"/>
          <w:szCs w:val="28"/>
        </w:rPr>
        <w:t xml:space="preserve"> потреб.</w:t>
      </w:r>
      <w:r w:rsidRPr="001E1E27">
        <w:rPr>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абзаци </w:t>
      </w:r>
      <w:r w:rsidR="00916DE8" w:rsidRPr="001E1E27">
        <w:rPr>
          <w:rFonts w:ascii="Times New Roman" w:hAnsi="Times New Roman" w:cs="Times New Roman"/>
          <w:sz w:val="28"/>
          <w:szCs w:val="28"/>
        </w:rPr>
        <w:t>третій</w:t>
      </w:r>
      <w:r w:rsidRPr="001E1E27">
        <w:rPr>
          <w:rFonts w:ascii="Times New Roman" w:hAnsi="Times New Roman" w:cs="Times New Roman"/>
          <w:sz w:val="28"/>
          <w:szCs w:val="28"/>
        </w:rPr>
        <w:t xml:space="preserve"> виключити;</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цим абзаци </w:t>
      </w:r>
      <w:r w:rsidR="00916DE8" w:rsidRPr="001E1E27">
        <w:rPr>
          <w:rFonts w:ascii="Times New Roman" w:hAnsi="Times New Roman" w:cs="Times New Roman"/>
          <w:sz w:val="28"/>
          <w:szCs w:val="28"/>
        </w:rPr>
        <w:t>четвертий</w:t>
      </w:r>
      <w:r w:rsidRPr="001E1E27">
        <w:rPr>
          <w:rFonts w:ascii="Times New Roman" w:hAnsi="Times New Roman" w:cs="Times New Roman"/>
          <w:sz w:val="28"/>
          <w:szCs w:val="28"/>
        </w:rPr>
        <w:t xml:space="preserve"> - </w:t>
      </w:r>
      <w:r w:rsidR="00916DE8" w:rsidRPr="001E1E27">
        <w:rPr>
          <w:rFonts w:ascii="Times New Roman" w:hAnsi="Times New Roman" w:cs="Times New Roman"/>
          <w:sz w:val="28"/>
          <w:szCs w:val="28"/>
        </w:rPr>
        <w:t>восьмий</w:t>
      </w:r>
      <w:r w:rsidRPr="001E1E27">
        <w:rPr>
          <w:rFonts w:ascii="Times New Roman" w:hAnsi="Times New Roman" w:cs="Times New Roman"/>
          <w:sz w:val="28"/>
          <w:szCs w:val="28"/>
        </w:rPr>
        <w:t xml:space="preserve"> вважати відповідно абзацами   </w:t>
      </w:r>
      <w:r w:rsidR="00916DE8" w:rsidRPr="001E1E27">
        <w:rPr>
          <w:rFonts w:ascii="Times New Roman" w:hAnsi="Times New Roman" w:cs="Times New Roman"/>
          <w:sz w:val="28"/>
          <w:szCs w:val="28"/>
        </w:rPr>
        <w:t>третім</w:t>
      </w:r>
      <w:r w:rsidRPr="001E1E27">
        <w:rPr>
          <w:rFonts w:ascii="Times New Roman" w:hAnsi="Times New Roman" w:cs="Times New Roman"/>
          <w:sz w:val="28"/>
          <w:szCs w:val="28"/>
        </w:rPr>
        <w:t xml:space="preserve"> - </w:t>
      </w:r>
      <w:r w:rsidR="00916DE8" w:rsidRPr="001E1E27">
        <w:rPr>
          <w:rFonts w:ascii="Times New Roman" w:hAnsi="Times New Roman" w:cs="Times New Roman"/>
          <w:sz w:val="28"/>
          <w:szCs w:val="28"/>
        </w:rPr>
        <w:t>сьомим</w:t>
      </w:r>
      <w:r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абзаци </w:t>
      </w:r>
      <w:r w:rsidR="007C44ED" w:rsidRPr="001E1E27">
        <w:rPr>
          <w:rFonts w:ascii="Times New Roman" w:hAnsi="Times New Roman" w:cs="Times New Roman"/>
          <w:sz w:val="28"/>
          <w:szCs w:val="28"/>
        </w:rPr>
        <w:t>четвертий - сьомий</w:t>
      </w:r>
      <w:r w:rsidRPr="001E1E27">
        <w:rPr>
          <w:rFonts w:ascii="Times New Roman" w:hAnsi="Times New Roman" w:cs="Times New Roman"/>
          <w:sz w:val="28"/>
          <w:szCs w:val="28"/>
        </w:rPr>
        <w:t xml:space="preserve"> викласти у такій редакції:</w:t>
      </w:r>
    </w:p>
    <w:p w:rsidR="007C44ED" w:rsidRPr="001E1E27" w:rsidRDefault="00894620" w:rsidP="001E1E27">
      <w:pPr>
        <w:pStyle w:val="tjbmf"/>
        <w:spacing w:before="0" w:beforeAutospacing="0" w:after="0" w:afterAutospacing="0"/>
        <w:ind w:firstLine="709"/>
        <w:jc w:val="both"/>
        <w:rPr>
          <w:kern w:val="28"/>
          <w:sz w:val="28"/>
          <w:szCs w:val="28"/>
          <w:lang w:val="uk-UA"/>
        </w:rPr>
      </w:pPr>
      <w:r w:rsidRPr="001E1E27">
        <w:rPr>
          <w:sz w:val="28"/>
          <w:szCs w:val="28"/>
          <w:lang w:val="uk-UA"/>
        </w:rPr>
        <w:t>«</w:t>
      </w:r>
      <w:r w:rsidR="007C44ED" w:rsidRPr="001E1E27">
        <w:rPr>
          <w:kern w:val="28"/>
          <w:sz w:val="28"/>
          <w:szCs w:val="28"/>
          <w:lang w:val="uk-UA"/>
        </w:rPr>
        <w:t>У цьому напрямі передбачаються:</w:t>
      </w:r>
    </w:p>
    <w:p w:rsidR="007C44ED" w:rsidRPr="001E1E27" w:rsidRDefault="007C44ED"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 xml:space="preserve">геологічне та інженерно-геологічне картування у масштабі 1: 200 000 з геолого-екологічними дослідженнями шельфу Чорного та Азовського морів на площі </w:t>
      </w:r>
      <w:r w:rsidR="00695713" w:rsidRPr="001E1E27">
        <w:rPr>
          <w:kern w:val="28"/>
          <w:sz w:val="28"/>
          <w:szCs w:val="28"/>
          <w:lang w:val="uk-UA"/>
        </w:rPr>
        <w:t>35</w:t>
      </w:r>
      <w:r w:rsidRPr="001E1E27">
        <w:rPr>
          <w:kern w:val="28"/>
          <w:sz w:val="28"/>
          <w:szCs w:val="28"/>
          <w:lang w:val="uk-UA"/>
        </w:rPr>
        <w:t xml:space="preserve"> тис. </w:t>
      </w:r>
      <w:proofErr w:type="spellStart"/>
      <w:r w:rsidRPr="001E1E27">
        <w:rPr>
          <w:kern w:val="28"/>
          <w:sz w:val="28"/>
          <w:szCs w:val="28"/>
          <w:lang w:val="uk-UA"/>
        </w:rPr>
        <w:t>кв</w:t>
      </w:r>
      <w:proofErr w:type="spellEnd"/>
      <w:r w:rsidRPr="001E1E27">
        <w:rPr>
          <w:kern w:val="28"/>
          <w:sz w:val="28"/>
          <w:szCs w:val="28"/>
          <w:lang w:val="uk-UA"/>
        </w:rPr>
        <w:t>. кілометрів;</w:t>
      </w:r>
    </w:p>
    <w:p w:rsidR="007C44ED" w:rsidRPr="001E1E27" w:rsidRDefault="007C44ED" w:rsidP="001E1E27">
      <w:pPr>
        <w:pStyle w:val="tjbmf"/>
        <w:spacing w:before="0" w:beforeAutospacing="0" w:after="0" w:afterAutospacing="0"/>
        <w:ind w:firstLine="709"/>
        <w:jc w:val="both"/>
        <w:rPr>
          <w:kern w:val="28"/>
          <w:sz w:val="28"/>
          <w:szCs w:val="28"/>
          <w:lang w:val="uk-UA"/>
        </w:rPr>
      </w:pPr>
      <w:r w:rsidRPr="001E1E27">
        <w:rPr>
          <w:kern w:val="28"/>
          <w:sz w:val="28"/>
          <w:szCs w:val="28"/>
          <w:lang w:val="uk-UA"/>
        </w:rPr>
        <w:t>геологічна зйомка шельфу в масштабі 1:50 000 у прибережних акваторіях морів;</w:t>
      </w:r>
    </w:p>
    <w:p w:rsidR="00894620" w:rsidRPr="001E1E27" w:rsidRDefault="007C44ED" w:rsidP="001E1E27">
      <w:pPr>
        <w:pStyle w:val="tjbmf"/>
        <w:spacing w:before="0" w:beforeAutospacing="0" w:after="0" w:afterAutospacing="0"/>
        <w:ind w:firstLine="680"/>
        <w:jc w:val="both"/>
        <w:rPr>
          <w:sz w:val="28"/>
          <w:szCs w:val="28"/>
          <w:lang w:val="uk-UA"/>
        </w:rPr>
      </w:pPr>
      <w:r w:rsidRPr="001E1E27">
        <w:rPr>
          <w:kern w:val="28"/>
          <w:sz w:val="28"/>
          <w:szCs w:val="28"/>
          <w:lang w:val="uk-UA"/>
        </w:rPr>
        <w:t>проведення геологорозвідувальних робіт на континентальному шельфі Азовського і Чорного морів і в межах виключної (морської) економічної зони, пошуки та пошуково-оцінювальні роботи на дні морів родовищ вуглеводневої сировини, у тому числі газогідратів,  сапропелю, будівельних матеріалів, вивчення золотоносності та інших корисних копалин.</w:t>
      </w:r>
      <w:r w:rsidR="00894620" w:rsidRPr="001E1E27">
        <w:rPr>
          <w:sz w:val="28"/>
          <w:szCs w:val="28"/>
          <w:lang w:val="uk-UA"/>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 восьмий виключити;</w:t>
      </w:r>
    </w:p>
    <w:p w:rsidR="00894620" w:rsidRPr="001E1E27" w:rsidRDefault="00C774E4"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52</w:t>
      </w:r>
      <w:r w:rsidR="00894620" w:rsidRPr="001E1E27">
        <w:rPr>
          <w:rFonts w:ascii="Times New Roman" w:hAnsi="Times New Roman" w:cs="Times New Roman"/>
          <w:sz w:val="28"/>
          <w:szCs w:val="28"/>
        </w:rPr>
        <w:t>) назву частини «</w:t>
      </w:r>
      <w:r w:rsidR="00894620" w:rsidRPr="001E1E27">
        <w:rPr>
          <w:rFonts w:ascii="Times New Roman" w:hAnsi="Times New Roman" w:cs="Times New Roman"/>
          <w:b/>
          <w:sz w:val="28"/>
          <w:szCs w:val="28"/>
        </w:rPr>
        <w:t>Глибинне дослідження надр</w:t>
      </w:r>
      <w:r w:rsidR="00894620" w:rsidRPr="001E1E27">
        <w:rPr>
          <w:rFonts w:ascii="Times New Roman" w:hAnsi="Times New Roman" w:cs="Times New Roman"/>
          <w:sz w:val="28"/>
          <w:szCs w:val="28"/>
        </w:rPr>
        <w:t>» викласти у такій редакції:</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Pr="001E1E27">
        <w:rPr>
          <w:rFonts w:ascii="Times New Roman" w:hAnsi="Times New Roman" w:cs="Times New Roman"/>
          <w:b/>
          <w:sz w:val="28"/>
          <w:szCs w:val="28"/>
        </w:rPr>
        <w:t>Глибинні, геофізичні та геохімічні дослідження надр</w:t>
      </w:r>
      <w:r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20707E" w:rsidRPr="001E1E27">
        <w:rPr>
          <w:rFonts w:ascii="Times New Roman" w:hAnsi="Times New Roman" w:cs="Times New Roman"/>
          <w:sz w:val="28"/>
          <w:szCs w:val="28"/>
        </w:rPr>
        <w:t>перший</w:t>
      </w:r>
      <w:r w:rsidRPr="001E1E27">
        <w:rPr>
          <w:rFonts w:ascii="Times New Roman" w:hAnsi="Times New Roman" w:cs="Times New Roman"/>
          <w:sz w:val="28"/>
          <w:szCs w:val="28"/>
        </w:rPr>
        <w:t xml:space="preserve"> викласти у такій редакції:</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w:t>
      </w:r>
      <w:r w:rsidR="0020707E" w:rsidRPr="001E1E27">
        <w:rPr>
          <w:rFonts w:ascii="Times New Roman" w:hAnsi="Times New Roman" w:cs="Times New Roman"/>
          <w:sz w:val="28"/>
          <w:szCs w:val="28"/>
        </w:rPr>
        <w:t>Остання чверть XX століття для багатьох країн відзначилася  реалізацією нового етапу вивчення  Землі – континентального  буріння в наукових  цілях. Результати континентального буріння дали змогу по-новому підійти до розв'язання фундаментальних проблем еволюції земної   кори і вирішення окремих практичних питань геомеханіки і температурного режиму порід, отримати інформацію про зміни характеристик геологічного середовища на різних глибинах і в часі,  які будуть враховані під час проектування та будівництва підземних об'єктів для екологічно безпечної утилізації активних промислових відходів, а також використані в разі розв'язання інших теоретичних і практичних проблем геології.</w:t>
      </w:r>
      <w:r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786171" w:rsidRPr="001E1E27">
        <w:rPr>
          <w:rFonts w:ascii="Times New Roman" w:hAnsi="Times New Roman" w:cs="Times New Roman"/>
          <w:sz w:val="28"/>
          <w:szCs w:val="28"/>
        </w:rPr>
        <w:t>другий</w:t>
      </w:r>
      <w:r w:rsidRPr="001E1E27">
        <w:rPr>
          <w:rFonts w:ascii="Times New Roman" w:hAnsi="Times New Roman" w:cs="Times New Roman"/>
          <w:sz w:val="28"/>
          <w:szCs w:val="28"/>
        </w:rPr>
        <w:t xml:space="preserve"> виключити;</w:t>
      </w:r>
    </w:p>
    <w:p w:rsidR="00894620" w:rsidRPr="001E1E27" w:rsidRDefault="00CA7556"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частину </w:t>
      </w:r>
      <w:r w:rsidR="00894620" w:rsidRPr="001E1E27">
        <w:rPr>
          <w:rFonts w:ascii="Times New Roman" w:hAnsi="Times New Roman" w:cs="Times New Roman"/>
          <w:sz w:val="28"/>
          <w:szCs w:val="28"/>
        </w:rPr>
        <w:t>доповнити абзацами третім</w:t>
      </w:r>
      <w:r w:rsidRPr="001E1E27">
        <w:rPr>
          <w:rFonts w:ascii="Times New Roman" w:hAnsi="Times New Roman" w:cs="Times New Roman"/>
          <w:sz w:val="28"/>
          <w:szCs w:val="28"/>
        </w:rPr>
        <w:t xml:space="preserve"> -</w:t>
      </w:r>
      <w:r w:rsidR="00894620" w:rsidRPr="001E1E27">
        <w:rPr>
          <w:rFonts w:ascii="Times New Roman" w:hAnsi="Times New Roman" w:cs="Times New Roman"/>
          <w:sz w:val="28"/>
          <w:szCs w:val="28"/>
        </w:rPr>
        <w:t xml:space="preserve"> </w:t>
      </w:r>
      <w:r w:rsidR="00EC3DCB" w:rsidRPr="001E1E27">
        <w:rPr>
          <w:rFonts w:ascii="Times New Roman" w:hAnsi="Times New Roman" w:cs="Times New Roman"/>
          <w:sz w:val="28"/>
          <w:szCs w:val="28"/>
        </w:rPr>
        <w:t>восьмим</w:t>
      </w:r>
      <w:r w:rsidR="00894620" w:rsidRPr="001E1E27">
        <w:rPr>
          <w:rFonts w:ascii="Times New Roman" w:hAnsi="Times New Roman" w:cs="Times New Roman"/>
          <w:sz w:val="28"/>
          <w:szCs w:val="28"/>
        </w:rPr>
        <w:t xml:space="preserve"> такого змісту;</w:t>
      </w:r>
    </w:p>
    <w:p w:rsidR="00FC3413"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00894620" w:rsidRPr="001E1E27">
        <w:rPr>
          <w:rFonts w:ascii="Times New Roman" w:hAnsi="Times New Roman" w:cs="Times New Roman"/>
          <w:sz w:val="28"/>
          <w:szCs w:val="28"/>
        </w:rPr>
        <w:t>«</w:t>
      </w:r>
      <w:r w:rsidRPr="001E1E27">
        <w:rPr>
          <w:rFonts w:ascii="Times New Roman" w:hAnsi="Times New Roman" w:cs="Times New Roman"/>
          <w:sz w:val="28"/>
          <w:szCs w:val="28"/>
        </w:rPr>
        <w:t xml:space="preserve">Комплекс регіональних геофізичних досліджень включає методи (сейсмологічні дослідження, вивчення гравіметричного поля, магнітні </w:t>
      </w:r>
      <w:r w:rsidRPr="001E1E27">
        <w:rPr>
          <w:rFonts w:ascii="Times New Roman" w:hAnsi="Times New Roman" w:cs="Times New Roman"/>
          <w:sz w:val="28"/>
          <w:szCs w:val="28"/>
        </w:rPr>
        <w:lastRenderedPageBreak/>
        <w:t xml:space="preserve">спостереження тощо), що дають змогу отримувати відомості про фізичний стан літосфери та її зв'язок з тектонічною будовою регіонів поширення родовищ корисних копалин. </w:t>
      </w:r>
    </w:p>
    <w:p w:rsidR="00FC3413"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Pr="001E1E27">
        <w:rPr>
          <w:rFonts w:ascii="Times New Roman" w:hAnsi="Times New Roman" w:cs="Times New Roman"/>
          <w:sz w:val="28"/>
          <w:szCs w:val="28"/>
        </w:rPr>
        <w:t>Метою регіональних геофізичних (і геохімічних) досліджень вздовж регіональних профілів (</w:t>
      </w:r>
      <w:proofErr w:type="spellStart"/>
      <w:r w:rsidRPr="001E1E27">
        <w:rPr>
          <w:rFonts w:ascii="Times New Roman" w:hAnsi="Times New Roman" w:cs="Times New Roman"/>
          <w:sz w:val="28"/>
          <w:szCs w:val="28"/>
        </w:rPr>
        <w:t>геотраверсів</w:t>
      </w:r>
      <w:proofErr w:type="spellEnd"/>
      <w:r w:rsidRPr="001E1E27">
        <w:rPr>
          <w:rFonts w:ascii="Times New Roman" w:hAnsi="Times New Roman" w:cs="Times New Roman"/>
          <w:sz w:val="28"/>
          <w:szCs w:val="28"/>
        </w:rPr>
        <w:t xml:space="preserve">) є одержання попередніх даних про тектонічну будову, структуру, поширення геологічних утворень, особливості їх внутрішньої будови і речовинного складу, прогноз перспективних ділянок і попередні висновки щодо закономірностей розміщення корисних копалин. Зазначені дослідження також проводяться в разі пошуку родовищ корисних копалин, у тому числі вуглеводнів, а також для вирішення конкретних завдань під час </w:t>
      </w:r>
      <w:proofErr w:type="spellStart"/>
      <w:r w:rsidRPr="001E1E27">
        <w:rPr>
          <w:rFonts w:ascii="Times New Roman" w:hAnsi="Times New Roman" w:cs="Times New Roman"/>
          <w:sz w:val="28"/>
          <w:szCs w:val="28"/>
        </w:rPr>
        <w:t>прогнозно</w:t>
      </w:r>
      <w:proofErr w:type="spellEnd"/>
      <w:r w:rsidRPr="001E1E27">
        <w:rPr>
          <w:rFonts w:ascii="Times New Roman" w:hAnsi="Times New Roman" w:cs="Times New Roman"/>
          <w:sz w:val="28"/>
          <w:szCs w:val="28"/>
        </w:rPr>
        <w:t>-геологічних  досліджень</w:t>
      </w:r>
    </w:p>
    <w:p w:rsidR="00FC3413"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Pr="001E1E27">
        <w:rPr>
          <w:rFonts w:ascii="Times New Roman" w:hAnsi="Times New Roman" w:cs="Times New Roman"/>
          <w:sz w:val="28"/>
          <w:szCs w:val="28"/>
        </w:rPr>
        <w:t xml:space="preserve">Вимагає також належного врахування та оцінки ризиків, пов'язаних із сейсмічними явищами, становище довкілля в регіонах,  де зосереджена велика кількість родовищ корисних копалин та прогнозних ресурсів мінеральної сировини, зокрема вуглеводнів на  шельфі Чорного та Азовського морів. </w:t>
      </w:r>
    </w:p>
    <w:p w:rsidR="00FC3413"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ab/>
      </w:r>
      <w:r w:rsidRPr="001E1E27">
        <w:rPr>
          <w:rFonts w:ascii="Times New Roman" w:hAnsi="Times New Roman" w:cs="Times New Roman"/>
          <w:sz w:val="28"/>
          <w:szCs w:val="28"/>
        </w:rPr>
        <w:t>У цьому напрямі передбачаються:</w:t>
      </w:r>
    </w:p>
    <w:p w:rsidR="00FC3413"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проведення сейсмологічних та пов'язаних з ними геофізичних спостережень вздовж регіональних профілів;</w:t>
      </w:r>
    </w:p>
    <w:p w:rsidR="00FC3413"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утворення центрального банку геофізичних даних, зокрема для забезпечення міжрегіонального та міжнародного обміну геофізичною інформацією;</w:t>
      </w:r>
    </w:p>
    <w:p w:rsidR="00894620" w:rsidRPr="001E1E27" w:rsidRDefault="00FC3413"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1E1E27">
        <w:rPr>
          <w:rFonts w:ascii="Times New Roman" w:hAnsi="Times New Roman" w:cs="Times New Roman"/>
          <w:sz w:val="28"/>
          <w:szCs w:val="28"/>
        </w:rPr>
        <w:t>проведення підготовки геохімічних основ на перспективних рудоносних і нафто-газоносних ділянках з метою визначення геохімічної спеціалізації гірських порід для металогенічного аналізу і прогнозування родовищ корисних копалин.</w:t>
      </w:r>
      <w:r w:rsidR="00894620" w:rsidRPr="001E1E27">
        <w:rPr>
          <w:rFonts w:ascii="Times New Roman" w:hAnsi="Times New Roman" w:cs="Times New Roman"/>
          <w:sz w:val="28"/>
          <w:szCs w:val="28"/>
        </w:rPr>
        <w:t>»;</w:t>
      </w:r>
    </w:p>
    <w:p w:rsidR="00894620" w:rsidRPr="001E1E27" w:rsidRDefault="00C774E4"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53</w:t>
      </w:r>
      <w:r w:rsidR="00894620" w:rsidRPr="001E1E27">
        <w:rPr>
          <w:rFonts w:ascii="Times New Roman" w:hAnsi="Times New Roman" w:cs="Times New Roman"/>
          <w:sz w:val="28"/>
          <w:szCs w:val="28"/>
        </w:rPr>
        <w:t>) частини «</w:t>
      </w:r>
      <w:r w:rsidR="00894620" w:rsidRPr="001E1E27">
        <w:rPr>
          <w:rFonts w:ascii="Times New Roman" w:hAnsi="Times New Roman" w:cs="Times New Roman"/>
          <w:b/>
          <w:sz w:val="28"/>
          <w:szCs w:val="28"/>
        </w:rPr>
        <w:t>Геофізичні дослідження Геофізичні дослідження в прогнозуванні землетрусів</w:t>
      </w:r>
      <w:r w:rsidR="00894620" w:rsidRPr="001E1E27">
        <w:rPr>
          <w:rFonts w:ascii="Times New Roman" w:hAnsi="Times New Roman" w:cs="Times New Roman"/>
          <w:sz w:val="28"/>
          <w:szCs w:val="28"/>
        </w:rPr>
        <w:t>», «</w:t>
      </w:r>
      <w:r w:rsidR="00894620" w:rsidRPr="001E1E27">
        <w:rPr>
          <w:rFonts w:ascii="Times New Roman" w:hAnsi="Times New Roman" w:cs="Times New Roman"/>
          <w:b/>
          <w:sz w:val="28"/>
          <w:szCs w:val="28"/>
        </w:rPr>
        <w:t>Регіональні геофізичні дослідження</w:t>
      </w:r>
      <w:r w:rsidR="00894620" w:rsidRPr="001E1E27">
        <w:rPr>
          <w:rFonts w:ascii="Times New Roman" w:hAnsi="Times New Roman" w:cs="Times New Roman"/>
          <w:sz w:val="28"/>
          <w:szCs w:val="28"/>
        </w:rPr>
        <w:t>», «</w:t>
      </w:r>
      <w:r w:rsidR="00894620" w:rsidRPr="001E1E27">
        <w:rPr>
          <w:rFonts w:ascii="Times New Roman" w:hAnsi="Times New Roman" w:cs="Times New Roman"/>
          <w:b/>
          <w:sz w:val="28"/>
          <w:szCs w:val="28"/>
        </w:rPr>
        <w:t>Технічне переоснащення</w:t>
      </w:r>
      <w:r w:rsidR="00894620" w:rsidRPr="001E1E27">
        <w:rPr>
          <w:rFonts w:ascii="Times New Roman" w:hAnsi="Times New Roman" w:cs="Times New Roman"/>
          <w:sz w:val="28"/>
          <w:szCs w:val="28"/>
        </w:rPr>
        <w:t>» виключити;</w:t>
      </w:r>
    </w:p>
    <w:p w:rsidR="007B4AA9" w:rsidRPr="001E1E27" w:rsidRDefault="007B4AA9"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5</w:t>
      </w:r>
      <w:r w:rsidR="00C774E4" w:rsidRPr="001E1E27">
        <w:rPr>
          <w:rFonts w:ascii="Times New Roman" w:hAnsi="Times New Roman" w:cs="Times New Roman"/>
          <w:sz w:val="28"/>
          <w:szCs w:val="28"/>
        </w:rPr>
        <w:t>4</w:t>
      </w:r>
      <w:r w:rsidRPr="001E1E27">
        <w:rPr>
          <w:rFonts w:ascii="Times New Roman" w:hAnsi="Times New Roman" w:cs="Times New Roman"/>
          <w:sz w:val="28"/>
          <w:szCs w:val="28"/>
        </w:rPr>
        <w:t>) розділ доповнити частиною «Стандартизація і метрологія» такого змісту:</w:t>
      </w:r>
    </w:p>
    <w:p w:rsidR="005C0AEF" w:rsidRPr="001E1E27" w:rsidRDefault="007B4AA9" w:rsidP="001E1E27">
      <w:pPr>
        <w:pStyle w:val="tjbmf"/>
        <w:spacing w:before="0" w:beforeAutospacing="0" w:after="0" w:afterAutospacing="0"/>
        <w:ind w:firstLine="709"/>
        <w:jc w:val="center"/>
        <w:rPr>
          <w:b/>
          <w:sz w:val="28"/>
          <w:szCs w:val="28"/>
          <w:lang w:val="uk-UA"/>
        </w:rPr>
      </w:pPr>
      <w:r w:rsidRPr="001E1E27">
        <w:rPr>
          <w:sz w:val="28"/>
          <w:szCs w:val="28"/>
          <w:lang w:val="uk-UA"/>
        </w:rPr>
        <w:t>«</w:t>
      </w:r>
      <w:r w:rsidR="005C0AEF" w:rsidRPr="001E1E27">
        <w:rPr>
          <w:b/>
          <w:sz w:val="28"/>
          <w:szCs w:val="28"/>
          <w:lang w:val="uk-UA"/>
        </w:rPr>
        <w:t>Стандартизація і метрологія</w:t>
      </w:r>
    </w:p>
    <w:p w:rsidR="007B4AA9" w:rsidRPr="001E1E27" w:rsidRDefault="00214CBC" w:rsidP="001E1E27">
      <w:pPr>
        <w:pStyle w:val="a7"/>
        <w:tabs>
          <w:tab w:val="left" w:pos="8505"/>
        </w:tabs>
        <w:spacing w:after="0"/>
        <w:ind w:left="0" w:firstLine="709"/>
        <w:jc w:val="both"/>
        <w:rPr>
          <w:sz w:val="28"/>
          <w:szCs w:val="28"/>
          <w:lang w:val="uk-UA"/>
        </w:rPr>
      </w:pPr>
      <w:r w:rsidRPr="001E1E27">
        <w:rPr>
          <w:kern w:val="28"/>
          <w:sz w:val="28"/>
          <w:szCs w:val="28"/>
          <w:lang w:val="uk-UA"/>
        </w:rPr>
        <w:t xml:space="preserve">У </w:t>
      </w:r>
      <w:proofErr w:type="spellStart"/>
      <w:r w:rsidRPr="001E1E27">
        <w:rPr>
          <w:kern w:val="28"/>
          <w:sz w:val="28"/>
          <w:szCs w:val="28"/>
          <w:lang w:val="uk-UA"/>
        </w:rPr>
        <w:t>звʼязку</w:t>
      </w:r>
      <w:proofErr w:type="spellEnd"/>
      <w:r w:rsidRPr="001E1E27">
        <w:rPr>
          <w:kern w:val="28"/>
          <w:sz w:val="28"/>
          <w:szCs w:val="28"/>
          <w:lang w:val="uk-UA"/>
        </w:rPr>
        <w:t xml:space="preserve"> з прийняттям законів України «Про стандарти, технічні регламенти та процедури оцінки відповідності»,  «Про стандартизацію» та «Про метрологію», а також появою в майбутньому нових документів у сфері національної стандартизації, потребують перегляду і гармонізації з чинними нормативно-правовими документами держави та їх адаптації з документами Європейського Союзу усі галузеві стандарти (ДСТУ, СОУ, а також інші керівні нормативні документи).</w:t>
      </w:r>
      <w:r w:rsidR="007B4AA9" w:rsidRPr="001E1E27">
        <w:rPr>
          <w:sz w:val="28"/>
          <w:szCs w:val="28"/>
          <w:lang w:val="uk-UA"/>
        </w:rPr>
        <w:t>»</w:t>
      </w:r>
    </w:p>
    <w:p w:rsidR="00360B49" w:rsidRPr="001E1E27" w:rsidRDefault="00360B49" w:rsidP="001E1E27">
      <w:pPr>
        <w:pStyle w:val="a7"/>
        <w:tabs>
          <w:tab w:val="left" w:pos="8505"/>
        </w:tabs>
        <w:spacing w:after="0"/>
        <w:ind w:left="0" w:firstLine="709"/>
        <w:jc w:val="both"/>
        <w:rPr>
          <w:sz w:val="28"/>
          <w:szCs w:val="28"/>
          <w:lang w:val="uk-UA"/>
        </w:rPr>
      </w:pP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3. Розділ IV:</w:t>
      </w:r>
    </w:p>
    <w:p w:rsidR="00587593" w:rsidRPr="001E1E27" w:rsidRDefault="003A2D6F"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lastRenderedPageBreak/>
        <w:t>1</w:t>
      </w:r>
      <w:r w:rsidR="00894620" w:rsidRPr="001E1E27">
        <w:rPr>
          <w:rFonts w:ascii="Times New Roman" w:hAnsi="Times New Roman" w:cs="Times New Roman"/>
          <w:sz w:val="28"/>
          <w:szCs w:val="28"/>
        </w:rPr>
        <w:t xml:space="preserve">) </w:t>
      </w:r>
      <w:r w:rsidR="00587593" w:rsidRPr="001E1E27">
        <w:rPr>
          <w:rFonts w:ascii="Times New Roman" w:hAnsi="Times New Roman" w:cs="Times New Roman"/>
          <w:sz w:val="28"/>
          <w:szCs w:val="28"/>
        </w:rPr>
        <w:t>назву частини «</w:t>
      </w:r>
      <w:r w:rsidR="00587593" w:rsidRPr="001E1E27">
        <w:rPr>
          <w:rFonts w:ascii="Times New Roman" w:hAnsi="Times New Roman" w:cs="Times New Roman"/>
          <w:b/>
          <w:sz w:val="28"/>
          <w:szCs w:val="28"/>
        </w:rPr>
        <w:t>Наукове забезпечення</w:t>
      </w:r>
      <w:r w:rsidR="00587593" w:rsidRPr="001E1E27">
        <w:rPr>
          <w:rFonts w:ascii="Times New Roman" w:hAnsi="Times New Roman" w:cs="Times New Roman"/>
          <w:sz w:val="28"/>
          <w:szCs w:val="28"/>
        </w:rPr>
        <w:t>» викласти у редакції «</w:t>
      </w:r>
      <w:r w:rsidR="00587593" w:rsidRPr="001E1E27">
        <w:rPr>
          <w:rFonts w:ascii="Times New Roman" w:hAnsi="Times New Roman" w:cs="Times New Roman"/>
          <w:b/>
          <w:sz w:val="28"/>
          <w:szCs w:val="28"/>
        </w:rPr>
        <w:t>Науково-методичне забезпечення</w:t>
      </w:r>
      <w:r w:rsidR="00587593" w:rsidRPr="001E1E27">
        <w:rPr>
          <w:rFonts w:ascii="Times New Roman" w:hAnsi="Times New Roman" w:cs="Times New Roman"/>
          <w:sz w:val="28"/>
          <w:szCs w:val="28"/>
        </w:rPr>
        <w:t>»;</w:t>
      </w:r>
    </w:p>
    <w:p w:rsidR="00894620" w:rsidRPr="001E1E27" w:rsidRDefault="00FC4122"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добавити </w:t>
      </w:r>
      <w:r w:rsidR="00F122A9" w:rsidRPr="001E1E27">
        <w:rPr>
          <w:rFonts w:ascii="Times New Roman" w:hAnsi="Times New Roman" w:cs="Times New Roman"/>
          <w:sz w:val="28"/>
          <w:szCs w:val="28"/>
        </w:rPr>
        <w:t xml:space="preserve">абзац перший </w:t>
      </w:r>
      <w:r w:rsidR="00894620" w:rsidRPr="001E1E27">
        <w:rPr>
          <w:rFonts w:ascii="Times New Roman" w:hAnsi="Times New Roman" w:cs="Times New Roman"/>
          <w:sz w:val="28"/>
          <w:szCs w:val="28"/>
        </w:rPr>
        <w:t>у такій редакції:</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8D5EA2" w:rsidRPr="001E1E27">
        <w:rPr>
          <w:rFonts w:ascii="Times New Roman" w:hAnsi="Times New Roman" w:cs="Times New Roman"/>
          <w:sz w:val="28"/>
          <w:szCs w:val="28"/>
        </w:rPr>
        <w:t xml:space="preserve">Сьогодні, коли більшість родовищ, які лежали «на поверхні», вичерпані, актуальним питанням є підвищення ролі геологічної науки, оскільки відкриття нових родовищ потребує залучення комплексу найсучасніших, науково обґрунтованих методів пошуку та розроблення більш досконалих технологій і технічних засобів.  Крім того, в останні десятиліття гостро постали питання екологічної безпеки </w:t>
      </w:r>
      <w:proofErr w:type="spellStart"/>
      <w:r w:rsidR="008D5EA2" w:rsidRPr="001E1E27">
        <w:rPr>
          <w:rFonts w:ascii="Times New Roman" w:hAnsi="Times New Roman" w:cs="Times New Roman"/>
          <w:sz w:val="28"/>
          <w:szCs w:val="28"/>
        </w:rPr>
        <w:t>надрокористування</w:t>
      </w:r>
      <w:proofErr w:type="spellEnd"/>
      <w:r w:rsidR="008D5EA2" w:rsidRPr="001E1E27">
        <w:rPr>
          <w:rFonts w:ascii="Times New Roman" w:hAnsi="Times New Roman" w:cs="Times New Roman"/>
          <w:sz w:val="28"/>
          <w:szCs w:val="28"/>
        </w:rPr>
        <w:t xml:space="preserve">, оцінки та прогнозування екологічного стану геологічного середовища. Тому першочерговим завданням Програми є забезпечення високопрофесійного  наукового супроводження всіх видів і стадій геологорозвідувальних робіт і розроблення новітніх </w:t>
      </w:r>
      <w:proofErr w:type="spellStart"/>
      <w:r w:rsidR="008D5EA2" w:rsidRPr="001E1E27">
        <w:rPr>
          <w:rFonts w:ascii="Times New Roman" w:hAnsi="Times New Roman" w:cs="Times New Roman"/>
          <w:sz w:val="28"/>
          <w:szCs w:val="28"/>
        </w:rPr>
        <w:t>методик</w:t>
      </w:r>
      <w:proofErr w:type="spellEnd"/>
      <w:r w:rsidR="008D5EA2" w:rsidRPr="001E1E27">
        <w:rPr>
          <w:rFonts w:ascii="Times New Roman" w:hAnsi="Times New Roman" w:cs="Times New Roman"/>
          <w:sz w:val="28"/>
          <w:szCs w:val="28"/>
        </w:rPr>
        <w:t>, адаптованих до відповідних документів Європейського Союзу,  що дозволить значно підвищити їхню ефективність і якість, забезпечить сталий розвиток держави.»</w:t>
      </w:r>
    </w:p>
    <w:p w:rsidR="008D5EA2" w:rsidRPr="001E1E27" w:rsidRDefault="000E41E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w:t>
      </w:r>
      <w:r w:rsidR="00FC4122" w:rsidRPr="001E1E27">
        <w:rPr>
          <w:rFonts w:ascii="Times New Roman" w:hAnsi="Times New Roman" w:cs="Times New Roman"/>
          <w:sz w:val="28"/>
          <w:szCs w:val="28"/>
        </w:rPr>
        <w:t xml:space="preserve"> зв’язку з чим </w:t>
      </w:r>
      <w:r w:rsidR="00AD4295" w:rsidRPr="001E1E27">
        <w:rPr>
          <w:rFonts w:ascii="Times New Roman" w:hAnsi="Times New Roman" w:cs="Times New Roman"/>
          <w:sz w:val="28"/>
          <w:szCs w:val="28"/>
        </w:rPr>
        <w:t>а</w:t>
      </w:r>
      <w:r w:rsidR="008D5EA2" w:rsidRPr="001E1E27">
        <w:rPr>
          <w:rFonts w:ascii="Times New Roman" w:hAnsi="Times New Roman" w:cs="Times New Roman"/>
          <w:sz w:val="28"/>
          <w:szCs w:val="28"/>
        </w:rPr>
        <w:t xml:space="preserve">бзаци </w:t>
      </w:r>
      <w:r w:rsidRPr="001E1E27">
        <w:rPr>
          <w:rFonts w:ascii="Times New Roman" w:hAnsi="Times New Roman" w:cs="Times New Roman"/>
          <w:sz w:val="28"/>
          <w:szCs w:val="28"/>
        </w:rPr>
        <w:t>перший – восьмий вважати абзацами другим – дев’ятим відповідно;</w:t>
      </w:r>
    </w:p>
    <w:p w:rsidR="000E41E3" w:rsidRPr="001E1E27" w:rsidRDefault="000E41E3"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абзаци перший – восьмий викласти в такій редакції:</w:t>
      </w:r>
    </w:p>
    <w:p w:rsidR="00B72F3F" w:rsidRPr="001E1E27" w:rsidRDefault="000E41E3"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w:t>
      </w:r>
      <w:r w:rsidR="00B72F3F" w:rsidRPr="001E1E27">
        <w:rPr>
          <w:rFonts w:ascii="Times New Roman" w:hAnsi="Times New Roman" w:cs="Times New Roman"/>
          <w:sz w:val="28"/>
          <w:szCs w:val="28"/>
        </w:rPr>
        <w:t>Для науково-методичного забезпечення виконання Програми передбачається проведення науково-дослідних робіт і науково-методичного супроводження геологорозвідувальних робіт, а саме:</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наукова оцінка стану та прогнозування розвитку мінерально-сировинної бази на основі вивчення кон’юнктури світового та українського ринку і перспективних потреб промисловості;</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наукові дослідження, спрямовані на нарощування мінерально-сировинної бази за рахунок нетрадиційних для України корисних копалин, передусім енергоносіїв, окремих видів металічних корисних копалин тощо;</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розроблення методики та впровадження моніторингу  раціональності </w:t>
      </w:r>
      <w:proofErr w:type="spellStart"/>
      <w:r w:rsidRPr="001E1E27">
        <w:rPr>
          <w:rFonts w:ascii="Times New Roman" w:hAnsi="Times New Roman" w:cs="Times New Roman"/>
          <w:sz w:val="28"/>
          <w:szCs w:val="28"/>
        </w:rPr>
        <w:t>надрокористування</w:t>
      </w:r>
      <w:proofErr w:type="spellEnd"/>
      <w:r w:rsidRPr="001E1E27">
        <w:rPr>
          <w:rFonts w:ascii="Times New Roman" w:hAnsi="Times New Roman" w:cs="Times New Roman"/>
          <w:sz w:val="28"/>
          <w:szCs w:val="28"/>
        </w:rPr>
        <w:t xml:space="preserve"> за всіма видами корисних копалин;</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наукове обґрунтування пріоритетних напрямів геологорозвідувальних робіт;</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розробка та вдосконалення </w:t>
      </w:r>
      <w:proofErr w:type="spellStart"/>
      <w:r w:rsidRPr="001E1E27">
        <w:rPr>
          <w:rFonts w:ascii="Times New Roman" w:hAnsi="Times New Roman" w:cs="Times New Roman"/>
          <w:sz w:val="28"/>
          <w:szCs w:val="28"/>
        </w:rPr>
        <w:t>методик</w:t>
      </w:r>
      <w:proofErr w:type="spellEnd"/>
      <w:r w:rsidRPr="001E1E27">
        <w:rPr>
          <w:rFonts w:ascii="Times New Roman" w:hAnsi="Times New Roman" w:cs="Times New Roman"/>
          <w:sz w:val="28"/>
          <w:szCs w:val="28"/>
        </w:rPr>
        <w:t xml:space="preserve"> геологорозвідувальних  робіт на всі види корисних копалин та  їхнє наукове супроводження; </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прогнозування та моделювання родовищ корисних копалин; </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розробка і вдосконалення </w:t>
      </w:r>
      <w:proofErr w:type="spellStart"/>
      <w:r w:rsidRPr="001E1E27">
        <w:rPr>
          <w:rFonts w:ascii="Times New Roman" w:hAnsi="Times New Roman" w:cs="Times New Roman"/>
          <w:sz w:val="28"/>
          <w:szCs w:val="28"/>
        </w:rPr>
        <w:t>методик</w:t>
      </w:r>
      <w:proofErr w:type="spellEnd"/>
      <w:r w:rsidRPr="001E1E27">
        <w:rPr>
          <w:rFonts w:ascii="Times New Roman" w:hAnsi="Times New Roman" w:cs="Times New Roman"/>
          <w:sz w:val="28"/>
          <w:szCs w:val="28"/>
        </w:rPr>
        <w:t xml:space="preserve"> і  наукове супроводження еколого-геологічних робіт і моніторингу підземних вод, екзогенних геологічних процесів та геохімічного стану ландшафтів; </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розроблення нових та удосконалення чинних </w:t>
      </w:r>
      <w:proofErr w:type="spellStart"/>
      <w:r w:rsidRPr="001E1E27">
        <w:rPr>
          <w:rFonts w:ascii="Times New Roman" w:hAnsi="Times New Roman" w:cs="Times New Roman"/>
          <w:sz w:val="28"/>
          <w:szCs w:val="28"/>
        </w:rPr>
        <w:t>методик</w:t>
      </w:r>
      <w:proofErr w:type="spellEnd"/>
      <w:r w:rsidRPr="001E1E27">
        <w:rPr>
          <w:rFonts w:ascii="Times New Roman" w:hAnsi="Times New Roman" w:cs="Times New Roman"/>
          <w:sz w:val="28"/>
          <w:szCs w:val="28"/>
        </w:rPr>
        <w:t xml:space="preserve"> з регіонального вивчення надр, геологічного картування і картографування; </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lastRenderedPageBreak/>
        <w:t xml:space="preserve"> удосконалення </w:t>
      </w:r>
      <w:proofErr w:type="spellStart"/>
      <w:r w:rsidRPr="001E1E27">
        <w:rPr>
          <w:rFonts w:ascii="Times New Roman" w:hAnsi="Times New Roman" w:cs="Times New Roman"/>
          <w:sz w:val="28"/>
          <w:szCs w:val="28"/>
        </w:rPr>
        <w:t>методик</w:t>
      </w:r>
      <w:proofErr w:type="spellEnd"/>
      <w:r w:rsidRPr="001E1E27">
        <w:rPr>
          <w:rFonts w:ascii="Times New Roman" w:hAnsi="Times New Roman" w:cs="Times New Roman"/>
          <w:sz w:val="28"/>
          <w:szCs w:val="28"/>
        </w:rPr>
        <w:t xml:space="preserve"> створення та науковий супровід ведення баз і банків даних геологічної інформації;</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 розроблення новітніх </w:t>
      </w:r>
      <w:proofErr w:type="spellStart"/>
      <w:r w:rsidRPr="001E1E27">
        <w:rPr>
          <w:rFonts w:ascii="Times New Roman" w:hAnsi="Times New Roman" w:cs="Times New Roman"/>
          <w:sz w:val="28"/>
          <w:szCs w:val="28"/>
        </w:rPr>
        <w:t>методик</w:t>
      </w:r>
      <w:proofErr w:type="spellEnd"/>
      <w:r w:rsidRPr="001E1E27">
        <w:rPr>
          <w:rFonts w:ascii="Times New Roman" w:hAnsi="Times New Roman" w:cs="Times New Roman"/>
          <w:sz w:val="28"/>
          <w:szCs w:val="28"/>
        </w:rPr>
        <w:t xml:space="preserve"> технологічного збагачування руд з метою мінімізації втрат корисних компонентів та вилучення цінних компонентів з відходів гірничого виробництва; </w:t>
      </w:r>
    </w:p>
    <w:p w:rsidR="00B72F3F" w:rsidRPr="001E1E27" w:rsidRDefault="00B72F3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удосконалення технологій буріння та інтенсифіка</w:t>
      </w:r>
      <w:r w:rsidR="003A2D6F" w:rsidRPr="001E1E27">
        <w:rPr>
          <w:rFonts w:ascii="Times New Roman" w:hAnsi="Times New Roman" w:cs="Times New Roman"/>
          <w:sz w:val="28"/>
          <w:szCs w:val="28"/>
        </w:rPr>
        <w:t>ції видобутку корисних копалин;</w:t>
      </w:r>
    </w:p>
    <w:p w:rsidR="003A2D6F" w:rsidRPr="001E1E27" w:rsidRDefault="003A2D6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проведення державного геологічного контролю з метою виявлення та запобігання порушенням вимог законодавства у сфері геологічного вивчення та раціонального використання надр;</w:t>
      </w:r>
    </w:p>
    <w:p w:rsidR="003A2D6F" w:rsidRPr="001E1E27" w:rsidRDefault="003A2D6F"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збір матеріалів та обстеження діяльності користувачів надр, необхідних для контролю за виконанням умов спеціального дозволу на користування надрами або угоди про умови користування надрами.</w:t>
      </w:r>
    </w:p>
    <w:p w:rsidR="000F5F2D" w:rsidRPr="001E1E27" w:rsidRDefault="000F5F2D" w:rsidP="001E1E27">
      <w:pPr>
        <w:spacing w:after="0" w:line="240" w:lineRule="auto"/>
        <w:ind w:firstLine="680"/>
        <w:jc w:val="both"/>
        <w:rPr>
          <w:rFonts w:cs="Times New Roman"/>
          <w:sz w:val="28"/>
          <w:szCs w:val="28"/>
        </w:rPr>
      </w:pPr>
      <w:r w:rsidRPr="001E1E27">
        <w:rPr>
          <w:rFonts w:ascii="Times New Roman" w:hAnsi="Times New Roman" w:cs="Times New Roman"/>
          <w:sz w:val="28"/>
          <w:szCs w:val="28"/>
        </w:rPr>
        <w:t xml:space="preserve">Фінансування досліджень для належного наукового забезпечення Програми розвитку мінерально-сировинної бази України повинне складати, виходячи з практики останніх </w:t>
      </w:r>
      <w:proofErr w:type="spellStart"/>
      <w:r w:rsidRPr="001E1E27">
        <w:rPr>
          <w:rFonts w:ascii="Times New Roman" w:hAnsi="Times New Roman" w:cs="Times New Roman"/>
          <w:sz w:val="28"/>
          <w:szCs w:val="28"/>
        </w:rPr>
        <w:t>десятиріч</w:t>
      </w:r>
      <w:proofErr w:type="spellEnd"/>
      <w:r w:rsidRPr="001E1E27">
        <w:rPr>
          <w:rFonts w:ascii="Times New Roman" w:hAnsi="Times New Roman" w:cs="Times New Roman"/>
          <w:sz w:val="28"/>
          <w:szCs w:val="28"/>
        </w:rPr>
        <w:t xml:space="preserve">, не менше 10% від загального обсягу фінансування геологорозвідувальних робіт, передбачених Програмою. </w:t>
      </w:r>
    </w:p>
    <w:p w:rsidR="00894620" w:rsidRPr="001E1E27" w:rsidRDefault="000F5F2D"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2</w:t>
      </w:r>
      <w:r w:rsidR="00894620" w:rsidRPr="001E1E27">
        <w:rPr>
          <w:rFonts w:ascii="Times New Roman" w:hAnsi="Times New Roman" w:cs="Times New Roman"/>
          <w:sz w:val="28"/>
          <w:szCs w:val="28"/>
        </w:rPr>
        <w:t xml:space="preserve">) </w:t>
      </w:r>
      <w:r w:rsidR="00E06466" w:rsidRPr="001E1E27">
        <w:rPr>
          <w:rFonts w:ascii="Times New Roman" w:hAnsi="Times New Roman" w:cs="Times New Roman"/>
          <w:sz w:val="28"/>
          <w:szCs w:val="28"/>
        </w:rPr>
        <w:t>добавити</w:t>
      </w:r>
      <w:r w:rsidR="00894620" w:rsidRPr="001E1E27">
        <w:rPr>
          <w:rFonts w:ascii="Times New Roman" w:hAnsi="Times New Roman" w:cs="Times New Roman"/>
          <w:sz w:val="28"/>
          <w:szCs w:val="28"/>
        </w:rPr>
        <w:t xml:space="preserve"> </w:t>
      </w:r>
      <w:r w:rsidR="00E06466" w:rsidRPr="001E1E27">
        <w:rPr>
          <w:rFonts w:ascii="Times New Roman" w:hAnsi="Times New Roman" w:cs="Times New Roman"/>
          <w:sz w:val="28"/>
          <w:szCs w:val="28"/>
        </w:rPr>
        <w:t xml:space="preserve">в кінці розділу </w:t>
      </w:r>
      <w:r w:rsidR="00894620" w:rsidRPr="001E1E27">
        <w:rPr>
          <w:rFonts w:ascii="Times New Roman" w:hAnsi="Times New Roman" w:cs="Times New Roman"/>
          <w:sz w:val="28"/>
          <w:szCs w:val="28"/>
        </w:rPr>
        <w:t>частин</w:t>
      </w:r>
      <w:r w:rsidR="00E06466" w:rsidRPr="001E1E27">
        <w:rPr>
          <w:rFonts w:ascii="Times New Roman" w:hAnsi="Times New Roman" w:cs="Times New Roman"/>
          <w:sz w:val="28"/>
          <w:szCs w:val="28"/>
        </w:rPr>
        <w:t>у</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Інформаційне забезпечення</w:t>
      </w:r>
      <w:r w:rsidR="00894620" w:rsidRPr="001E1E27">
        <w:rPr>
          <w:rFonts w:ascii="Times New Roman" w:hAnsi="Times New Roman" w:cs="Times New Roman"/>
          <w:sz w:val="28"/>
          <w:szCs w:val="28"/>
        </w:rPr>
        <w:t>» такого змісту:</w:t>
      </w:r>
    </w:p>
    <w:p w:rsidR="00E06466" w:rsidRPr="001E1E27" w:rsidRDefault="00E06466"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center"/>
        <w:rPr>
          <w:rFonts w:ascii="Times New Roman" w:hAnsi="Times New Roman"/>
          <w:b/>
          <w:sz w:val="28"/>
          <w:szCs w:val="28"/>
        </w:rPr>
      </w:pPr>
      <w:r w:rsidRPr="001E1E27">
        <w:rPr>
          <w:rFonts w:ascii="Times New Roman" w:hAnsi="Times New Roman" w:cs="Times New Roman"/>
          <w:sz w:val="28"/>
          <w:szCs w:val="28"/>
        </w:rPr>
        <w:t>«</w:t>
      </w:r>
      <w:r w:rsidRPr="001E1E27">
        <w:rPr>
          <w:rFonts w:ascii="Times New Roman" w:hAnsi="Times New Roman"/>
          <w:b/>
          <w:sz w:val="28"/>
          <w:szCs w:val="28"/>
        </w:rPr>
        <w:t>Інформаційне забезпечення</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 xml:space="preserve">Досвід розвинутих країн світу засвідчує, що  використання сучасних  інформаційних технологій гарантує надійне зберігання та ефективне використання геологічної інформації. </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Постійна нестача бюджетного фінансування у нашій державі впродовж останніх десятиліть обумовила суттєве скорочення обсягів геологорозвідувальних робіт.   За таких умов напрацювання геологічної галузі за попередні десятиліття є вкрай важливим джерелом інформаційного забезпечення реалізації Програми.</w:t>
      </w:r>
    </w:p>
    <w:p w:rsidR="00E06466" w:rsidRPr="001E1E27" w:rsidRDefault="00E06466" w:rsidP="001E1E27">
      <w:pPr>
        <w:spacing w:line="240" w:lineRule="auto"/>
        <w:ind w:firstLine="284"/>
        <w:jc w:val="both"/>
        <w:rPr>
          <w:rFonts w:ascii="Times New Roman" w:hAnsi="Times New Roman"/>
          <w:sz w:val="28"/>
          <w:szCs w:val="28"/>
          <w:lang w:eastAsia="uk-UA"/>
        </w:rPr>
      </w:pPr>
      <w:r w:rsidRPr="001E1E27">
        <w:rPr>
          <w:rFonts w:ascii="Times New Roman" w:hAnsi="Times New Roman"/>
          <w:sz w:val="28"/>
          <w:szCs w:val="28"/>
        </w:rPr>
        <w:t>В Україні ведуться д</w:t>
      </w:r>
      <w:r w:rsidRPr="001E1E27">
        <w:rPr>
          <w:rFonts w:ascii="Times New Roman" w:hAnsi="Times New Roman"/>
          <w:sz w:val="28"/>
          <w:szCs w:val="28"/>
          <w:lang w:eastAsia="uk-UA"/>
        </w:rPr>
        <w:t xml:space="preserve">ержавні баланси запасів корисних копалин; державний кадастр родовищ та проявів корисних копалин; державний водний кадастр,  створені і постійно поповнюються фонди геологічних матеріалів. </w:t>
      </w:r>
    </w:p>
    <w:p w:rsidR="00E06466" w:rsidRPr="001E1E27" w:rsidRDefault="00E06466" w:rsidP="001E1E27">
      <w:pPr>
        <w:spacing w:line="240" w:lineRule="auto"/>
        <w:ind w:firstLine="284"/>
        <w:jc w:val="both"/>
        <w:rPr>
          <w:rFonts w:ascii="Times New Roman" w:hAnsi="Times New Roman"/>
          <w:sz w:val="28"/>
          <w:szCs w:val="28"/>
          <w:lang w:val="ru-RU"/>
        </w:rPr>
      </w:pPr>
      <w:r w:rsidRPr="001E1E27">
        <w:rPr>
          <w:rFonts w:ascii="Times New Roman" w:hAnsi="Times New Roman"/>
          <w:sz w:val="28"/>
          <w:szCs w:val="28"/>
          <w:lang w:eastAsia="uk-UA"/>
        </w:rPr>
        <w:t>Однак н</w:t>
      </w:r>
      <w:r w:rsidRPr="001E1E27">
        <w:rPr>
          <w:rFonts w:ascii="Times New Roman" w:hAnsi="Times New Roman"/>
          <w:sz w:val="28"/>
          <w:szCs w:val="28"/>
        </w:rPr>
        <w:t xml:space="preserve">ині суттєвою проблемою є збереження первинної геологічної інформації, передовсім </w:t>
      </w:r>
      <w:proofErr w:type="spellStart"/>
      <w:r w:rsidRPr="001E1E27">
        <w:rPr>
          <w:rFonts w:ascii="Times New Roman" w:hAnsi="Times New Roman"/>
          <w:sz w:val="28"/>
          <w:szCs w:val="28"/>
        </w:rPr>
        <w:t>кернового</w:t>
      </w:r>
      <w:proofErr w:type="spellEnd"/>
      <w:r w:rsidRPr="001E1E27">
        <w:rPr>
          <w:rFonts w:ascii="Times New Roman" w:hAnsi="Times New Roman"/>
          <w:sz w:val="28"/>
          <w:szCs w:val="28"/>
        </w:rPr>
        <w:t xml:space="preserve"> матеріалу. Значна частина геологічної інформації зберігається на паперових носіях, що унеможливлює її оперативне використання і з часом призводить до її фізичних втрат.</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 xml:space="preserve">Потребує вдосконалення правове регулювання використання геологічної інформації, визначення порядку доступу до неї користувачів, налагодження  оперативного інформаційного обміну. Необхідна уніфікація структури баз </w:t>
      </w:r>
      <w:r w:rsidRPr="001E1E27">
        <w:rPr>
          <w:rFonts w:ascii="Times New Roman" w:hAnsi="Times New Roman"/>
          <w:sz w:val="28"/>
          <w:szCs w:val="28"/>
        </w:rPr>
        <w:lastRenderedPageBreak/>
        <w:t>даних геологічної і</w:t>
      </w:r>
      <w:r w:rsidR="003F4281" w:rsidRPr="001E1E27">
        <w:rPr>
          <w:rFonts w:ascii="Times New Roman" w:hAnsi="Times New Roman"/>
          <w:sz w:val="28"/>
          <w:szCs w:val="28"/>
        </w:rPr>
        <w:t>н</w:t>
      </w:r>
      <w:r w:rsidRPr="001E1E27">
        <w:rPr>
          <w:rFonts w:ascii="Times New Roman" w:hAnsi="Times New Roman"/>
          <w:sz w:val="28"/>
          <w:szCs w:val="28"/>
        </w:rPr>
        <w:t xml:space="preserve">формації, що зберігається в геологорозвідувальних підприємствах, їхнє оснащення уніфікованим програмним забезпеченням, що дасть змогу </w:t>
      </w:r>
      <w:proofErr w:type="spellStart"/>
      <w:r w:rsidRPr="001E1E27">
        <w:rPr>
          <w:rFonts w:ascii="Times New Roman" w:hAnsi="Times New Roman"/>
          <w:sz w:val="28"/>
          <w:szCs w:val="28"/>
        </w:rPr>
        <w:t>оперативно</w:t>
      </w:r>
      <w:proofErr w:type="spellEnd"/>
      <w:r w:rsidRPr="001E1E27">
        <w:rPr>
          <w:rFonts w:ascii="Times New Roman" w:hAnsi="Times New Roman"/>
          <w:sz w:val="28"/>
          <w:szCs w:val="28"/>
        </w:rPr>
        <w:t xml:space="preserve"> отримувати, обробляти та аналізувати геологічну інформацію. </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 xml:space="preserve">За таких умов бази даних, створені на різних підприємствах галузі, будуть взаємно сумісними і входитимуть як складові частини до єдиного національного банку даних, утвореного на основі новітніх комп’ютерних технологій, що забезпечить можливість оперативного прийняття обґрунтованих управлінських рішень у масштабах усієї країни. </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Виходячи з викладеного вище, створення інформаційного забезпечення Програми вимагає реалізації наступних заходів:</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 xml:space="preserve">розробки та впровадження оновленого регламенту збереження первинної геологічної інформації, передовсім </w:t>
      </w:r>
      <w:proofErr w:type="spellStart"/>
      <w:r w:rsidRPr="001E1E27">
        <w:rPr>
          <w:rFonts w:ascii="Times New Roman" w:hAnsi="Times New Roman"/>
          <w:sz w:val="28"/>
          <w:szCs w:val="28"/>
        </w:rPr>
        <w:t>кернового</w:t>
      </w:r>
      <w:proofErr w:type="spellEnd"/>
      <w:r w:rsidRPr="001E1E27">
        <w:rPr>
          <w:rFonts w:ascii="Times New Roman" w:hAnsi="Times New Roman"/>
          <w:sz w:val="28"/>
          <w:szCs w:val="28"/>
        </w:rPr>
        <w:t xml:space="preserve"> матеріалу;</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 xml:space="preserve">створення розгалуженої системи сховищ кам’яного матеріалу з управлінням з єдиного центру; </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активізації робіт з переведення геологічної інформації з паперових носіїв у цифровий формат;</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подальшого ведення державних кадастрів, балансів корисних копалин, поповнення фондів геологічних матеріалів;</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створення національного банку даних геологічної інформації для її збереження і багатоцільового використання та  як основи для прийняття управлінських рішень щодо розвитку мінерально-сировинної бази, підвищення ефективності геологорозвідувальних робіт,  оцінки можливостей розвитку небезпечних геологічних процесів, а також для інформування щодо інвестиційно привабливих об’єктів;</w:t>
      </w:r>
    </w:p>
    <w:p w:rsidR="00E06466" w:rsidRPr="001E1E27" w:rsidRDefault="00E06466" w:rsidP="001E1E27">
      <w:pPr>
        <w:spacing w:line="240" w:lineRule="auto"/>
        <w:ind w:firstLine="284"/>
        <w:jc w:val="both"/>
        <w:rPr>
          <w:rFonts w:ascii="Times New Roman" w:hAnsi="Times New Roman"/>
          <w:sz w:val="28"/>
          <w:szCs w:val="28"/>
        </w:rPr>
      </w:pPr>
      <w:r w:rsidRPr="001E1E27">
        <w:rPr>
          <w:rFonts w:ascii="Times New Roman" w:hAnsi="Times New Roman"/>
          <w:sz w:val="28"/>
          <w:szCs w:val="28"/>
        </w:rPr>
        <w:t>розроблення та впровадження нормативно-правового забезпечення функціонування національного банку даних геологічної інформації, визначення порядку доступу до неї, а також нормативних  і методичних документів, що регламентують складання баз даних геологічної інформації та їхнє наукове супроводження;</w:t>
      </w:r>
    </w:p>
    <w:p w:rsidR="00E06466" w:rsidRPr="001E1E27" w:rsidRDefault="00E06466" w:rsidP="001E1E27">
      <w:pPr>
        <w:spacing w:line="240" w:lineRule="auto"/>
        <w:ind w:firstLine="680"/>
        <w:jc w:val="both"/>
        <w:rPr>
          <w:rFonts w:ascii="Times New Roman" w:hAnsi="Times New Roman" w:cs="Times New Roman"/>
          <w:sz w:val="28"/>
          <w:szCs w:val="28"/>
        </w:rPr>
      </w:pPr>
      <w:r w:rsidRPr="001E1E27">
        <w:rPr>
          <w:rFonts w:ascii="Times New Roman" w:hAnsi="Times New Roman"/>
          <w:sz w:val="28"/>
          <w:szCs w:val="28"/>
        </w:rPr>
        <w:t>забезпечення підприємств геологічної галузі, що виконують роботи зі створення баз даних геологічної інформації уніфікованими програмними засобами та періодичне їхнє оновлення.</w:t>
      </w:r>
      <w:r w:rsidRPr="001E1E27">
        <w:rPr>
          <w:rFonts w:ascii="Times New Roman" w:hAnsi="Times New Roman" w:cs="Times New Roman"/>
          <w:sz w:val="28"/>
          <w:szCs w:val="28"/>
        </w:rPr>
        <w:t>»</w:t>
      </w:r>
    </w:p>
    <w:p w:rsidR="00E06466" w:rsidRPr="001E1E27" w:rsidRDefault="00293BA3"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4) після частини «</w:t>
      </w:r>
      <w:r w:rsidRPr="001E1E27">
        <w:rPr>
          <w:rFonts w:ascii="Times New Roman" w:hAnsi="Times New Roman" w:cs="Times New Roman"/>
          <w:b/>
          <w:sz w:val="28"/>
          <w:szCs w:val="28"/>
        </w:rPr>
        <w:t>Інформаційне забезпечення</w:t>
      </w:r>
      <w:r w:rsidRPr="001E1E27">
        <w:rPr>
          <w:rFonts w:ascii="Times New Roman" w:hAnsi="Times New Roman" w:cs="Times New Roman"/>
          <w:sz w:val="28"/>
          <w:szCs w:val="28"/>
        </w:rPr>
        <w:t>» добавити частину «</w:t>
      </w:r>
      <w:r w:rsidRPr="001E1E27">
        <w:rPr>
          <w:rFonts w:ascii="Times New Roman" w:hAnsi="Times New Roman" w:cs="Times New Roman"/>
          <w:b/>
          <w:sz w:val="28"/>
          <w:szCs w:val="28"/>
        </w:rPr>
        <w:t>Технічне переоснащення</w:t>
      </w:r>
      <w:r w:rsidRPr="001E1E27">
        <w:rPr>
          <w:rFonts w:ascii="Times New Roman" w:hAnsi="Times New Roman" w:cs="Times New Roman"/>
          <w:sz w:val="28"/>
          <w:szCs w:val="28"/>
        </w:rPr>
        <w:t>» такого змісту:</w:t>
      </w:r>
    </w:p>
    <w:p w:rsidR="00894620" w:rsidRPr="001E1E27" w:rsidRDefault="00894620" w:rsidP="001E1E27">
      <w:pPr>
        <w:spacing w:line="240" w:lineRule="auto"/>
        <w:ind w:firstLine="680"/>
        <w:jc w:val="center"/>
        <w:rPr>
          <w:rFonts w:ascii="Times New Roman" w:hAnsi="Times New Roman" w:cs="Times New Roman"/>
          <w:b/>
          <w:sz w:val="28"/>
          <w:szCs w:val="28"/>
        </w:rPr>
      </w:pPr>
      <w:r w:rsidRPr="001E1E27">
        <w:rPr>
          <w:rFonts w:ascii="Times New Roman" w:hAnsi="Times New Roman" w:cs="Times New Roman"/>
          <w:sz w:val="28"/>
          <w:szCs w:val="28"/>
        </w:rPr>
        <w:lastRenderedPageBreak/>
        <w:t>«</w:t>
      </w:r>
      <w:r w:rsidRPr="001E1E27">
        <w:rPr>
          <w:rFonts w:ascii="Times New Roman" w:hAnsi="Times New Roman" w:cs="Times New Roman"/>
          <w:b/>
          <w:sz w:val="28"/>
          <w:szCs w:val="28"/>
        </w:rPr>
        <w:t>Технічне переоснащення</w:t>
      </w:r>
    </w:p>
    <w:p w:rsidR="009D1E09" w:rsidRPr="001E1E27" w:rsidRDefault="00C638C3"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9D1E09" w:rsidRPr="001E1E27">
        <w:rPr>
          <w:rFonts w:ascii="Times New Roman" w:hAnsi="Times New Roman" w:cs="Times New Roman"/>
          <w:sz w:val="28"/>
          <w:szCs w:val="28"/>
        </w:rPr>
        <w:t>На сьогодні значна частина підприємств геологічної галузі перебуває у стані, що відрізняється суттєвим зношенням, технологічною і моральною застарілістю багатьох позицій технічного оснащення, помітна частка якого придбана ще за часів СРСР. Відставання галузі за цими показниками від провідних країн світу суттєво гальмує розвиток мінерально-сировинної бази в цілому та негативно впливатиме на значну частину галузей економіки України.</w:t>
      </w:r>
    </w:p>
    <w:p w:rsidR="009D1E09" w:rsidRPr="001E1E27" w:rsidRDefault="009D1E09" w:rsidP="001E1E27">
      <w:pPr>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Програмою передбачається спрямувати на програмне та технічне переоснащення галузі кошти в обсязі 10 відсотків витрат на геолого-розвідувальні роботи протягом 2018-2030 років. При цьому передбачається концентрація зусиль у таких напрямах: </w:t>
      </w:r>
    </w:p>
    <w:p w:rsidR="00C638C3" w:rsidRPr="001E1E27" w:rsidRDefault="00C638C3" w:rsidP="001E1E27">
      <w:pPr>
        <w:spacing w:after="0"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бурові верстати та бурове обладнання;</w:t>
      </w:r>
    </w:p>
    <w:p w:rsidR="00C638C3" w:rsidRPr="001E1E27" w:rsidRDefault="00C638C3" w:rsidP="001E1E27">
      <w:pPr>
        <w:pStyle w:val="rvps2"/>
        <w:spacing w:before="0" w:beforeAutospacing="0" w:after="150" w:afterAutospacing="0"/>
        <w:ind w:left="284" w:firstLine="425"/>
        <w:jc w:val="both"/>
        <w:rPr>
          <w:kern w:val="28"/>
          <w:sz w:val="28"/>
          <w:szCs w:val="28"/>
          <w:lang w:eastAsia="ru-RU"/>
        </w:rPr>
      </w:pPr>
      <w:bookmarkStart w:id="10" w:name="n531"/>
      <w:bookmarkEnd w:id="10"/>
      <w:r w:rsidRPr="001E1E27">
        <w:rPr>
          <w:kern w:val="28"/>
          <w:sz w:val="28"/>
          <w:szCs w:val="28"/>
          <w:lang w:eastAsia="ru-RU"/>
        </w:rPr>
        <w:t>геофізична апаратура та обладнання, у тому числі сейсморозвідувальна техніка, судна для морських робіт, забезпечення геофізичних досліджень свердловин та польової геофізики;</w:t>
      </w:r>
    </w:p>
    <w:p w:rsidR="00C638C3" w:rsidRPr="001E1E27" w:rsidRDefault="00C638C3" w:rsidP="001E1E27">
      <w:pPr>
        <w:pStyle w:val="rvps2"/>
        <w:spacing w:before="0" w:beforeAutospacing="0" w:after="150" w:afterAutospacing="0"/>
        <w:ind w:firstLine="709"/>
        <w:jc w:val="both"/>
        <w:rPr>
          <w:kern w:val="28"/>
          <w:sz w:val="28"/>
          <w:szCs w:val="28"/>
          <w:lang w:eastAsia="ru-RU"/>
        </w:rPr>
      </w:pPr>
      <w:bookmarkStart w:id="11" w:name="n532"/>
      <w:bookmarkEnd w:id="11"/>
      <w:r w:rsidRPr="001E1E27">
        <w:rPr>
          <w:kern w:val="28"/>
          <w:sz w:val="28"/>
          <w:szCs w:val="28"/>
          <w:lang w:eastAsia="ru-RU"/>
        </w:rPr>
        <w:t>обладнання для гідрогеологічних та еколого-геологічних досліджень;</w:t>
      </w:r>
    </w:p>
    <w:p w:rsidR="00C638C3" w:rsidRPr="001E1E27" w:rsidRDefault="00C638C3" w:rsidP="001E1E27">
      <w:pPr>
        <w:pStyle w:val="rvps2"/>
        <w:spacing w:before="0" w:beforeAutospacing="0" w:after="150" w:afterAutospacing="0"/>
        <w:ind w:firstLine="709"/>
        <w:jc w:val="both"/>
        <w:rPr>
          <w:kern w:val="28"/>
          <w:sz w:val="28"/>
          <w:szCs w:val="28"/>
          <w:lang w:eastAsia="ru-RU"/>
        </w:rPr>
      </w:pPr>
      <w:bookmarkStart w:id="12" w:name="n533"/>
      <w:bookmarkEnd w:id="12"/>
      <w:r w:rsidRPr="001E1E27">
        <w:rPr>
          <w:kern w:val="28"/>
          <w:sz w:val="28"/>
          <w:szCs w:val="28"/>
          <w:lang w:eastAsia="ru-RU"/>
        </w:rPr>
        <w:t>інше технологічне обладнання для виконання геологорозвідувальних робіт, автотранспорт для польових робіт, а також геодезичне обладнання;</w:t>
      </w:r>
    </w:p>
    <w:p w:rsidR="00C638C3" w:rsidRPr="001E1E27" w:rsidRDefault="00C638C3" w:rsidP="001E1E27">
      <w:pPr>
        <w:pStyle w:val="rvps2"/>
        <w:spacing w:before="0" w:beforeAutospacing="0" w:after="150" w:afterAutospacing="0"/>
        <w:ind w:firstLine="709"/>
        <w:jc w:val="both"/>
        <w:rPr>
          <w:kern w:val="28"/>
          <w:sz w:val="28"/>
          <w:szCs w:val="28"/>
          <w:lang w:eastAsia="ru-RU"/>
        </w:rPr>
      </w:pPr>
      <w:bookmarkStart w:id="13" w:name="n534"/>
      <w:bookmarkEnd w:id="13"/>
      <w:r w:rsidRPr="001E1E27">
        <w:rPr>
          <w:kern w:val="28"/>
          <w:sz w:val="28"/>
          <w:szCs w:val="28"/>
          <w:lang w:eastAsia="ru-RU"/>
        </w:rPr>
        <w:t>лабораторне обладнання;</w:t>
      </w:r>
    </w:p>
    <w:p w:rsidR="00C638C3" w:rsidRPr="001E1E27" w:rsidRDefault="00C638C3" w:rsidP="001E1E27">
      <w:pPr>
        <w:pStyle w:val="rvps2"/>
        <w:spacing w:before="0" w:beforeAutospacing="0" w:after="150" w:afterAutospacing="0"/>
        <w:ind w:firstLine="709"/>
        <w:jc w:val="both"/>
        <w:rPr>
          <w:kern w:val="28"/>
          <w:sz w:val="28"/>
          <w:szCs w:val="28"/>
          <w:lang w:eastAsia="ru-RU"/>
        </w:rPr>
      </w:pPr>
      <w:bookmarkStart w:id="14" w:name="n535"/>
      <w:bookmarkEnd w:id="14"/>
      <w:r w:rsidRPr="001E1E27">
        <w:rPr>
          <w:kern w:val="28"/>
          <w:sz w:val="28"/>
          <w:szCs w:val="28"/>
          <w:lang w:eastAsia="ru-RU"/>
        </w:rPr>
        <w:t>технічне та програмне забезпечення обробки інформації;</w:t>
      </w:r>
    </w:p>
    <w:p w:rsidR="00894620" w:rsidRPr="001E1E27" w:rsidRDefault="00C638C3" w:rsidP="001E1E27">
      <w:pPr>
        <w:pStyle w:val="rvps2"/>
        <w:spacing w:before="0" w:beforeAutospacing="0" w:after="150" w:afterAutospacing="0"/>
        <w:ind w:firstLine="450"/>
        <w:jc w:val="both"/>
        <w:rPr>
          <w:sz w:val="28"/>
          <w:szCs w:val="28"/>
        </w:rPr>
      </w:pPr>
      <w:bookmarkStart w:id="15" w:name="n536"/>
      <w:bookmarkEnd w:id="15"/>
      <w:r w:rsidRPr="001E1E27">
        <w:rPr>
          <w:kern w:val="28"/>
          <w:sz w:val="28"/>
          <w:szCs w:val="28"/>
          <w:lang w:eastAsia="ru-RU"/>
        </w:rPr>
        <w:t>реконструкція виробничих приміщень.</w:t>
      </w:r>
      <w:r w:rsidR="00894620" w:rsidRPr="001E1E27">
        <w:rPr>
          <w:sz w:val="28"/>
          <w:szCs w:val="28"/>
        </w:rPr>
        <w:t xml:space="preserve">»; </w:t>
      </w:r>
    </w:p>
    <w:p w:rsidR="00894620" w:rsidRPr="001E1E27" w:rsidRDefault="00C774E4"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5</w:t>
      </w:r>
      <w:r w:rsidR="00894620" w:rsidRPr="001E1E27">
        <w:rPr>
          <w:rFonts w:ascii="Times New Roman" w:hAnsi="Times New Roman" w:cs="Times New Roman"/>
          <w:sz w:val="28"/>
          <w:szCs w:val="28"/>
        </w:rPr>
        <w:t xml:space="preserve">) у абзаці </w:t>
      </w:r>
      <w:r w:rsidR="00F415B1" w:rsidRPr="001E1E27">
        <w:rPr>
          <w:rFonts w:ascii="Times New Roman" w:hAnsi="Times New Roman" w:cs="Times New Roman"/>
          <w:sz w:val="28"/>
          <w:szCs w:val="28"/>
        </w:rPr>
        <w:t>другому</w:t>
      </w:r>
      <w:r w:rsidR="00894620" w:rsidRPr="001E1E27">
        <w:rPr>
          <w:rFonts w:ascii="Times New Roman" w:hAnsi="Times New Roman" w:cs="Times New Roman"/>
          <w:sz w:val="28"/>
          <w:szCs w:val="28"/>
        </w:rPr>
        <w:t xml:space="preserve"> частини «</w:t>
      </w:r>
      <w:r w:rsidR="00894620" w:rsidRPr="001E1E27">
        <w:rPr>
          <w:rFonts w:ascii="Times New Roman" w:hAnsi="Times New Roman" w:cs="Times New Roman"/>
          <w:b/>
          <w:sz w:val="28"/>
          <w:szCs w:val="28"/>
        </w:rPr>
        <w:t>Етапи виконання Програми</w:t>
      </w:r>
      <w:r w:rsidR="00894620" w:rsidRPr="001E1E27">
        <w:rPr>
          <w:rFonts w:ascii="Times New Roman" w:hAnsi="Times New Roman" w:cs="Times New Roman"/>
          <w:sz w:val="28"/>
          <w:szCs w:val="28"/>
        </w:rPr>
        <w:t>» цифри «2012» замінити цифрами «20</w:t>
      </w:r>
      <w:r w:rsidR="00F415B1" w:rsidRPr="001E1E27">
        <w:rPr>
          <w:rFonts w:ascii="Times New Roman" w:hAnsi="Times New Roman" w:cs="Times New Roman"/>
          <w:sz w:val="28"/>
          <w:szCs w:val="28"/>
        </w:rPr>
        <w:t>20</w:t>
      </w:r>
      <w:r w:rsidR="00894620"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абзац </w:t>
      </w:r>
      <w:r w:rsidR="00712FD5" w:rsidRPr="001E1E27">
        <w:rPr>
          <w:rFonts w:ascii="Times New Roman" w:hAnsi="Times New Roman" w:cs="Times New Roman"/>
          <w:sz w:val="28"/>
          <w:szCs w:val="28"/>
        </w:rPr>
        <w:t>третій</w:t>
      </w:r>
      <w:r w:rsidRPr="001E1E27">
        <w:rPr>
          <w:rFonts w:ascii="Times New Roman" w:hAnsi="Times New Roman" w:cs="Times New Roman"/>
          <w:sz w:val="28"/>
          <w:szCs w:val="28"/>
        </w:rPr>
        <w:t xml:space="preserve"> викласти у такій редакції:</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w:t>
      </w:r>
      <w:r w:rsidR="00A306AE" w:rsidRPr="001E1E27">
        <w:rPr>
          <w:rFonts w:ascii="Times New Roman" w:hAnsi="Times New Roman" w:cs="Times New Roman"/>
          <w:sz w:val="28"/>
          <w:szCs w:val="28"/>
        </w:rPr>
        <w:t>На першому етапі передбачається здійснення комплексу першочергових організаційних і науково-технічних заходів, спрямованих на досягнення обсягів  приростів ресурсів та запасів корисних копалин, необхідних для  відтворення мінерально-сировинної бази України, а також створення  сприятливих  умов  для залучення до фінансування геологічного  вивчення  надр  вітчизняних і зарубіжних інвестицій.</w:t>
      </w:r>
      <w:r w:rsidRPr="001E1E27">
        <w:rPr>
          <w:rFonts w:ascii="Times New Roman" w:hAnsi="Times New Roman" w:cs="Times New Roman"/>
          <w:sz w:val="28"/>
          <w:szCs w:val="28"/>
        </w:rPr>
        <w:t>»</w:t>
      </w:r>
    </w:p>
    <w:p w:rsidR="00C1753C" w:rsidRPr="001E1E27" w:rsidRDefault="00C1753C"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четвертому слово «провести» замінити на слово «розпочати»</w:t>
      </w:r>
      <w:r w:rsidR="00EA4399" w:rsidRPr="001E1E27">
        <w:rPr>
          <w:rFonts w:ascii="Times New Roman" w:hAnsi="Times New Roman" w:cs="Times New Roman"/>
          <w:sz w:val="28"/>
          <w:szCs w:val="28"/>
        </w:rPr>
        <w:t xml:space="preserve"> та після слів «діяльності в» вставити слово «конкурентних»</w:t>
      </w:r>
      <w:r w:rsidRPr="001E1E27">
        <w:rPr>
          <w:rFonts w:ascii="Times New Roman" w:hAnsi="Times New Roman" w:cs="Times New Roman"/>
          <w:sz w:val="28"/>
          <w:szCs w:val="28"/>
        </w:rPr>
        <w:t>;</w:t>
      </w:r>
    </w:p>
    <w:p w:rsidR="00894620" w:rsidRPr="001E1E27" w:rsidRDefault="00894620"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п’ятому цифри «</w:t>
      </w:r>
      <w:r w:rsidR="00D87964" w:rsidRPr="001E1E27">
        <w:rPr>
          <w:rFonts w:ascii="Times New Roman" w:hAnsi="Times New Roman" w:cs="Times New Roman"/>
          <w:sz w:val="28"/>
          <w:szCs w:val="28"/>
        </w:rPr>
        <w:t>2013-2020</w:t>
      </w:r>
      <w:r w:rsidRPr="001E1E27">
        <w:rPr>
          <w:rFonts w:ascii="Times New Roman" w:hAnsi="Times New Roman" w:cs="Times New Roman"/>
          <w:sz w:val="28"/>
          <w:szCs w:val="28"/>
        </w:rPr>
        <w:t>» замінити цифрами «</w:t>
      </w:r>
      <w:r w:rsidR="00D87964" w:rsidRPr="001E1E27">
        <w:rPr>
          <w:rFonts w:ascii="Times New Roman" w:hAnsi="Times New Roman" w:cs="Times New Roman"/>
          <w:sz w:val="28"/>
          <w:szCs w:val="28"/>
        </w:rPr>
        <w:t>2021-2025</w:t>
      </w:r>
      <w:r w:rsidRPr="001E1E27">
        <w:rPr>
          <w:rFonts w:ascii="Times New Roman" w:hAnsi="Times New Roman" w:cs="Times New Roman"/>
          <w:sz w:val="28"/>
          <w:szCs w:val="28"/>
        </w:rPr>
        <w:t>»;</w:t>
      </w:r>
    </w:p>
    <w:p w:rsidR="00B223F4" w:rsidRPr="001E1E27" w:rsidRDefault="00B223F4"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восьмому цифри «2020» замінити цифрами «2025»;</w:t>
      </w:r>
    </w:p>
    <w:p w:rsidR="00894620" w:rsidRPr="001E1E27" w:rsidRDefault="001F4771"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lastRenderedPageBreak/>
        <w:t>абзац дев’ятий вилучити;</w:t>
      </w:r>
    </w:p>
    <w:p w:rsidR="001F4771" w:rsidRPr="001E1E27" w:rsidRDefault="001F4771"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у зв’язку з чим абзаци </w:t>
      </w:r>
      <w:r w:rsidR="005E3392" w:rsidRPr="001E1E27">
        <w:rPr>
          <w:rFonts w:ascii="Times New Roman" w:hAnsi="Times New Roman" w:cs="Times New Roman"/>
          <w:sz w:val="28"/>
          <w:szCs w:val="28"/>
        </w:rPr>
        <w:t xml:space="preserve">десятий – сімнадцятий </w:t>
      </w:r>
      <w:r w:rsidRPr="001E1E27">
        <w:rPr>
          <w:rFonts w:ascii="Times New Roman" w:hAnsi="Times New Roman" w:cs="Times New Roman"/>
          <w:sz w:val="28"/>
          <w:szCs w:val="28"/>
        </w:rPr>
        <w:t xml:space="preserve">вважати абзацами </w:t>
      </w:r>
      <w:r w:rsidR="005E3392" w:rsidRPr="001E1E27">
        <w:rPr>
          <w:rFonts w:ascii="Times New Roman" w:hAnsi="Times New Roman" w:cs="Times New Roman"/>
          <w:sz w:val="28"/>
          <w:szCs w:val="28"/>
        </w:rPr>
        <w:t>дев’ятим - шістнадцятим</w:t>
      </w:r>
      <w:r w:rsidRPr="001E1E27">
        <w:rPr>
          <w:rFonts w:ascii="Times New Roman" w:hAnsi="Times New Roman" w:cs="Times New Roman"/>
          <w:sz w:val="28"/>
          <w:szCs w:val="28"/>
        </w:rPr>
        <w:t>;</w:t>
      </w:r>
    </w:p>
    <w:p w:rsidR="000B4E3F" w:rsidRPr="001E1E27" w:rsidRDefault="000B4E3F"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дванадцятому цифри «2021-2030» замінити цифрами «2026-2030»;</w:t>
      </w:r>
    </w:p>
    <w:p w:rsidR="00894620" w:rsidRPr="001E1E27" w:rsidRDefault="00C774E4"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6</w:t>
      </w:r>
      <w:r w:rsidR="00894620" w:rsidRPr="001E1E27">
        <w:rPr>
          <w:rFonts w:ascii="Times New Roman" w:hAnsi="Times New Roman" w:cs="Times New Roman"/>
          <w:sz w:val="28"/>
          <w:szCs w:val="28"/>
        </w:rPr>
        <w:t xml:space="preserve">) абзац </w:t>
      </w:r>
      <w:r w:rsidR="005C08AE" w:rsidRPr="001E1E27">
        <w:rPr>
          <w:rFonts w:ascii="Times New Roman" w:hAnsi="Times New Roman" w:cs="Times New Roman"/>
          <w:sz w:val="28"/>
          <w:szCs w:val="28"/>
        </w:rPr>
        <w:t>другий</w:t>
      </w:r>
      <w:r w:rsidR="00894620" w:rsidRPr="001E1E27">
        <w:rPr>
          <w:rFonts w:ascii="Times New Roman" w:hAnsi="Times New Roman" w:cs="Times New Roman"/>
          <w:sz w:val="28"/>
          <w:szCs w:val="28"/>
        </w:rPr>
        <w:t xml:space="preserve"> частини «</w:t>
      </w:r>
      <w:r w:rsidR="00894620" w:rsidRPr="001E1E27">
        <w:rPr>
          <w:rFonts w:ascii="Times New Roman" w:hAnsi="Times New Roman" w:cs="Times New Roman"/>
          <w:b/>
          <w:sz w:val="28"/>
          <w:szCs w:val="28"/>
        </w:rPr>
        <w:t>Міжнародне співробітництво</w:t>
      </w:r>
      <w:r w:rsidR="00894620" w:rsidRPr="001E1E27">
        <w:rPr>
          <w:rFonts w:ascii="Times New Roman" w:hAnsi="Times New Roman" w:cs="Times New Roman"/>
          <w:sz w:val="28"/>
          <w:szCs w:val="28"/>
        </w:rPr>
        <w:t xml:space="preserve">» </w:t>
      </w:r>
      <w:r w:rsidR="005C08AE" w:rsidRPr="001E1E27">
        <w:rPr>
          <w:rFonts w:ascii="Times New Roman" w:hAnsi="Times New Roman" w:cs="Times New Roman"/>
          <w:sz w:val="28"/>
          <w:szCs w:val="28"/>
        </w:rPr>
        <w:t>викласти в такій редакції:</w:t>
      </w:r>
    </w:p>
    <w:p w:rsidR="005C08AE" w:rsidRPr="001E1E27" w:rsidRDefault="00970CFB"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r>
      <w:r w:rsidR="005C08AE" w:rsidRPr="001E1E27">
        <w:rPr>
          <w:rFonts w:ascii="Times New Roman" w:hAnsi="Times New Roman" w:cs="Times New Roman"/>
          <w:sz w:val="28"/>
          <w:szCs w:val="28"/>
        </w:rPr>
        <w:t>«</w:t>
      </w:r>
      <w:r w:rsidRPr="001E1E27">
        <w:rPr>
          <w:rFonts w:ascii="Times New Roman" w:hAnsi="Times New Roman" w:cs="Times New Roman"/>
          <w:sz w:val="28"/>
          <w:szCs w:val="28"/>
        </w:rPr>
        <w:t xml:space="preserve">З метою вивчення іноземного досвіду організації геологічних служб, ознайомлення з новітніми науково-технічними розробками у галузі геологічного вивчення надр і гармонізації законодавства у сфері </w:t>
      </w:r>
      <w:proofErr w:type="spellStart"/>
      <w:r w:rsidRPr="001E1E27">
        <w:rPr>
          <w:rFonts w:ascii="Times New Roman" w:hAnsi="Times New Roman" w:cs="Times New Roman"/>
          <w:sz w:val="28"/>
          <w:szCs w:val="28"/>
        </w:rPr>
        <w:t>надрокористування</w:t>
      </w:r>
      <w:proofErr w:type="spellEnd"/>
      <w:r w:rsidRPr="001E1E27">
        <w:rPr>
          <w:rFonts w:ascii="Times New Roman" w:hAnsi="Times New Roman" w:cs="Times New Roman"/>
          <w:sz w:val="28"/>
          <w:szCs w:val="28"/>
        </w:rPr>
        <w:t xml:space="preserve"> до законодавства Європейського Союзу Державна  служба геології та надр України братиме участь у діяльності  міжнародних установ та організацій.</w:t>
      </w:r>
      <w:r w:rsidR="005C08AE" w:rsidRPr="001E1E27">
        <w:rPr>
          <w:rFonts w:ascii="Times New Roman" w:hAnsi="Times New Roman" w:cs="Times New Roman"/>
          <w:sz w:val="28"/>
          <w:szCs w:val="28"/>
        </w:rPr>
        <w:t>»</w:t>
      </w:r>
      <w:r w:rsidR="00D539A5" w:rsidRPr="001E1E27">
        <w:rPr>
          <w:rFonts w:ascii="Times New Roman" w:hAnsi="Times New Roman" w:cs="Times New Roman"/>
          <w:sz w:val="28"/>
          <w:szCs w:val="28"/>
        </w:rPr>
        <w:t>;</w:t>
      </w:r>
    </w:p>
    <w:p w:rsidR="008A35C5" w:rsidRPr="001E1E27" w:rsidRDefault="008A35C5"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у абзаці третьому слово «ощадливому» замінити на «раціональному»;</w:t>
      </w:r>
    </w:p>
    <w:p w:rsidR="00894620" w:rsidRPr="001E1E27" w:rsidRDefault="00D07F7B"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 xml:space="preserve">частину </w:t>
      </w:r>
      <w:r w:rsidR="00894620" w:rsidRPr="001E1E27">
        <w:rPr>
          <w:rFonts w:ascii="Times New Roman" w:hAnsi="Times New Roman" w:cs="Times New Roman"/>
          <w:sz w:val="28"/>
          <w:szCs w:val="28"/>
        </w:rPr>
        <w:t xml:space="preserve">доповнити абзацом </w:t>
      </w:r>
      <w:r w:rsidRPr="001E1E27">
        <w:rPr>
          <w:rFonts w:ascii="Times New Roman" w:hAnsi="Times New Roman" w:cs="Times New Roman"/>
          <w:sz w:val="28"/>
          <w:szCs w:val="28"/>
        </w:rPr>
        <w:t>четвертим</w:t>
      </w:r>
      <w:r w:rsidR="00894620" w:rsidRPr="001E1E27">
        <w:rPr>
          <w:rFonts w:ascii="Times New Roman" w:hAnsi="Times New Roman" w:cs="Times New Roman"/>
          <w:sz w:val="28"/>
          <w:szCs w:val="28"/>
        </w:rPr>
        <w:t xml:space="preserve"> такого змісту:</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w:t>
      </w:r>
      <w:r w:rsidR="003807A3" w:rsidRPr="001E1E27">
        <w:rPr>
          <w:rFonts w:ascii="Times New Roman" w:hAnsi="Times New Roman" w:cs="Times New Roman"/>
          <w:sz w:val="28"/>
          <w:szCs w:val="28"/>
        </w:rPr>
        <w:t xml:space="preserve">В рамках міжнародного співробітництва передбачається виконання різномасштабного геологічного картування приграничних територій та геологічне вивчення </w:t>
      </w:r>
      <w:proofErr w:type="spellStart"/>
      <w:r w:rsidR="003807A3" w:rsidRPr="001E1E27">
        <w:rPr>
          <w:rFonts w:ascii="Times New Roman" w:hAnsi="Times New Roman" w:cs="Times New Roman"/>
          <w:sz w:val="28"/>
          <w:szCs w:val="28"/>
        </w:rPr>
        <w:t>дна</w:t>
      </w:r>
      <w:proofErr w:type="spellEnd"/>
      <w:r w:rsidR="003807A3" w:rsidRPr="001E1E27">
        <w:rPr>
          <w:rFonts w:ascii="Times New Roman" w:hAnsi="Times New Roman" w:cs="Times New Roman"/>
          <w:sz w:val="28"/>
          <w:szCs w:val="28"/>
        </w:rPr>
        <w:t xml:space="preserve"> Чорного й Азовського морів.</w:t>
      </w:r>
      <w:r w:rsidRPr="001E1E27">
        <w:rPr>
          <w:rFonts w:ascii="Times New Roman" w:hAnsi="Times New Roman" w:cs="Times New Roman"/>
          <w:sz w:val="28"/>
          <w:szCs w:val="28"/>
        </w:rPr>
        <w:t>»;</w:t>
      </w:r>
    </w:p>
    <w:p w:rsidR="00894620" w:rsidRPr="001E1E27" w:rsidRDefault="00C774E4"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t>7</w:t>
      </w:r>
      <w:r w:rsidR="00894620" w:rsidRPr="001E1E27">
        <w:rPr>
          <w:rFonts w:ascii="Times New Roman" w:hAnsi="Times New Roman" w:cs="Times New Roman"/>
          <w:sz w:val="28"/>
          <w:szCs w:val="28"/>
        </w:rPr>
        <w:t xml:space="preserve">) </w:t>
      </w:r>
      <w:r w:rsidR="00D36DBC" w:rsidRPr="001E1E27">
        <w:rPr>
          <w:rFonts w:ascii="Times New Roman" w:hAnsi="Times New Roman" w:cs="Times New Roman"/>
          <w:sz w:val="28"/>
          <w:szCs w:val="28"/>
        </w:rPr>
        <w:t xml:space="preserve">абзаци другий – восьмий </w:t>
      </w:r>
      <w:r w:rsidR="00894620" w:rsidRPr="001E1E27">
        <w:rPr>
          <w:rFonts w:ascii="Times New Roman" w:hAnsi="Times New Roman" w:cs="Times New Roman"/>
          <w:sz w:val="28"/>
          <w:szCs w:val="28"/>
        </w:rPr>
        <w:t>частин</w:t>
      </w:r>
      <w:r w:rsidR="00D36DBC" w:rsidRPr="001E1E27">
        <w:rPr>
          <w:rFonts w:ascii="Times New Roman" w:hAnsi="Times New Roman" w:cs="Times New Roman"/>
          <w:sz w:val="28"/>
          <w:szCs w:val="28"/>
        </w:rPr>
        <w:t>и</w:t>
      </w:r>
      <w:r w:rsidR="00894620" w:rsidRPr="001E1E27">
        <w:rPr>
          <w:rFonts w:ascii="Times New Roman" w:hAnsi="Times New Roman" w:cs="Times New Roman"/>
          <w:sz w:val="28"/>
          <w:szCs w:val="28"/>
        </w:rPr>
        <w:t xml:space="preserve"> «</w:t>
      </w:r>
      <w:r w:rsidR="00894620" w:rsidRPr="001E1E27">
        <w:rPr>
          <w:rFonts w:ascii="Times New Roman" w:hAnsi="Times New Roman" w:cs="Times New Roman"/>
          <w:b/>
          <w:sz w:val="28"/>
          <w:szCs w:val="28"/>
        </w:rPr>
        <w:t>Очікувані результати виконання Програми</w:t>
      </w:r>
      <w:r w:rsidR="00894620" w:rsidRPr="001E1E27">
        <w:rPr>
          <w:rFonts w:ascii="Times New Roman" w:hAnsi="Times New Roman" w:cs="Times New Roman"/>
          <w:sz w:val="28"/>
          <w:szCs w:val="28"/>
        </w:rPr>
        <w:t>» викласти у такій редакції:</w:t>
      </w:r>
    </w:p>
    <w:p w:rsidR="00D36DBC" w:rsidRPr="001E1E27" w:rsidRDefault="00894620"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w:t>
      </w:r>
      <w:r w:rsidR="00D36DBC" w:rsidRPr="001E1E27">
        <w:rPr>
          <w:rFonts w:ascii="Times New Roman" w:hAnsi="Times New Roman" w:cs="Times New Roman"/>
          <w:sz w:val="28"/>
          <w:szCs w:val="28"/>
        </w:rPr>
        <w:t xml:space="preserve">відкриття нових  родовищ  корисних копалин; </w:t>
      </w:r>
    </w:p>
    <w:p w:rsidR="00D36DBC" w:rsidRPr="001E1E27" w:rsidRDefault="00D36DBC" w:rsidP="001E1E27">
      <w:pPr>
        <w:pStyle w:val="HTML"/>
        <w:spacing w:after="120"/>
        <w:ind w:firstLine="284"/>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забезпечення потреб національної економіки шляхом створення власної бази мінеральної сировини, у </w:t>
      </w:r>
      <w:proofErr w:type="spellStart"/>
      <w:r w:rsidRPr="001E1E27">
        <w:rPr>
          <w:rFonts w:ascii="Times New Roman" w:hAnsi="Times New Roman" w:cs="Times New Roman"/>
          <w:kern w:val="28"/>
          <w:sz w:val="28"/>
          <w:szCs w:val="28"/>
          <w:lang w:val="uk-UA"/>
        </w:rPr>
        <w:t>т.ч</w:t>
      </w:r>
      <w:proofErr w:type="spellEnd"/>
      <w:r w:rsidRPr="001E1E27">
        <w:rPr>
          <w:rFonts w:ascii="Times New Roman" w:hAnsi="Times New Roman" w:cs="Times New Roman"/>
          <w:kern w:val="28"/>
          <w:sz w:val="28"/>
          <w:szCs w:val="28"/>
          <w:lang w:val="uk-UA"/>
        </w:rPr>
        <w:t>. гостродефіцитної;</w:t>
      </w:r>
    </w:p>
    <w:p w:rsidR="00D36DBC" w:rsidRPr="001E1E27" w:rsidRDefault="00D36DBC" w:rsidP="001E1E27">
      <w:pPr>
        <w:pStyle w:val="HTML"/>
        <w:spacing w:after="120"/>
        <w:ind w:firstLine="284"/>
        <w:jc w:val="both"/>
        <w:rPr>
          <w:rFonts w:ascii="Times New Roman" w:hAnsi="Times New Roman" w:cs="Times New Roman"/>
          <w:kern w:val="28"/>
          <w:sz w:val="28"/>
          <w:szCs w:val="28"/>
          <w:lang w:val="uk-UA"/>
        </w:rPr>
      </w:pPr>
      <w:r w:rsidRPr="001E1E27">
        <w:rPr>
          <w:rFonts w:ascii="Times New Roman" w:hAnsi="Times New Roman" w:cs="Times New Roman"/>
          <w:kern w:val="28"/>
          <w:sz w:val="28"/>
          <w:szCs w:val="28"/>
          <w:lang w:val="uk-UA"/>
        </w:rPr>
        <w:t xml:space="preserve">підготовка економічно привабливих об’єктів для залучення недержавних інвестицій; </w:t>
      </w:r>
    </w:p>
    <w:p w:rsidR="00D36DBC" w:rsidRPr="001E1E27" w:rsidRDefault="00D36DBC"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комплексна геологічна, гідрогеологічна та еколого-геологічна оцінка, картування  і  картографування території України; </w:t>
      </w:r>
    </w:p>
    <w:p w:rsidR="00D36DBC" w:rsidRPr="001E1E27" w:rsidRDefault="00D36DBC"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забезпечення населення різних регіонів України екологічно чистою підземною питною водою;</w:t>
      </w:r>
    </w:p>
    <w:p w:rsidR="00D36DBC" w:rsidRPr="001E1E27" w:rsidRDefault="00D36DBC"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удосконалення та впровадження ефективних методів збагачування мінеральної сировини;</w:t>
      </w:r>
    </w:p>
    <w:p w:rsidR="00894620" w:rsidRPr="001E1E27" w:rsidRDefault="00D36DBC" w:rsidP="001E1E27">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створення національного банку даних геологічної інформації для її збереження і багатоцільового використання та  як основи для прийняття управлінських рішень щодо розвитку мінерально-сировинної бази України.</w:t>
      </w:r>
      <w:r w:rsidR="00894620" w:rsidRPr="001E1E27">
        <w:rPr>
          <w:rFonts w:ascii="Times New Roman" w:hAnsi="Times New Roman" w:cs="Times New Roman"/>
          <w:sz w:val="28"/>
          <w:szCs w:val="28"/>
        </w:rPr>
        <w:t>»;</w:t>
      </w:r>
    </w:p>
    <w:p w:rsidR="00894620" w:rsidRPr="001E1E27" w:rsidRDefault="00894620" w:rsidP="001E1E27">
      <w:pPr>
        <w:spacing w:line="240" w:lineRule="auto"/>
        <w:ind w:firstLine="680"/>
        <w:jc w:val="both"/>
        <w:rPr>
          <w:rFonts w:ascii="Times New Roman" w:hAnsi="Times New Roman" w:cs="Times New Roman"/>
          <w:sz w:val="28"/>
          <w:szCs w:val="28"/>
        </w:rPr>
      </w:pPr>
      <w:r w:rsidRPr="001E1E27">
        <w:rPr>
          <w:rFonts w:ascii="Times New Roman" w:hAnsi="Times New Roman" w:cs="Times New Roman"/>
          <w:sz w:val="28"/>
          <w:szCs w:val="28"/>
        </w:rPr>
        <w:lastRenderedPageBreak/>
        <w:t>4. Розділ V</w:t>
      </w:r>
      <w:r w:rsidR="004753CE" w:rsidRPr="001E1E27">
        <w:rPr>
          <w:rFonts w:ascii="Times New Roman" w:hAnsi="Times New Roman" w:cs="Times New Roman"/>
          <w:sz w:val="28"/>
          <w:szCs w:val="28"/>
        </w:rPr>
        <w:t xml:space="preserve"> викласти в редакції:</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ab/>
        <w:t xml:space="preserve">Передбачається, що обсяг загального фінансування  Програми  становитиме </w:t>
      </w:r>
      <w:r w:rsidR="00F179C6" w:rsidRPr="001E1E27">
        <w:rPr>
          <w:rFonts w:ascii="Times New Roman" w:hAnsi="Times New Roman" w:cs="Times New Roman"/>
          <w:sz w:val="28"/>
          <w:szCs w:val="28"/>
        </w:rPr>
        <w:t>85975,06</w:t>
      </w:r>
      <w:r w:rsidRPr="001E1E27">
        <w:rPr>
          <w:rFonts w:ascii="Times New Roman" w:hAnsi="Times New Roman" w:cs="Times New Roman"/>
          <w:sz w:val="28"/>
          <w:szCs w:val="28"/>
        </w:rPr>
        <w:t xml:space="preserve">  млн. гривень,  з них:</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 xml:space="preserve"> </w:t>
      </w:r>
      <w:bookmarkStart w:id="16" w:name="o579"/>
      <w:bookmarkEnd w:id="16"/>
      <w:r w:rsidRPr="001E1E27">
        <w:rPr>
          <w:rFonts w:ascii="Times New Roman" w:hAnsi="Times New Roman" w:cs="Times New Roman"/>
          <w:sz w:val="28"/>
          <w:szCs w:val="28"/>
        </w:rPr>
        <w:t>коштів державного бюджету - 16</w:t>
      </w:r>
      <w:r w:rsidR="00F179C6" w:rsidRPr="001E1E27">
        <w:rPr>
          <w:rFonts w:ascii="Times New Roman" w:hAnsi="Times New Roman" w:cs="Times New Roman"/>
          <w:sz w:val="28"/>
          <w:szCs w:val="28"/>
        </w:rPr>
        <w:t>1</w:t>
      </w:r>
      <w:r w:rsidRPr="001E1E27">
        <w:rPr>
          <w:rFonts w:ascii="Times New Roman" w:hAnsi="Times New Roman" w:cs="Times New Roman"/>
          <w:sz w:val="28"/>
          <w:szCs w:val="28"/>
        </w:rPr>
        <w:t>23,5</w:t>
      </w:r>
      <w:r w:rsidR="00F179C6" w:rsidRPr="001E1E27">
        <w:rPr>
          <w:rFonts w:ascii="Times New Roman" w:hAnsi="Times New Roman" w:cs="Times New Roman"/>
          <w:sz w:val="28"/>
          <w:szCs w:val="28"/>
        </w:rPr>
        <w:t>6</w:t>
      </w:r>
      <w:r w:rsidRPr="001E1E27">
        <w:rPr>
          <w:rFonts w:ascii="Times New Roman" w:hAnsi="Times New Roman" w:cs="Times New Roman"/>
          <w:sz w:val="28"/>
          <w:szCs w:val="28"/>
        </w:rPr>
        <w:t xml:space="preserve"> млн. гривень; </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інших джерел фінансування - 69851,50 млн. гривень,</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bookmarkStart w:id="17" w:name="o580"/>
      <w:bookmarkStart w:id="18" w:name="o581"/>
      <w:bookmarkEnd w:id="17"/>
      <w:bookmarkEnd w:id="18"/>
      <w:r w:rsidRPr="001E1E27">
        <w:rPr>
          <w:rFonts w:ascii="Times New Roman" w:hAnsi="Times New Roman" w:cs="Times New Roman"/>
          <w:sz w:val="28"/>
          <w:szCs w:val="28"/>
        </w:rPr>
        <w:t>у тому числі:</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bookmarkStart w:id="19" w:name="o582"/>
      <w:bookmarkEnd w:id="19"/>
      <w:r w:rsidRPr="001E1E27">
        <w:rPr>
          <w:rFonts w:ascii="Times New Roman" w:hAnsi="Times New Roman" w:cs="Times New Roman"/>
          <w:sz w:val="28"/>
          <w:szCs w:val="28"/>
        </w:rPr>
        <w:t xml:space="preserve"> перший етап  виконання Програми (2011-2020 роки) – 30226,6</w:t>
      </w:r>
      <w:r w:rsidR="00F179C6" w:rsidRPr="001E1E27">
        <w:rPr>
          <w:rFonts w:ascii="Times New Roman" w:hAnsi="Times New Roman" w:cs="Times New Roman"/>
          <w:sz w:val="28"/>
          <w:szCs w:val="28"/>
        </w:rPr>
        <w:t>8</w:t>
      </w:r>
      <w:r w:rsidRPr="001E1E27">
        <w:rPr>
          <w:rFonts w:ascii="Times New Roman" w:hAnsi="Times New Roman" w:cs="Times New Roman"/>
          <w:sz w:val="28"/>
          <w:szCs w:val="28"/>
        </w:rPr>
        <w:t xml:space="preserve"> млн. гривень, в </w:t>
      </w:r>
      <w:proofErr w:type="spellStart"/>
      <w:r w:rsidRPr="001E1E27">
        <w:rPr>
          <w:rFonts w:ascii="Times New Roman" w:hAnsi="Times New Roman" w:cs="Times New Roman"/>
          <w:sz w:val="28"/>
          <w:szCs w:val="28"/>
        </w:rPr>
        <w:t>т.ч</w:t>
      </w:r>
      <w:proofErr w:type="spellEnd"/>
      <w:r w:rsidRPr="001E1E27">
        <w:rPr>
          <w:rFonts w:ascii="Times New Roman" w:hAnsi="Times New Roman" w:cs="Times New Roman"/>
          <w:sz w:val="28"/>
          <w:szCs w:val="28"/>
        </w:rPr>
        <w:t>. з коштів державного бюджету 4375,1</w:t>
      </w:r>
      <w:r w:rsidR="00F179C6" w:rsidRPr="001E1E27">
        <w:rPr>
          <w:rFonts w:ascii="Times New Roman" w:hAnsi="Times New Roman" w:cs="Times New Roman"/>
          <w:sz w:val="28"/>
          <w:szCs w:val="28"/>
        </w:rPr>
        <w:t>8</w:t>
      </w:r>
      <w:r w:rsidRPr="001E1E27">
        <w:rPr>
          <w:rFonts w:ascii="Times New Roman" w:hAnsi="Times New Roman" w:cs="Times New Roman"/>
          <w:sz w:val="28"/>
          <w:szCs w:val="28"/>
        </w:rPr>
        <w:t xml:space="preserve"> млн. гривень,  інших джерел фінансування - 25851,50 млн. гривень; </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bookmarkStart w:id="20" w:name="o583"/>
      <w:bookmarkEnd w:id="20"/>
      <w:r w:rsidRPr="001E1E27">
        <w:rPr>
          <w:rFonts w:ascii="Times New Roman" w:hAnsi="Times New Roman" w:cs="Times New Roman"/>
          <w:sz w:val="28"/>
          <w:szCs w:val="28"/>
        </w:rPr>
        <w:t xml:space="preserve"> другий етап виконання Програми (2021-2025 роки)  - 25117,</w:t>
      </w:r>
      <w:r w:rsidR="00F179C6" w:rsidRPr="001E1E27">
        <w:rPr>
          <w:rFonts w:ascii="Times New Roman" w:hAnsi="Times New Roman" w:cs="Times New Roman"/>
          <w:sz w:val="28"/>
          <w:szCs w:val="28"/>
        </w:rPr>
        <w:t>26</w:t>
      </w:r>
      <w:r w:rsidRPr="001E1E27">
        <w:rPr>
          <w:rFonts w:ascii="Times New Roman" w:hAnsi="Times New Roman" w:cs="Times New Roman"/>
          <w:sz w:val="28"/>
          <w:szCs w:val="28"/>
        </w:rPr>
        <w:t xml:space="preserve"> млн. гривень, в </w:t>
      </w:r>
      <w:proofErr w:type="spellStart"/>
      <w:r w:rsidRPr="001E1E27">
        <w:rPr>
          <w:rFonts w:ascii="Times New Roman" w:hAnsi="Times New Roman" w:cs="Times New Roman"/>
          <w:sz w:val="28"/>
          <w:szCs w:val="28"/>
        </w:rPr>
        <w:t>т.ч</w:t>
      </w:r>
      <w:proofErr w:type="spellEnd"/>
      <w:r w:rsidRPr="001E1E27">
        <w:rPr>
          <w:rFonts w:ascii="Times New Roman" w:hAnsi="Times New Roman" w:cs="Times New Roman"/>
          <w:sz w:val="28"/>
          <w:szCs w:val="28"/>
        </w:rPr>
        <w:t>. коштів державного бюджету 5117,2</w:t>
      </w:r>
      <w:r w:rsidR="00F179C6" w:rsidRPr="001E1E27">
        <w:rPr>
          <w:rFonts w:ascii="Times New Roman" w:hAnsi="Times New Roman" w:cs="Times New Roman"/>
          <w:sz w:val="28"/>
          <w:szCs w:val="28"/>
        </w:rPr>
        <w:t>6</w:t>
      </w:r>
      <w:r w:rsidRPr="001E1E27">
        <w:rPr>
          <w:rFonts w:ascii="Times New Roman" w:hAnsi="Times New Roman" w:cs="Times New Roman"/>
          <w:sz w:val="28"/>
          <w:szCs w:val="28"/>
        </w:rPr>
        <w:t xml:space="preserve"> млн. гривень, інших джерел фінансування - 20000,0 млн. гривень;</w:t>
      </w:r>
    </w:p>
    <w:p w:rsidR="00265A72" w:rsidRPr="001E1E27" w:rsidRDefault="00265A72"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284"/>
        <w:jc w:val="both"/>
        <w:rPr>
          <w:rFonts w:ascii="Times New Roman" w:hAnsi="Times New Roman" w:cs="Times New Roman"/>
          <w:sz w:val="28"/>
          <w:szCs w:val="28"/>
        </w:rPr>
      </w:pPr>
      <w:r w:rsidRPr="001E1E27">
        <w:rPr>
          <w:rFonts w:ascii="Times New Roman" w:hAnsi="Times New Roman" w:cs="Times New Roman"/>
          <w:sz w:val="28"/>
          <w:szCs w:val="28"/>
        </w:rPr>
        <w:t>третій етап  виконання  Програми (2026-2030 роки)  - 30</w:t>
      </w:r>
      <w:r w:rsidR="00F179C6" w:rsidRPr="001E1E27">
        <w:rPr>
          <w:rFonts w:ascii="Times New Roman" w:hAnsi="Times New Roman" w:cs="Times New Roman"/>
          <w:sz w:val="28"/>
          <w:szCs w:val="28"/>
        </w:rPr>
        <w:t>6</w:t>
      </w:r>
      <w:r w:rsidRPr="001E1E27">
        <w:rPr>
          <w:rFonts w:ascii="Times New Roman" w:hAnsi="Times New Roman" w:cs="Times New Roman"/>
          <w:sz w:val="28"/>
          <w:szCs w:val="28"/>
        </w:rPr>
        <w:t>31,1</w:t>
      </w:r>
      <w:r w:rsidR="00F179C6" w:rsidRPr="001E1E27">
        <w:rPr>
          <w:rFonts w:ascii="Times New Roman" w:hAnsi="Times New Roman" w:cs="Times New Roman"/>
          <w:sz w:val="28"/>
          <w:szCs w:val="28"/>
        </w:rPr>
        <w:t>2</w:t>
      </w:r>
      <w:r w:rsidRPr="001E1E27">
        <w:rPr>
          <w:rFonts w:ascii="Times New Roman" w:hAnsi="Times New Roman" w:cs="Times New Roman"/>
          <w:sz w:val="28"/>
          <w:szCs w:val="28"/>
        </w:rPr>
        <w:t xml:space="preserve"> млн. гривень, в </w:t>
      </w:r>
      <w:proofErr w:type="spellStart"/>
      <w:r w:rsidRPr="001E1E27">
        <w:rPr>
          <w:rFonts w:ascii="Times New Roman" w:hAnsi="Times New Roman" w:cs="Times New Roman"/>
          <w:sz w:val="28"/>
          <w:szCs w:val="28"/>
        </w:rPr>
        <w:t>т.ч</w:t>
      </w:r>
      <w:proofErr w:type="spellEnd"/>
      <w:r w:rsidRPr="001E1E27">
        <w:rPr>
          <w:rFonts w:ascii="Times New Roman" w:hAnsi="Times New Roman" w:cs="Times New Roman"/>
          <w:sz w:val="28"/>
          <w:szCs w:val="28"/>
        </w:rPr>
        <w:t>. коштів державного бюджету 6</w:t>
      </w:r>
      <w:r w:rsidR="00F179C6" w:rsidRPr="001E1E27">
        <w:rPr>
          <w:rFonts w:ascii="Times New Roman" w:hAnsi="Times New Roman" w:cs="Times New Roman"/>
          <w:sz w:val="28"/>
          <w:szCs w:val="28"/>
        </w:rPr>
        <w:t>6</w:t>
      </w:r>
      <w:r w:rsidRPr="001E1E27">
        <w:rPr>
          <w:rFonts w:ascii="Times New Roman" w:hAnsi="Times New Roman" w:cs="Times New Roman"/>
          <w:sz w:val="28"/>
          <w:szCs w:val="28"/>
        </w:rPr>
        <w:t>31,1</w:t>
      </w:r>
      <w:r w:rsidR="00F179C6" w:rsidRPr="001E1E27">
        <w:rPr>
          <w:rFonts w:ascii="Times New Roman" w:hAnsi="Times New Roman" w:cs="Times New Roman"/>
          <w:sz w:val="28"/>
          <w:szCs w:val="28"/>
        </w:rPr>
        <w:t>2</w:t>
      </w:r>
      <w:r w:rsidRPr="001E1E27">
        <w:rPr>
          <w:rFonts w:ascii="Times New Roman" w:hAnsi="Times New Roman" w:cs="Times New Roman"/>
          <w:sz w:val="28"/>
          <w:szCs w:val="28"/>
        </w:rPr>
        <w:t xml:space="preserve"> млн. гривень,  інших джерел фінансування  24000,0 млн. гривень.</w:t>
      </w:r>
    </w:p>
    <w:p w:rsidR="00894620" w:rsidRPr="001E1E27" w:rsidRDefault="00894620" w:rsidP="001E1E27">
      <w:pPr>
        <w:rPr>
          <w:rFonts w:ascii="Times New Roman" w:hAnsi="Times New Roman" w:cs="Times New Roman"/>
          <w:sz w:val="16"/>
          <w:szCs w:val="16"/>
        </w:rPr>
      </w:pPr>
    </w:p>
    <w:p w:rsidR="00CD0DEA" w:rsidRPr="001E1E27" w:rsidRDefault="00CD0DEA"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5. Табличку пункту 7 Паспорту Загальнодержавної програми розвитку мінерально-сировинної бази України на період до 2030 року, затвердженого додатком 1 до Програми</w:t>
      </w:r>
      <w:r w:rsidR="00840AFF" w:rsidRPr="001E1E27">
        <w:rPr>
          <w:rFonts w:ascii="Times New Roman" w:hAnsi="Times New Roman" w:cs="Times New Roman"/>
          <w:sz w:val="28"/>
          <w:szCs w:val="28"/>
        </w:rPr>
        <w:t>,</w:t>
      </w:r>
      <w:r w:rsidRPr="001E1E27">
        <w:rPr>
          <w:rFonts w:ascii="Times New Roman" w:hAnsi="Times New Roman" w:cs="Times New Roman"/>
          <w:sz w:val="28"/>
          <w:szCs w:val="28"/>
        </w:rPr>
        <w:t xml:space="preserve"> викласти в редакції: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BF505E" w:rsidRPr="001E1E27" w:rsidTr="001436A5">
        <w:tc>
          <w:tcPr>
            <w:tcW w:w="1000" w:type="pct"/>
            <w:vMerge w:val="restar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Джерела фінансування</w:t>
            </w:r>
          </w:p>
        </w:tc>
        <w:tc>
          <w:tcPr>
            <w:tcW w:w="1000" w:type="pct"/>
            <w:vMerge w:val="restar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Обсяг фінансування, млн. грн.</w:t>
            </w:r>
          </w:p>
        </w:tc>
        <w:tc>
          <w:tcPr>
            <w:tcW w:w="3000" w:type="pct"/>
            <w:gridSpan w:val="3"/>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80"/>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У тому числі за роками</w:t>
            </w:r>
          </w:p>
        </w:tc>
      </w:tr>
      <w:tr w:rsidR="00BF505E" w:rsidRPr="001E1E27" w:rsidTr="001436A5">
        <w:tc>
          <w:tcPr>
            <w:tcW w:w="1000" w:type="pct"/>
            <w:vMerge/>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80"/>
              <w:contextualSpacing/>
              <w:jc w:val="center"/>
              <w:rPr>
                <w:rFonts w:ascii="Times New Roman" w:eastAsia="BatangChe" w:hAnsi="Times New Roman" w:cs="Times New Roman"/>
                <w:sz w:val="28"/>
                <w:szCs w:val="28"/>
                <w:lang w:eastAsia="uk-UA"/>
              </w:rPr>
            </w:pPr>
          </w:p>
        </w:tc>
        <w:tc>
          <w:tcPr>
            <w:tcW w:w="1000" w:type="pct"/>
            <w:vMerge/>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80"/>
              <w:contextualSpacing/>
              <w:jc w:val="center"/>
              <w:rPr>
                <w:rFonts w:ascii="Times New Roman" w:eastAsia="BatangChe" w:hAnsi="Times New Roman" w:cs="Times New Roman"/>
                <w:sz w:val="28"/>
                <w:szCs w:val="28"/>
                <w:lang w:eastAsia="uk-UA"/>
              </w:rPr>
            </w:pPr>
          </w:p>
        </w:tc>
        <w:tc>
          <w:tcPr>
            <w:tcW w:w="1000" w:type="pc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перший етап</w:t>
            </w:r>
          </w:p>
          <w:p w:rsidR="002E4D94" w:rsidRPr="001E1E27" w:rsidRDefault="002E4D94"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2011-2020 рр.</w:t>
            </w:r>
          </w:p>
        </w:tc>
        <w:tc>
          <w:tcPr>
            <w:tcW w:w="1000" w:type="pc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другий етап</w:t>
            </w:r>
          </w:p>
          <w:p w:rsidR="002E4D94" w:rsidRPr="001E1E27" w:rsidRDefault="002E4D94"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2021-2025 рр.</w:t>
            </w:r>
          </w:p>
        </w:tc>
        <w:tc>
          <w:tcPr>
            <w:tcW w:w="1000" w:type="pc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третій етап</w:t>
            </w:r>
          </w:p>
          <w:p w:rsidR="002E4D94" w:rsidRPr="001E1E27" w:rsidRDefault="002E4D94"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2026-2030 рр.</w:t>
            </w:r>
          </w:p>
        </w:tc>
      </w:tr>
      <w:tr w:rsidR="00BF505E" w:rsidRPr="001E1E27" w:rsidTr="001436A5">
        <w:trPr>
          <w:trHeight w:val="651"/>
        </w:trPr>
        <w:tc>
          <w:tcPr>
            <w:tcW w:w="1000" w:type="pc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Державний бюджет</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16</w:t>
            </w:r>
            <w:r w:rsidR="00424AF7" w:rsidRPr="001E1E27">
              <w:rPr>
                <w:rFonts w:ascii="Times New Roman" w:eastAsia="BatangChe" w:hAnsi="Times New Roman" w:cs="Times New Roman"/>
                <w:sz w:val="28"/>
                <w:szCs w:val="28"/>
              </w:rPr>
              <w:t>1</w:t>
            </w:r>
            <w:r w:rsidRPr="001E1E27">
              <w:rPr>
                <w:rFonts w:ascii="Times New Roman" w:eastAsia="BatangChe" w:hAnsi="Times New Roman" w:cs="Times New Roman"/>
                <w:sz w:val="28"/>
                <w:szCs w:val="28"/>
              </w:rPr>
              <w:t>23,</w:t>
            </w:r>
            <w:r w:rsidRPr="001E1E27">
              <w:rPr>
                <w:rFonts w:ascii="Times New Roman" w:eastAsia="BatangChe" w:hAnsi="Times New Roman" w:cs="Times New Roman"/>
                <w:sz w:val="28"/>
                <w:szCs w:val="28"/>
                <w:lang w:val="ru-RU"/>
              </w:rPr>
              <w:t>5</w:t>
            </w:r>
            <w:r w:rsidR="00424AF7" w:rsidRPr="001E1E27">
              <w:rPr>
                <w:rFonts w:ascii="Times New Roman" w:eastAsia="BatangChe" w:hAnsi="Times New Roman" w:cs="Times New Roman"/>
                <w:sz w:val="28"/>
                <w:szCs w:val="28"/>
                <w:lang w:val="ru-RU"/>
              </w:rPr>
              <w:t>6</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4375,</w:t>
            </w:r>
            <w:r w:rsidRPr="001E1E27">
              <w:rPr>
                <w:rFonts w:ascii="Times New Roman" w:eastAsia="BatangChe" w:hAnsi="Times New Roman" w:cs="Times New Roman"/>
                <w:sz w:val="28"/>
                <w:szCs w:val="28"/>
                <w:lang w:val="ru-RU"/>
              </w:rPr>
              <w:t>1</w:t>
            </w:r>
            <w:r w:rsidR="00424AF7" w:rsidRPr="001E1E27">
              <w:rPr>
                <w:rFonts w:ascii="Times New Roman" w:eastAsia="BatangChe" w:hAnsi="Times New Roman" w:cs="Times New Roman"/>
                <w:sz w:val="28"/>
                <w:szCs w:val="28"/>
                <w:lang w:val="ru-RU"/>
              </w:rPr>
              <w:t>8</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5117,</w:t>
            </w:r>
            <w:r w:rsidRPr="001E1E27">
              <w:rPr>
                <w:rFonts w:ascii="Times New Roman" w:eastAsia="BatangChe" w:hAnsi="Times New Roman" w:cs="Times New Roman"/>
                <w:sz w:val="28"/>
                <w:szCs w:val="28"/>
                <w:lang w:val="ru-RU"/>
              </w:rPr>
              <w:t>2</w:t>
            </w:r>
            <w:r w:rsidR="00424AF7" w:rsidRPr="001E1E27">
              <w:rPr>
                <w:rFonts w:ascii="Times New Roman" w:eastAsia="BatangChe" w:hAnsi="Times New Roman" w:cs="Times New Roman"/>
                <w:sz w:val="28"/>
                <w:szCs w:val="28"/>
                <w:lang w:val="ru-RU"/>
              </w:rPr>
              <w:t>6</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6</w:t>
            </w:r>
            <w:r w:rsidR="00424AF7" w:rsidRPr="001E1E27">
              <w:rPr>
                <w:rFonts w:ascii="Times New Roman" w:eastAsia="BatangChe" w:hAnsi="Times New Roman" w:cs="Times New Roman"/>
                <w:sz w:val="28"/>
                <w:szCs w:val="28"/>
                <w:lang w:val="ru-RU"/>
              </w:rPr>
              <w:t>6</w:t>
            </w:r>
            <w:r w:rsidRPr="001E1E27">
              <w:rPr>
                <w:rFonts w:ascii="Times New Roman" w:eastAsia="BatangChe" w:hAnsi="Times New Roman" w:cs="Times New Roman"/>
                <w:sz w:val="28"/>
                <w:szCs w:val="28"/>
                <w:lang w:val="ru-RU"/>
              </w:rPr>
              <w:t>31</w:t>
            </w:r>
            <w:r w:rsidRPr="001E1E27">
              <w:rPr>
                <w:rFonts w:ascii="Times New Roman" w:eastAsia="BatangChe" w:hAnsi="Times New Roman" w:cs="Times New Roman"/>
                <w:sz w:val="28"/>
                <w:szCs w:val="28"/>
              </w:rPr>
              <w:t>,</w:t>
            </w:r>
            <w:r w:rsidRPr="001E1E27">
              <w:rPr>
                <w:rFonts w:ascii="Times New Roman" w:eastAsia="BatangChe" w:hAnsi="Times New Roman" w:cs="Times New Roman"/>
                <w:sz w:val="28"/>
                <w:szCs w:val="28"/>
                <w:lang w:val="ru-RU"/>
              </w:rPr>
              <w:t>1</w:t>
            </w:r>
            <w:r w:rsidR="00424AF7" w:rsidRPr="001E1E27">
              <w:rPr>
                <w:rFonts w:ascii="Times New Roman" w:eastAsia="BatangChe" w:hAnsi="Times New Roman" w:cs="Times New Roman"/>
                <w:sz w:val="28"/>
                <w:szCs w:val="28"/>
                <w:lang w:val="ru-RU"/>
              </w:rPr>
              <w:t>2</w:t>
            </w:r>
          </w:p>
        </w:tc>
      </w:tr>
      <w:tr w:rsidR="00BF505E" w:rsidRPr="001E1E27" w:rsidTr="001436A5">
        <w:tc>
          <w:tcPr>
            <w:tcW w:w="1000" w:type="pc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Інші джерела</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69851,50</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25851,50</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lang w:val="ru-RU"/>
              </w:rPr>
            </w:pPr>
            <w:r w:rsidRPr="001E1E27">
              <w:rPr>
                <w:rFonts w:ascii="Times New Roman" w:eastAsia="BatangChe" w:hAnsi="Times New Roman" w:cs="Times New Roman"/>
                <w:sz w:val="28"/>
                <w:szCs w:val="28"/>
              </w:rPr>
              <w:t>20000,0</w:t>
            </w:r>
            <w:r w:rsidRPr="001E1E27">
              <w:rPr>
                <w:rFonts w:ascii="Times New Roman" w:eastAsia="BatangChe" w:hAnsi="Times New Roman" w:cs="Times New Roman"/>
                <w:sz w:val="28"/>
                <w:szCs w:val="28"/>
                <w:lang w:val="ru-RU"/>
              </w:rPr>
              <w:t>0</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240000,0</w:t>
            </w:r>
          </w:p>
        </w:tc>
      </w:tr>
      <w:tr w:rsidR="00BF505E" w:rsidRPr="001E1E27" w:rsidTr="001436A5">
        <w:tc>
          <w:tcPr>
            <w:tcW w:w="1000" w:type="pct"/>
          </w:tcPr>
          <w:p w:rsidR="00BF505E" w:rsidRPr="001E1E27" w:rsidRDefault="00BF505E" w:rsidP="001E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BatangChe" w:hAnsi="Times New Roman" w:cs="Times New Roman"/>
                <w:sz w:val="28"/>
                <w:szCs w:val="28"/>
                <w:lang w:eastAsia="uk-UA"/>
              </w:rPr>
            </w:pPr>
            <w:r w:rsidRPr="001E1E27">
              <w:rPr>
                <w:rFonts w:ascii="Times New Roman" w:eastAsia="BatangChe" w:hAnsi="Times New Roman" w:cs="Times New Roman"/>
                <w:sz w:val="28"/>
                <w:szCs w:val="28"/>
                <w:lang w:eastAsia="uk-UA"/>
              </w:rPr>
              <w:t>Усього</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85</w:t>
            </w:r>
            <w:r w:rsidR="00424AF7" w:rsidRPr="001E1E27">
              <w:rPr>
                <w:rFonts w:ascii="Times New Roman" w:eastAsia="BatangChe" w:hAnsi="Times New Roman" w:cs="Times New Roman"/>
                <w:sz w:val="28"/>
                <w:szCs w:val="28"/>
                <w:lang w:val="ru-RU"/>
              </w:rPr>
              <w:t>9</w:t>
            </w:r>
            <w:r w:rsidRPr="001E1E27">
              <w:rPr>
                <w:rFonts w:ascii="Times New Roman" w:eastAsia="BatangChe" w:hAnsi="Times New Roman" w:cs="Times New Roman"/>
                <w:sz w:val="28"/>
                <w:szCs w:val="28"/>
                <w:lang w:val="ru-RU"/>
              </w:rPr>
              <w:t>75</w:t>
            </w:r>
            <w:r w:rsidRPr="001E1E27">
              <w:rPr>
                <w:rFonts w:ascii="Times New Roman" w:eastAsia="BatangChe" w:hAnsi="Times New Roman" w:cs="Times New Roman"/>
                <w:sz w:val="28"/>
                <w:szCs w:val="28"/>
              </w:rPr>
              <w:t>,0</w:t>
            </w:r>
            <w:r w:rsidR="00424AF7" w:rsidRPr="001E1E27">
              <w:rPr>
                <w:rFonts w:ascii="Times New Roman" w:eastAsia="BatangChe" w:hAnsi="Times New Roman" w:cs="Times New Roman"/>
                <w:sz w:val="28"/>
                <w:szCs w:val="28"/>
              </w:rPr>
              <w:t>6</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3022</w:t>
            </w:r>
            <w:r w:rsidRPr="001E1E27">
              <w:rPr>
                <w:rFonts w:ascii="Times New Roman" w:eastAsia="BatangChe" w:hAnsi="Times New Roman" w:cs="Times New Roman"/>
                <w:sz w:val="28"/>
                <w:szCs w:val="28"/>
                <w:lang w:val="ru-RU"/>
              </w:rPr>
              <w:t>6</w:t>
            </w:r>
            <w:r w:rsidRPr="001E1E27">
              <w:rPr>
                <w:rFonts w:ascii="Times New Roman" w:eastAsia="BatangChe" w:hAnsi="Times New Roman" w:cs="Times New Roman"/>
                <w:sz w:val="28"/>
                <w:szCs w:val="28"/>
              </w:rPr>
              <w:t>,</w:t>
            </w:r>
            <w:r w:rsidRPr="001E1E27">
              <w:rPr>
                <w:rFonts w:ascii="Times New Roman" w:eastAsia="BatangChe" w:hAnsi="Times New Roman" w:cs="Times New Roman"/>
                <w:sz w:val="28"/>
                <w:szCs w:val="28"/>
                <w:lang w:val="ru-RU"/>
              </w:rPr>
              <w:t>6</w:t>
            </w:r>
            <w:r w:rsidR="00424AF7" w:rsidRPr="001E1E27">
              <w:rPr>
                <w:rFonts w:ascii="Times New Roman" w:eastAsia="BatangChe" w:hAnsi="Times New Roman" w:cs="Times New Roman"/>
                <w:sz w:val="28"/>
                <w:szCs w:val="28"/>
                <w:lang w:val="ru-RU"/>
              </w:rPr>
              <w:t>8</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rPr>
              <w:t>25117,</w:t>
            </w:r>
            <w:r w:rsidR="00424AF7" w:rsidRPr="001E1E27">
              <w:rPr>
                <w:rFonts w:ascii="Times New Roman" w:eastAsia="BatangChe" w:hAnsi="Times New Roman" w:cs="Times New Roman"/>
                <w:sz w:val="28"/>
                <w:szCs w:val="28"/>
                <w:lang w:val="ru-RU"/>
              </w:rPr>
              <w:t>26</w:t>
            </w:r>
          </w:p>
        </w:tc>
        <w:tc>
          <w:tcPr>
            <w:tcW w:w="1000" w:type="pct"/>
          </w:tcPr>
          <w:p w:rsidR="00BF505E" w:rsidRPr="001E1E27" w:rsidRDefault="00BF505E" w:rsidP="001E1E27">
            <w:pPr>
              <w:spacing w:line="240" w:lineRule="auto"/>
              <w:contextualSpacing/>
              <w:jc w:val="center"/>
              <w:rPr>
                <w:rFonts w:ascii="Times New Roman" w:eastAsia="BatangChe" w:hAnsi="Times New Roman" w:cs="Times New Roman"/>
                <w:sz w:val="28"/>
                <w:szCs w:val="28"/>
              </w:rPr>
            </w:pPr>
            <w:r w:rsidRPr="001E1E27">
              <w:rPr>
                <w:rFonts w:ascii="Times New Roman" w:eastAsia="BatangChe" w:hAnsi="Times New Roman" w:cs="Times New Roman"/>
                <w:sz w:val="28"/>
                <w:szCs w:val="28"/>
                <w:lang w:eastAsia="uk-UA"/>
              </w:rPr>
              <w:t>30</w:t>
            </w:r>
            <w:r w:rsidR="00424AF7" w:rsidRPr="001E1E27">
              <w:rPr>
                <w:rFonts w:ascii="Times New Roman" w:eastAsia="BatangChe" w:hAnsi="Times New Roman" w:cs="Times New Roman"/>
                <w:sz w:val="28"/>
                <w:szCs w:val="28"/>
                <w:lang w:val="ru-RU" w:eastAsia="uk-UA"/>
              </w:rPr>
              <w:t>6</w:t>
            </w:r>
            <w:r w:rsidRPr="001E1E27">
              <w:rPr>
                <w:rFonts w:ascii="Times New Roman" w:eastAsia="BatangChe" w:hAnsi="Times New Roman" w:cs="Times New Roman"/>
                <w:sz w:val="28"/>
                <w:szCs w:val="28"/>
                <w:lang w:val="ru-RU" w:eastAsia="uk-UA"/>
              </w:rPr>
              <w:t>31</w:t>
            </w:r>
            <w:r w:rsidRPr="001E1E27">
              <w:rPr>
                <w:rFonts w:ascii="Times New Roman" w:eastAsia="BatangChe" w:hAnsi="Times New Roman" w:cs="Times New Roman"/>
                <w:sz w:val="28"/>
                <w:szCs w:val="28"/>
              </w:rPr>
              <w:t>,</w:t>
            </w:r>
            <w:r w:rsidRPr="001E1E27">
              <w:rPr>
                <w:rFonts w:ascii="Times New Roman" w:eastAsia="BatangChe" w:hAnsi="Times New Roman" w:cs="Times New Roman"/>
                <w:sz w:val="28"/>
                <w:szCs w:val="28"/>
                <w:lang w:val="ru-RU"/>
              </w:rPr>
              <w:t>1</w:t>
            </w:r>
            <w:r w:rsidR="00424AF7" w:rsidRPr="001E1E27">
              <w:rPr>
                <w:rFonts w:ascii="Times New Roman" w:eastAsia="BatangChe" w:hAnsi="Times New Roman" w:cs="Times New Roman"/>
                <w:sz w:val="28"/>
                <w:szCs w:val="28"/>
                <w:lang w:val="ru-RU"/>
              </w:rPr>
              <w:t>2</w:t>
            </w:r>
          </w:p>
        </w:tc>
      </w:tr>
    </w:tbl>
    <w:p w:rsidR="0048391A" w:rsidRPr="001E1E27" w:rsidRDefault="0048391A" w:rsidP="001E1E27">
      <w:pPr>
        <w:spacing w:line="240" w:lineRule="auto"/>
        <w:ind w:firstLine="709"/>
        <w:jc w:val="both"/>
        <w:rPr>
          <w:rFonts w:ascii="Times New Roman" w:hAnsi="Times New Roman" w:cs="Times New Roman"/>
          <w:sz w:val="28"/>
          <w:szCs w:val="28"/>
        </w:rPr>
      </w:pPr>
    </w:p>
    <w:p w:rsidR="0048391A" w:rsidRPr="001E1E27" w:rsidRDefault="0048391A"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6. Додаток 2 до Програми, викласти в редакції</w:t>
      </w:r>
      <w:r w:rsidR="00417F65" w:rsidRPr="001E1E27">
        <w:rPr>
          <w:rFonts w:ascii="Times New Roman" w:hAnsi="Times New Roman" w:cs="Times New Roman"/>
          <w:sz w:val="28"/>
          <w:szCs w:val="28"/>
        </w:rPr>
        <w:t xml:space="preserve"> (додається)</w:t>
      </w:r>
      <w:r w:rsidRPr="001E1E27">
        <w:rPr>
          <w:rFonts w:ascii="Times New Roman" w:hAnsi="Times New Roman" w:cs="Times New Roman"/>
          <w:sz w:val="28"/>
          <w:szCs w:val="28"/>
        </w:rPr>
        <w:t>:</w:t>
      </w:r>
    </w:p>
    <w:p w:rsidR="00427F32" w:rsidRPr="00052924" w:rsidRDefault="00F16A54" w:rsidP="001E1E27">
      <w:pPr>
        <w:spacing w:line="240" w:lineRule="auto"/>
        <w:ind w:firstLine="709"/>
        <w:jc w:val="both"/>
        <w:rPr>
          <w:rFonts w:ascii="Times New Roman" w:hAnsi="Times New Roman" w:cs="Times New Roman"/>
          <w:sz w:val="28"/>
          <w:szCs w:val="28"/>
        </w:rPr>
      </w:pPr>
      <w:r w:rsidRPr="001E1E27">
        <w:rPr>
          <w:rFonts w:ascii="Times New Roman" w:hAnsi="Times New Roman" w:cs="Times New Roman"/>
          <w:sz w:val="28"/>
          <w:szCs w:val="28"/>
        </w:rPr>
        <w:t xml:space="preserve">7. Додаток 3 до </w:t>
      </w:r>
      <w:bookmarkStart w:id="21" w:name="_GoBack"/>
      <w:bookmarkEnd w:id="21"/>
      <w:r w:rsidRPr="001E1E27">
        <w:rPr>
          <w:rFonts w:ascii="Times New Roman" w:hAnsi="Times New Roman" w:cs="Times New Roman"/>
          <w:sz w:val="28"/>
          <w:szCs w:val="28"/>
        </w:rPr>
        <w:t>Програми виключити.</w:t>
      </w:r>
    </w:p>
    <w:sectPr w:rsidR="00427F32" w:rsidRPr="00052924" w:rsidSect="00A540FE">
      <w:headerReference w:type="default" r:id="rId9"/>
      <w:footerReference w:type="default" r:id="rId10"/>
      <w:pgSz w:w="11905" w:h="16837"/>
      <w:pgMar w:top="1134" w:right="850" w:bottom="993" w:left="1701"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1A" w:rsidRDefault="00DD3A1A" w:rsidP="001D5A71">
      <w:pPr>
        <w:spacing w:after="0" w:line="240" w:lineRule="auto"/>
      </w:pPr>
      <w:r>
        <w:separator/>
      </w:r>
    </w:p>
  </w:endnote>
  <w:endnote w:type="continuationSeparator" w:id="0">
    <w:p w:rsidR="00DD3A1A" w:rsidRDefault="00DD3A1A" w:rsidP="001D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A5" w:rsidRDefault="001436A5">
    <w:pPr>
      <w:pStyle w:val="a3"/>
      <w:jc w:val="center"/>
    </w:pPr>
    <w:r>
      <w:fldChar w:fldCharType="begin"/>
    </w:r>
    <w:r>
      <w:instrText>PAGE   \* MERGEFORMAT</w:instrText>
    </w:r>
    <w:r>
      <w:fldChar w:fldCharType="separate"/>
    </w:r>
    <w:r w:rsidR="001E1E27" w:rsidRPr="001E1E27">
      <w:rPr>
        <w:noProof/>
        <w:lang w:val="ru-RU"/>
      </w:rPr>
      <w:t>50</w:t>
    </w:r>
    <w:r>
      <w:rPr>
        <w:noProof/>
        <w:lang w:val="ru-RU"/>
      </w:rPr>
      <w:fldChar w:fldCharType="end"/>
    </w:r>
  </w:p>
  <w:p w:rsidR="001436A5" w:rsidRDefault="001436A5">
    <w:pPr>
      <w:tabs>
        <w:tab w:val="center" w:pos="4677"/>
        <w:tab w:val="right" w:pos="9355"/>
      </w:tabs>
      <w:rPr>
        <w:rFonts w:cs="Times New Roman"/>
        <w:kern w:val="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1A" w:rsidRDefault="00DD3A1A" w:rsidP="001D5A71">
      <w:pPr>
        <w:spacing w:after="0" w:line="240" w:lineRule="auto"/>
      </w:pPr>
      <w:r>
        <w:separator/>
      </w:r>
    </w:p>
  </w:footnote>
  <w:footnote w:type="continuationSeparator" w:id="0">
    <w:p w:rsidR="00DD3A1A" w:rsidRDefault="00DD3A1A" w:rsidP="001D5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A5" w:rsidRDefault="001436A5">
    <w:pPr>
      <w:tabs>
        <w:tab w:val="center" w:pos="4677"/>
        <w:tab w:val="right" w:pos="9355"/>
      </w:tabs>
      <w:rPr>
        <w:rFonts w:cs="Times New Roman"/>
        <w:kern w:val="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375C2"/>
    <w:multiLevelType w:val="hybridMultilevel"/>
    <w:tmpl w:val="C42EA6A8"/>
    <w:lvl w:ilvl="0" w:tplc="F578A1C0">
      <w:start w:val="7"/>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1">
    <w:nsid w:val="4A6D7F9A"/>
    <w:multiLevelType w:val="hybridMultilevel"/>
    <w:tmpl w:val="605AB8E4"/>
    <w:lvl w:ilvl="0" w:tplc="EE3AC886">
      <w:start w:val="1"/>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4620"/>
    <w:rsid w:val="00004A03"/>
    <w:rsid w:val="00005BF0"/>
    <w:rsid w:val="00007DAF"/>
    <w:rsid w:val="00007E6E"/>
    <w:rsid w:val="000108FB"/>
    <w:rsid w:val="00010D31"/>
    <w:rsid w:val="000135C3"/>
    <w:rsid w:val="00014A61"/>
    <w:rsid w:val="00014D9F"/>
    <w:rsid w:val="000163D3"/>
    <w:rsid w:val="0002238C"/>
    <w:rsid w:val="000223C0"/>
    <w:rsid w:val="000257D9"/>
    <w:rsid w:val="000302D0"/>
    <w:rsid w:val="000311CF"/>
    <w:rsid w:val="00032191"/>
    <w:rsid w:val="00034A41"/>
    <w:rsid w:val="00035256"/>
    <w:rsid w:val="00037C89"/>
    <w:rsid w:val="000400AF"/>
    <w:rsid w:val="00041435"/>
    <w:rsid w:val="00042031"/>
    <w:rsid w:val="00050429"/>
    <w:rsid w:val="00051B8F"/>
    <w:rsid w:val="00052054"/>
    <w:rsid w:val="00052924"/>
    <w:rsid w:val="00055E63"/>
    <w:rsid w:val="00056034"/>
    <w:rsid w:val="00060D30"/>
    <w:rsid w:val="00062176"/>
    <w:rsid w:val="0006239A"/>
    <w:rsid w:val="000643AA"/>
    <w:rsid w:val="00066861"/>
    <w:rsid w:val="00073117"/>
    <w:rsid w:val="00077A34"/>
    <w:rsid w:val="00077C7E"/>
    <w:rsid w:val="00083E83"/>
    <w:rsid w:val="00086B66"/>
    <w:rsid w:val="000903C9"/>
    <w:rsid w:val="000923C5"/>
    <w:rsid w:val="000935EA"/>
    <w:rsid w:val="000940BF"/>
    <w:rsid w:val="000957B4"/>
    <w:rsid w:val="000A44A3"/>
    <w:rsid w:val="000A4601"/>
    <w:rsid w:val="000A6EAF"/>
    <w:rsid w:val="000B1535"/>
    <w:rsid w:val="000B2B75"/>
    <w:rsid w:val="000B2FE1"/>
    <w:rsid w:val="000B4C65"/>
    <w:rsid w:val="000B4E3F"/>
    <w:rsid w:val="000B50D2"/>
    <w:rsid w:val="000B606A"/>
    <w:rsid w:val="000B7641"/>
    <w:rsid w:val="000B7815"/>
    <w:rsid w:val="000C0140"/>
    <w:rsid w:val="000C2B0F"/>
    <w:rsid w:val="000C47F9"/>
    <w:rsid w:val="000C774A"/>
    <w:rsid w:val="000D3864"/>
    <w:rsid w:val="000D6607"/>
    <w:rsid w:val="000D74E2"/>
    <w:rsid w:val="000E41E3"/>
    <w:rsid w:val="000E7E08"/>
    <w:rsid w:val="000E7EF2"/>
    <w:rsid w:val="000F21D5"/>
    <w:rsid w:val="000F5F2D"/>
    <w:rsid w:val="00101F1B"/>
    <w:rsid w:val="001023BA"/>
    <w:rsid w:val="00104134"/>
    <w:rsid w:val="00104DE6"/>
    <w:rsid w:val="0010656A"/>
    <w:rsid w:val="0010746A"/>
    <w:rsid w:val="001078F8"/>
    <w:rsid w:val="001120A2"/>
    <w:rsid w:val="0011640C"/>
    <w:rsid w:val="001218F7"/>
    <w:rsid w:val="00121CB9"/>
    <w:rsid w:val="001221F0"/>
    <w:rsid w:val="00125541"/>
    <w:rsid w:val="001260CF"/>
    <w:rsid w:val="001263A6"/>
    <w:rsid w:val="00131B5A"/>
    <w:rsid w:val="00131E65"/>
    <w:rsid w:val="00131F32"/>
    <w:rsid w:val="00135FD6"/>
    <w:rsid w:val="00140A00"/>
    <w:rsid w:val="001436A5"/>
    <w:rsid w:val="001458BD"/>
    <w:rsid w:val="00147E81"/>
    <w:rsid w:val="00150385"/>
    <w:rsid w:val="00153F1B"/>
    <w:rsid w:val="00155775"/>
    <w:rsid w:val="00156D08"/>
    <w:rsid w:val="001575E6"/>
    <w:rsid w:val="00160B4A"/>
    <w:rsid w:val="00161697"/>
    <w:rsid w:val="001627FB"/>
    <w:rsid w:val="00163270"/>
    <w:rsid w:val="00163671"/>
    <w:rsid w:val="00165F65"/>
    <w:rsid w:val="00167E34"/>
    <w:rsid w:val="00170619"/>
    <w:rsid w:val="001717AE"/>
    <w:rsid w:val="00172D07"/>
    <w:rsid w:val="00177F99"/>
    <w:rsid w:val="00181E77"/>
    <w:rsid w:val="00182380"/>
    <w:rsid w:val="00182702"/>
    <w:rsid w:val="00182760"/>
    <w:rsid w:val="00184243"/>
    <w:rsid w:val="0018451D"/>
    <w:rsid w:val="0018497C"/>
    <w:rsid w:val="001879DD"/>
    <w:rsid w:val="00192404"/>
    <w:rsid w:val="001925FE"/>
    <w:rsid w:val="001971BA"/>
    <w:rsid w:val="001A4788"/>
    <w:rsid w:val="001A52DA"/>
    <w:rsid w:val="001B04A6"/>
    <w:rsid w:val="001B15AE"/>
    <w:rsid w:val="001B1E5F"/>
    <w:rsid w:val="001B6E6C"/>
    <w:rsid w:val="001B7A19"/>
    <w:rsid w:val="001B7CF9"/>
    <w:rsid w:val="001C1F50"/>
    <w:rsid w:val="001C34A4"/>
    <w:rsid w:val="001C48D6"/>
    <w:rsid w:val="001C5082"/>
    <w:rsid w:val="001C67A5"/>
    <w:rsid w:val="001C7A8F"/>
    <w:rsid w:val="001D1417"/>
    <w:rsid w:val="001D1E21"/>
    <w:rsid w:val="001D4366"/>
    <w:rsid w:val="001D5A71"/>
    <w:rsid w:val="001D6547"/>
    <w:rsid w:val="001E1E27"/>
    <w:rsid w:val="001E2B57"/>
    <w:rsid w:val="001E2BB6"/>
    <w:rsid w:val="001E4A36"/>
    <w:rsid w:val="001E4C04"/>
    <w:rsid w:val="001E6222"/>
    <w:rsid w:val="001F0963"/>
    <w:rsid w:val="001F0F9F"/>
    <w:rsid w:val="001F2688"/>
    <w:rsid w:val="001F4771"/>
    <w:rsid w:val="001F6570"/>
    <w:rsid w:val="001F6DB3"/>
    <w:rsid w:val="002000B8"/>
    <w:rsid w:val="002066C4"/>
    <w:rsid w:val="0020707E"/>
    <w:rsid w:val="002105D7"/>
    <w:rsid w:val="00211003"/>
    <w:rsid w:val="002111AE"/>
    <w:rsid w:val="00214CBC"/>
    <w:rsid w:val="00217124"/>
    <w:rsid w:val="00217F34"/>
    <w:rsid w:val="00220895"/>
    <w:rsid w:val="0022437A"/>
    <w:rsid w:val="00224B5F"/>
    <w:rsid w:val="002253E6"/>
    <w:rsid w:val="00226534"/>
    <w:rsid w:val="00230154"/>
    <w:rsid w:val="00232717"/>
    <w:rsid w:val="00233325"/>
    <w:rsid w:val="00234839"/>
    <w:rsid w:val="0024092A"/>
    <w:rsid w:val="00241D2D"/>
    <w:rsid w:val="00242DAC"/>
    <w:rsid w:val="00243DDD"/>
    <w:rsid w:val="0025077F"/>
    <w:rsid w:val="00253024"/>
    <w:rsid w:val="00255DF2"/>
    <w:rsid w:val="00257454"/>
    <w:rsid w:val="00261988"/>
    <w:rsid w:val="00261F12"/>
    <w:rsid w:val="00262FBA"/>
    <w:rsid w:val="00264D27"/>
    <w:rsid w:val="00265A72"/>
    <w:rsid w:val="00266D7D"/>
    <w:rsid w:val="00266FE9"/>
    <w:rsid w:val="002720EE"/>
    <w:rsid w:val="00273327"/>
    <w:rsid w:val="0027365B"/>
    <w:rsid w:val="00276A8B"/>
    <w:rsid w:val="00280AC1"/>
    <w:rsid w:val="00282A2E"/>
    <w:rsid w:val="00285287"/>
    <w:rsid w:val="00290248"/>
    <w:rsid w:val="00293BA3"/>
    <w:rsid w:val="0029402F"/>
    <w:rsid w:val="002977A0"/>
    <w:rsid w:val="002A0993"/>
    <w:rsid w:val="002A4A0D"/>
    <w:rsid w:val="002A4F2E"/>
    <w:rsid w:val="002A5269"/>
    <w:rsid w:val="002A6A74"/>
    <w:rsid w:val="002A7478"/>
    <w:rsid w:val="002B4301"/>
    <w:rsid w:val="002C5D74"/>
    <w:rsid w:val="002C5FAD"/>
    <w:rsid w:val="002C63A0"/>
    <w:rsid w:val="002D1EED"/>
    <w:rsid w:val="002D28A8"/>
    <w:rsid w:val="002D3D41"/>
    <w:rsid w:val="002D4C6C"/>
    <w:rsid w:val="002D717B"/>
    <w:rsid w:val="002E0CFD"/>
    <w:rsid w:val="002E100C"/>
    <w:rsid w:val="002E4D94"/>
    <w:rsid w:val="002E4DFE"/>
    <w:rsid w:val="002E6343"/>
    <w:rsid w:val="002E75B6"/>
    <w:rsid w:val="002F047B"/>
    <w:rsid w:val="002F3444"/>
    <w:rsid w:val="002F693E"/>
    <w:rsid w:val="002F7240"/>
    <w:rsid w:val="00302541"/>
    <w:rsid w:val="003027D2"/>
    <w:rsid w:val="00303FF3"/>
    <w:rsid w:val="0030450A"/>
    <w:rsid w:val="0030612D"/>
    <w:rsid w:val="00310D28"/>
    <w:rsid w:val="003126C6"/>
    <w:rsid w:val="00315FDD"/>
    <w:rsid w:val="00317017"/>
    <w:rsid w:val="00320C1D"/>
    <w:rsid w:val="00322BC1"/>
    <w:rsid w:val="00324CFB"/>
    <w:rsid w:val="0033158C"/>
    <w:rsid w:val="00332B06"/>
    <w:rsid w:val="00337564"/>
    <w:rsid w:val="003376B8"/>
    <w:rsid w:val="00342962"/>
    <w:rsid w:val="0034502E"/>
    <w:rsid w:val="00345C52"/>
    <w:rsid w:val="00350F3E"/>
    <w:rsid w:val="00351665"/>
    <w:rsid w:val="003533A3"/>
    <w:rsid w:val="00354B88"/>
    <w:rsid w:val="00360B49"/>
    <w:rsid w:val="003623F0"/>
    <w:rsid w:val="0036308E"/>
    <w:rsid w:val="00363129"/>
    <w:rsid w:val="003715CF"/>
    <w:rsid w:val="003747EB"/>
    <w:rsid w:val="00374F01"/>
    <w:rsid w:val="003807A3"/>
    <w:rsid w:val="00380EA1"/>
    <w:rsid w:val="00382ADC"/>
    <w:rsid w:val="00387AF8"/>
    <w:rsid w:val="00393896"/>
    <w:rsid w:val="00396115"/>
    <w:rsid w:val="00396FD4"/>
    <w:rsid w:val="0039716F"/>
    <w:rsid w:val="003A2D6F"/>
    <w:rsid w:val="003A3F1B"/>
    <w:rsid w:val="003A445E"/>
    <w:rsid w:val="003A64C9"/>
    <w:rsid w:val="003B41F8"/>
    <w:rsid w:val="003C35AC"/>
    <w:rsid w:val="003C3912"/>
    <w:rsid w:val="003C4B47"/>
    <w:rsid w:val="003C5334"/>
    <w:rsid w:val="003D4D43"/>
    <w:rsid w:val="003D6B8F"/>
    <w:rsid w:val="003E24DC"/>
    <w:rsid w:val="003E29D9"/>
    <w:rsid w:val="003E2DDB"/>
    <w:rsid w:val="003E7C74"/>
    <w:rsid w:val="003F3D5D"/>
    <w:rsid w:val="003F3D62"/>
    <w:rsid w:val="003F4007"/>
    <w:rsid w:val="003F4281"/>
    <w:rsid w:val="003F508C"/>
    <w:rsid w:val="003F5693"/>
    <w:rsid w:val="003F6134"/>
    <w:rsid w:val="003F704D"/>
    <w:rsid w:val="00400C49"/>
    <w:rsid w:val="004056EB"/>
    <w:rsid w:val="004127C4"/>
    <w:rsid w:val="00412C91"/>
    <w:rsid w:val="00413DF8"/>
    <w:rsid w:val="00417E61"/>
    <w:rsid w:val="00417F65"/>
    <w:rsid w:val="004206C8"/>
    <w:rsid w:val="00424AF7"/>
    <w:rsid w:val="00425C9B"/>
    <w:rsid w:val="00427B40"/>
    <w:rsid w:val="00427F32"/>
    <w:rsid w:val="004329AF"/>
    <w:rsid w:val="00433261"/>
    <w:rsid w:val="00435400"/>
    <w:rsid w:val="00435754"/>
    <w:rsid w:val="00437DA9"/>
    <w:rsid w:val="00442105"/>
    <w:rsid w:val="00444371"/>
    <w:rsid w:val="00445B2C"/>
    <w:rsid w:val="00453DE0"/>
    <w:rsid w:val="00456688"/>
    <w:rsid w:val="00457493"/>
    <w:rsid w:val="004633A0"/>
    <w:rsid w:val="0046555B"/>
    <w:rsid w:val="00466B63"/>
    <w:rsid w:val="00466CC6"/>
    <w:rsid w:val="00467F59"/>
    <w:rsid w:val="00470869"/>
    <w:rsid w:val="004713D4"/>
    <w:rsid w:val="00473B3F"/>
    <w:rsid w:val="00473D40"/>
    <w:rsid w:val="004753CE"/>
    <w:rsid w:val="00475A96"/>
    <w:rsid w:val="00475AEC"/>
    <w:rsid w:val="00477E99"/>
    <w:rsid w:val="00480544"/>
    <w:rsid w:val="00480773"/>
    <w:rsid w:val="00481AC1"/>
    <w:rsid w:val="004824B1"/>
    <w:rsid w:val="00482CE3"/>
    <w:rsid w:val="0048391A"/>
    <w:rsid w:val="004843D1"/>
    <w:rsid w:val="0048715E"/>
    <w:rsid w:val="00493B66"/>
    <w:rsid w:val="00495BC8"/>
    <w:rsid w:val="00496767"/>
    <w:rsid w:val="00497463"/>
    <w:rsid w:val="00497E9B"/>
    <w:rsid w:val="004A1D11"/>
    <w:rsid w:val="004A4F11"/>
    <w:rsid w:val="004A55FE"/>
    <w:rsid w:val="004B3ED5"/>
    <w:rsid w:val="004B4F94"/>
    <w:rsid w:val="004B67B3"/>
    <w:rsid w:val="004B75B6"/>
    <w:rsid w:val="004C07D1"/>
    <w:rsid w:val="004C17E1"/>
    <w:rsid w:val="004C3292"/>
    <w:rsid w:val="004C59E3"/>
    <w:rsid w:val="004D06CD"/>
    <w:rsid w:val="004D2DBE"/>
    <w:rsid w:val="004D3828"/>
    <w:rsid w:val="004D5155"/>
    <w:rsid w:val="004E1ACF"/>
    <w:rsid w:val="004E1E60"/>
    <w:rsid w:val="004E49DD"/>
    <w:rsid w:val="004E4A62"/>
    <w:rsid w:val="004E53E8"/>
    <w:rsid w:val="004E6376"/>
    <w:rsid w:val="004E758D"/>
    <w:rsid w:val="004F240A"/>
    <w:rsid w:val="004F2465"/>
    <w:rsid w:val="004F2613"/>
    <w:rsid w:val="004F3E7B"/>
    <w:rsid w:val="004F4AB0"/>
    <w:rsid w:val="004F509C"/>
    <w:rsid w:val="0050351D"/>
    <w:rsid w:val="00510282"/>
    <w:rsid w:val="005106DC"/>
    <w:rsid w:val="005126E1"/>
    <w:rsid w:val="005135F4"/>
    <w:rsid w:val="0051690E"/>
    <w:rsid w:val="00516CC1"/>
    <w:rsid w:val="0051709B"/>
    <w:rsid w:val="005175F7"/>
    <w:rsid w:val="005177A2"/>
    <w:rsid w:val="00520F58"/>
    <w:rsid w:val="00521B1C"/>
    <w:rsid w:val="00524F70"/>
    <w:rsid w:val="00525451"/>
    <w:rsid w:val="0053127D"/>
    <w:rsid w:val="00535FCE"/>
    <w:rsid w:val="00537378"/>
    <w:rsid w:val="00540CD1"/>
    <w:rsid w:val="00540EF0"/>
    <w:rsid w:val="00541EBF"/>
    <w:rsid w:val="00544278"/>
    <w:rsid w:val="00550F9A"/>
    <w:rsid w:val="00556EBA"/>
    <w:rsid w:val="00560686"/>
    <w:rsid w:val="00562777"/>
    <w:rsid w:val="005642CB"/>
    <w:rsid w:val="005655D1"/>
    <w:rsid w:val="00565717"/>
    <w:rsid w:val="0056765F"/>
    <w:rsid w:val="00570374"/>
    <w:rsid w:val="00571971"/>
    <w:rsid w:val="00573FCE"/>
    <w:rsid w:val="00575201"/>
    <w:rsid w:val="0057694A"/>
    <w:rsid w:val="00587593"/>
    <w:rsid w:val="0059416A"/>
    <w:rsid w:val="00594F94"/>
    <w:rsid w:val="005959CF"/>
    <w:rsid w:val="005A0524"/>
    <w:rsid w:val="005A33A7"/>
    <w:rsid w:val="005A66DA"/>
    <w:rsid w:val="005B1748"/>
    <w:rsid w:val="005B2395"/>
    <w:rsid w:val="005B2973"/>
    <w:rsid w:val="005B403C"/>
    <w:rsid w:val="005B4AA9"/>
    <w:rsid w:val="005B7C03"/>
    <w:rsid w:val="005C08AE"/>
    <w:rsid w:val="005C0AEF"/>
    <w:rsid w:val="005C0AF6"/>
    <w:rsid w:val="005C1960"/>
    <w:rsid w:val="005C1C0A"/>
    <w:rsid w:val="005C1F8D"/>
    <w:rsid w:val="005C4EEC"/>
    <w:rsid w:val="005C5297"/>
    <w:rsid w:val="005C7224"/>
    <w:rsid w:val="005D0E20"/>
    <w:rsid w:val="005D38C4"/>
    <w:rsid w:val="005D47CB"/>
    <w:rsid w:val="005D535D"/>
    <w:rsid w:val="005E3392"/>
    <w:rsid w:val="005E66E4"/>
    <w:rsid w:val="005E796A"/>
    <w:rsid w:val="005F081E"/>
    <w:rsid w:val="005F22FE"/>
    <w:rsid w:val="005F2CE1"/>
    <w:rsid w:val="005F4925"/>
    <w:rsid w:val="005F7FB9"/>
    <w:rsid w:val="0060234C"/>
    <w:rsid w:val="006025FB"/>
    <w:rsid w:val="0060274D"/>
    <w:rsid w:val="00603E9A"/>
    <w:rsid w:val="00605D68"/>
    <w:rsid w:val="00606091"/>
    <w:rsid w:val="00611534"/>
    <w:rsid w:val="0061697B"/>
    <w:rsid w:val="00624FCC"/>
    <w:rsid w:val="00625935"/>
    <w:rsid w:val="00625B22"/>
    <w:rsid w:val="00632DAE"/>
    <w:rsid w:val="00632FD5"/>
    <w:rsid w:val="00635E9C"/>
    <w:rsid w:val="00636DDB"/>
    <w:rsid w:val="0064010F"/>
    <w:rsid w:val="0064059E"/>
    <w:rsid w:val="006409CF"/>
    <w:rsid w:val="00650E57"/>
    <w:rsid w:val="0065211B"/>
    <w:rsid w:val="00652B73"/>
    <w:rsid w:val="00656E1B"/>
    <w:rsid w:val="00657F16"/>
    <w:rsid w:val="00661266"/>
    <w:rsid w:val="0066289B"/>
    <w:rsid w:val="00665130"/>
    <w:rsid w:val="00666893"/>
    <w:rsid w:val="00667D0A"/>
    <w:rsid w:val="0067048E"/>
    <w:rsid w:val="00677349"/>
    <w:rsid w:val="00682677"/>
    <w:rsid w:val="00684CB6"/>
    <w:rsid w:val="0068527C"/>
    <w:rsid w:val="00685EC6"/>
    <w:rsid w:val="00692B39"/>
    <w:rsid w:val="00695713"/>
    <w:rsid w:val="00697F78"/>
    <w:rsid w:val="006A0822"/>
    <w:rsid w:val="006A0C12"/>
    <w:rsid w:val="006A1BD1"/>
    <w:rsid w:val="006A2C48"/>
    <w:rsid w:val="006B17D4"/>
    <w:rsid w:val="006B17D8"/>
    <w:rsid w:val="006B61A2"/>
    <w:rsid w:val="006C15A3"/>
    <w:rsid w:val="006C2770"/>
    <w:rsid w:val="006C2B6D"/>
    <w:rsid w:val="006C3BEC"/>
    <w:rsid w:val="006C5A92"/>
    <w:rsid w:val="006C739D"/>
    <w:rsid w:val="006C7A3E"/>
    <w:rsid w:val="006D03BE"/>
    <w:rsid w:val="006D3842"/>
    <w:rsid w:val="006D38F8"/>
    <w:rsid w:val="006D584E"/>
    <w:rsid w:val="006D5E43"/>
    <w:rsid w:val="006E4017"/>
    <w:rsid w:val="006E6DF3"/>
    <w:rsid w:val="006E7971"/>
    <w:rsid w:val="006F1D3E"/>
    <w:rsid w:val="006F2FCD"/>
    <w:rsid w:val="006F5F38"/>
    <w:rsid w:val="006F6563"/>
    <w:rsid w:val="006F76E9"/>
    <w:rsid w:val="00702677"/>
    <w:rsid w:val="00704FA7"/>
    <w:rsid w:val="007052D2"/>
    <w:rsid w:val="00706EBE"/>
    <w:rsid w:val="00707D42"/>
    <w:rsid w:val="007124A4"/>
    <w:rsid w:val="00712FD5"/>
    <w:rsid w:val="00714FFB"/>
    <w:rsid w:val="00715F67"/>
    <w:rsid w:val="00715FD5"/>
    <w:rsid w:val="0072587E"/>
    <w:rsid w:val="007278BD"/>
    <w:rsid w:val="007303AD"/>
    <w:rsid w:val="00731749"/>
    <w:rsid w:val="0073360F"/>
    <w:rsid w:val="00735C53"/>
    <w:rsid w:val="00735FC8"/>
    <w:rsid w:val="007427A7"/>
    <w:rsid w:val="0074311A"/>
    <w:rsid w:val="007432E3"/>
    <w:rsid w:val="00743D9B"/>
    <w:rsid w:val="00745C99"/>
    <w:rsid w:val="007509A8"/>
    <w:rsid w:val="00752D8E"/>
    <w:rsid w:val="007548AC"/>
    <w:rsid w:val="00760660"/>
    <w:rsid w:val="00760BD4"/>
    <w:rsid w:val="00763676"/>
    <w:rsid w:val="00763E8E"/>
    <w:rsid w:val="00764A83"/>
    <w:rsid w:val="00765F60"/>
    <w:rsid w:val="00767C1F"/>
    <w:rsid w:val="00767DD9"/>
    <w:rsid w:val="007701A2"/>
    <w:rsid w:val="00772336"/>
    <w:rsid w:val="00772364"/>
    <w:rsid w:val="00773B14"/>
    <w:rsid w:val="00774A58"/>
    <w:rsid w:val="00777CAD"/>
    <w:rsid w:val="007815C4"/>
    <w:rsid w:val="0078305B"/>
    <w:rsid w:val="00784117"/>
    <w:rsid w:val="00786171"/>
    <w:rsid w:val="007867B7"/>
    <w:rsid w:val="00791153"/>
    <w:rsid w:val="00794149"/>
    <w:rsid w:val="00795D55"/>
    <w:rsid w:val="007A0363"/>
    <w:rsid w:val="007A1A99"/>
    <w:rsid w:val="007A40B9"/>
    <w:rsid w:val="007A672C"/>
    <w:rsid w:val="007A6AA2"/>
    <w:rsid w:val="007A7135"/>
    <w:rsid w:val="007A79D6"/>
    <w:rsid w:val="007B16CF"/>
    <w:rsid w:val="007B3762"/>
    <w:rsid w:val="007B4338"/>
    <w:rsid w:val="007B4AA9"/>
    <w:rsid w:val="007B7EA7"/>
    <w:rsid w:val="007C31A4"/>
    <w:rsid w:val="007C44ED"/>
    <w:rsid w:val="007C68CA"/>
    <w:rsid w:val="007C6E68"/>
    <w:rsid w:val="007D1772"/>
    <w:rsid w:val="007D2206"/>
    <w:rsid w:val="007D4350"/>
    <w:rsid w:val="007D4A44"/>
    <w:rsid w:val="007D6057"/>
    <w:rsid w:val="007E46FE"/>
    <w:rsid w:val="007E5743"/>
    <w:rsid w:val="007F0AB7"/>
    <w:rsid w:val="007F0BCF"/>
    <w:rsid w:val="007F19E4"/>
    <w:rsid w:val="007F2E32"/>
    <w:rsid w:val="007F5817"/>
    <w:rsid w:val="007F6DDE"/>
    <w:rsid w:val="007F6FA3"/>
    <w:rsid w:val="00801DAD"/>
    <w:rsid w:val="0081032E"/>
    <w:rsid w:val="008122A9"/>
    <w:rsid w:val="00813A29"/>
    <w:rsid w:val="00813C37"/>
    <w:rsid w:val="00821B57"/>
    <w:rsid w:val="0082452E"/>
    <w:rsid w:val="00824B56"/>
    <w:rsid w:val="00826AC3"/>
    <w:rsid w:val="00827D55"/>
    <w:rsid w:val="008317A3"/>
    <w:rsid w:val="00832122"/>
    <w:rsid w:val="00834BDA"/>
    <w:rsid w:val="00840AFF"/>
    <w:rsid w:val="00841165"/>
    <w:rsid w:val="00847220"/>
    <w:rsid w:val="00850B07"/>
    <w:rsid w:val="008522E3"/>
    <w:rsid w:val="00853BFD"/>
    <w:rsid w:val="008558CE"/>
    <w:rsid w:val="008600FD"/>
    <w:rsid w:val="008631A3"/>
    <w:rsid w:val="00863C9C"/>
    <w:rsid w:val="00864B22"/>
    <w:rsid w:val="00865BD4"/>
    <w:rsid w:val="00865C58"/>
    <w:rsid w:val="00870919"/>
    <w:rsid w:val="0087164E"/>
    <w:rsid w:val="00873D6E"/>
    <w:rsid w:val="00873D73"/>
    <w:rsid w:val="00874783"/>
    <w:rsid w:val="00874D71"/>
    <w:rsid w:val="00875D2D"/>
    <w:rsid w:val="00881966"/>
    <w:rsid w:val="00882959"/>
    <w:rsid w:val="008863B9"/>
    <w:rsid w:val="00886712"/>
    <w:rsid w:val="0089193B"/>
    <w:rsid w:val="008924E2"/>
    <w:rsid w:val="00892D3A"/>
    <w:rsid w:val="00894620"/>
    <w:rsid w:val="00895C9F"/>
    <w:rsid w:val="008A35C5"/>
    <w:rsid w:val="008A38F0"/>
    <w:rsid w:val="008A472C"/>
    <w:rsid w:val="008A5B28"/>
    <w:rsid w:val="008A7008"/>
    <w:rsid w:val="008B4F93"/>
    <w:rsid w:val="008D0DDD"/>
    <w:rsid w:val="008D2D9E"/>
    <w:rsid w:val="008D5EA2"/>
    <w:rsid w:val="008E1ED4"/>
    <w:rsid w:val="008E4659"/>
    <w:rsid w:val="008F0A75"/>
    <w:rsid w:val="008F1397"/>
    <w:rsid w:val="008F19F7"/>
    <w:rsid w:val="008F5074"/>
    <w:rsid w:val="009048FE"/>
    <w:rsid w:val="00904BD7"/>
    <w:rsid w:val="00912E49"/>
    <w:rsid w:val="00912F5B"/>
    <w:rsid w:val="00913C72"/>
    <w:rsid w:val="00916DE8"/>
    <w:rsid w:val="0092029B"/>
    <w:rsid w:val="00921ADD"/>
    <w:rsid w:val="0092227C"/>
    <w:rsid w:val="00923387"/>
    <w:rsid w:val="009233D2"/>
    <w:rsid w:val="00923E98"/>
    <w:rsid w:val="00926544"/>
    <w:rsid w:val="00932CDA"/>
    <w:rsid w:val="00933F5D"/>
    <w:rsid w:val="009354D0"/>
    <w:rsid w:val="0093722C"/>
    <w:rsid w:val="00944DD9"/>
    <w:rsid w:val="00944FB3"/>
    <w:rsid w:val="009473DC"/>
    <w:rsid w:val="00950FA2"/>
    <w:rsid w:val="00952695"/>
    <w:rsid w:val="00957C3A"/>
    <w:rsid w:val="009623F3"/>
    <w:rsid w:val="0096425A"/>
    <w:rsid w:val="00967341"/>
    <w:rsid w:val="00970CFB"/>
    <w:rsid w:val="00977835"/>
    <w:rsid w:val="00981369"/>
    <w:rsid w:val="0098312F"/>
    <w:rsid w:val="00987149"/>
    <w:rsid w:val="0099150F"/>
    <w:rsid w:val="00993FAB"/>
    <w:rsid w:val="0099431D"/>
    <w:rsid w:val="00997B11"/>
    <w:rsid w:val="009A0097"/>
    <w:rsid w:val="009A216B"/>
    <w:rsid w:val="009A2749"/>
    <w:rsid w:val="009A3FD6"/>
    <w:rsid w:val="009B30DD"/>
    <w:rsid w:val="009B78C5"/>
    <w:rsid w:val="009C1860"/>
    <w:rsid w:val="009C33A7"/>
    <w:rsid w:val="009C5093"/>
    <w:rsid w:val="009C7DD0"/>
    <w:rsid w:val="009D0C18"/>
    <w:rsid w:val="009D0F09"/>
    <w:rsid w:val="009D19DA"/>
    <w:rsid w:val="009D1E09"/>
    <w:rsid w:val="009D2C98"/>
    <w:rsid w:val="009E0C4C"/>
    <w:rsid w:val="009E51BA"/>
    <w:rsid w:val="009E5544"/>
    <w:rsid w:val="009E5FD7"/>
    <w:rsid w:val="009E724F"/>
    <w:rsid w:val="009E792F"/>
    <w:rsid w:val="009F02B5"/>
    <w:rsid w:val="009F0C87"/>
    <w:rsid w:val="009F0E9E"/>
    <w:rsid w:val="009F1DB0"/>
    <w:rsid w:val="009F463D"/>
    <w:rsid w:val="009F587F"/>
    <w:rsid w:val="009F5CFE"/>
    <w:rsid w:val="009F7204"/>
    <w:rsid w:val="00A00EC1"/>
    <w:rsid w:val="00A01246"/>
    <w:rsid w:val="00A025EE"/>
    <w:rsid w:val="00A03AA4"/>
    <w:rsid w:val="00A04BFA"/>
    <w:rsid w:val="00A04FC4"/>
    <w:rsid w:val="00A0719B"/>
    <w:rsid w:val="00A123A9"/>
    <w:rsid w:val="00A13A25"/>
    <w:rsid w:val="00A1558A"/>
    <w:rsid w:val="00A15CE2"/>
    <w:rsid w:val="00A161BE"/>
    <w:rsid w:val="00A1746E"/>
    <w:rsid w:val="00A179A2"/>
    <w:rsid w:val="00A17C06"/>
    <w:rsid w:val="00A23029"/>
    <w:rsid w:val="00A25F9C"/>
    <w:rsid w:val="00A2759F"/>
    <w:rsid w:val="00A306AE"/>
    <w:rsid w:val="00A3080F"/>
    <w:rsid w:val="00A3288E"/>
    <w:rsid w:val="00A35E09"/>
    <w:rsid w:val="00A36CB5"/>
    <w:rsid w:val="00A42A6A"/>
    <w:rsid w:val="00A43DDA"/>
    <w:rsid w:val="00A43F26"/>
    <w:rsid w:val="00A5139B"/>
    <w:rsid w:val="00A51803"/>
    <w:rsid w:val="00A540FE"/>
    <w:rsid w:val="00A54742"/>
    <w:rsid w:val="00A56B99"/>
    <w:rsid w:val="00A56E74"/>
    <w:rsid w:val="00A73F13"/>
    <w:rsid w:val="00A75B9F"/>
    <w:rsid w:val="00A76C31"/>
    <w:rsid w:val="00A77E7E"/>
    <w:rsid w:val="00A818CE"/>
    <w:rsid w:val="00A82ABA"/>
    <w:rsid w:val="00A83AFA"/>
    <w:rsid w:val="00A83F33"/>
    <w:rsid w:val="00A85A3F"/>
    <w:rsid w:val="00A86F38"/>
    <w:rsid w:val="00A903B0"/>
    <w:rsid w:val="00A912B9"/>
    <w:rsid w:val="00A9147F"/>
    <w:rsid w:val="00A92B80"/>
    <w:rsid w:val="00A95FC9"/>
    <w:rsid w:val="00AA0602"/>
    <w:rsid w:val="00AA33DD"/>
    <w:rsid w:val="00AA7EFB"/>
    <w:rsid w:val="00AB09EE"/>
    <w:rsid w:val="00AB0EE5"/>
    <w:rsid w:val="00AB1664"/>
    <w:rsid w:val="00AB182B"/>
    <w:rsid w:val="00AB2C17"/>
    <w:rsid w:val="00AB3F65"/>
    <w:rsid w:val="00AB6FB8"/>
    <w:rsid w:val="00AB78F5"/>
    <w:rsid w:val="00AB7F4B"/>
    <w:rsid w:val="00AD23A3"/>
    <w:rsid w:val="00AD2EA1"/>
    <w:rsid w:val="00AD4295"/>
    <w:rsid w:val="00AD6881"/>
    <w:rsid w:val="00AE0A82"/>
    <w:rsid w:val="00AE118F"/>
    <w:rsid w:val="00AE3686"/>
    <w:rsid w:val="00AE4808"/>
    <w:rsid w:val="00AF0265"/>
    <w:rsid w:val="00AF4E7A"/>
    <w:rsid w:val="00B001A2"/>
    <w:rsid w:val="00B02DFD"/>
    <w:rsid w:val="00B036CC"/>
    <w:rsid w:val="00B0417A"/>
    <w:rsid w:val="00B07411"/>
    <w:rsid w:val="00B07A2F"/>
    <w:rsid w:val="00B10274"/>
    <w:rsid w:val="00B11133"/>
    <w:rsid w:val="00B11D84"/>
    <w:rsid w:val="00B14BF2"/>
    <w:rsid w:val="00B1571B"/>
    <w:rsid w:val="00B217A4"/>
    <w:rsid w:val="00B21D80"/>
    <w:rsid w:val="00B223F4"/>
    <w:rsid w:val="00B246AA"/>
    <w:rsid w:val="00B30489"/>
    <w:rsid w:val="00B334B7"/>
    <w:rsid w:val="00B335B8"/>
    <w:rsid w:val="00B37B66"/>
    <w:rsid w:val="00B421F8"/>
    <w:rsid w:val="00B42794"/>
    <w:rsid w:val="00B452BB"/>
    <w:rsid w:val="00B500F6"/>
    <w:rsid w:val="00B61094"/>
    <w:rsid w:val="00B61E1D"/>
    <w:rsid w:val="00B63AA3"/>
    <w:rsid w:val="00B64689"/>
    <w:rsid w:val="00B65E96"/>
    <w:rsid w:val="00B66128"/>
    <w:rsid w:val="00B6719E"/>
    <w:rsid w:val="00B67818"/>
    <w:rsid w:val="00B70064"/>
    <w:rsid w:val="00B71239"/>
    <w:rsid w:val="00B71701"/>
    <w:rsid w:val="00B71D90"/>
    <w:rsid w:val="00B72F3F"/>
    <w:rsid w:val="00B736EE"/>
    <w:rsid w:val="00B76B79"/>
    <w:rsid w:val="00B7782D"/>
    <w:rsid w:val="00B77EEC"/>
    <w:rsid w:val="00B8254F"/>
    <w:rsid w:val="00B83942"/>
    <w:rsid w:val="00B83AF7"/>
    <w:rsid w:val="00B85575"/>
    <w:rsid w:val="00B86D14"/>
    <w:rsid w:val="00B87074"/>
    <w:rsid w:val="00B9239D"/>
    <w:rsid w:val="00B940F7"/>
    <w:rsid w:val="00B94D2C"/>
    <w:rsid w:val="00B952B7"/>
    <w:rsid w:val="00B977CA"/>
    <w:rsid w:val="00BA779B"/>
    <w:rsid w:val="00BB113C"/>
    <w:rsid w:val="00BB1901"/>
    <w:rsid w:val="00BB410D"/>
    <w:rsid w:val="00BB48D4"/>
    <w:rsid w:val="00BB4D33"/>
    <w:rsid w:val="00BB519A"/>
    <w:rsid w:val="00BB569D"/>
    <w:rsid w:val="00BB630E"/>
    <w:rsid w:val="00BB6857"/>
    <w:rsid w:val="00BB75D5"/>
    <w:rsid w:val="00BC0D47"/>
    <w:rsid w:val="00BC4B2E"/>
    <w:rsid w:val="00BD1B31"/>
    <w:rsid w:val="00BD3DD8"/>
    <w:rsid w:val="00BD426C"/>
    <w:rsid w:val="00BD6C7B"/>
    <w:rsid w:val="00BD76B2"/>
    <w:rsid w:val="00BD7FF0"/>
    <w:rsid w:val="00BE0D0D"/>
    <w:rsid w:val="00BE12D4"/>
    <w:rsid w:val="00BE2572"/>
    <w:rsid w:val="00BE2A80"/>
    <w:rsid w:val="00BE5EFC"/>
    <w:rsid w:val="00BF1E05"/>
    <w:rsid w:val="00BF3575"/>
    <w:rsid w:val="00BF43AB"/>
    <w:rsid w:val="00BF4FF9"/>
    <w:rsid w:val="00BF505E"/>
    <w:rsid w:val="00BF66AE"/>
    <w:rsid w:val="00BF67B1"/>
    <w:rsid w:val="00BF7740"/>
    <w:rsid w:val="00BF7EEC"/>
    <w:rsid w:val="00BF7F8C"/>
    <w:rsid w:val="00C01F4E"/>
    <w:rsid w:val="00C0295E"/>
    <w:rsid w:val="00C050D9"/>
    <w:rsid w:val="00C0680B"/>
    <w:rsid w:val="00C079F6"/>
    <w:rsid w:val="00C12CEF"/>
    <w:rsid w:val="00C13B53"/>
    <w:rsid w:val="00C16AA8"/>
    <w:rsid w:val="00C1753C"/>
    <w:rsid w:val="00C20A2E"/>
    <w:rsid w:val="00C2231F"/>
    <w:rsid w:val="00C23FD5"/>
    <w:rsid w:val="00C26DA3"/>
    <w:rsid w:val="00C26F20"/>
    <w:rsid w:val="00C34CFE"/>
    <w:rsid w:val="00C35C9C"/>
    <w:rsid w:val="00C408AD"/>
    <w:rsid w:val="00C410F7"/>
    <w:rsid w:val="00C423C2"/>
    <w:rsid w:val="00C4747A"/>
    <w:rsid w:val="00C51918"/>
    <w:rsid w:val="00C54D7E"/>
    <w:rsid w:val="00C550E1"/>
    <w:rsid w:val="00C56E17"/>
    <w:rsid w:val="00C6213A"/>
    <w:rsid w:val="00C638C3"/>
    <w:rsid w:val="00C6669A"/>
    <w:rsid w:val="00C71762"/>
    <w:rsid w:val="00C75592"/>
    <w:rsid w:val="00C774E4"/>
    <w:rsid w:val="00C80660"/>
    <w:rsid w:val="00C811B0"/>
    <w:rsid w:val="00C8120E"/>
    <w:rsid w:val="00C8698B"/>
    <w:rsid w:val="00C86C49"/>
    <w:rsid w:val="00C90665"/>
    <w:rsid w:val="00C922BA"/>
    <w:rsid w:val="00C92573"/>
    <w:rsid w:val="00C93CDE"/>
    <w:rsid w:val="00C93F44"/>
    <w:rsid w:val="00C94CF6"/>
    <w:rsid w:val="00C96B24"/>
    <w:rsid w:val="00CA0B46"/>
    <w:rsid w:val="00CA19E9"/>
    <w:rsid w:val="00CA222A"/>
    <w:rsid w:val="00CA3B36"/>
    <w:rsid w:val="00CA7556"/>
    <w:rsid w:val="00CA7AFC"/>
    <w:rsid w:val="00CB0608"/>
    <w:rsid w:val="00CB451C"/>
    <w:rsid w:val="00CB784D"/>
    <w:rsid w:val="00CC0A40"/>
    <w:rsid w:val="00CC17A3"/>
    <w:rsid w:val="00CC2420"/>
    <w:rsid w:val="00CC26CB"/>
    <w:rsid w:val="00CC2C1A"/>
    <w:rsid w:val="00CC2E8A"/>
    <w:rsid w:val="00CC496A"/>
    <w:rsid w:val="00CD0DEA"/>
    <w:rsid w:val="00CD4A49"/>
    <w:rsid w:val="00CD6A1F"/>
    <w:rsid w:val="00CE029D"/>
    <w:rsid w:val="00CE04BF"/>
    <w:rsid w:val="00CE2B6D"/>
    <w:rsid w:val="00CE2CC4"/>
    <w:rsid w:val="00CE4CDF"/>
    <w:rsid w:val="00CF1193"/>
    <w:rsid w:val="00CF474A"/>
    <w:rsid w:val="00CF6941"/>
    <w:rsid w:val="00D02830"/>
    <w:rsid w:val="00D0433F"/>
    <w:rsid w:val="00D04B2D"/>
    <w:rsid w:val="00D069F3"/>
    <w:rsid w:val="00D07F7B"/>
    <w:rsid w:val="00D130FA"/>
    <w:rsid w:val="00D14A12"/>
    <w:rsid w:val="00D17279"/>
    <w:rsid w:val="00D177D6"/>
    <w:rsid w:val="00D17A48"/>
    <w:rsid w:val="00D204C7"/>
    <w:rsid w:val="00D22478"/>
    <w:rsid w:val="00D22CB1"/>
    <w:rsid w:val="00D26D84"/>
    <w:rsid w:val="00D3288D"/>
    <w:rsid w:val="00D328E4"/>
    <w:rsid w:val="00D35DEB"/>
    <w:rsid w:val="00D36DBC"/>
    <w:rsid w:val="00D3783E"/>
    <w:rsid w:val="00D40234"/>
    <w:rsid w:val="00D409DB"/>
    <w:rsid w:val="00D40A27"/>
    <w:rsid w:val="00D40F02"/>
    <w:rsid w:val="00D44D5F"/>
    <w:rsid w:val="00D5307D"/>
    <w:rsid w:val="00D539A5"/>
    <w:rsid w:val="00D56D6A"/>
    <w:rsid w:val="00D6040D"/>
    <w:rsid w:val="00D61155"/>
    <w:rsid w:val="00D63E3D"/>
    <w:rsid w:val="00D64662"/>
    <w:rsid w:val="00D65307"/>
    <w:rsid w:val="00D67B36"/>
    <w:rsid w:val="00D70DEF"/>
    <w:rsid w:val="00D73320"/>
    <w:rsid w:val="00D75486"/>
    <w:rsid w:val="00D82B5F"/>
    <w:rsid w:val="00D870C3"/>
    <w:rsid w:val="00D87964"/>
    <w:rsid w:val="00D9161C"/>
    <w:rsid w:val="00D917B1"/>
    <w:rsid w:val="00D91AA1"/>
    <w:rsid w:val="00D91B1A"/>
    <w:rsid w:val="00D93320"/>
    <w:rsid w:val="00D93940"/>
    <w:rsid w:val="00DA18E2"/>
    <w:rsid w:val="00DA1B8E"/>
    <w:rsid w:val="00DA1C60"/>
    <w:rsid w:val="00DA32CE"/>
    <w:rsid w:val="00DA5E5B"/>
    <w:rsid w:val="00DA66FB"/>
    <w:rsid w:val="00DA6C7F"/>
    <w:rsid w:val="00DB00BD"/>
    <w:rsid w:val="00DB0EC8"/>
    <w:rsid w:val="00DB3735"/>
    <w:rsid w:val="00DB499D"/>
    <w:rsid w:val="00DC2D7B"/>
    <w:rsid w:val="00DC30FD"/>
    <w:rsid w:val="00DC33A8"/>
    <w:rsid w:val="00DC4D5A"/>
    <w:rsid w:val="00DC7DDA"/>
    <w:rsid w:val="00DD3A1A"/>
    <w:rsid w:val="00DD4754"/>
    <w:rsid w:val="00DD60AC"/>
    <w:rsid w:val="00DE1E82"/>
    <w:rsid w:val="00DE25DF"/>
    <w:rsid w:val="00DE3048"/>
    <w:rsid w:val="00DE4233"/>
    <w:rsid w:val="00DE7ACF"/>
    <w:rsid w:val="00DE7CB9"/>
    <w:rsid w:val="00DF02D9"/>
    <w:rsid w:val="00DF1C22"/>
    <w:rsid w:val="00DF1E40"/>
    <w:rsid w:val="00DF5D0D"/>
    <w:rsid w:val="00DF66BF"/>
    <w:rsid w:val="00DF7A2D"/>
    <w:rsid w:val="00E02352"/>
    <w:rsid w:val="00E06466"/>
    <w:rsid w:val="00E11466"/>
    <w:rsid w:val="00E12DE7"/>
    <w:rsid w:val="00E13AFB"/>
    <w:rsid w:val="00E140F9"/>
    <w:rsid w:val="00E226AD"/>
    <w:rsid w:val="00E2458E"/>
    <w:rsid w:val="00E25141"/>
    <w:rsid w:val="00E263EB"/>
    <w:rsid w:val="00E26490"/>
    <w:rsid w:val="00E316C4"/>
    <w:rsid w:val="00E35CAE"/>
    <w:rsid w:val="00E360A8"/>
    <w:rsid w:val="00E364E0"/>
    <w:rsid w:val="00E36AF1"/>
    <w:rsid w:val="00E4313E"/>
    <w:rsid w:val="00E43DF5"/>
    <w:rsid w:val="00E4401D"/>
    <w:rsid w:val="00E45FF7"/>
    <w:rsid w:val="00E466C4"/>
    <w:rsid w:val="00E503C7"/>
    <w:rsid w:val="00E50640"/>
    <w:rsid w:val="00E527AE"/>
    <w:rsid w:val="00E5408A"/>
    <w:rsid w:val="00E573E5"/>
    <w:rsid w:val="00E6384D"/>
    <w:rsid w:val="00E638E8"/>
    <w:rsid w:val="00E73854"/>
    <w:rsid w:val="00E80B05"/>
    <w:rsid w:val="00E832E3"/>
    <w:rsid w:val="00E906C1"/>
    <w:rsid w:val="00E93458"/>
    <w:rsid w:val="00E9533C"/>
    <w:rsid w:val="00E9620E"/>
    <w:rsid w:val="00EA1117"/>
    <w:rsid w:val="00EA1975"/>
    <w:rsid w:val="00EA1E2D"/>
    <w:rsid w:val="00EA4399"/>
    <w:rsid w:val="00EA6917"/>
    <w:rsid w:val="00EA6BEE"/>
    <w:rsid w:val="00EB145D"/>
    <w:rsid w:val="00EB274F"/>
    <w:rsid w:val="00EB4039"/>
    <w:rsid w:val="00EC3A2B"/>
    <w:rsid w:val="00EC3DCB"/>
    <w:rsid w:val="00EC79DB"/>
    <w:rsid w:val="00EC7E4A"/>
    <w:rsid w:val="00ED0A45"/>
    <w:rsid w:val="00ED20C8"/>
    <w:rsid w:val="00EE1783"/>
    <w:rsid w:val="00EE3088"/>
    <w:rsid w:val="00EF4F62"/>
    <w:rsid w:val="00EF768A"/>
    <w:rsid w:val="00F0267A"/>
    <w:rsid w:val="00F06453"/>
    <w:rsid w:val="00F0690B"/>
    <w:rsid w:val="00F108AD"/>
    <w:rsid w:val="00F1192D"/>
    <w:rsid w:val="00F122A9"/>
    <w:rsid w:val="00F12890"/>
    <w:rsid w:val="00F1583F"/>
    <w:rsid w:val="00F15DD4"/>
    <w:rsid w:val="00F15E04"/>
    <w:rsid w:val="00F16A54"/>
    <w:rsid w:val="00F179C6"/>
    <w:rsid w:val="00F20685"/>
    <w:rsid w:val="00F22920"/>
    <w:rsid w:val="00F27791"/>
    <w:rsid w:val="00F30101"/>
    <w:rsid w:val="00F30ACA"/>
    <w:rsid w:val="00F30AF2"/>
    <w:rsid w:val="00F31158"/>
    <w:rsid w:val="00F31BFB"/>
    <w:rsid w:val="00F33338"/>
    <w:rsid w:val="00F3388F"/>
    <w:rsid w:val="00F34946"/>
    <w:rsid w:val="00F34D87"/>
    <w:rsid w:val="00F41411"/>
    <w:rsid w:val="00F415B1"/>
    <w:rsid w:val="00F50F4D"/>
    <w:rsid w:val="00F51EE8"/>
    <w:rsid w:val="00F55285"/>
    <w:rsid w:val="00F57DB3"/>
    <w:rsid w:val="00F57E54"/>
    <w:rsid w:val="00F60023"/>
    <w:rsid w:val="00F60184"/>
    <w:rsid w:val="00F62810"/>
    <w:rsid w:val="00F634AC"/>
    <w:rsid w:val="00F70AAC"/>
    <w:rsid w:val="00F71775"/>
    <w:rsid w:val="00F742FA"/>
    <w:rsid w:val="00F746FA"/>
    <w:rsid w:val="00F80AF8"/>
    <w:rsid w:val="00F85275"/>
    <w:rsid w:val="00F92F3A"/>
    <w:rsid w:val="00F95D22"/>
    <w:rsid w:val="00FA3553"/>
    <w:rsid w:val="00FA523C"/>
    <w:rsid w:val="00FA6D9D"/>
    <w:rsid w:val="00FB0A07"/>
    <w:rsid w:val="00FB0BDA"/>
    <w:rsid w:val="00FB2162"/>
    <w:rsid w:val="00FB47D9"/>
    <w:rsid w:val="00FB486D"/>
    <w:rsid w:val="00FC1A6C"/>
    <w:rsid w:val="00FC3131"/>
    <w:rsid w:val="00FC3413"/>
    <w:rsid w:val="00FC3D55"/>
    <w:rsid w:val="00FC4122"/>
    <w:rsid w:val="00FC4AD0"/>
    <w:rsid w:val="00FD0FC2"/>
    <w:rsid w:val="00FD4145"/>
    <w:rsid w:val="00FD5D9B"/>
    <w:rsid w:val="00FD7D13"/>
    <w:rsid w:val="00FE362E"/>
    <w:rsid w:val="00FE4C3F"/>
    <w:rsid w:val="00FE5F7E"/>
    <w:rsid w:val="00FE620C"/>
    <w:rsid w:val="00FE6657"/>
    <w:rsid w:val="00FE761B"/>
    <w:rsid w:val="00FF2057"/>
    <w:rsid w:val="00FF27F4"/>
    <w:rsid w:val="00FF49B7"/>
    <w:rsid w:val="00FF7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24EDC-D47B-4D1B-A934-C58D3F6D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16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20"/>
    <w:pPr>
      <w:widowControl w:val="0"/>
      <w:overflowPunct w:val="0"/>
      <w:adjustRightInd w:val="0"/>
      <w:spacing w:after="240" w:line="275" w:lineRule="auto"/>
      <w:ind w:firstLine="0"/>
      <w:jc w:val="left"/>
    </w:pPr>
    <w:rPr>
      <w:rFonts w:ascii="Calibri" w:eastAsia="Times New Roman" w:hAnsi="Calibri" w:cs="Calibri"/>
      <w:kern w:val="28"/>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94620"/>
    <w:pPr>
      <w:tabs>
        <w:tab w:val="center" w:pos="4677"/>
        <w:tab w:val="right" w:pos="9355"/>
      </w:tabs>
    </w:pPr>
  </w:style>
  <w:style w:type="character" w:customStyle="1" w:styleId="a4">
    <w:name w:val="Нижний колонтитул Знак"/>
    <w:basedOn w:val="a0"/>
    <w:link w:val="a3"/>
    <w:uiPriority w:val="99"/>
    <w:rsid w:val="00894620"/>
    <w:rPr>
      <w:rFonts w:ascii="Calibri" w:eastAsia="Times New Roman" w:hAnsi="Calibri" w:cs="Calibri"/>
      <w:kern w:val="28"/>
      <w:sz w:val="22"/>
      <w:szCs w:val="22"/>
      <w:lang w:eastAsia="ru-RU"/>
    </w:rPr>
  </w:style>
  <w:style w:type="paragraph" w:styleId="HTML">
    <w:name w:val="HTML Preformatted"/>
    <w:basedOn w:val="a"/>
    <w:link w:val="HTML0"/>
    <w:rsid w:val="00007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spacing w:after="0" w:line="240" w:lineRule="auto"/>
    </w:pPr>
    <w:rPr>
      <w:rFonts w:ascii="Courier New" w:hAnsi="Courier New" w:cs="Courier New"/>
      <w:kern w:val="0"/>
      <w:sz w:val="20"/>
      <w:szCs w:val="20"/>
      <w:lang w:val="ru-RU"/>
    </w:rPr>
  </w:style>
  <w:style w:type="character" w:customStyle="1" w:styleId="HTML0">
    <w:name w:val="Стандартный HTML Знак"/>
    <w:basedOn w:val="a0"/>
    <w:link w:val="HTML"/>
    <w:rsid w:val="00007E6E"/>
    <w:rPr>
      <w:rFonts w:ascii="Courier New" w:eastAsia="Times New Roman" w:hAnsi="Courier New" w:cs="Courier New"/>
      <w:sz w:val="20"/>
      <w:szCs w:val="20"/>
      <w:lang w:val="ru-RU" w:eastAsia="ru-RU"/>
    </w:rPr>
  </w:style>
  <w:style w:type="paragraph" w:styleId="a5">
    <w:name w:val="Normal (Web)"/>
    <w:basedOn w:val="a"/>
    <w:uiPriority w:val="99"/>
    <w:unhideWhenUsed/>
    <w:rsid w:val="001C7A8F"/>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paragraph" w:styleId="a6">
    <w:name w:val="List Paragraph"/>
    <w:basedOn w:val="a"/>
    <w:uiPriority w:val="34"/>
    <w:qFormat/>
    <w:rsid w:val="001023BA"/>
    <w:pPr>
      <w:ind w:left="720"/>
      <w:contextualSpacing/>
    </w:pPr>
  </w:style>
  <w:style w:type="paragraph" w:customStyle="1" w:styleId="tjbmf">
    <w:name w:val="tj bmf"/>
    <w:basedOn w:val="a"/>
    <w:rsid w:val="00772364"/>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paragraph" w:customStyle="1" w:styleId="rvps2">
    <w:name w:val="rvps2"/>
    <w:basedOn w:val="a"/>
    <w:rsid w:val="00BF1E05"/>
    <w:pPr>
      <w:widowControl/>
      <w:overflowPunct/>
      <w:adjustRightInd/>
      <w:spacing w:before="100" w:beforeAutospacing="1" w:after="100" w:afterAutospacing="1" w:line="240" w:lineRule="auto"/>
    </w:pPr>
    <w:rPr>
      <w:rFonts w:ascii="Times New Roman" w:hAnsi="Times New Roman" w:cs="Times New Roman"/>
      <w:kern w:val="0"/>
      <w:sz w:val="24"/>
      <w:szCs w:val="24"/>
      <w:lang w:eastAsia="uk-UA"/>
    </w:rPr>
  </w:style>
  <w:style w:type="paragraph" w:customStyle="1" w:styleId="rvps6">
    <w:name w:val="rvps6"/>
    <w:basedOn w:val="a"/>
    <w:rsid w:val="00161697"/>
    <w:pPr>
      <w:widowControl/>
      <w:overflowPunct/>
      <w:adjustRightInd/>
      <w:spacing w:before="100" w:beforeAutospacing="1" w:after="100" w:afterAutospacing="1" w:line="240" w:lineRule="auto"/>
    </w:pPr>
    <w:rPr>
      <w:rFonts w:ascii="Times New Roman" w:hAnsi="Times New Roman" w:cs="Times New Roman"/>
      <w:kern w:val="0"/>
      <w:sz w:val="24"/>
      <w:szCs w:val="24"/>
      <w:lang w:val="ru-RU"/>
    </w:rPr>
  </w:style>
  <w:style w:type="character" w:customStyle="1" w:styleId="rvts15">
    <w:name w:val="rvts15"/>
    <w:basedOn w:val="a0"/>
    <w:rsid w:val="00161697"/>
  </w:style>
  <w:style w:type="paragraph" w:styleId="a7">
    <w:name w:val="Body Text Indent"/>
    <w:basedOn w:val="a"/>
    <w:link w:val="a8"/>
    <w:uiPriority w:val="99"/>
    <w:unhideWhenUsed/>
    <w:rsid w:val="00CA0B46"/>
    <w:pPr>
      <w:widowControl/>
      <w:overflowPunct/>
      <w:adjustRightInd/>
      <w:spacing w:after="120" w:line="240" w:lineRule="auto"/>
      <w:ind w:left="283"/>
    </w:pPr>
    <w:rPr>
      <w:rFonts w:ascii="Times New Roman" w:hAnsi="Times New Roman" w:cs="Times New Roman"/>
      <w:kern w:val="0"/>
      <w:sz w:val="24"/>
      <w:szCs w:val="24"/>
      <w:lang w:val="ru-RU"/>
    </w:rPr>
  </w:style>
  <w:style w:type="character" w:customStyle="1" w:styleId="a8">
    <w:name w:val="Основной текст с отступом Знак"/>
    <w:basedOn w:val="a0"/>
    <w:link w:val="a7"/>
    <w:uiPriority w:val="99"/>
    <w:rsid w:val="00CA0B46"/>
    <w:rPr>
      <w:rFonts w:eastAsia="Times New Roman"/>
      <w:sz w:val="24"/>
      <w:szCs w:val="24"/>
      <w:lang w:val="ru-RU" w:eastAsia="ru-RU"/>
    </w:rPr>
  </w:style>
  <w:style w:type="character" w:customStyle="1" w:styleId="rvts0">
    <w:name w:val="rvts0"/>
    <w:rsid w:val="00C638C3"/>
  </w:style>
  <w:style w:type="paragraph" w:styleId="a9">
    <w:name w:val="header"/>
    <w:basedOn w:val="a"/>
    <w:link w:val="aa"/>
    <w:uiPriority w:val="99"/>
    <w:unhideWhenUsed/>
    <w:rsid w:val="00D17279"/>
    <w:pPr>
      <w:widowControl/>
      <w:tabs>
        <w:tab w:val="center" w:pos="4819"/>
        <w:tab w:val="right" w:pos="9639"/>
      </w:tabs>
      <w:overflowPunct/>
      <w:adjustRightInd/>
      <w:spacing w:after="200" w:line="276" w:lineRule="auto"/>
    </w:pPr>
    <w:rPr>
      <w:rFonts w:eastAsia="Calibri" w:cs="Times New Roman"/>
      <w:kern w:val="0"/>
      <w:lang w:val="x-none" w:eastAsia="en-US"/>
    </w:rPr>
  </w:style>
  <w:style w:type="character" w:customStyle="1" w:styleId="aa">
    <w:name w:val="Верхний колонтитул Знак"/>
    <w:basedOn w:val="a0"/>
    <w:link w:val="a9"/>
    <w:uiPriority w:val="99"/>
    <w:rsid w:val="00D17279"/>
    <w:rPr>
      <w:rFonts w:ascii="Calibri" w:eastAsia="Calibri" w:hAnsi="Calibri"/>
      <w:sz w:val="22"/>
      <w:szCs w:val="22"/>
      <w:lang w:val="x-none"/>
    </w:rPr>
  </w:style>
  <w:style w:type="character" w:styleId="ab">
    <w:name w:val="Hyperlink"/>
    <w:uiPriority w:val="99"/>
    <w:unhideWhenUsed/>
    <w:rsid w:val="00465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847523">
      <w:bodyDiv w:val="1"/>
      <w:marLeft w:val="0"/>
      <w:marRight w:val="0"/>
      <w:marTop w:val="0"/>
      <w:marBottom w:val="0"/>
      <w:divBdr>
        <w:top w:val="none" w:sz="0" w:space="0" w:color="auto"/>
        <w:left w:val="none" w:sz="0" w:space="0" w:color="auto"/>
        <w:bottom w:val="none" w:sz="0" w:space="0" w:color="auto"/>
        <w:right w:val="none" w:sz="0" w:space="0" w:color="auto"/>
      </w:divBdr>
    </w:div>
    <w:div w:id="1120076692">
      <w:bodyDiv w:val="1"/>
      <w:marLeft w:val="0"/>
      <w:marRight w:val="0"/>
      <w:marTop w:val="0"/>
      <w:marBottom w:val="0"/>
      <w:divBdr>
        <w:top w:val="none" w:sz="0" w:space="0" w:color="auto"/>
        <w:left w:val="none" w:sz="0" w:space="0" w:color="auto"/>
        <w:bottom w:val="none" w:sz="0" w:space="0" w:color="auto"/>
        <w:right w:val="none" w:sz="0" w:space="0" w:color="auto"/>
      </w:divBdr>
    </w:div>
    <w:div w:id="1164541863">
      <w:bodyDiv w:val="1"/>
      <w:marLeft w:val="0"/>
      <w:marRight w:val="0"/>
      <w:marTop w:val="0"/>
      <w:marBottom w:val="0"/>
      <w:divBdr>
        <w:top w:val="none" w:sz="0" w:space="0" w:color="auto"/>
        <w:left w:val="none" w:sz="0" w:space="0" w:color="auto"/>
        <w:bottom w:val="none" w:sz="0" w:space="0" w:color="auto"/>
        <w:right w:val="none" w:sz="0" w:space="0" w:color="auto"/>
      </w:divBdr>
    </w:div>
    <w:div w:id="16106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4%D0%B2%D1%80%D0%BE%D0%BF%D0%B5%D0%B9%D1%81%D1%8C%D0%BA%D0%B0_%D0%A0%D0%B0%D0%B4%D0%B0" TargetMode="External"/><Relationship Id="rId3" Type="http://schemas.openxmlformats.org/officeDocument/2006/relationships/settings" Target="settings.xml"/><Relationship Id="rId7" Type="http://schemas.openxmlformats.org/officeDocument/2006/relationships/hyperlink" Target="https://uk.wikipedia.org/wiki/%D0%84%D0%B2%D1%80%D0%BE%D0%BF%D0%B5%D0%B9%D1%81%D1%8C%D0%BA%D0%B8%D0%B9_%D0%BF%D0%B0%D1%80%D0%BB%D0%B0%D0%BC%D0%B5%D0%BD%D1%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50</Pages>
  <Words>68747</Words>
  <Characters>39187</Characters>
  <Application>Microsoft Office Word</Application>
  <DocSecurity>0</DocSecurity>
  <Lines>326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Zaritovska</dc:creator>
  <cp:lastModifiedBy>N Zaritovska</cp:lastModifiedBy>
  <cp:revision>2255</cp:revision>
  <dcterms:created xsi:type="dcterms:W3CDTF">2017-11-26T14:52:00Z</dcterms:created>
  <dcterms:modified xsi:type="dcterms:W3CDTF">2017-12-08T17:43:00Z</dcterms:modified>
</cp:coreProperties>
</file>