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3BE" w:rsidRDefault="007123BE" w:rsidP="007123BE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  <w:lang w:val="en-US" w:eastAsia="en-US"/>
        </w:rPr>
        <w:drawing>
          <wp:inline distT="0" distB="0" distL="0" distR="0">
            <wp:extent cx="666750" cy="889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3BE" w:rsidRDefault="007123BE" w:rsidP="007123BE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/>
          <w:iCs/>
          <w:noProof/>
          <w:color w:val="000000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130175</wp:posOffset>
                </wp:positionV>
                <wp:extent cx="6057900" cy="0"/>
                <wp:effectExtent l="32385" t="36195" r="34290" b="304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F3F57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0.25pt" to="475.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7123BE" w:rsidRDefault="007123BE" w:rsidP="007123BE">
      <w:pPr>
        <w:shd w:val="clear" w:color="auto" w:fill="FFFFFF"/>
        <w:spacing w:line="240" w:lineRule="atLeast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123BE" w:rsidRDefault="007123BE" w:rsidP="007123BE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8"/>
          <w:szCs w:val="28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>«</w:t>
      </w:r>
      <w:r w:rsidR="00E62D64">
        <w:rPr>
          <w:b w:val="0"/>
          <w:bCs w:val="0"/>
          <w:iCs/>
          <w:color w:val="000000"/>
          <w:sz w:val="28"/>
          <w:szCs w:val="28"/>
          <w:lang w:val="uk-UA"/>
        </w:rPr>
        <w:t>14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»</w:t>
      </w:r>
      <w:r w:rsidR="00E62D64">
        <w:rPr>
          <w:b w:val="0"/>
          <w:bCs w:val="0"/>
          <w:iCs/>
          <w:color w:val="000000"/>
          <w:sz w:val="28"/>
          <w:szCs w:val="28"/>
          <w:lang w:val="uk-UA"/>
        </w:rPr>
        <w:t xml:space="preserve"> грудня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>20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20 р.        м. Київ                              </w:t>
      </w:r>
      <w:r w:rsidRPr="0013397C">
        <w:rPr>
          <w:b w:val="0"/>
          <w:bCs w:val="0"/>
          <w:iCs/>
          <w:color w:val="000000"/>
          <w:sz w:val="28"/>
          <w:szCs w:val="28"/>
          <w:lang w:val="uk-UA"/>
        </w:rPr>
        <w:t xml:space="preserve">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</w:t>
      </w:r>
      <w:r w:rsidR="00E62D64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 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>№</w:t>
      </w:r>
      <w:r w:rsidR="00E62D64">
        <w:rPr>
          <w:b w:val="0"/>
          <w:bCs w:val="0"/>
          <w:iCs/>
          <w:color w:val="000000"/>
          <w:sz w:val="28"/>
          <w:szCs w:val="28"/>
          <w:lang w:val="uk-UA"/>
        </w:rPr>
        <w:t xml:space="preserve"> 576</w:t>
      </w:r>
    </w:p>
    <w:p w:rsidR="007123BE" w:rsidRDefault="007123BE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07046C" w:rsidRDefault="0007046C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953725" w:rsidRPr="00FA3396" w:rsidRDefault="006E2164" w:rsidP="00953725">
      <w:pPr>
        <w:pStyle w:val="ab"/>
        <w:rPr>
          <w:rFonts w:ascii="Times New Roman" w:hAnsi="Times New Roman" w:cs="Times New Roman"/>
          <w:i/>
          <w:color w:val="auto"/>
          <w:lang w:val="uk-UA"/>
        </w:rPr>
      </w:pPr>
      <w:r w:rsidRPr="00FA3396">
        <w:rPr>
          <w:rFonts w:ascii="Times New Roman" w:hAnsi="Times New Roman" w:cs="Times New Roman"/>
          <w:i/>
          <w:color w:val="auto"/>
          <w:lang w:val="uk-UA"/>
        </w:rPr>
        <w:t>Щодо</w:t>
      </w:r>
      <w:r w:rsidR="00953725" w:rsidRPr="00FA3396">
        <w:rPr>
          <w:rFonts w:ascii="Times New Roman" w:hAnsi="Times New Roman" w:cs="Times New Roman"/>
          <w:i/>
          <w:color w:val="auto"/>
          <w:lang w:val="uk-UA"/>
        </w:rPr>
        <w:t xml:space="preserve"> </w:t>
      </w:r>
      <w:r w:rsidRPr="00FA3396">
        <w:rPr>
          <w:rFonts w:ascii="Times New Roman" w:hAnsi="Times New Roman" w:cs="Times New Roman"/>
          <w:i/>
          <w:color w:val="auto"/>
          <w:lang w:val="uk-UA"/>
        </w:rPr>
        <w:t xml:space="preserve">прийнятого рішення про відмову </w:t>
      </w:r>
    </w:p>
    <w:p w:rsidR="008F64EB" w:rsidRDefault="006E2164" w:rsidP="00953725">
      <w:pPr>
        <w:pStyle w:val="ab"/>
        <w:rPr>
          <w:rFonts w:ascii="Times New Roman" w:hAnsi="Times New Roman" w:cs="Times New Roman"/>
          <w:i/>
          <w:color w:val="auto"/>
          <w:lang w:val="uk-UA"/>
        </w:rPr>
      </w:pPr>
      <w:r w:rsidRPr="00FA3396">
        <w:rPr>
          <w:rFonts w:ascii="Times New Roman" w:hAnsi="Times New Roman" w:cs="Times New Roman"/>
          <w:i/>
          <w:color w:val="auto"/>
          <w:lang w:val="uk-UA"/>
        </w:rPr>
        <w:t xml:space="preserve">у </w:t>
      </w:r>
      <w:r w:rsidR="008F64EB">
        <w:rPr>
          <w:rFonts w:ascii="Times New Roman" w:hAnsi="Times New Roman" w:cs="Times New Roman"/>
          <w:i/>
          <w:color w:val="auto"/>
          <w:lang w:val="uk-UA"/>
        </w:rPr>
        <w:t>продовженні строку дії</w:t>
      </w:r>
      <w:r w:rsidRPr="00FA3396">
        <w:rPr>
          <w:lang w:val="uk-UA"/>
        </w:rPr>
        <w:t xml:space="preserve"> </w:t>
      </w:r>
      <w:r w:rsidR="00953725" w:rsidRPr="00FA3396">
        <w:rPr>
          <w:rFonts w:ascii="Times New Roman" w:hAnsi="Times New Roman" w:cs="Times New Roman"/>
          <w:i/>
          <w:color w:val="auto"/>
          <w:lang w:val="uk-UA"/>
        </w:rPr>
        <w:t xml:space="preserve">спеціального </w:t>
      </w:r>
    </w:p>
    <w:p w:rsidR="00953725" w:rsidRPr="00FA3396" w:rsidRDefault="00953725" w:rsidP="00953725">
      <w:pPr>
        <w:pStyle w:val="ab"/>
        <w:rPr>
          <w:rFonts w:ascii="Times New Roman" w:hAnsi="Times New Roman" w:cs="Times New Roman"/>
          <w:i/>
          <w:color w:val="auto"/>
          <w:lang w:val="uk-UA"/>
        </w:rPr>
      </w:pPr>
      <w:r w:rsidRPr="00FA3396">
        <w:rPr>
          <w:rFonts w:ascii="Times New Roman" w:hAnsi="Times New Roman" w:cs="Times New Roman"/>
          <w:i/>
          <w:color w:val="auto"/>
          <w:lang w:val="uk-UA"/>
        </w:rPr>
        <w:t>дозволу на користування надрами</w:t>
      </w:r>
    </w:p>
    <w:p w:rsidR="007123BE" w:rsidRPr="00A00585" w:rsidRDefault="007123BE" w:rsidP="007123BE">
      <w:pPr>
        <w:ind w:firstLine="709"/>
        <w:jc w:val="both"/>
        <w:rPr>
          <w:b w:val="0"/>
          <w:sz w:val="28"/>
          <w:szCs w:val="28"/>
          <w:lang w:val="uk-UA" w:eastAsia="uk-UA"/>
        </w:rPr>
      </w:pPr>
    </w:p>
    <w:p w:rsidR="008417F2" w:rsidRPr="008417F2" w:rsidRDefault="008417F2" w:rsidP="008417F2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 w:rsidRPr="008417F2">
        <w:rPr>
          <w:b w:val="0"/>
          <w:bCs w:val="0"/>
          <w:color w:val="000000"/>
          <w:sz w:val="28"/>
          <w:szCs w:val="28"/>
          <w:lang w:val="uk-UA"/>
        </w:rPr>
        <w:t>Відповідно до Закону України «Про дозвільну систему у сфері господарської діяльності», Положення про Державну службу геології та надр України, затвердженого постановою Кабінету Міністрів України</w:t>
      </w:r>
      <w:r w:rsidR="00B45A0B">
        <w:rPr>
          <w:b w:val="0"/>
          <w:bCs w:val="0"/>
          <w:color w:val="000000"/>
          <w:sz w:val="28"/>
          <w:szCs w:val="28"/>
          <w:lang w:val="uk-UA"/>
        </w:rPr>
        <w:t xml:space="preserve"> від 30.12.2015 № 1174, </w:t>
      </w:r>
      <w:r w:rsidR="00171868">
        <w:rPr>
          <w:b w:val="0"/>
          <w:bCs w:val="0"/>
          <w:color w:val="000000"/>
          <w:sz w:val="28"/>
          <w:szCs w:val="28"/>
          <w:lang w:val="uk-UA"/>
        </w:rPr>
        <w:t>пунктів 19, 24</w:t>
      </w:r>
      <w:r w:rsidR="00171868" w:rsidRPr="00E81CDF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171868" w:rsidRPr="00E81CDF">
        <w:rPr>
          <w:b w:val="0"/>
          <w:bCs w:val="0"/>
          <w:sz w:val="28"/>
          <w:szCs w:val="24"/>
          <w:lang w:val="uk-UA"/>
        </w:rPr>
        <w:t xml:space="preserve">Порядку </w:t>
      </w:r>
      <w:r w:rsidR="00171868" w:rsidRPr="00E81CDF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171868" w:rsidRPr="00E81CDF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171868" w:rsidRPr="00E81CDF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171868" w:rsidRPr="00E81CDF">
        <w:rPr>
          <w:b w:val="0"/>
          <w:sz w:val="28"/>
          <w:szCs w:val="28"/>
          <w:lang w:val="uk-UA"/>
        </w:rPr>
        <w:t>від 30.05.2011 № 615</w:t>
      </w:r>
      <w:r w:rsidR="00171868">
        <w:rPr>
          <w:b w:val="0"/>
          <w:sz w:val="28"/>
          <w:szCs w:val="28"/>
          <w:lang w:val="uk-UA"/>
        </w:rPr>
        <w:t xml:space="preserve"> </w:t>
      </w:r>
      <w:r w:rsidR="00171868" w:rsidRPr="00185AA5">
        <w:rPr>
          <w:b w:val="0"/>
          <w:sz w:val="28"/>
          <w:szCs w:val="28"/>
          <w:lang w:val="uk-UA"/>
        </w:rPr>
        <w:t>(в редакції постанови Кабінету Міністрів України від 19.02.2020 № 124)</w:t>
      </w:r>
      <w:r w:rsidR="00171868">
        <w:rPr>
          <w:b w:val="0"/>
          <w:sz w:val="28"/>
          <w:szCs w:val="28"/>
          <w:lang w:val="uk-UA"/>
        </w:rPr>
        <w:t xml:space="preserve"> (далі – Порядок)</w:t>
      </w:r>
      <w:r w:rsidRPr="00171868">
        <w:rPr>
          <w:b w:val="0"/>
          <w:bCs w:val="0"/>
          <w:sz w:val="28"/>
          <w:szCs w:val="24"/>
          <w:lang w:val="uk-UA"/>
        </w:rPr>
        <w:t xml:space="preserve">, </w:t>
      </w:r>
      <w:r w:rsidRPr="008417F2">
        <w:rPr>
          <w:b w:val="0"/>
          <w:sz w:val="28"/>
          <w:szCs w:val="28"/>
          <w:lang w:val="uk-UA" w:eastAsia="uk-UA"/>
        </w:rPr>
        <w:t>на виконання рішення</w:t>
      </w:r>
      <w:r w:rsidRPr="008417F2">
        <w:rPr>
          <w:sz w:val="28"/>
          <w:szCs w:val="28"/>
          <w:lang w:val="uk-UA" w:eastAsia="uk-UA"/>
        </w:rPr>
        <w:t xml:space="preserve"> </w:t>
      </w:r>
      <w:r w:rsidR="00B709FC">
        <w:rPr>
          <w:b w:val="0"/>
          <w:sz w:val="28"/>
          <w:szCs w:val="28"/>
          <w:lang w:val="uk-UA" w:eastAsia="uk-UA"/>
        </w:rPr>
        <w:t>Дніпропетровського</w:t>
      </w:r>
      <w:r w:rsidRPr="008417F2">
        <w:rPr>
          <w:b w:val="0"/>
          <w:sz w:val="28"/>
          <w:szCs w:val="28"/>
          <w:lang w:val="uk-UA" w:eastAsia="uk-UA"/>
        </w:rPr>
        <w:t xml:space="preserve"> окружного адміні</w:t>
      </w:r>
      <w:r w:rsidR="00B709FC">
        <w:rPr>
          <w:b w:val="0"/>
          <w:sz w:val="28"/>
          <w:szCs w:val="28"/>
          <w:lang w:val="uk-UA" w:eastAsia="uk-UA"/>
        </w:rPr>
        <w:t>стративного суду від 16.05.2019 у справі № 160/2450</w:t>
      </w:r>
      <w:r w:rsidR="00545CBB">
        <w:rPr>
          <w:b w:val="0"/>
          <w:sz w:val="28"/>
          <w:szCs w:val="28"/>
          <w:lang w:val="uk-UA" w:eastAsia="uk-UA"/>
        </w:rPr>
        <w:t xml:space="preserve">/19, </w:t>
      </w:r>
      <w:r w:rsidRPr="008417F2">
        <w:rPr>
          <w:b w:val="0"/>
          <w:sz w:val="28"/>
          <w:szCs w:val="28"/>
          <w:lang w:val="uk-UA" w:eastAsia="uk-UA"/>
        </w:rPr>
        <w:t>залишеної в силі</w:t>
      </w:r>
      <w:r w:rsidRPr="008417F2">
        <w:rPr>
          <w:b w:val="0"/>
          <w:bCs w:val="0"/>
          <w:sz w:val="28"/>
          <w:szCs w:val="24"/>
          <w:lang w:val="uk-UA"/>
        </w:rPr>
        <w:t xml:space="preserve"> </w:t>
      </w:r>
      <w:r>
        <w:rPr>
          <w:b w:val="0"/>
          <w:sz w:val="28"/>
          <w:szCs w:val="28"/>
          <w:lang w:val="uk-UA" w:eastAsia="uk-UA"/>
        </w:rPr>
        <w:t>п</w:t>
      </w:r>
      <w:r w:rsidR="00B709FC">
        <w:rPr>
          <w:b w:val="0"/>
          <w:sz w:val="28"/>
          <w:szCs w:val="28"/>
          <w:lang w:val="uk-UA" w:eastAsia="uk-UA"/>
        </w:rPr>
        <w:t>остановою Третього</w:t>
      </w:r>
      <w:r w:rsidRPr="008417F2">
        <w:rPr>
          <w:b w:val="0"/>
          <w:sz w:val="28"/>
          <w:szCs w:val="28"/>
          <w:lang w:val="uk-UA" w:eastAsia="uk-UA"/>
        </w:rPr>
        <w:t xml:space="preserve"> апеляційно</w:t>
      </w:r>
      <w:r w:rsidR="00B709FC">
        <w:rPr>
          <w:b w:val="0"/>
          <w:sz w:val="28"/>
          <w:szCs w:val="28"/>
          <w:lang w:val="uk-UA" w:eastAsia="uk-UA"/>
        </w:rPr>
        <w:t>го адміністративного суду від 04.09</w:t>
      </w:r>
      <w:r w:rsidRPr="008417F2">
        <w:rPr>
          <w:b w:val="0"/>
          <w:sz w:val="28"/>
          <w:szCs w:val="28"/>
          <w:lang w:val="uk-UA" w:eastAsia="uk-UA"/>
        </w:rPr>
        <w:t>.2019</w:t>
      </w:r>
      <w:r w:rsidR="00593AA4">
        <w:rPr>
          <w:b w:val="0"/>
          <w:sz w:val="28"/>
          <w:szCs w:val="28"/>
          <w:lang w:val="uk-UA" w:eastAsia="uk-UA"/>
        </w:rPr>
        <w:t xml:space="preserve"> та</w:t>
      </w:r>
      <w:r w:rsidR="00A41B18">
        <w:rPr>
          <w:b w:val="0"/>
          <w:sz w:val="28"/>
          <w:szCs w:val="28"/>
          <w:lang w:val="uk-UA" w:eastAsia="uk-UA"/>
        </w:rPr>
        <w:t xml:space="preserve"> постановою</w:t>
      </w:r>
      <w:r w:rsidR="00593AA4">
        <w:rPr>
          <w:b w:val="0"/>
          <w:sz w:val="28"/>
          <w:szCs w:val="28"/>
          <w:lang w:val="uk-UA" w:eastAsia="uk-UA"/>
        </w:rPr>
        <w:t xml:space="preserve"> Верховного суду</w:t>
      </w:r>
      <w:r w:rsidR="00A41B18">
        <w:rPr>
          <w:b w:val="0"/>
          <w:sz w:val="28"/>
          <w:szCs w:val="28"/>
          <w:lang w:val="uk-UA" w:eastAsia="uk-UA"/>
        </w:rPr>
        <w:t xml:space="preserve"> від 27.02.2020,</w:t>
      </w:r>
      <w:r w:rsidRPr="008417F2">
        <w:rPr>
          <w:b w:val="0"/>
          <w:sz w:val="28"/>
          <w:szCs w:val="28"/>
          <w:lang w:val="uk-UA" w:eastAsia="uk-UA"/>
        </w:rPr>
        <w:t xml:space="preserve"> </w:t>
      </w:r>
      <w:r w:rsidRPr="004B675A">
        <w:rPr>
          <w:b w:val="0"/>
          <w:sz w:val="28"/>
          <w:szCs w:val="28"/>
          <w:lang w:val="uk-UA"/>
        </w:rPr>
        <w:t>з урахуванням рекомендацій Робочої групи з питань надрокористува</w:t>
      </w:r>
      <w:r w:rsidR="004B675A" w:rsidRPr="004B675A">
        <w:rPr>
          <w:b w:val="0"/>
          <w:sz w:val="28"/>
          <w:szCs w:val="28"/>
          <w:lang w:val="uk-UA"/>
        </w:rPr>
        <w:t xml:space="preserve">ння (протокол від 02.06.2020 </w:t>
      </w:r>
      <w:r w:rsidR="00862B13">
        <w:rPr>
          <w:b w:val="0"/>
          <w:sz w:val="28"/>
          <w:szCs w:val="28"/>
          <w:lang w:val="uk-UA"/>
        </w:rPr>
        <w:t xml:space="preserve">                                           </w:t>
      </w:r>
      <w:r w:rsidR="004B675A" w:rsidRPr="004B675A">
        <w:rPr>
          <w:b w:val="0"/>
          <w:sz w:val="28"/>
          <w:szCs w:val="28"/>
          <w:lang w:val="uk-UA"/>
        </w:rPr>
        <w:t>№ 4</w:t>
      </w:r>
      <w:r w:rsidRPr="004B675A">
        <w:rPr>
          <w:b w:val="0"/>
          <w:sz w:val="28"/>
          <w:szCs w:val="28"/>
          <w:lang w:val="uk-UA"/>
        </w:rPr>
        <w:t>-РГ-2020),</w:t>
      </w:r>
    </w:p>
    <w:p w:rsidR="00AF3DF5" w:rsidRPr="00A00585" w:rsidRDefault="00AF3DF5" w:rsidP="007123BE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pacing w:val="-4"/>
          <w:sz w:val="28"/>
          <w:szCs w:val="28"/>
          <w:lang w:val="uk-UA"/>
        </w:rPr>
      </w:pPr>
    </w:p>
    <w:p w:rsidR="007123BE" w:rsidRDefault="007123BE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  <w:r w:rsidRPr="0007046C">
        <w:rPr>
          <w:color w:val="000000"/>
          <w:spacing w:val="41"/>
          <w:w w:val="104"/>
          <w:sz w:val="28"/>
          <w:szCs w:val="28"/>
          <w:lang w:val="uk-UA"/>
        </w:rPr>
        <w:t>НАКАЗУЮ:</w:t>
      </w:r>
    </w:p>
    <w:p w:rsidR="00B45A0B" w:rsidRPr="0007046C" w:rsidRDefault="00B45A0B" w:rsidP="007123BE">
      <w:pPr>
        <w:ind w:right="-185"/>
        <w:rPr>
          <w:color w:val="000000"/>
          <w:spacing w:val="41"/>
          <w:w w:val="104"/>
          <w:sz w:val="28"/>
          <w:szCs w:val="28"/>
          <w:lang w:val="uk-UA"/>
        </w:rPr>
      </w:pPr>
    </w:p>
    <w:p w:rsidR="00F61639" w:rsidRPr="00862B13" w:rsidRDefault="00953725" w:rsidP="00F61639">
      <w:pPr>
        <w:pStyle w:val="ab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>1. Відмовити Товариству з обмеженою відповідальністю «</w:t>
      </w:r>
      <w:r w:rsidR="00862B13" w:rsidRPr="00862B13">
        <w:rPr>
          <w:rFonts w:ascii="Times New Roman" w:hAnsi="Times New Roman" w:cs="Times New Roman"/>
          <w:sz w:val="28"/>
          <w:szCs w:val="28"/>
        </w:rPr>
        <w:t>ПРОСКО РЕСУРСИ</w:t>
      </w:r>
      <w:r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>»</w:t>
      </w:r>
      <w:r w:rsidR="00B709FC"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продовжен</w:t>
      </w:r>
      <w:r w:rsidR="008F64EB">
        <w:rPr>
          <w:rFonts w:ascii="Times New Roman" w:hAnsi="Times New Roman" w:cs="Times New Roman"/>
          <w:color w:val="auto"/>
          <w:sz w:val="28"/>
          <w:szCs w:val="28"/>
          <w:lang w:val="uk-UA"/>
        </w:rPr>
        <w:t>н</w:t>
      </w:r>
      <w:r w:rsidR="00B709FC"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>і</w:t>
      </w:r>
      <w:r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AA6358"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строку дії </w:t>
      </w:r>
      <w:r w:rsidR="00DF6645"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>спеціальних дозволів</w:t>
      </w:r>
      <w:r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користування надрами</w:t>
      </w:r>
      <w:r w:rsidR="00593AA4"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61639" w:rsidRPr="00862B13">
        <w:rPr>
          <w:rFonts w:ascii="Times New Roman" w:hAnsi="Times New Roman" w:cs="Times New Roman"/>
          <w:sz w:val="28"/>
          <w:szCs w:val="28"/>
          <w:lang w:val="uk-UA"/>
        </w:rPr>
        <w:t>у зв’язку з відмовами Міністерства енергетики та захисту довкілля України</w:t>
      </w:r>
      <w:r w:rsidR="00F61639"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>:</w:t>
      </w:r>
    </w:p>
    <w:p w:rsidR="00F61639" w:rsidRPr="00862B13" w:rsidRDefault="00F61639" w:rsidP="00F61639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B13">
        <w:rPr>
          <w:rFonts w:ascii="Times New Roman" w:hAnsi="Times New Roman" w:cs="Times New Roman"/>
          <w:sz w:val="28"/>
          <w:szCs w:val="28"/>
        </w:rPr>
        <w:t>від 24.02.2009 № 4921</w:t>
      </w:r>
      <w:r w:rsidRPr="00862B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2B13">
        <w:rPr>
          <w:rFonts w:ascii="Times New Roman" w:hAnsi="Times New Roman" w:cs="Times New Roman"/>
          <w:sz w:val="28"/>
          <w:szCs w:val="28"/>
        </w:rPr>
        <w:t xml:space="preserve">з метою видобування </w:t>
      </w:r>
      <w:proofErr w:type="spellStart"/>
      <w:r w:rsidRPr="00862B13">
        <w:rPr>
          <w:rFonts w:ascii="Times New Roman" w:hAnsi="Times New Roman" w:cs="Times New Roman"/>
          <w:sz w:val="28"/>
          <w:szCs w:val="28"/>
        </w:rPr>
        <w:t>первинн</w:t>
      </w:r>
      <w:r w:rsidR="00862B13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862B13">
        <w:rPr>
          <w:rFonts w:ascii="Times New Roman" w:hAnsi="Times New Roman" w:cs="Times New Roman"/>
          <w:sz w:val="28"/>
          <w:szCs w:val="28"/>
        </w:rPr>
        <w:t xml:space="preserve"> каолін</w:t>
      </w:r>
      <w:proofErr w:type="spellStart"/>
      <w:r w:rsidR="00862B1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862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B13">
        <w:rPr>
          <w:rFonts w:ascii="Times New Roman" w:hAnsi="Times New Roman" w:cs="Times New Roman"/>
          <w:sz w:val="28"/>
          <w:szCs w:val="28"/>
        </w:rPr>
        <w:t>Вершинської</w:t>
      </w:r>
      <w:proofErr w:type="spellEnd"/>
      <w:r w:rsidRPr="00862B13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862B13">
        <w:rPr>
          <w:rFonts w:ascii="Times New Roman" w:hAnsi="Times New Roman" w:cs="Times New Roman"/>
          <w:sz w:val="28"/>
          <w:szCs w:val="28"/>
        </w:rPr>
        <w:t>Просянського</w:t>
      </w:r>
      <w:proofErr w:type="spellEnd"/>
      <w:r w:rsidRPr="00862B13">
        <w:rPr>
          <w:rFonts w:ascii="Times New Roman" w:hAnsi="Times New Roman" w:cs="Times New Roman"/>
          <w:sz w:val="28"/>
          <w:szCs w:val="28"/>
        </w:rPr>
        <w:t xml:space="preserve"> родовища, що знаходиться у Дніпропетровській області</w:t>
      </w:r>
      <w:r w:rsidR="008F6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EB">
        <w:rPr>
          <w:rFonts w:ascii="Times New Roman" w:hAnsi="Times New Roman" w:cs="Times New Roman"/>
          <w:color w:val="auto"/>
          <w:sz w:val="28"/>
          <w:szCs w:val="28"/>
          <w:lang w:val="uk-UA"/>
        </w:rPr>
        <w:t>(лист від 17.03.2020 № 26/1.1-17.2.1-7029</w:t>
      </w:r>
      <w:r w:rsidR="008F64EB"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>)</w:t>
      </w:r>
      <w:r w:rsidRPr="00862B1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3725" w:rsidRPr="00862B13" w:rsidRDefault="00F61639" w:rsidP="00F61639">
      <w:pPr>
        <w:pStyle w:val="ab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862B13">
        <w:rPr>
          <w:rFonts w:ascii="Times New Roman" w:hAnsi="Times New Roman" w:cs="Times New Roman"/>
          <w:sz w:val="28"/>
          <w:szCs w:val="28"/>
        </w:rPr>
        <w:t xml:space="preserve">від 24.02.2009 № 4922 з метою видобування </w:t>
      </w:r>
      <w:proofErr w:type="spellStart"/>
      <w:r w:rsidRPr="00862B13">
        <w:rPr>
          <w:rFonts w:ascii="Times New Roman" w:hAnsi="Times New Roman" w:cs="Times New Roman"/>
          <w:sz w:val="28"/>
          <w:szCs w:val="28"/>
        </w:rPr>
        <w:t>первинн</w:t>
      </w:r>
      <w:r w:rsidR="00862B13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Pr="00862B13">
        <w:rPr>
          <w:rFonts w:ascii="Times New Roman" w:hAnsi="Times New Roman" w:cs="Times New Roman"/>
          <w:sz w:val="28"/>
          <w:szCs w:val="28"/>
        </w:rPr>
        <w:t xml:space="preserve"> каолін</w:t>
      </w:r>
      <w:proofErr w:type="spellStart"/>
      <w:r w:rsidR="00862B13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Pr="00862B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B13">
        <w:rPr>
          <w:rFonts w:ascii="Times New Roman" w:hAnsi="Times New Roman" w:cs="Times New Roman"/>
          <w:sz w:val="28"/>
          <w:szCs w:val="28"/>
        </w:rPr>
        <w:t>Західно-Дібровської</w:t>
      </w:r>
      <w:proofErr w:type="spellEnd"/>
      <w:r w:rsidRPr="00862B13">
        <w:rPr>
          <w:rFonts w:ascii="Times New Roman" w:hAnsi="Times New Roman" w:cs="Times New Roman"/>
          <w:sz w:val="28"/>
          <w:szCs w:val="28"/>
        </w:rPr>
        <w:t xml:space="preserve"> ділянки </w:t>
      </w:r>
      <w:proofErr w:type="spellStart"/>
      <w:r w:rsidRPr="00862B13">
        <w:rPr>
          <w:rFonts w:ascii="Times New Roman" w:hAnsi="Times New Roman" w:cs="Times New Roman"/>
          <w:sz w:val="28"/>
          <w:szCs w:val="28"/>
        </w:rPr>
        <w:t>Просянського</w:t>
      </w:r>
      <w:proofErr w:type="spellEnd"/>
      <w:r w:rsidRPr="00862B13">
        <w:rPr>
          <w:rFonts w:ascii="Times New Roman" w:hAnsi="Times New Roman" w:cs="Times New Roman"/>
          <w:sz w:val="28"/>
          <w:szCs w:val="28"/>
        </w:rPr>
        <w:t xml:space="preserve"> родовища, що знаходиться у Дніпропетровській області</w:t>
      </w:r>
      <w:r w:rsidR="008F64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4E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(лист від 17.03.2020 </w:t>
      </w:r>
      <w:r w:rsidR="008F64EB"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>№ 26/1.1-17.2.1-7031)</w:t>
      </w:r>
      <w:r w:rsidRPr="00862B1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72CA4"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953725" w:rsidRPr="00862B13" w:rsidRDefault="00953725" w:rsidP="00F61639">
      <w:pPr>
        <w:pStyle w:val="ab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862B13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2. </w:t>
      </w:r>
      <w:r w:rsidRPr="00862B13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цього наказу залишаю за собою.</w:t>
      </w:r>
    </w:p>
    <w:p w:rsidR="00953725" w:rsidRPr="00862B13" w:rsidRDefault="00953725" w:rsidP="00953725">
      <w:pPr>
        <w:pStyle w:val="ab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7123BE" w:rsidRDefault="007123BE" w:rsidP="007123BE">
      <w:pPr>
        <w:shd w:val="clear" w:color="auto" w:fill="FFFFFF"/>
        <w:spacing w:line="317" w:lineRule="exact"/>
        <w:ind w:right="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                                                                                             Роман ОПІМАХ</w:t>
      </w:r>
      <w:bookmarkStart w:id="0" w:name="_GoBack"/>
      <w:bookmarkEnd w:id="0"/>
    </w:p>
    <w:sectPr w:rsidR="007123BE" w:rsidSect="008C00B1">
      <w:pgSz w:w="11909" w:h="16834"/>
      <w:pgMar w:top="737" w:right="567" w:bottom="737" w:left="1701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A127A"/>
    <w:multiLevelType w:val="hybridMultilevel"/>
    <w:tmpl w:val="6FF0C042"/>
    <w:lvl w:ilvl="0" w:tplc="6C6E29A2">
      <w:start w:val="1"/>
      <w:numFmt w:val="decimal"/>
      <w:lvlText w:val="%1."/>
      <w:lvlJc w:val="left"/>
      <w:pPr>
        <w:ind w:left="11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24" w:hanging="360"/>
      </w:pPr>
    </w:lvl>
    <w:lvl w:ilvl="2" w:tplc="0422001B" w:tentative="1">
      <w:start w:val="1"/>
      <w:numFmt w:val="lowerRoman"/>
      <w:lvlText w:val="%3."/>
      <w:lvlJc w:val="right"/>
      <w:pPr>
        <w:ind w:left="2544" w:hanging="180"/>
      </w:pPr>
    </w:lvl>
    <w:lvl w:ilvl="3" w:tplc="0422000F" w:tentative="1">
      <w:start w:val="1"/>
      <w:numFmt w:val="decimal"/>
      <w:lvlText w:val="%4."/>
      <w:lvlJc w:val="left"/>
      <w:pPr>
        <w:ind w:left="3264" w:hanging="360"/>
      </w:pPr>
    </w:lvl>
    <w:lvl w:ilvl="4" w:tplc="04220019" w:tentative="1">
      <w:start w:val="1"/>
      <w:numFmt w:val="lowerLetter"/>
      <w:lvlText w:val="%5."/>
      <w:lvlJc w:val="left"/>
      <w:pPr>
        <w:ind w:left="3984" w:hanging="360"/>
      </w:pPr>
    </w:lvl>
    <w:lvl w:ilvl="5" w:tplc="0422001B" w:tentative="1">
      <w:start w:val="1"/>
      <w:numFmt w:val="lowerRoman"/>
      <w:lvlText w:val="%6."/>
      <w:lvlJc w:val="right"/>
      <w:pPr>
        <w:ind w:left="4704" w:hanging="180"/>
      </w:pPr>
    </w:lvl>
    <w:lvl w:ilvl="6" w:tplc="0422000F" w:tentative="1">
      <w:start w:val="1"/>
      <w:numFmt w:val="decimal"/>
      <w:lvlText w:val="%7."/>
      <w:lvlJc w:val="left"/>
      <w:pPr>
        <w:ind w:left="5424" w:hanging="360"/>
      </w:pPr>
    </w:lvl>
    <w:lvl w:ilvl="7" w:tplc="04220019" w:tentative="1">
      <w:start w:val="1"/>
      <w:numFmt w:val="lowerLetter"/>
      <w:lvlText w:val="%8."/>
      <w:lvlJc w:val="left"/>
      <w:pPr>
        <w:ind w:left="6144" w:hanging="360"/>
      </w:pPr>
    </w:lvl>
    <w:lvl w:ilvl="8" w:tplc="0422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" w15:restartNumberingAfterBreak="0">
    <w:nsid w:val="647B1BC8"/>
    <w:multiLevelType w:val="hybridMultilevel"/>
    <w:tmpl w:val="F7C4D820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E4"/>
    <w:rsid w:val="000226BB"/>
    <w:rsid w:val="0007046C"/>
    <w:rsid w:val="00072CA4"/>
    <w:rsid w:val="000E2437"/>
    <w:rsid w:val="0013397C"/>
    <w:rsid w:val="00150864"/>
    <w:rsid w:val="00171868"/>
    <w:rsid w:val="001A2D74"/>
    <w:rsid w:val="002848E6"/>
    <w:rsid w:val="002D4DC6"/>
    <w:rsid w:val="0031725C"/>
    <w:rsid w:val="00415640"/>
    <w:rsid w:val="00417ED1"/>
    <w:rsid w:val="00434001"/>
    <w:rsid w:val="004B675A"/>
    <w:rsid w:val="004D7647"/>
    <w:rsid w:val="00541C9C"/>
    <w:rsid w:val="00545CBB"/>
    <w:rsid w:val="00593AA4"/>
    <w:rsid w:val="005A1847"/>
    <w:rsid w:val="00662C99"/>
    <w:rsid w:val="00665BCB"/>
    <w:rsid w:val="0066638C"/>
    <w:rsid w:val="006E2164"/>
    <w:rsid w:val="007123BE"/>
    <w:rsid w:val="00727609"/>
    <w:rsid w:val="00781841"/>
    <w:rsid w:val="008417F2"/>
    <w:rsid w:val="008476EA"/>
    <w:rsid w:val="00856F12"/>
    <w:rsid w:val="00862B13"/>
    <w:rsid w:val="008B4C1A"/>
    <w:rsid w:val="008F64EB"/>
    <w:rsid w:val="00953725"/>
    <w:rsid w:val="00962167"/>
    <w:rsid w:val="009B7546"/>
    <w:rsid w:val="00A00585"/>
    <w:rsid w:val="00A41B18"/>
    <w:rsid w:val="00AA6358"/>
    <w:rsid w:val="00AE73D3"/>
    <w:rsid w:val="00AE7B10"/>
    <w:rsid w:val="00AF3DF5"/>
    <w:rsid w:val="00B241E4"/>
    <w:rsid w:val="00B36B6C"/>
    <w:rsid w:val="00B45A0B"/>
    <w:rsid w:val="00B709FC"/>
    <w:rsid w:val="00BC2C68"/>
    <w:rsid w:val="00BC4970"/>
    <w:rsid w:val="00C177A3"/>
    <w:rsid w:val="00C2011E"/>
    <w:rsid w:val="00C255B2"/>
    <w:rsid w:val="00C740D3"/>
    <w:rsid w:val="00C84274"/>
    <w:rsid w:val="00C8568E"/>
    <w:rsid w:val="00CD5186"/>
    <w:rsid w:val="00D00BEC"/>
    <w:rsid w:val="00D11622"/>
    <w:rsid w:val="00D166BB"/>
    <w:rsid w:val="00D544A8"/>
    <w:rsid w:val="00DF3F54"/>
    <w:rsid w:val="00DF6645"/>
    <w:rsid w:val="00E62D64"/>
    <w:rsid w:val="00E82A4C"/>
    <w:rsid w:val="00F408F2"/>
    <w:rsid w:val="00F61639"/>
    <w:rsid w:val="00FA3396"/>
    <w:rsid w:val="00FC64BE"/>
    <w:rsid w:val="00FF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604EA"/>
  <w15:chartTrackingRefBased/>
  <w15:docId w15:val="{38EF37B5-C21A-4FB0-88BF-4D58ABCCB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3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7123BE"/>
    <w:pPr>
      <w:widowControl/>
      <w:autoSpaceDE/>
      <w:autoSpaceDN/>
      <w:adjustRightInd/>
    </w:pPr>
    <w:rPr>
      <w:b w:val="0"/>
      <w:bCs w:val="0"/>
    </w:rPr>
  </w:style>
  <w:style w:type="paragraph" w:styleId="a3">
    <w:name w:val="Body Text"/>
    <w:basedOn w:val="a"/>
    <w:link w:val="a4"/>
    <w:semiHidden/>
    <w:rsid w:val="007123BE"/>
    <w:pPr>
      <w:jc w:val="center"/>
    </w:pPr>
    <w:rPr>
      <w:b w:val="0"/>
      <w:sz w:val="22"/>
      <w:szCs w:val="22"/>
      <w:lang w:val="uk-UA"/>
    </w:rPr>
  </w:style>
  <w:style w:type="character" w:customStyle="1" w:styleId="a4">
    <w:name w:val="Основной текст Знак"/>
    <w:basedOn w:val="a0"/>
    <w:link w:val="a3"/>
    <w:semiHidden/>
    <w:rsid w:val="007123BE"/>
    <w:rPr>
      <w:rFonts w:ascii="Times New Roman" w:eastAsia="Times New Roman" w:hAnsi="Times New Roman" w:cs="Times New Roman"/>
      <w:bCs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7123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123BE"/>
    <w:rPr>
      <w:rFonts w:ascii="Segoe UI" w:eastAsia="Times New Roman" w:hAnsi="Segoe UI" w:cs="Segoe UI"/>
      <w:b/>
      <w:bCs/>
      <w:sz w:val="18"/>
      <w:szCs w:val="18"/>
      <w:lang w:eastAsia="ru-RU"/>
    </w:rPr>
  </w:style>
  <w:style w:type="table" w:styleId="a7">
    <w:name w:val="Table Grid"/>
    <w:basedOn w:val="a1"/>
    <w:uiPriority w:val="39"/>
    <w:rsid w:val="00CD5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uiPriority w:val="22"/>
    <w:qFormat/>
    <w:rsid w:val="00BC4970"/>
    <w:rPr>
      <w:b/>
      <w:bCs/>
    </w:rPr>
  </w:style>
  <w:style w:type="paragraph" w:styleId="a9">
    <w:name w:val="Normal (Web)"/>
    <w:basedOn w:val="a"/>
    <w:uiPriority w:val="99"/>
    <w:unhideWhenUsed/>
    <w:rsid w:val="00C177A3"/>
    <w:pPr>
      <w:widowControl/>
      <w:autoSpaceDE/>
      <w:autoSpaceDN/>
      <w:adjustRightInd/>
      <w:spacing w:before="100" w:beforeAutospacing="1" w:after="100" w:afterAutospacing="1"/>
    </w:pPr>
    <w:rPr>
      <w:b w:val="0"/>
      <w:bCs w:val="0"/>
      <w:sz w:val="24"/>
      <w:szCs w:val="24"/>
    </w:rPr>
  </w:style>
  <w:style w:type="character" w:styleId="aa">
    <w:name w:val="Hyperlink"/>
    <w:uiPriority w:val="99"/>
    <w:unhideWhenUsed/>
    <w:rsid w:val="00C177A3"/>
    <w:rPr>
      <w:color w:val="0563C1"/>
      <w:u w:val="single"/>
    </w:rPr>
  </w:style>
  <w:style w:type="paragraph" w:styleId="ab">
    <w:name w:val="No Spacing"/>
    <w:uiPriority w:val="1"/>
    <w:qFormat/>
    <w:rsid w:val="0095372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6F218-4023-406C-B0F3-61F8753F9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Pavlyuk</dc:creator>
  <cp:keywords/>
  <dc:description/>
  <cp:lastModifiedBy>O Shevchenko</cp:lastModifiedBy>
  <cp:revision>2</cp:revision>
  <cp:lastPrinted>2020-12-18T09:02:00Z</cp:lastPrinted>
  <dcterms:created xsi:type="dcterms:W3CDTF">2020-12-18T09:02:00Z</dcterms:created>
  <dcterms:modified xsi:type="dcterms:W3CDTF">2020-12-18T09:02:00Z</dcterms:modified>
</cp:coreProperties>
</file>