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453" w:rsidRPr="005C3865" w:rsidRDefault="00124453" w:rsidP="00841FF7">
      <w:pPr>
        <w:spacing w:line="276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254234" wp14:editId="2A6996DD">
            <wp:simplePos x="0" y="0"/>
            <wp:positionH relativeFrom="column">
              <wp:posOffset>2743200</wp:posOffset>
            </wp:positionH>
            <wp:positionV relativeFrom="paragraph">
              <wp:posOffset>188595</wp:posOffset>
            </wp:positionV>
            <wp:extent cx="673100" cy="889000"/>
            <wp:effectExtent l="0" t="0" r="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4453" w:rsidRPr="005C3865" w:rsidRDefault="00124453" w:rsidP="00841FF7">
      <w:pPr>
        <w:spacing w:line="276" w:lineRule="auto"/>
        <w:jc w:val="center"/>
        <w:rPr>
          <w:sz w:val="28"/>
          <w:szCs w:val="28"/>
        </w:rPr>
      </w:pPr>
    </w:p>
    <w:p w:rsidR="00124453" w:rsidRPr="005C3865" w:rsidRDefault="00124453" w:rsidP="00841FF7">
      <w:pPr>
        <w:spacing w:line="276" w:lineRule="auto"/>
        <w:rPr>
          <w:sz w:val="28"/>
          <w:szCs w:val="28"/>
        </w:rPr>
      </w:pPr>
    </w:p>
    <w:p w:rsidR="00124453" w:rsidRPr="005C3865" w:rsidRDefault="00124453" w:rsidP="00841FF7">
      <w:pPr>
        <w:spacing w:line="276" w:lineRule="auto"/>
        <w:jc w:val="center"/>
        <w:rPr>
          <w:sz w:val="28"/>
          <w:szCs w:val="28"/>
        </w:rPr>
      </w:pPr>
    </w:p>
    <w:p w:rsidR="00124453" w:rsidRPr="005C3865" w:rsidRDefault="00124453" w:rsidP="00841FF7">
      <w:pPr>
        <w:spacing w:line="276" w:lineRule="auto"/>
        <w:jc w:val="center"/>
        <w:rPr>
          <w:sz w:val="28"/>
          <w:szCs w:val="28"/>
        </w:rPr>
      </w:pPr>
    </w:p>
    <w:p w:rsidR="00124453" w:rsidRPr="005C3865" w:rsidRDefault="00124453" w:rsidP="00841FF7">
      <w:pPr>
        <w:spacing w:line="276" w:lineRule="auto"/>
        <w:jc w:val="center"/>
        <w:rPr>
          <w:sz w:val="28"/>
          <w:szCs w:val="28"/>
        </w:rPr>
      </w:pPr>
    </w:p>
    <w:p w:rsidR="00124453" w:rsidRPr="005C3865" w:rsidRDefault="00124453" w:rsidP="00841FF7">
      <w:pPr>
        <w:spacing w:line="276" w:lineRule="auto"/>
        <w:jc w:val="center"/>
        <w:rPr>
          <w:sz w:val="28"/>
          <w:szCs w:val="28"/>
        </w:rPr>
      </w:pPr>
      <w:r w:rsidRPr="005C3865">
        <w:rPr>
          <w:sz w:val="28"/>
          <w:szCs w:val="28"/>
        </w:rPr>
        <w:t>ДЕРЖАВНА СЛУЖБА ГЕОЛОГІЇ ТА НАДР УКРАЇНИ</w:t>
      </w:r>
    </w:p>
    <w:tbl>
      <w:tblPr>
        <w:tblpPr w:leftFromText="180" w:rightFromText="180" w:vertAnchor="text" w:horzAnchor="page" w:tblpX="1480" w:tblpY="90"/>
        <w:tblW w:w="10332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10332"/>
      </w:tblGrid>
      <w:tr w:rsidR="00124453" w:rsidRPr="005C3865" w:rsidTr="0015013B">
        <w:trPr>
          <w:trHeight w:val="180"/>
        </w:trPr>
        <w:tc>
          <w:tcPr>
            <w:tcW w:w="10332" w:type="dxa"/>
            <w:tcBorders>
              <w:top w:val="thickThinSmallGap" w:sz="24" w:space="0" w:color="auto"/>
            </w:tcBorders>
          </w:tcPr>
          <w:p w:rsidR="00124453" w:rsidRPr="005C3865" w:rsidRDefault="00124453" w:rsidP="00841FF7">
            <w:pPr>
              <w:spacing w:line="276" w:lineRule="auto"/>
              <w:jc w:val="center"/>
              <w:rPr>
                <w:sz w:val="6"/>
                <w:szCs w:val="6"/>
              </w:rPr>
            </w:pPr>
          </w:p>
        </w:tc>
      </w:tr>
    </w:tbl>
    <w:p w:rsidR="00124453" w:rsidRPr="005C3865" w:rsidRDefault="00124453" w:rsidP="00841FF7">
      <w:pPr>
        <w:spacing w:line="276" w:lineRule="auto"/>
        <w:jc w:val="center"/>
        <w:rPr>
          <w:b/>
          <w:sz w:val="28"/>
          <w:szCs w:val="28"/>
        </w:rPr>
      </w:pPr>
      <w:r w:rsidRPr="005C3865">
        <w:rPr>
          <w:b/>
          <w:sz w:val="28"/>
          <w:szCs w:val="28"/>
        </w:rPr>
        <w:t>НАКАЗ</w:t>
      </w:r>
    </w:p>
    <w:p w:rsidR="00124453" w:rsidRPr="005C3865" w:rsidRDefault="00124453" w:rsidP="00841FF7">
      <w:pPr>
        <w:spacing w:line="276" w:lineRule="auto"/>
        <w:jc w:val="center"/>
        <w:rPr>
          <w:sz w:val="28"/>
          <w:szCs w:val="28"/>
        </w:rPr>
      </w:pPr>
    </w:p>
    <w:p w:rsidR="00124453" w:rsidRPr="005C3865" w:rsidRDefault="00124453" w:rsidP="00841FF7">
      <w:pPr>
        <w:widowControl w:val="0"/>
        <w:autoSpaceDE w:val="0"/>
        <w:autoSpaceDN w:val="0"/>
        <w:adjustRightInd w:val="0"/>
        <w:spacing w:line="276" w:lineRule="auto"/>
        <w:rPr>
          <w:sz w:val="2"/>
          <w:szCs w:val="2"/>
        </w:rPr>
      </w:pPr>
    </w:p>
    <w:p w:rsidR="00124453" w:rsidRPr="005C3865" w:rsidRDefault="00124453" w:rsidP="00841FF7">
      <w:pPr>
        <w:spacing w:line="276" w:lineRule="auto"/>
        <w:jc w:val="both"/>
        <w:rPr>
          <w:sz w:val="28"/>
          <w:szCs w:val="28"/>
        </w:rPr>
      </w:pPr>
      <w:r w:rsidRPr="005C3865">
        <w:rPr>
          <w:sz w:val="28"/>
          <w:szCs w:val="28"/>
        </w:rPr>
        <w:t>«</w:t>
      </w:r>
      <w:r w:rsidR="00DD539F">
        <w:rPr>
          <w:sz w:val="28"/>
          <w:szCs w:val="28"/>
        </w:rPr>
        <w:t>27</w:t>
      </w:r>
      <w:r w:rsidRPr="005C3865">
        <w:rPr>
          <w:sz w:val="28"/>
          <w:szCs w:val="28"/>
        </w:rPr>
        <w:t xml:space="preserve">» </w:t>
      </w:r>
      <w:r w:rsidR="00DD539F">
        <w:rPr>
          <w:sz w:val="28"/>
          <w:szCs w:val="28"/>
        </w:rPr>
        <w:t>січня</w:t>
      </w:r>
      <w:r>
        <w:rPr>
          <w:sz w:val="28"/>
          <w:szCs w:val="28"/>
        </w:rPr>
        <w:t xml:space="preserve"> 2016 р.       </w:t>
      </w:r>
      <w:r w:rsidR="00100E03">
        <w:rPr>
          <w:sz w:val="28"/>
          <w:szCs w:val="28"/>
        </w:rPr>
        <w:t xml:space="preserve">                         </w:t>
      </w:r>
      <w:r w:rsidRPr="005C3865">
        <w:rPr>
          <w:sz w:val="28"/>
          <w:szCs w:val="28"/>
        </w:rPr>
        <w:t xml:space="preserve">м. Київ                                      </w:t>
      </w:r>
      <w:r w:rsidR="00100E03">
        <w:rPr>
          <w:sz w:val="28"/>
          <w:szCs w:val="28"/>
        </w:rPr>
        <w:t xml:space="preserve">        </w:t>
      </w:r>
      <w:r w:rsidRPr="005C3865">
        <w:rPr>
          <w:sz w:val="28"/>
          <w:szCs w:val="28"/>
        </w:rPr>
        <w:t xml:space="preserve">№ </w:t>
      </w:r>
      <w:r w:rsidR="00DD539F">
        <w:rPr>
          <w:sz w:val="28"/>
          <w:szCs w:val="28"/>
        </w:rPr>
        <w:t>19</w:t>
      </w:r>
    </w:p>
    <w:p w:rsidR="00124453" w:rsidRDefault="00124453" w:rsidP="00841FF7">
      <w:pPr>
        <w:spacing w:line="276" w:lineRule="auto"/>
        <w:jc w:val="both"/>
        <w:rPr>
          <w:i/>
        </w:rPr>
      </w:pPr>
    </w:p>
    <w:p w:rsidR="00C71787" w:rsidRDefault="00C71787" w:rsidP="00841FF7">
      <w:pPr>
        <w:spacing w:line="276" w:lineRule="auto"/>
        <w:jc w:val="both"/>
        <w:rPr>
          <w:i/>
        </w:rPr>
      </w:pPr>
    </w:p>
    <w:p w:rsidR="00124453" w:rsidRPr="00880E46" w:rsidRDefault="00092312" w:rsidP="00841FF7">
      <w:pPr>
        <w:spacing w:line="276" w:lineRule="auto"/>
        <w:jc w:val="both"/>
        <w:rPr>
          <w:i/>
        </w:rPr>
      </w:pPr>
      <w:r>
        <w:rPr>
          <w:i/>
        </w:rPr>
        <w:t>Щодо</w:t>
      </w:r>
      <w:r w:rsidR="00124453" w:rsidRPr="00880E46">
        <w:rPr>
          <w:i/>
        </w:rPr>
        <w:t xml:space="preserve"> </w:t>
      </w:r>
      <w:r w:rsidR="00124453">
        <w:rPr>
          <w:i/>
        </w:rPr>
        <w:t>частков</w:t>
      </w:r>
      <w:r>
        <w:rPr>
          <w:i/>
        </w:rPr>
        <w:t>ого</w:t>
      </w:r>
      <w:r w:rsidR="00124453">
        <w:rPr>
          <w:i/>
        </w:rPr>
        <w:t xml:space="preserve"> скасування наказів </w:t>
      </w:r>
    </w:p>
    <w:p w:rsidR="00124453" w:rsidRPr="00880E46" w:rsidRDefault="00124453" w:rsidP="00841FF7">
      <w:pPr>
        <w:spacing w:line="276" w:lineRule="auto"/>
        <w:jc w:val="both"/>
        <w:rPr>
          <w:i/>
        </w:rPr>
      </w:pPr>
      <w:r w:rsidRPr="00880E46">
        <w:rPr>
          <w:i/>
        </w:rPr>
        <w:t>Державної служби геології та надр України</w:t>
      </w:r>
    </w:p>
    <w:p w:rsidR="00124453" w:rsidRPr="00880E46" w:rsidRDefault="00124453" w:rsidP="00841FF7">
      <w:pPr>
        <w:spacing w:line="276" w:lineRule="auto"/>
        <w:jc w:val="both"/>
        <w:rPr>
          <w:i/>
        </w:rPr>
      </w:pPr>
      <w:r w:rsidRPr="00E76545">
        <w:rPr>
          <w:i/>
        </w:rPr>
        <w:t xml:space="preserve">від </w:t>
      </w:r>
      <w:r w:rsidRPr="00CF47B6">
        <w:rPr>
          <w:i/>
        </w:rPr>
        <w:t>18.12</w:t>
      </w:r>
      <w:r>
        <w:rPr>
          <w:i/>
        </w:rPr>
        <w:t>.2015</w:t>
      </w:r>
      <w:r w:rsidRPr="00E76545">
        <w:rPr>
          <w:i/>
        </w:rPr>
        <w:t xml:space="preserve"> №</w:t>
      </w:r>
      <w:r w:rsidRPr="00CF47B6">
        <w:rPr>
          <w:i/>
        </w:rPr>
        <w:t>431</w:t>
      </w:r>
      <w:r w:rsidRPr="00E76545">
        <w:rPr>
          <w:i/>
        </w:rPr>
        <w:t xml:space="preserve"> та від </w:t>
      </w:r>
      <w:r w:rsidRPr="00CF47B6">
        <w:rPr>
          <w:i/>
        </w:rPr>
        <w:t>23.12</w:t>
      </w:r>
      <w:r>
        <w:rPr>
          <w:i/>
        </w:rPr>
        <w:t>.2015</w:t>
      </w:r>
      <w:r w:rsidRPr="00E76545">
        <w:rPr>
          <w:i/>
        </w:rPr>
        <w:t xml:space="preserve"> №</w:t>
      </w:r>
      <w:r>
        <w:rPr>
          <w:i/>
        </w:rPr>
        <w:t>434</w:t>
      </w:r>
    </w:p>
    <w:p w:rsidR="00124453" w:rsidRDefault="00124453" w:rsidP="00841FF7">
      <w:pPr>
        <w:spacing w:line="276" w:lineRule="auto"/>
        <w:ind w:firstLine="708"/>
        <w:jc w:val="both"/>
        <w:rPr>
          <w:i/>
        </w:rPr>
      </w:pPr>
    </w:p>
    <w:p w:rsidR="00C71787" w:rsidRDefault="00C71787" w:rsidP="00841FF7">
      <w:pPr>
        <w:spacing w:line="276" w:lineRule="auto"/>
        <w:ind w:firstLine="708"/>
        <w:jc w:val="both"/>
        <w:rPr>
          <w:i/>
        </w:rPr>
      </w:pPr>
    </w:p>
    <w:p w:rsidR="00124453" w:rsidRPr="00D12BFA" w:rsidRDefault="00124453" w:rsidP="00841FF7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пункту 9 Положення про Державну службу геології та надр України, затвердженого </w:t>
      </w:r>
      <w:r w:rsidR="00CF47B6">
        <w:rPr>
          <w:sz w:val="28"/>
          <w:szCs w:val="28"/>
        </w:rPr>
        <w:t>постановою Кабінету Міністрів від 30.12.2015 № 1174</w:t>
      </w:r>
      <w:r>
        <w:rPr>
          <w:sz w:val="28"/>
          <w:szCs w:val="28"/>
        </w:rPr>
        <w:t xml:space="preserve">, </w:t>
      </w:r>
      <w:r w:rsidR="00DF0F08">
        <w:rPr>
          <w:sz w:val="28"/>
          <w:szCs w:val="28"/>
        </w:rPr>
        <w:t>Плану комплексних заходів нагляду (контролю) органів нагляду (контролю) на 2016 рік, затвердженого наказом Міністерства економічного розвитку і торгівлі України від 30.11.2015 № 1553, та у зв’язку з технічною помилкою</w:t>
      </w:r>
    </w:p>
    <w:p w:rsidR="00124453" w:rsidRPr="00880E46" w:rsidRDefault="00124453" w:rsidP="00841FF7">
      <w:pPr>
        <w:spacing w:line="276" w:lineRule="auto"/>
        <w:ind w:firstLine="708"/>
        <w:jc w:val="both"/>
        <w:rPr>
          <w:sz w:val="28"/>
          <w:szCs w:val="28"/>
        </w:rPr>
      </w:pPr>
    </w:p>
    <w:p w:rsidR="00124453" w:rsidRPr="001B0B26" w:rsidRDefault="00124453" w:rsidP="00841FF7">
      <w:pPr>
        <w:spacing w:line="276" w:lineRule="auto"/>
        <w:rPr>
          <w:b/>
          <w:sz w:val="28"/>
          <w:szCs w:val="28"/>
        </w:rPr>
      </w:pPr>
      <w:r w:rsidRPr="001B0B26">
        <w:rPr>
          <w:b/>
          <w:sz w:val="28"/>
          <w:szCs w:val="28"/>
        </w:rPr>
        <w:t>НАКАЗУЮ:</w:t>
      </w:r>
    </w:p>
    <w:p w:rsidR="00124453" w:rsidRDefault="00124453" w:rsidP="00841FF7">
      <w:pPr>
        <w:tabs>
          <w:tab w:val="left" w:pos="900"/>
          <w:tab w:val="left" w:pos="1080"/>
        </w:tabs>
        <w:spacing w:line="276" w:lineRule="auto"/>
        <w:ind w:left="720"/>
        <w:jc w:val="both"/>
        <w:rPr>
          <w:sz w:val="28"/>
          <w:szCs w:val="28"/>
        </w:rPr>
      </w:pPr>
    </w:p>
    <w:p w:rsidR="00EA112E" w:rsidRDefault="00DF0F08" w:rsidP="00841FF7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Скасувати План проведення перевірок </w:t>
      </w:r>
      <w:proofErr w:type="spellStart"/>
      <w:r>
        <w:rPr>
          <w:sz w:val="28"/>
          <w:szCs w:val="28"/>
        </w:rPr>
        <w:t>надрокористувачів</w:t>
      </w:r>
      <w:proofErr w:type="spellEnd"/>
      <w:r>
        <w:rPr>
          <w:sz w:val="28"/>
          <w:szCs w:val="28"/>
        </w:rPr>
        <w:t xml:space="preserve"> у І кварталі 2016 року</w:t>
      </w:r>
      <w:r w:rsidR="00EA112E">
        <w:rPr>
          <w:sz w:val="28"/>
          <w:szCs w:val="28"/>
        </w:rPr>
        <w:t xml:space="preserve">, затверджений наказом </w:t>
      </w:r>
      <w:proofErr w:type="spellStart"/>
      <w:r w:rsidR="00EA112E">
        <w:rPr>
          <w:sz w:val="28"/>
          <w:szCs w:val="28"/>
        </w:rPr>
        <w:t>Держгеонадр</w:t>
      </w:r>
      <w:proofErr w:type="spellEnd"/>
      <w:r w:rsidR="00EA112E">
        <w:rPr>
          <w:sz w:val="28"/>
          <w:szCs w:val="28"/>
        </w:rPr>
        <w:t xml:space="preserve"> від 18.12.2015 № 431:</w:t>
      </w:r>
    </w:p>
    <w:p w:rsidR="00EA112E" w:rsidRDefault="00DF0F08" w:rsidP="00F517F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DF0F08">
        <w:rPr>
          <w:sz w:val="28"/>
          <w:szCs w:val="28"/>
        </w:rPr>
        <w:t>у межах територій Полтавської, Сумської та Чернігівської областей</w:t>
      </w:r>
      <w:r w:rsidR="00EA112E">
        <w:rPr>
          <w:sz w:val="28"/>
          <w:szCs w:val="28"/>
        </w:rPr>
        <w:t>)</w:t>
      </w:r>
      <w:r>
        <w:rPr>
          <w:sz w:val="28"/>
          <w:szCs w:val="28"/>
        </w:rPr>
        <w:t xml:space="preserve"> в частині проведення планових перевірок ПАТ «Укрнафта» відповідно до спеціальних дозволів на користування надрами  № 4416 від 29.07.2013 та № 4417 від 29.07.2013 (стро</w:t>
      </w:r>
      <w:r w:rsidR="00F517F8">
        <w:rPr>
          <w:sz w:val="28"/>
          <w:szCs w:val="28"/>
        </w:rPr>
        <w:t>ч</w:t>
      </w:r>
      <w:r>
        <w:rPr>
          <w:sz w:val="28"/>
          <w:szCs w:val="28"/>
        </w:rPr>
        <w:t xml:space="preserve">ки 1 та 2 </w:t>
      </w:r>
      <w:r w:rsidR="006B7C4D">
        <w:rPr>
          <w:sz w:val="28"/>
          <w:szCs w:val="28"/>
        </w:rPr>
        <w:t xml:space="preserve">Плану </w:t>
      </w:r>
      <w:r>
        <w:rPr>
          <w:sz w:val="28"/>
          <w:szCs w:val="28"/>
        </w:rPr>
        <w:t>за січень 2016 року)</w:t>
      </w:r>
      <w:r w:rsidR="00EA112E">
        <w:rPr>
          <w:sz w:val="28"/>
          <w:szCs w:val="28"/>
        </w:rPr>
        <w:t>;</w:t>
      </w:r>
    </w:p>
    <w:p w:rsidR="00124453" w:rsidRDefault="00EA112E" w:rsidP="00F517F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(у межах територій м. Києва, Київської, Житомирської, Черкаської, Рівненської, Полтавської та Хмельницької областей) в частині </w:t>
      </w:r>
      <w:r w:rsidR="00F517F8">
        <w:rPr>
          <w:sz w:val="28"/>
          <w:szCs w:val="28"/>
        </w:rPr>
        <w:t>проведення планових перевірок ПрАТ «Фармацевтична фірма «Дарниця» відповідно до спеціального дозволу на користування надрами  № 4093 від 10.02.20012 (строчка 3 Плану за січень 2016 року)</w:t>
      </w:r>
      <w:r w:rsidR="009036EE">
        <w:rPr>
          <w:sz w:val="28"/>
          <w:szCs w:val="28"/>
        </w:rPr>
        <w:t xml:space="preserve"> </w:t>
      </w:r>
      <w:r w:rsidR="00F517F8">
        <w:rPr>
          <w:sz w:val="28"/>
          <w:szCs w:val="28"/>
        </w:rPr>
        <w:t>та ТДВ «Білоцерківський кар’єр» відповідно до спеціального дозволу на користування надрами № 2064 від 21.12.1999 (строчка 17 Плану за січень 2016 року)</w:t>
      </w:r>
      <w:r w:rsidR="00DF0F08">
        <w:rPr>
          <w:sz w:val="28"/>
          <w:szCs w:val="28"/>
        </w:rPr>
        <w:t xml:space="preserve">. </w:t>
      </w:r>
    </w:p>
    <w:p w:rsidR="00F517F8" w:rsidRDefault="00F517F8" w:rsidP="00841FF7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Плані проведення перевірок </w:t>
      </w:r>
      <w:proofErr w:type="spellStart"/>
      <w:r>
        <w:rPr>
          <w:sz w:val="28"/>
          <w:szCs w:val="28"/>
        </w:rPr>
        <w:t>надрокористувачів</w:t>
      </w:r>
      <w:proofErr w:type="spellEnd"/>
      <w:r>
        <w:rPr>
          <w:sz w:val="28"/>
          <w:szCs w:val="28"/>
        </w:rPr>
        <w:t xml:space="preserve"> у І кварталі 2016 року (у межах територій м. Києва, Київської, Житомирської, Черкаської, Рівненської, Полтавської та Хмельницької областей), затвердженому наказом </w:t>
      </w:r>
      <w:proofErr w:type="spellStart"/>
      <w:r>
        <w:rPr>
          <w:sz w:val="28"/>
          <w:szCs w:val="28"/>
        </w:rPr>
        <w:t>Держгеонадр</w:t>
      </w:r>
      <w:proofErr w:type="spellEnd"/>
      <w:r>
        <w:rPr>
          <w:sz w:val="28"/>
          <w:szCs w:val="28"/>
        </w:rPr>
        <w:t xml:space="preserve"> від 18.12.2015 № 431</w:t>
      </w:r>
      <w:r w:rsidR="00092312">
        <w:rPr>
          <w:sz w:val="28"/>
          <w:szCs w:val="28"/>
        </w:rPr>
        <w:t>,</w:t>
      </w:r>
      <w:r>
        <w:rPr>
          <w:sz w:val="28"/>
          <w:szCs w:val="28"/>
        </w:rPr>
        <w:t xml:space="preserve"> слово «Полтавської» виключити.</w:t>
      </w:r>
    </w:p>
    <w:p w:rsidR="00F517F8" w:rsidRDefault="00F517F8" w:rsidP="00F517F8">
      <w:pPr>
        <w:pStyle w:val="a3"/>
        <w:spacing w:line="276" w:lineRule="auto"/>
        <w:ind w:left="709"/>
        <w:jc w:val="both"/>
        <w:rPr>
          <w:sz w:val="28"/>
          <w:szCs w:val="28"/>
        </w:rPr>
      </w:pPr>
    </w:p>
    <w:p w:rsidR="00F517F8" w:rsidRDefault="00DF0F08" w:rsidP="00841FF7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Скасувати Перелік </w:t>
      </w:r>
      <w:proofErr w:type="spellStart"/>
      <w:r>
        <w:rPr>
          <w:sz w:val="28"/>
          <w:szCs w:val="28"/>
        </w:rPr>
        <w:t>надрокористувачів</w:t>
      </w:r>
      <w:proofErr w:type="spellEnd"/>
      <w:r>
        <w:rPr>
          <w:sz w:val="28"/>
          <w:szCs w:val="28"/>
        </w:rPr>
        <w:t xml:space="preserve">, щодо яких буде здійснюватися державний геологічний контроль у І кварталі 2016 року, затверджений наказом </w:t>
      </w:r>
      <w:proofErr w:type="spellStart"/>
      <w:r>
        <w:rPr>
          <w:sz w:val="28"/>
          <w:szCs w:val="28"/>
        </w:rPr>
        <w:t>Держгеонадр</w:t>
      </w:r>
      <w:proofErr w:type="spellEnd"/>
      <w:r>
        <w:rPr>
          <w:sz w:val="28"/>
          <w:szCs w:val="28"/>
        </w:rPr>
        <w:t xml:space="preserve"> від 23.12.2015 № 434</w:t>
      </w:r>
      <w:r w:rsidR="00F517F8">
        <w:rPr>
          <w:sz w:val="28"/>
          <w:szCs w:val="28"/>
        </w:rPr>
        <w:t>:</w:t>
      </w:r>
    </w:p>
    <w:p w:rsidR="00F517F8" w:rsidRDefault="00F517F8" w:rsidP="00F517F8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DF0F08">
        <w:rPr>
          <w:sz w:val="28"/>
          <w:szCs w:val="28"/>
        </w:rPr>
        <w:t>у межах територій Полтавської, Сумської та Чернігівської областей)</w:t>
      </w:r>
      <w:r w:rsidR="00746A23">
        <w:rPr>
          <w:sz w:val="28"/>
          <w:szCs w:val="28"/>
        </w:rPr>
        <w:t xml:space="preserve"> </w:t>
      </w:r>
      <w:r w:rsidR="00DF0F08">
        <w:rPr>
          <w:sz w:val="28"/>
          <w:szCs w:val="28"/>
        </w:rPr>
        <w:t>в частині</w:t>
      </w:r>
      <w:r w:rsidR="00983951">
        <w:rPr>
          <w:sz w:val="28"/>
          <w:szCs w:val="28"/>
        </w:rPr>
        <w:t xml:space="preserve"> проведення планових перевірок ПАТ «Укрнафта» відповідно до спеціальних дозволів на користування надрами № 4416 від 29.07.2013 та № 4417 від 29.07.2013 (строки 1 та 2 </w:t>
      </w:r>
      <w:r w:rsidR="006B7C4D">
        <w:rPr>
          <w:sz w:val="28"/>
          <w:szCs w:val="28"/>
        </w:rPr>
        <w:t xml:space="preserve"> Переліку </w:t>
      </w:r>
      <w:r w:rsidR="00983951">
        <w:rPr>
          <w:sz w:val="28"/>
          <w:szCs w:val="28"/>
        </w:rPr>
        <w:t>за січень 2016 року)</w:t>
      </w:r>
      <w:r>
        <w:rPr>
          <w:sz w:val="28"/>
          <w:szCs w:val="28"/>
        </w:rPr>
        <w:t>;</w:t>
      </w:r>
    </w:p>
    <w:p w:rsidR="00DF0F08" w:rsidRDefault="00746A23" w:rsidP="00F517F8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(у межах територій м. Києва, Київської, Житомирської, Черкаської, Рівненської, Полтавської та Хмельницької областей) в частині проведення планових перевірок ПрАТ «Фармацевтична фірма «Дарниця» відповідно до спеціального дозволу </w:t>
      </w:r>
      <w:r w:rsidR="009036EE">
        <w:rPr>
          <w:sz w:val="28"/>
          <w:szCs w:val="28"/>
        </w:rPr>
        <w:t xml:space="preserve">на користування надрами </w:t>
      </w:r>
      <w:r>
        <w:rPr>
          <w:sz w:val="28"/>
          <w:szCs w:val="28"/>
        </w:rPr>
        <w:t>№ 4093 від 10.02.20012 (строчка 3 Плану за січень 2016 року)</w:t>
      </w:r>
      <w:r w:rsidR="009036EE">
        <w:rPr>
          <w:sz w:val="28"/>
          <w:szCs w:val="28"/>
        </w:rPr>
        <w:t xml:space="preserve"> </w:t>
      </w:r>
      <w:r>
        <w:rPr>
          <w:sz w:val="28"/>
          <w:szCs w:val="28"/>
        </w:rPr>
        <w:t>та ТДВ «Білоцерківський кар’єр» відповідно до спеціального дозволу на користування надрами № 2064 від 21.12.1999 (строчка 17 Плану за січень 2016 року)</w:t>
      </w:r>
      <w:r w:rsidR="00983951">
        <w:rPr>
          <w:sz w:val="28"/>
          <w:szCs w:val="28"/>
        </w:rPr>
        <w:t>.</w:t>
      </w:r>
    </w:p>
    <w:p w:rsidR="00A45BEE" w:rsidRDefault="00A45BEE" w:rsidP="00A45BEE">
      <w:pPr>
        <w:pStyle w:val="a3"/>
        <w:spacing w:line="276" w:lineRule="auto"/>
        <w:ind w:left="709"/>
        <w:jc w:val="both"/>
        <w:rPr>
          <w:sz w:val="28"/>
          <w:szCs w:val="28"/>
        </w:rPr>
      </w:pPr>
    </w:p>
    <w:p w:rsidR="00124453" w:rsidRDefault="00124453" w:rsidP="00841FF7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00B03">
        <w:rPr>
          <w:sz w:val="28"/>
          <w:szCs w:val="28"/>
        </w:rPr>
        <w:t>Контроль за виконанням цього наказу залишаю за собою.</w:t>
      </w:r>
    </w:p>
    <w:p w:rsidR="00124453" w:rsidRDefault="00124453" w:rsidP="00841FF7">
      <w:pPr>
        <w:spacing w:line="276" w:lineRule="auto"/>
        <w:jc w:val="both"/>
        <w:rPr>
          <w:b/>
          <w:sz w:val="28"/>
          <w:szCs w:val="28"/>
        </w:rPr>
      </w:pPr>
    </w:p>
    <w:p w:rsidR="00124453" w:rsidRDefault="00124453" w:rsidP="00841FF7">
      <w:pPr>
        <w:spacing w:line="276" w:lineRule="auto"/>
        <w:jc w:val="both"/>
        <w:rPr>
          <w:b/>
          <w:sz w:val="28"/>
          <w:szCs w:val="28"/>
        </w:rPr>
      </w:pPr>
    </w:p>
    <w:p w:rsidR="00124453" w:rsidRDefault="00124453" w:rsidP="008D748D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Т.в.о</w:t>
      </w:r>
      <w:proofErr w:type="spellEnd"/>
      <w:r>
        <w:rPr>
          <w:b/>
          <w:sz w:val="28"/>
          <w:szCs w:val="28"/>
        </w:rPr>
        <w:t>. Голови</w:t>
      </w: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         М.О. </w:t>
      </w:r>
      <w:proofErr w:type="spellStart"/>
      <w:r>
        <w:rPr>
          <w:b/>
          <w:sz w:val="28"/>
          <w:szCs w:val="28"/>
        </w:rPr>
        <w:t>Бояркін</w:t>
      </w:r>
      <w:proofErr w:type="spellEnd"/>
    </w:p>
    <w:sectPr w:rsidR="00124453" w:rsidSect="00F517F8">
      <w:pgSz w:w="11906" w:h="16838"/>
      <w:pgMar w:top="1135" w:right="707" w:bottom="993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D28F9"/>
    <w:multiLevelType w:val="hybridMultilevel"/>
    <w:tmpl w:val="1DE2C6A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580901"/>
    <w:multiLevelType w:val="multilevel"/>
    <w:tmpl w:val="1FCACD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9461A14"/>
    <w:multiLevelType w:val="hybridMultilevel"/>
    <w:tmpl w:val="480676EA"/>
    <w:lvl w:ilvl="0" w:tplc="0422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94"/>
    <w:rsid w:val="00092312"/>
    <w:rsid w:val="00100E03"/>
    <w:rsid w:val="00124453"/>
    <w:rsid w:val="002B3F62"/>
    <w:rsid w:val="005F47F7"/>
    <w:rsid w:val="006B7C4D"/>
    <w:rsid w:val="00746A23"/>
    <w:rsid w:val="007C7D2E"/>
    <w:rsid w:val="00841FF7"/>
    <w:rsid w:val="008D748D"/>
    <w:rsid w:val="009036EE"/>
    <w:rsid w:val="00983951"/>
    <w:rsid w:val="00A45BEE"/>
    <w:rsid w:val="00BC6814"/>
    <w:rsid w:val="00C71787"/>
    <w:rsid w:val="00CD7694"/>
    <w:rsid w:val="00CF47B6"/>
    <w:rsid w:val="00DD539F"/>
    <w:rsid w:val="00DF0F08"/>
    <w:rsid w:val="00E30FF5"/>
    <w:rsid w:val="00EA112E"/>
    <w:rsid w:val="00F5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FE63F-EEF4-46F0-9AF4-706C50D4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4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7D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7D2E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Lavrinok</dc:creator>
  <cp:keywords/>
  <dc:description/>
  <cp:lastModifiedBy>O Sazonova</cp:lastModifiedBy>
  <cp:revision>4</cp:revision>
  <cp:lastPrinted>2016-01-20T15:24:00Z</cp:lastPrinted>
  <dcterms:created xsi:type="dcterms:W3CDTF">2016-01-28T08:32:00Z</dcterms:created>
  <dcterms:modified xsi:type="dcterms:W3CDTF">2016-01-28T12:11:00Z</dcterms:modified>
</cp:coreProperties>
</file>