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CB" w:rsidRPr="000E02CB" w:rsidRDefault="000E02CB" w:rsidP="000E02CB">
      <w:pPr>
        <w:jc w:val="center"/>
        <w:rPr>
          <w:b/>
          <w:bCs/>
          <w:lang w:val="uk-UA"/>
        </w:rPr>
      </w:pPr>
      <w:r w:rsidRPr="000E02CB">
        <w:rPr>
          <w:b/>
          <w:bCs/>
          <w:noProof/>
          <w:lang w:val="uk-UA" w:eastAsia="uk-UA"/>
        </w:rPr>
        <w:drawing>
          <wp:inline distT="0" distB="0" distL="0" distR="0" wp14:anchorId="290B67E6" wp14:editId="359DBAAC">
            <wp:extent cx="601980" cy="7924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2CB" w:rsidRPr="000E02CB" w:rsidRDefault="000E02CB" w:rsidP="000E02CB">
      <w:pPr>
        <w:pStyle w:val="TimesNewRoman"/>
        <w:spacing w:before="0"/>
      </w:pPr>
    </w:p>
    <w:p w:rsidR="000E02CB" w:rsidRPr="000E02CB" w:rsidRDefault="000E02CB" w:rsidP="000E02CB">
      <w:pPr>
        <w:pStyle w:val="TimesNewRoman"/>
        <w:spacing w:before="0"/>
      </w:pPr>
      <w:r w:rsidRPr="000E02CB">
        <w:t>ДЕРЖАВНА СЛУЖБА ГЕОЛОГІЇ ТА НАДР УКРАЇНИ</w:t>
      </w:r>
    </w:p>
    <w:p w:rsidR="000E02CB" w:rsidRPr="000E02CB" w:rsidRDefault="000E02CB" w:rsidP="000E02CB">
      <w:pPr>
        <w:pBdr>
          <w:top w:val="thinThickThinSmallGap" w:sz="24" w:space="1" w:color="auto"/>
        </w:pBdr>
        <w:rPr>
          <w:sz w:val="28"/>
          <w:szCs w:val="28"/>
          <w:lang w:val="uk-UA"/>
        </w:rPr>
      </w:pPr>
    </w:p>
    <w:p w:rsidR="000E02CB" w:rsidRPr="000E02CB" w:rsidRDefault="000E02CB" w:rsidP="000E02CB">
      <w:pPr>
        <w:pStyle w:val="3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0E02CB">
        <w:rPr>
          <w:rFonts w:ascii="Times New Roman" w:hAnsi="Times New Roman" w:cs="Times New Roman"/>
          <w:sz w:val="32"/>
          <w:szCs w:val="32"/>
          <w:lang w:val="uk-UA"/>
        </w:rPr>
        <w:t>Н А К А З</w:t>
      </w:r>
    </w:p>
    <w:p w:rsidR="000E02CB" w:rsidRPr="000E02CB" w:rsidRDefault="000E02CB" w:rsidP="000E02CB">
      <w:pPr>
        <w:widowControl w:val="0"/>
        <w:rPr>
          <w:sz w:val="28"/>
          <w:szCs w:val="28"/>
          <w:lang w:val="uk-UA"/>
        </w:rPr>
      </w:pPr>
    </w:p>
    <w:p w:rsidR="000E02CB" w:rsidRPr="000E02CB" w:rsidRDefault="000E02CB" w:rsidP="000E02CB">
      <w:pPr>
        <w:pStyle w:val="4"/>
        <w:keepNext w:val="0"/>
        <w:widowControl w:val="0"/>
        <w:spacing w:before="0" w:after="0"/>
        <w:rPr>
          <w:b w:val="0"/>
          <w:bCs w:val="0"/>
          <w:lang w:val="uk-UA"/>
        </w:rPr>
      </w:pPr>
      <w:r w:rsidRPr="000E02CB">
        <w:rPr>
          <w:b w:val="0"/>
          <w:bCs w:val="0"/>
          <w:lang w:val="uk-UA"/>
        </w:rPr>
        <w:t>«</w:t>
      </w:r>
      <w:r w:rsidR="0022183A">
        <w:rPr>
          <w:b w:val="0"/>
          <w:bCs w:val="0"/>
          <w:lang w:val="uk-UA"/>
        </w:rPr>
        <w:t>02</w:t>
      </w:r>
      <w:r w:rsidRPr="000E02CB">
        <w:rPr>
          <w:b w:val="0"/>
          <w:bCs w:val="0"/>
          <w:lang w:val="uk-UA"/>
        </w:rPr>
        <w:t xml:space="preserve">» </w:t>
      </w:r>
      <w:r w:rsidR="0022183A">
        <w:rPr>
          <w:b w:val="0"/>
          <w:bCs w:val="0"/>
          <w:lang w:val="uk-UA"/>
        </w:rPr>
        <w:t>червня</w:t>
      </w:r>
      <w:r w:rsidRPr="000E02CB">
        <w:rPr>
          <w:b w:val="0"/>
          <w:bCs w:val="0"/>
          <w:lang w:val="uk-UA"/>
        </w:rPr>
        <w:t xml:space="preserve"> 2017 р.            </w:t>
      </w:r>
      <w:r w:rsidR="0022183A">
        <w:rPr>
          <w:b w:val="0"/>
          <w:bCs w:val="0"/>
          <w:lang w:val="uk-UA"/>
        </w:rPr>
        <w:t xml:space="preserve">              </w:t>
      </w:r>
      <w:r w:rsidRPr="000E02CB">
        <w:rPr>
          <w:b w:val="0"/>
          <w:bCs w:val="0"/>
          <w:lang w:val="uk-UA"/>
        </w:rPr>
        <w:t xml:space="preserve">     Київ                                № </w:t>
      </w:r>
      <w:r w:rsidR="0022183A">
        <w:rPr>
          <w:b w:val="0"/>
          <w:bCs w:val="0"/>
          <w:lang w:val="uk-UA"/>
        </w:rPr>
        <w:t>262</w:t>
      </w:r>
    </w:p>
    <w:p w:rsidR="000E02CB" w:rsidRPr="000E02CB" w:rsidRDefault="000E02CB" w:rsidP="000E02CB">
      <w:pPr>
        <w:rPr>
          <w:color w:val="333333"/>
          <w:sz w:val="28"/>
          <w:szCs w:val="28"/>
          <w:lang w:val="uk-UA"/>
        </w:rPr>
      </w:pPr>
    </w:p>
    <w:p w:rsidR="000E02CB" w:rsidRPr="000E02CB" w:rsidRDefault="000E02CB" w:rsidP="000E02CB">
      <w:pPr>
        <w:rPr>
          <w:color w:val="333333"/>
          <w:sz w:val="28"/>
          <w:szCs w:val="28"/>
          <w:lang w:val="uk-UA"/>
        </w:rPr>
      </w:pPr>
    </w:p>
    <w:p w:rsidR="00B93AE8" w:rsidRDefault="000E02CB" w:rsidP="000E02CB">
      <w:pPr>
        <w:rPr>
          <w:i/>
          <w:szCs w:val="24"/>
          <w:lang w:val="uk-UA"/>
        </w:rPr>
      </w:pPr>
      <w:r w:rsidRPr="000E02CB">
        <w:rPr>
          <w:i/>
          <w:szCs w:val="24"/>
          <w:lang w:val="uk-UA"/>
        </w:rPr>
        <w:t xml:space="preserve">Про </w:t>
      </w:r>
      <w:r w:rsidR="00B93AE8">
        <w:rPr>
          <w:i/>
          <w:szCs w:val="24"/>
          <w:lang w:val="uk-UA"/>
        </w:rPr>
        <w:t xml:space="preserve">внесення змін до </w:t>
      </w:r>
      <w:r w:rsidRPr="000E02CB">
        <w:rPr>
          <w:i/>
          <w:szCs w:val="24"/>
          <w:lang w:val="uk-UA"/>
        </w:rPr>
        <w:t xml:space="preserve">складу </w:t>
      </w:r>
    </w:p>
    <w:p w:rsidR="000E02CB" w:rsidRPr="000E02CB" w:rsidRDefault="000E02CB" w:rsidP="000E02CB">
      <w:pPr>
        <w:rPr>
          <w:b/>
          <w:i/>
          <w:sz w:val="16"/>
          <w:szCs w:val="16"/>
          <w:lang w:val="uk-UA"/>
        </w:rPr>
      </w:pPr>
      <w:r w:rsidRPr="000E02CB">
        <w:rPr>
          <w:i/>
          <w:szCs w:val="24"/>
          <w:lang w:val="uk-UA"/>
        </w:rPr>
        <w:t xml:space="preserve">Громадської ради при </w:t>
      </w:r>
      <w:proofErr w:type="spellStart"/>
      <w:r w:rsidRPr="000E02CB">
        <w:rPr>
          <w:i/>
          <w:szCs w:val="24"/>
          <w:lang w:val="uk-UA"/>
        </w:rPr>
        <w:t>Держгеонадрах</w:t>
      </w:r>
      <w:proofErr w:type="spellEnd"/>
      <w:r w:rsidRPr="000E02CB">
        <w:rPr>
          <w:i/>
          <w:szCs w:val="24"/>
          <w:lang w:val="uk-UA"/>
        </w:rPr>
        <w:t xml:space="preserve"> </w:t>
      </w:r>
    </w:p>
    <w:p w:rsidR="000E02CB" w:rsidRPr="000E02CB" w:rsidRDefault="000E02CB" w:rsidP="000E02CB">
      <w:pPr>
        <w:jc w:val="center"/>
        <w:rPr>
          <w:b/>
          <w:sz w:val="28"/>
          <w:szCs w:val="28"/>
          <w:lang w:val="uk-UA"/>
        </w:rPr>
      </w:pPr>
    </w:p>
    <w:p w:rsidR="000E02CB" w:rsidRDefault="000E02CB" w:rsidP="000E02CB">
      <w:pPr>
        <w:jc w:val="center"/>
        <w:rPr>
          <w:b/>
          <w:sz w:val="28"/>
          <w:szCs w:val="28"/>
          <w:lang w:val="uk-UA"/>
        </w:rPr>
      </w:pPr>
    </w:p>
    <w:p w:rsidR="005107BD" w:rsidRPr="000E02CB" w:rsidRDefault="005107BD" w:rsidP="000E02CB">
      <w:pPr>
        <w:jc w:val="center"/>
        <w:rPr>
          <w:b/>
          <w:sz w:val="28"/>
          <w:szCs w:val="28"/>
          <w:lang w:val="uk-UA"/>
        </w:rPr>
      </w:pPr>
    </w:p>
    <w:p w:rsidR="000E02CB" w:rsidRPr="000E02CB" w:rsidRDefault="000E02CB" w:rsidP="000E02CB">
      <w:pPr>
        <w:ind w:firstLine="709"/>
        <w:jc w:val="both"/>
        <w:rPr>
          <w:b/>
          <w:sz w:val="28"/>
          <w:szCs w:val="28"/>
          <w:lang w:val="uk-UA"/>
        </w:rPr>
      </w:pPr>
      <w:r w:rsidRPr="000E02CB">
        <w:rPr>
          <w:sz w:val="28"/>
          <w:szCs w:val="28"/>
          <w:lang w:val="uk-UA"/>
        </w:rPr>
        <w:t xml:space="preserve">Відповідно до </w:t>
      </w:r>
      <w:r>
        <w:rPr>
          <w:bCs/>
          <w:kern w:val="36"/>
          <w:sz w:val="28"/>
          <w:szCs w:val="28"/>
          <w:lang w:val="uk-UA"/>
        </w:rPr>
        <w:t>П</w:t>
      </w:r>
      <w:r w:rsidRPr="000E02CB">
        <w:rPr>
          <w:bCs/>
          <w:kern w:val="36"/>
          <w:sz w:val="28"/>
          <w:szCs w:val="28"/>
          <w:lang w:val="uk-UA"/>
        </w:rPr>
        <w:t xml:space="preserve">ротоколу засідання Громадської ради при </w:t>
      </w:r>
      <w:proofErr w:type="spellStart"/>
      <w:r w:rsidRPr="000E02CB">
        <w:rPr>
          <w:bCs/>
          <w:kern w:val="36"/>
          <w:sz w:val="28"/>
          <w:szCs w:val="28"/>
          <w:lang w:val="uk-UA"/>
        </w:rPr>
        <w:t>Держгеонадрах</w:t>
      </w:r>
      <w:proofErr w:type="spellEnd"/>
      <w:r w:rsidRPr="000E02CB">
        <w:rPr>
          <w:bCs/>
          <w:kern w:val="36"/>
          <w:sz w:val="28"/>
          <w:szCs w:val="28"/>
          <w:lang w:val="uk-UA"/>
        </w:rPr>
        <w:t xml:space="preserve"> від 12.04.2017 № 8</w:t>
      </w:r>
      <w:r>
        <w:rPr>
          <w:bCs/>
          <w:kern w:val="36"/>
          <w:sz w:val="28"/>
          <w:szCs w:val="28"/>
          <w:lang w:val="uk-UA"/>
        </w:rPr>
        <w:t xml:space="preserve"> та </w:t>
      </w:r>
      <w:r w:rsidRPr="000E02CB">
        <w:rPr>
          <w:sz w:val="28"/>
          <w:szCs w:val="28"/>
          <w:lang w:val="uk-UA"/>
        </w:rPr>
        <w:t xml:space="preserve">пункту 10 </w:t>
      </w:r>
      <w:r w:rsidRPr="000E02CB">
        <w:rPr>
          <w:bCs/>
          <w:kern w:val="36"/>
          <w:sz w:val="28"/>
          <w:szCs w:val="28"/>
          <w:lang w:val="uk-UA"/>
        </w:rPr>
        <w:t xml:space="preserve">Типового положення про громадську раду при міністерстві, іншому центральному органі виконавчої влади, Раді міністрів Автономної Республіки Крим, обласній, Київській та Севастопольській міській, районній, районній у мм. Києві та Севастополі державній адміністрації, затвердженого постановою Кабінету Міністрів України від 03.11.2010 № 996 </w:t>
      </w:r>
    </w:p>
    <w:p w:rsidR="000E02CB" w:rsidRDefault="000E02CB" w:rsidP="000E02CB">
      <w:pPr>
        <w:jc w:val="both"/>
        <w:rPr>
          <w:b/>
          <w:sz w:val="28"/>
          <w:szCs w:val="28"/>
          <w:lang w:val="uk-UA"/>
        </w:rPr>
      </w:pPr>
    </w:p>
    <w:p w:rsidR="000E02CB" w:rsidRPr="000E02CB" w:rsidRDefault="000E02CB" w:rsidP="000E02CB">
      <w:pPr>
        <w:jc w:val="both"/>
        <w:rPr>
          <w:b/>
          <w:sz w:val="28"/>
          <w:szCs w:val="28"/>
          <w:lang w:val="uk-UA"/>
        </w:rPr>
      </w:pPr>
      <w:r w:rsidRPr="000E02CB">
        <w:rPr>
          <w:b/>
          <w:sz w:val="28"/>
          <w:szCs w:val="28"/>
          <w:lang w:val="uk-UA"/>
        </w:rPr>
        <w:t>НАКАЗУЮ:</w:t>
      </w:r>
    </w:p>
    <w:p w:rsidR="000E02CB" w:rsidRPr="000E02CB" w:rsidRDefault="000E02CB" w:rsidP="000E02CB">
      <w:pPr>
        <w:jc w:val="both"/>
        <w:rPr>
          <w:b/>
          <w:sz w:val="28"/>
          <w:szCs w:val="28"/>
          <w:lang w:val="uk-UA"/>
        </w:rPr>
      </w:pPr>
    </w:p>
    <w:p w:rsidR="000E02CB" w:rsidRDefault="000E02CB" w:rsidP="000E02CB">
      <w:pPr>
        <w:ind w:firstLine="709"/>
        <w:jc w:val="both"/>
        <w:rPr>
          <w:sz w:val="28"/>
          <w:szCs w:val="28"/>
          <w:lang w:val="uk-UA"/>
        </w:rPr>
      </w:pPr>
      <w:r w:rsidRPr="000E02CB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Виключити зі Складу Громадської ради при Державній службі геології та надр України, затвердженого наказом Держгеонадр від</w:t>
      </w:r>
      <w:r w:rsidR="00510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03.08.201</w:t>
      </w:r>
      <w:r w:rsidR="005107B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 224: </w:t>
      </w:r>
    </w:p>
    <w:p w:rsidR="000E02CB" w:rsidRPr="000E02CB" w:rsidRDefault="000E02CB" w:rsidP="000E02C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E02CB">
        <w:rPr>
          <w:sz w:val="28"/>
          <w:szCs w:val="28"/>
          <w:lang w:val="uk-UA"/>
        </w:rPr>
        <w:t>Ворошкевич</w:t>
      </w:r>
      <w:r>
        <w:rPr>
          <w:sz w:val="28"/>
          <w:szCs w:val="28"/>
          <w:lang w:val="uk-UA"/>
        </w:rPr>
        <w:t>а</w:t>
      </w:r>
      <w:proofErr w:type="spellEnd"/>
      <w:r w:rsidRPr="000E02CB">
        <w:rPr>
          <w:sz w:val="28"/>
          <w:szCs w:val="28"/>
          <w:lang w:val="uk-UA"/>
        </w:rPr>
        <w:t xml:space="preserve"> Максим</w:t>
      </w:r>
      <w:r>
        <w:rPr>
          <w:sz w:val="28"/>
          <w:szCs w:val="28"/>
          <w:lang w:val="uk-UA"/>
        </w:rPr>
        <w:t>а</w:t>
      </w:r>
      <w:r w:rsidRPr="000E02CB">
        <w:rPr>
          <w:sz w:val="28"/>
          <w:szCs w:val="28"/>
          <w:lang w:val="uk-UA"/>
        </w:rPr>
        <w:t xml:space="preserve"> Володимирович</w:t>
      </w:r>
      <w:r>
        <w:rPr>
          <w:sz w:val="28"/>
          <w:szCs w:val="28"/>
          <w:lang w:val="uk-UA"/>
        </w:rPr>
        <w:t>а – представника В</w:t>
      </w:r>
      <w:r w:rsidRPr="000E02CB">
        <w:rPr>
          <w:sz w:val="28"/>
          <w:szCs w:val="28"/>
          <w:lang w:val="uk-UA"/>
        </w:rPr>
        <w:t>сеукраїнськ</w:t>
      </w:r>
      <w:r>
        <w:rPr>
          <w:sz w:val="28"/>
          <w:szCs w:val="28"/>
          <w:lang w:val="uk-UA"/>
        </w:rPr>
        <w:t>ої</w:t>
      </w:r>
      <w:r w:rsidRPr="000E02CB">
        <w:rPr>
          <w:sz w:val="28"/>
          <w:szCs w:val="28"/>
          <w:lang w:val="uk-UA"/>
        </w:rPr>
        <w:t xml:space="preserve"> громадськ</w:t>
      </w:r>
      <w:r>
        <w:rPr>
          <w:sz w:val="28"/>
          <w:szCs w:val="28"/>
          <w:lang w:val="uk-UA"/>
        </w:rPr>
        <w:t>ої</w:t>
      </w:r>
      <w:r w:rsidRPr="000E02CB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ї</w:t>
      </w:r>
      <w:r w:rsidRPr="000E02CB">
        <w:rPr>
          <w:sz w:val="28"/>
          <w:szCs w:val="28"/>
          <w:lang w:val="uk-UA"/>
        </w:rPr>
        <w:t xml:space="preserve"> «Зелена Варта»</w:t>
      </w:r>
      <w:r>
        <w:rPr>
          <w:sz w:val="28"/>
          <w:szCs w:val="28"/>
          <w:lang w:val="uk-UA"/>
        </w:rPr>
        <w:t>;</w:t>
      </w:r>
    </w:p>
    <w:p w:rsidR="000E02CB" w:rsidRPr="000E02CB" w:rsidRDefault="000E02CB" w:rsidP="000E02C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E02CB">
        <w:rPr>
          <w:sz w:val="28"/>
          <w:szCs w:val="28"/>
          <w:lang w:val="uk-UA"/>
        </w:rPr>
        <w:t>Мизовц</w:t>
      </w:r>
      <w:r>
        <w:rPr>
          <w:sz w:val="28"/>
          <w:szCs w:val="28"/>
          <w:lang w:val="uk-UA"/>
        </w:rPr>
        <w:t>я</w:t>
      </w:r>
      <w:proofErr w:type="spellEnd"/>
      <w:r>
        <w:rPr>
          <w:sz w:val="28"/>
          <w:szCs w:val="28"/>
          <w:lang w:val="uk-UA"/>
        </w:rPr>
        <w:t xml:space="preserve"> Андрія</w:t>
      </w:r>
      <w:r w:rsidRPr="000E02CB">
        <w:rPr>
          <w:sz w:val="28"/>
          <w:szCs w:val="28"/>
          <w:lang w:val="uk-UA"/>
        </w:rPr>
        <w:t xml:space="preserve"> Володимирович</w:t>
      </w:r>
      <w:r>
        <w:rPr>
          <w:sz w:val="28"/>
          <w:szCs w:val="28"/>
          <w:lang w:val="uk-UA"/>
        </w:rPr>
        <w:t>а</w:t>
      </w:r>
      <w:r w:rsidRPr="000E02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представника А</w:t>
      </w:r>
      <w:r w:rsidRPr="000E02CB">
        <w:rPr>
          <w:sz w:val="28"/>
          <w:szCs w:val="28"/>
          <w:lang w:val="uk-UA"/>
        </w:rPr>
        <w:t>соціаці</w:t>
      </w:r>
      <w:r>
        <w:rPr>
          <w:sz w:val="28"/>
          <w:szCs w:val="28"/>
          <w:lang w:val="uk-UA"/>
        </w:rPr>
        <w:t>ї</w:t>
      </w:r>
      <w:r w:rsidRPr="000E02CB">
        <w:rPr>
          <w:sz w:val="28"/>
          <w:szCs w:val="28"/>
          <w:lang w:val="uk-UA"/>
        </w:rPr>
        <w:t xml:space="preserve"> «Газові </w:t>
      </w:r>
      <w:proofErr w:type="spellStart"/>
      <w:r w:rsidRPr="000E02CB">
        <w:rPr>
          <w:sz w:val="28"/>
          <w:szCs w:val="28"/>
          <w:lang w:val="uk-UA"/>
        </w:rPr>
        <w:t>трейдери</w:t>
      </w:r>
      <w:proofErr w:type="spellEnd"/>
      <w:r w:rsidRPr="000E02CB">
        <w:rPr>
          <w:sz w:val="28"/>
          <w:szCs w:val="28"/>
          <w:lang w:val="uk-UA"/>
        </w:rPr>
        <w:t xml:space="preserve"> України»</w:t>
      </w:r>
      <w:r w:rsidR="005107BD">
        <w:rPr>
          <w:sz w:val="28"/>
          <w:szCs w:val="28"/>
          <w:lang w:val="uk-UA"/>
        </w:rPr>
        <w:t>;</w:t>
      </w:r>
    </w:p>
    <w:p w:rsidR="000E02CB" w:rsidRPr="000E02CB" w:rsidRDefault="000E02CB" w:rsidP="000E02CB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0E02CB">
        <w:rPr>
          <w:sz w:val="28"/>
          <w:szCs w:val="28"/>
          <w:lang w:val="uk-UA"/>
        </w:rPr>
        <w:t>Носал</w:t>
      </w:r>
      <w:r>
        <w:rPr>
          <w:sz w:val="28"/>
          <w:szCs w:val="28"/>
          <w:lang w:val="uk-UA"/>
        </w:rPr>
        <w:t>я</w:t>
      </w:r>
      <w:proofErr w:type="spellEnd"/>
      <w:r w:rsidRPr="000E02CB">
        <w:rPr>
          <w:sz w:val="28"/>
          <w:szCs w:val="28"/>
          <w:lang w:val="uk-UA"/>
        </w:rPr>
        <w:t xml:space="preserve"> Олександр</w:t>
      </w:r>
      <w:r>
        <w:rPr>
          <w:sz w:val="28"/>
          <w:szCs w:val="28"/>
          <w:lang w:val="uk-UA"/>
        </w:rPr>
        <w:t>а</w:t>
      </w:r>
      <w:r w:rsidRPr="000E02CB">
        <w:rPr>
          <w:sz w:val="28"/>
          <w:szCs w:val="28"/>
          <w:lang w:val="uk-UA"/>
        </w:rPr>
        <w:t xml:space="preserve"> Юрійович</w:t>
      </w:r>
      <w:r>
        <w:rPr>
          <w:sz w:val="28"/>
          <w:szCs w:val="28"/>
          <w:lang w:val="uk-UA"/>
        </w:rPr>
        <w:t>а – представника Громадської о</w:t>
      </w:r>
      <w:r w:rsidRPr="000E02CB">
        <w:rPr>
          <w:sz w:val="28"/>
          <w:szCs w:val="28"/>
          <w:lang w:val="uk-UA"/>
        </w:rPr>
        <w:t>рганізаці</w:t>
      </w:r>
      <w:r>
        <w:rPr>
          <w:sz w:val="28"/>
          <w:szCs w:val="28"/>
          <w:lang w:val="uk-UA"/>
        </w:rPr>
        <w:t>ї</w:t>
      </w:r>
      <w:r w:rsidRPr="000E02CB">
        <w:rPr>
          <w:sz w:val="28"/>
          <w:szCs w:val="28"/>
          <w:lang w:val="uk-UA"/>
        </w:rPr>
        <w:t xml:space="preserve"> «Міжнародний центр реформ»</w:t>
      </w:r>
      <w:r>
        <w:rPr>
          <w:sz w:val="28"/>
          <w:szCs w:val="28"/>
          <w:lang w:val="uk-UA"/>
        </w:rPr>
        <w:t>;</w:t>
      </w:r>
    </w:p>
    <w:p w:rsidR="000E02CB" w:rsidRPr="000E02CB" w:rsidRDefault="000E02CB" w:rsidP="000E02CB">
      <w:pPr>
        <w:ind w:firstLine="709"/>
        <w:jc w:val="both"/>
        <w:rPr>
          <w:sz w:val="28"/>
          <w:szCs w:val="28"/>
          <w:lang w:val="uk-UA"/>
        </w:rPr>
      </w:pPr>
      <w:r w:rsidRPr="000E02CB">
        <w:rPr>
          <w:sz w:val="28"/>
          <w:szCs w:val="28"/>
          <w:lang w:val="uk-UA"/>
        </w:rPr>
        <w:t>Супрун</w:t>
      </w:r>
      <w:r>
        <w:rPr>
          <w:sz w:val="28"/>
          <w:szCs w:val="28"/>
          <w:lang w:val="uk-UA"/>
        </w:rPr>
        <w:t>а</w:t>
      </w:r>
      <w:r w:rsidRPr="000E02CB">
        <w:rPr>
          <w:sz w:val="28"/>
          <w:szCs w:val="28"/>
          <w:lang w:val="uk-UA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Pr="000E02CB">
        <w:rPr>
          <w:sz w:val="28"/>
          <w:szCs w:val="28"/>
          <w:lang w:val="uk-UA"/>
        </w:rPr>
        <w:t xml:space="preserve"> Кузьмович</w:t>
      </w:r>
      <w:r>
        <w:rPr>
          <w:sz w:val="28"/>
          <w:szCs w:val="28"/>
          <w:lang w:val="uk-UA"/>
        </w:rPr>
        <w:t xml:space="preserve">а - представника </w:t>
      </w:r>
      <w:r w:rsidRPr="000E02CB">
        <w:rPr>
          <w:sz w:val="28"/>
          <w:szCs w:val="28"/>
          <w:lang w:val="uk-UA"/>
        </w:rPr>
        <w:t>Профспілк</w:t>
      </w:r>
      <w:r>
        <w:rPr>
          <w:sz w:val="28"/>
          <w:szCs w:val="28"/>
          <w:lang w:val="uk-UA"/>
        </w:rPr>
        <w:t>и</w:t>
      </w:r>
      <w:r w:rsidRPr="000E02CB">
        <w:rPr>
          <w:sz w:val="28"/>
          <w:szCs w:val="28"/>
          <w:lang w:val="uk-UA"/>
        </w:rPr>
        <w:t xml:space="preserve"> працівників геології, геодезії та картографії України</w:t>
      </w:r>
      <w:r>
        <w:rPr>
          <w:sz w:val="28"/>
          <w:szCs w:val="28"/>
          <w:lang w:val="uk-UA"/>
        </w:rPr>
        <w:t>.</w:t>
      </w:r>
    </w:p>
    <w:p w:rsidR="000E02CB" w:rsidRPr="000E02CB" w:rsidRDefault="000E02CB" w:rsidP="000E02C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E02CB">
        <w:rPr>
          <w:sz w:val="28"/>
          <w:szCs w:val="28"/>
          <w:lang w:val="uk-UA"/>
        </w:rPr>
        <w:t xml:space="preserve">. Департаменту організаційно-аналітичної роботи та управління персоналом протягом </w:t>
      </w:r>
      <w:r>
        <w:rPr>
          <w:sz w:val="28"/>
          <w:szCs w:val="28"/>
          <w:lang w:val="uk-UA"/>
        </w:rPr>
        <w:t>трьох</w:t>
      </w:r>
      <w:r w:rsidRPr="000E02CB">
        <w:rPr>
          <w:sz w:val="28"/>
          <w:szCs w:val="28"/>
          <w:lang w:val="uk-UA"/>
        </w:rPr>
        <w:t xml:space="preserve"> робочих днів оприлюднити на офіційному веб-сайті Держгеонадр </w:t>
      </w:r>
      <w:r>
        <w:rPr>
          <w:sz w:val="28"/>
          <w:szCs w:val="28"/>
          <w:lang w:val="uk-UA"/>
        </w:rPr>
        <w:t>зазначені зміни</w:t>
      </w:r>
      <w:r w:rsidRPr="000E02CB">
        <w:rPr>
          <w:sz w:val="28"/>
          <w:szCs w:val="28"/>
          <w:lang w:val="uk-UA"/>
        </w:rPr>
        <w:t>.</w:t>
      </w:r>
    </w:p>
    <w:p w:rsidR="000E02CB" w:rsidRPr="000E02CB" w:rsidRDefault="000E02CB" w:rsidP="000E02CB">
      <w:pPr>
        <w:tabs>
          <w:tab w:val="left" w:pos="868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0E02CB">
        <w:rPr>
          <w:sz w:val="28"/>
          <w:szCs w:val="28"/>
          <w:lang w:val="uk-UA"/>
        </w:rPr>
        <w:t>. Контроль за виконанням цього наказу залишаю за собою.</w:t>
      </w:r>
    </w:p>
    <w:p w:rsidR="000E02CB" w:rsidRPr="000E02CB" w:rsidRDefault="000E02CB" w:rsidP="000E02CB">
      <w:pPr>
        <w:jc w:val="both"/>
        <w:rPr>
          <w:sz w:val="28"/>
          <w:szCs w:val="28"/>
          <w:lang w:val="uk-UA"/>
        </w:rPr>
      </w:pPr>
    </w:p>
    <w:p w:rsidR="000E02CB" w:rsidRPr="000E02CB" w:rsidRDefault="000E02CB" w:rsidP="000E02CB">
      <w:pPr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0E02CB" w:rsidRPr="000E02CB" w:rsidRDefault="000E02CB" w:rsidP="000E02CB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  <w:proofErr w:type="spellStart"/>
      <w:r w:rsidRPr="000E02CB">
        <w:rPr>
          <w:b/>
          <w:sz w:val="28"/>
          <w:szCs w:val="28"/>
          <w:lang w:val="uk-UA"/>
        </w:rPr>
        <w:t>Т.в.о</w:t>
      </w:r>
      <w:proofErr w:type="spellEnd"/>
      <w:r w:rsidRPr="000E02CB">
        <w:rPr>
          <w:b/>
          <w:sz w:val="28"/>
          <w:szCs w:val="28"/>
          <w:lang w:val="uk-UA"/>
        </w:rPr>
        <w:t>. Голови                                                                                        О.В. Кирилюк</w:t>
      </w:r>
      <w:bookmarkStart w:id="0" w:name="_GoBack"/>
      <w:bookmarkEnd w:id="0"/>
    </w:p>
    <w:p w:rsidR="000E02CB" w:rsidRPr="000E02CB" w:rsidRDefault="000E02CB" w:rsidP="000E02CB">
      <w:pPr>
        <w:tabs>
          <w:tab w:val="left" w:pos="900"/>
        </w:tabs>
        <w:jc w:val="both"/>
        <w:rPr>
          <w:b/>
          <w:sz w:val="28"/>
          <w:szCs w:val="28"/>
          <w:lang w:val="uk-UA"/>
        </w:rPr>
      </w:pPr>
    </w:p>
    <w:p w:rsidR="00155875" w:rsidRPr="000E02CB" w:rsidRDefault="00155875" w:rsidP="00B93AE8">
      <w:pPr>
        <w:tabs>
          <w:tab w:val="left" w:pos="900"/>
        </w:tabs>
        <w:jc w:val="both"/>
        <w:rPr>
          <w:lang w:val="uk-UA"/>
        </w:rPr>
      </w:pPr>
    </w:p>
    <w:sectPr w:rsidR="00155875" w:rsidRPr="000E02CB" w:rsidSect="009B7D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CB"/>
    <w:rsid w:val="000E02CB"/>
    <w:rsid w:val="00155875"/>
    <w:rsid w:val="0022183A"/>
    <w:rsid w:val="005107BD"/>
    <w:rsid w:val="005A0B0A"/>
    <w:rsid w:val="00B9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843C7-E5E6-42AD-94E7-BDA50E2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2C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0E02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E02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02CB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E02CB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customStyle="1" w:styleId="TimesNewRoman">
    <w:name w:val="Стиль Центровка + Times New Roman"/>
    <w:basedOn w:val="a"/>
    <w:rsid w:val="000E02CB"/>
    <w:pPr>
      <w:suppressAutoHyphens/>
      <w:spacing w:before="120"/>
      <w:jc w:val="center"/>
    </w:pPr>
    <w:rPr>
      <w:b/>
      <w:bCs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0E0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7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7BD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Kalitka</dc:creator>
  <cp:keywords/>
  <dc:description/>
  <cp:lastModifiedBy>L Kalitka</cp:lastModifiedBy>
  <cp:revision>4</cp:revision>
  <cp:lastPrinted>2017-06-02T11:38:00Z</cp:lastPrinted>
  <dcterms:created xsi:type="dcterms:W3CDTF">2017-06-02T08:00:00Z</dcterms:created>
  <dcterms:modified xsi:type="dcterms:W3CDTF">2017-06-02T11:48:00Z</dcterms:modified>
</cp:coreProperties>
</file>