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86" w:rsidRPr="007D1324" w:rsidRDefault="003F23BC" w:rsidP="00307486">
      <w:pPr>
        <w:ind w:left="851" w:right="818"/>
        <w:jc w:val="center"/>
        <w:rPr>
          <w:b/>
          <w:bCs/>
          <w:sz w:val="28"/>
          <w:szCs w:val="28"/>
          <w:lang w:val="uk-UA"/>
        </w:rPr>
      </w:pPr>
      <w:r w:rsidRPr="007D1324">
        <w:rPr>
          <w:sz w:val="28"/>
          <w:szCs w:val="28"/>
          <w:lang w:val="uk-UA"/>
        </w:rPr>
        <w:t xml:space="preserve">Перелік переможців </w:t>
      </w:r>
      <w:r w:rsidR="007D1324" w:rsidRPr="007D1324">
        <w:rPr>
          <w:sz w:val="28"/>
          <w:szCs w:val="28"/>
          <w:lang w:val="uk-UA"/>
        </w:rPr>
        <w:t>І</w:t>
      </w:r>
      <w:r w:rsidRPr="007D1324">
        <w:rPr>
          <w:sz w:val="28"/>
          <w:szCs w:val="28"/>
          <w:lang w:val="uk-UA"/>
        </w:rPr>
        <w:t xml:space="preserve">І аукціону з продажу спеціальних дозволів на користування надрами, який відбувся </w:t>
      </w:r>
      <w:r w:rsidR="007D1324" w:rsidRPr="007D1324">
        <w:rPr>
          <w:sz w:val="28"/>
          <w:szCs w:val="28"/>
          <w:lang w:val="uk-UA"/>
        </w:rPr>
        <w:t>25</w:t>
      </w:r>
      <w:r w:rsidRPr="007D1324">
        <w:rPr>
          <w:sz w:val="28"/>
          <w:szCs w:val="28"/>
          <w:lang w:val="uk-UA"/>
        </w:rPr>
        <w:t>.</w:t>
      </w:r>
      <w:r w:rsidR="007D1324" w:rsidRPr="007D1324">
        <w:rPr>
          <w:sz w:val="28"/>
          <w:szCs w:val="28"/>
          <w:lang w:val="uk-UA"/>
        </w:rPr>
        <w:t>10</w:t>
      </w:r>
      <w:r w:rsidRPr="007D1324">
        <w:rPr>
          <w:sz w:val="28"/>
          <w:szCs w:val="28"/>
          <w:lang w:val="uk-UA"/>
        </w:rPr>
        <w:t>.2018</w:t>
      </w:r>
    </w:p>
    <w:p w:rsidR="003F23BC" w:rsidRPr="007D1324" w:rsidRDefault="003F23BC" w:rsidP="00307486">
      <w:pPr>
        <w:ind w:left="851" w:right="818"/>
        <w:jc w:val="center"/>
        <w:rPr>
          <w:b/>
          <w:bCs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418"/>
        <w:gridCol w:w="1559"/>
        <w:gridCol w:w="2268"/>
        <w:gridCol w:w="2835"/>
      </w:tblGrid>
      <w:tr w:rsidR="00307486" w:rsidRPr="007D1324" w:rsidTr="00691866">
        <w:trPr>
          <w:trHeight w:val="880"/>
        </w:trPr>
        <w:tc>
          <w:tcPr>
            <w:tcW w:w="425" w:type="dxa"/>
            <w:vAlign w:val="center"/>
          </w:tcPr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sz w:val="24"/>
                <w:szCs w:val="24"/>
              </w:rPr>
              <w:t>№з/п</w:t>
            </w:r>
          </w:p>
        </w:tc>
        <w:tc>
          <w:tcPr>
            <w:tcW w:w="1843" w:type="dxa"/>
          </w:tcPr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</w:t>
            </w:r>
          </w:p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1418" w:type="dxa"/>
          </w:tcPr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Назва корисної</w:t>
            </w:r>
          </w:p>
          <w:p w:rsidR="00307486" w:rsidRPr="007D1324" w:rsidRDefault="00307486" w:rsidP="0030748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копалини</w:t>
            </w:r>
          </w:p>
        </w:tc>
        <w:tc>
          <w:tcPr>
            <w:tcW w:w="1559" w:type="dxa"/>
          </w:tcPr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Вид</w:t>
            </w:r>
          </w:p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користування надрами</w:t>
            </w:r>
          </w:p>
        </w:tc>
        <w:tc>
          <w:tcPr>
            <w:tcW w:w="2268" w:type="dxa"/>
          </w:tcPr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Місце </w:t>
            </w:r>
          </w:p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 xml:space="preserve">знаходження </w:t>
            </w:r>
          </w:p>
          <w:p w:rsidR="00307486" w:rsidRPr="007D1324" w:rsidRDefault="00307486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ділянки надр</w:t>
            </w:r>
          </w:p>
        </w:tc>
        <w:tc>
          <w:tcPr>
            <w:tcW w:w="2835" w:type="dxa"/>
          </w:tcPr>
          <w:p w:rsidR="00307486" w:rsidRPr="007D1324" w:rsidRDefault="00A25251" w:rsidP="00691866">
            <w:pPr>
              <w:pStyle w:val="70"/>
              <w:shd w:val="clear" w:color="auto" w:fill="auto"/>
              <w:spacing w:after="0" w:line="240" w:lineRule="auto"/>
              <w:ind w:left="-108"/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</w:pPr>
            <w:r w:rsidRPr="007D1324">
              <w:rPr>
                <w:rStyle w:val="711pt"/>
                <w:rFonts w:eastAsia="Calibri"/>
                <w:b w:val="0"/>
                <w:bCs w:val="0"/>
                <w:sz w:val="24"/>
                <w:szCs w:val="24"/>
              </w:rPr>
              <w:t>Переможці</w:t>
            </w:r>
          </w:p>
        </w:tc>
      </w:tr>
      <w:tr w:rsidR="00307486" w:rsidRPr="007D1324" w:rsidTr="00691866">
        <w:tc>
          <w:tcPr>
            <w:tcW w:w="425" w:type="dxa"/>
          </w:tcPr>
          <w:p w:rsidR="00307486" w:rsidRPr="007D1324" w:rsidRDefault="00307486" w:rsidP="00691866">
            <w:pPr>
              <w:ind w:left="-142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843" w:type="dxa"/>
          </w:tcPr>
          <w:p w:rsidR="00307486" w:rsidRPr="007D1324" w:rsidRDefault="00307486" w:rsidP="00691866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:rsidR="00307486" w:rsidRPr="007D1324" w:rsidRDefault="00307486" w:rsidP="00691866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559" w:type="dxa"/>
          </w:tcPr>
          <w:p w:rsidR="00307486" w:rsidRPr="007D1324" w:rsidRDefault="00307486" w:rsidP="00691866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4</w:t>
            </w:r>
          </w:p>
        </w:tc>
        <w:tc>
          <w:tcPr>
            <w:tcW w:w="2268" w:type="dxa"/>
          </w:tcPr>
          <w:p w:rsidR="00307486" w:rsidRPr="007D1324" w:rsidRDefault="00307486" w:rsidP="00691866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2835" w:type="dxa"/>
          </w:tcPr>
          <w:p w:rsidR="00307486" w:rsidRPr="007D1324" w:rsidRDefault="00307486" w:rsidP="00691866">
            <w:pPr>
              <w:ind w:left="-108" w:right="-108"/>
              <w:jc w:val="center"/>
              <w:rPr>
                <w:b/>
                <w:color w:val="000000"/>
                <w:lang w:val="uk-UA"/>
              </w:rPr>
            </w:pPr>
            <w:r w:rsidRPr="007D1324">
              <w:rPr>
                <w:b/>
                <w:color w:val="000000"/>
                <w:lang w:val="uk-UA"/>
              </w:rPr>
              <w:t>6</w:t>
            </w:r>
          </w:p>
        </w:tc>
      </w:tr>
      <w:tr w:rsidR="00307486" w:rsidRPr="007D1324" w:rsidTr="00691866">
        <w:tc>
          <w:tcPr>
            <w:tcW w:w="425" w:type="dxa"/>
          </w:tcPr>
          <w:p w:rsidR="00307486" w:rsidRPr="007D1324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07486" w:rsidRPr="007D1324" w:rsidRDefault="007D1324" w:rsidP="00772465">
            <w:pPr>
              <w:ind w:lef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Черницька</w:t>
            </w:r>
            <w:proofErr w:type="spellEnd"/>
            <w:r>
              <w:rPr>
                <w:lang w:val="uk-UA"/>
              </w:rPr>
              <w:t xml:space="preserve"> площа</w:t>
            </w:r>
            <w:r w:rsidR="00307486" w:rsidRPr="007D1324">
              <w:rPr>
                <w:lang w:val="uk-U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07486" w:rsidRPr="007D1324" w:rsidRDefault="007D1324" w:rsidP="00691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газ природний, конденсат</w:t>
            </w:r>
          </w:p>
        </w:tc>
        <w:tc>
          <w:tcPr>
            <w:tcW w:w="1559" w:type="dxa"/>
          </w:tcPr>
          <w:p w:rsidR="00307486" w:rsidRPr="007D1324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4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7D1324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4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  <w:vAlign w:val="center"/>
          </w:tcPr>
          <w:p w:rsidR="00307486" w:rsidRPr="007D1324" w:rsidRDefault="007D1324" w:rsidP="0069186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Стрийський</w:t>
            </w:r>
            <w:proofErr w:type="spellEnd"/>
            <w:r>
              <w:rPr>
                <w:lang w:val="uk-UA"/>
              </w:rPr>
              <w:t xml:space="preserve"> район Львівської області</w:t>
            </w:r>
            <w:r w:rsidR="00307486" w:rsidRPr="007D1324">
              <w:rPr>
                <w:lang w:val="uk-UA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07486" w:rsidRPr="007D1324" w:rsidRDefault="007D1324" w:rsidP="0069186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ТОВ «</w:t>
            </w:r>
            <w:proofErr w:type="spellStart"/>
            <w:r>
              <w:rPr>
                <w:color w:val="000000"/>
                <w:lang w:val="uk-UA"/>
              </w:rPr>
              <w:t>Стрийнафтогаз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  <w:p w:rsidR="00307486" w:rsidRPr="007D1324" w:rsidRDefault="00307486" w:rsidP="0078751E">
            <w:pPr>
              <w:rPr>
                <w:color w:val="000000"/>
                <w:lang w:val="uk-UA"/>
              </w:rPr>
            </w:pPr>
          </w:p>
        </w:tc>
      </w:tr>
      <w:tr w:rsidR="00307486" w:rsidRPr="007D1324" w:rsidTr="00691866">
        <w:tc>
          <w:tcPr>
            <w:tcW w:w="425" w:type="dxa"/>
          </w:tcPr>
          <w:p w:rsidR="00307486" w:rsidRPr="007D1324" w:rsidRDefault="00307486" w:rsidP="00307486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07486" w:rsidRPr="007D1324" w:rsidRDefault="007D1324" w:rsidP="00772465">
            <w:pPr>
              <w:ind w:lef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Липовецька</w:t>
            </w:r>
            <w:proofErr w:type="spellEnd"/>
            <w:r>
              <w:rPr>
                <w:lang w:val="uk-UA"/>
              </w:rPr>
              <w:t xml:space="preserve"> площа</w:t>
            </w:r>
          </w:p>
        </w:tc>
        <w:tc>
          <w:tcPr>
            <w:tcW w:w="1418" w:type="dxa"/>
            <w:vAlign w:val="center"/>
          </w:tcPr>
          <w:p w:rsidR="00307486" w:rsidRPr="007D1324" w:rsidRDefault="007D1324" w:rsidP="0069186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газ природний, конденсат</w:t>
            </w:r>
          </w:p>
        </w:tc>
        <w:tc>
          <w:tcPr>
            <w:tcW w:w="1559" w:type="dxa"/>
          </w:tcPr>
          <w:p w:rsidR="00307486" w:rsidRPr="007D1324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4">
              <w:rPr>
                <w:rFonts w:ascii="Times New Roman" w:hAnsi="Times New Roman"/>
                <w:sz w:val="24"/>
                <w:szCs w:val="24"/>
              </w:rPr>
              <w:t xml:space="preserve">геологічне вивчення, </w:t>
            </w:r>
          </w:p>
          <w:p w:rsidR="00307486" w:rsidRPr="007D1324" w:rsidRDefault="00307486" w:rsidP="00691866">
            <w:pPr>
              <w:pStyle w:val="1"/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4">
              <w:rPr>
                <w:rFonts w:ascii="Times New Roman" w:hAnsi="Times New Roman"/>
                <w:sz w:val="24"/>
                <w:szCs w:val="24"/>
              </w:rPr>
              <w:t>у т. ч. ДПР</w:t>
            </w:r>
          </w:p>
        </w:tc>
        <w:tc>
          <w:tcPr>
            <w:tcW w:w="2268" w:type="dxa"/>
            <w:vAlign w:val="center"/>
          </w:tcPr>
          <w:p w:rsidR="00307486" w:rsidRPr="007D1324" w:rsidRDefault="007D1324" w:rsidP="00691866">
            <w:pPr>
              <w:ind w:left="-94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Яворівський район Львівської області</w:t>
            </w:r>
          </w:p>
        </w:tc>
        <w:tc>
          <w:tcPr>
            <w:tcW w:w="2835" w:type="dxa"/>
          </w:tcPr>
          <w:p w:rsidR="007D1324" w:rsidRDefault="007D1324" w:rsidP="00691866">
            <w:pPr>
              <w:ind w:right="-108"/>
              <w:rPr>
                <w:lang w:val="uk-UA"/>
              </w:rPr>
            </w:pPr>
          </w:p>
          <w:p w:rsidR="00307486" w:rsidRPr="007D1324" w:rsidRDefault="007D1324" w:rsidP="00691866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АТ «Укргазвидобування»</w:t>
            </w:r>
          </w:p>
          <w:p w:rsidR="00307486" w:rsidRPr="007D1324" w:rsidRDefault="00307486" w:rsidP="0078751E">
            <w:pPr>
              <w:rPr>
                <w:bCs/>
                <w:lang w:val="uk-UA"/>
              </w:rPr>
            </w:pPr>
          </w:p>
        </w:tc>
      </w:tr>
    </w:tbl>
    <w:p w:rsidR="00307486" w:rsidRPr="007D1324" w:rsidRDefault="00307486" w:rsidP="003C7CEF">
      <w:pPr>
        <w:jc w:val="both"/>
        <w:rPr>
          <w:lang w:val="uk-UA"/>
        </w:rPr>
      </w:pPr>
      <w:bookmarkStart w:id="0" w:name="_GoBack"/>
      <w:bookmarkEnd w:id="0"/>
    </w:p>
    <w:sectPr w:rsidR="00307486" w:rsidRPr="007D1324" w:rsidSect="0078751E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33598"/>
    <w:multiLevelType w:val="hybridMultilevel"/>
    <w:tmpl w:val="B8B6B2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EF"/>
    <w:rsid w:val="00077F62"/>
    <w:rsid w:val="000A2F67"/>
    <w:rsid w:val="00153916"/>
    <w:rsid w:val="002014F6"/>
    <w:rsid w:val="00307486"/>
    <w:rsid w:val="0032470F"/>
    <w:rsid w:val="003C7CEF"/>
    <w:rsid w:val="003F23BC"/>
    <w:rsid w:val="00473457"/>
    <w:rsid w:val="004C7360"/>
    <w:rsid w:val="00563178"/>
    <w:rsid w:val="0069222C"/>
    <w:rsid w:val="006D017F"/>
    <w:rsid w:val="00772465"/>
    <w:rsid w:val="0078751E"/>
    <w:rsid w:val="007D1324"/>
    <w:rsid w:val="00801303"/>
    <w:rsid w:val="008A736A"/>
    <w:rsid w:val="008B7DAB"/>
    <w:rsid w:val="008E3ADB"/>
    <w:rsid w:val="00923863"/>
    <w:rsid w:val="009F744F"/>
    <w:rsid w:val="00A25251"/>
    <w:rsid w:val="00C96593"/>
    <w:rsid w:val="00D20A9D"/>
    <w:rsid w:val="00D471FA"/>
    <w:rsid w:val="00D504C8"/>
    <w:rsid w:val="00DA1020"/>
    <w:rsid w:val="00DB102D"/>
    <w:rsid w:val="00E612F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668CE-0679-4DA9-8817-0006366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3C7CEF"/>
  </w:style>
  <w:style w:type="paragraph" w:styleId="a3">
    <w:name w:val="Balloon Text"/>
    <w:basedOn w:val="a"/>
    <w:link w:val="a4"/>
    <w:uiPriority w:val="99"/>
    <w:semiHidden/>
    <w:unhideWhenUsed/>
    <w:rsid w:val="004734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link w:val="1"/>
    <w:rsid w:val="00307486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30748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7">
    <w:name w:val="Основной текст (7)_"/>
    <w:link w:val="70"/>
    <w:locked/>
    <w:rsid w:val="0030748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7486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character" w:customStyle="1" w:styleId="711pt">
    <w:name w:val="Основной текст (7) + 11 pt;Полужирный"/>
    <w:rsid w:val="0030748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4</cp:revision>
  <cp:lastPrinted>2018-08-09T14:06:00Z</cp:lastPrinted>
  <dcterms:created xsi:type="dcterms:W3CDTF">2018-08-13T10:05:00Z</dcterms:created>
  <dcterms:modified xsi:type="dcterms:W3CDTF">2018-10-30T07:43:00Z</dcterms:modified>
</cp:coreProperties>
</file>