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A8" w:rsidRPr="00C14DF0" w:rsidRDefault="009B64A8" w:rsidP="009B64A8">
      <w:pPr>
        <w:jc w:val="both"/>
        <w:rPr>
          <w:b/>
          <w:sz w:val="28"/>
          <w:szCs w:val="28"/>
          <w:lang w:val="uk-UA"/>
        </w:rPr>
      </w:pPr>
    </w:p>
    <w:p w:rsidR="00C14DF0" w:rsidRDefault="00D91BFF" w:rsidP="00503AFD">
      <w:pPr>
        <w:jc w:val="center"/>
        <w:rPr>
          <w:b/>
          <w:sz w:val="28"/>
          <w:szCs w:val="28"/>
          <w:lang w:val="uk-UA"/>
        </w:rPr>
      </w:pPr>
      <w:r w:rsidRPr="00C14DF0">
        <w:rPr>
          <w:b/>
          <w:sz w:val="28"/>
          <w:szCs w:val="28"/>
          <w:lang w:val="uk-UA"/>
        </w:rPr>
        <w:t>Перелік ділянок надр,</w:t>
      </w:r>
    </w:p>
    <w:p w:rsidR="00C14DF0" w:rsidRDefault="00D91BFF" w:rsidP="00503AFD">
      <w:pPr>
        <w:jc w:val="center"/>
        <w:rPr>
          <w:b/>
          <w:sz w:val="28"/>
          <w:szCs w:val="28"/>
          <w:lang w:val="uk-UA"/>
        </w:rPr>
      </w:pPr>
      <w:r w:rsidRPr="00C14DF0">
        <w:rPr>
          <w:b/>
          <w:sz w:val="28"/>
          <w:szCs w:val="28"/>
          <w:lang w:val="uk-UA"/>
        </w:rPr>
        <w:t xml:space="preserve"> спеціальні доз</w:t>
      </w:r>
      <w:r w:rsidR="008B2BAB" w:rsidRPr="00C14DF0">
        <w:rPr>
          <w:b/>
          <w:sz w:val="28"/>
          <w:szCs w:val="28"/>
          <w:lang w:val="uk-UA"/>
        </w:rPr>
        <w:t>воли на користування якими було</w:t>
      </w:r>
      <w:r w:rsidR="009B64A8" w:rsidRPr="00C14DF0">
        <w:rPr>
          <w:b/>
          <w:sz w:val="28"/>
          <w:szCs w:val="28"/>
          <w:lang w:val="uk-UA"/>
        </w:rPr>
        <w:t xml:space="preserve"> </w:t>
      </w:r>
      <w:r w:rsidRPr="00C14DF0">
        <w:rPr>
          <w:b/>
          <w:sz w:val="28"/>
          <w:szCs w:val="28"/>
          <w:lang w:val="uk-UA"/>
        </w:rPr>
        <w:t>продано</w:t>
      </w:r>
      <w:r w:rsidR="00E67546" w:rsidRPr="00C14DF0">
        <w:rPr>
          <w:b/>
          <w:sz w:val="28"/>
          <w:szCs w:val="28"/>
          <w:lang w:val="uk-UA"/>
        </w:rPr>
        <w:t xml:space="preserve"> </w:t>
      </w:r>
    </w:p>
    <w:p w:rsidR="009B64A8" w:rsidRDefault="00C14DF0" w:rsidP="00503A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E67546" w:rsidRPr="00C14DF0">
        <w:rPr>
          <w:b/>
          <w:sz w:val="28"/>
          <w:szCs w:val="28"/>
          <w:lang w:val="uk-UA"/>
        </w:rPr>
        <w:t xml:space="preserve">а II </w:t>
      </w:r>
      <w:r w:rsidR="00D91BFF" w:rsidRPr="00C14DF0">
        <w:rPr>
          <w:b/>
          <w:sz w:val="28"/>
          <w:szCs w:val="28"/>
          <w:lang w:val="uk-UA"/>
        </w:rPr>
        <w:t>аукціоні з продажу спеці</w:t>
      </w:r>
      <w:r w:rsidR="008B2BAB" w:rsidRPr="00C14DF0">
        <w:rPr>
          <w:b/>
          <w:sz w:val="28"/>
          <w:szCs w:val="28"/>
          <w:lang w:val="uk-UA"/>
        </w:rPr>
        <w:t>альних дозволів на користування</w:t>
      </w:r>
      <w:r w:rsidR="009B64A8" w:rsidRPr="00C14DF0">
        <w:rPr>
          <w:b/>
          <w:sz w:val="28"/>
          <w:szCs w:val="28"/>
          <w:lang w:val="uk-UA"/>
        </w:rPr>
        <w:t xml:space="preserve"> </w:t>
      </w:r>
      <w:r w:rsidR="00D91BFF" w:rsidRPr="00C14DF0">
        <w:rPr>
          <w:b/>
          <w:sz w:val="28"/>
          <w:szCs w:val="28"/>
          <w:lang w:val="uk-UA"/>
        </w:rPr>
        <w:t>надрами</w:t>
      </w:r>
    </w:p>
    <w:p w:rsidR="00B81FF4" w:rsidRPr="00C14DF0" w:rsidRDefault="00B81FF4" w:rsidP="00503AF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CB5AB9" w:rsidRPr="00C14DF0" w:rsidRDefault="00CB5AB9" w:rsidP="009B64A8">
      <w:pPr>
        <w:ind w:left="851" w:right="818"/>
        <w:jc w:val="center"/>
        <w:rPr>
          <w:bCs/>
          <w:sz w:val="12"/>
          <w:szCs w:val="28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86"/>
        <w:gridCol w:w="2093"/>
        <w:gridCol w:w="1559"/>
        <w:gridCol w:w="1701"/>
        <w:gridCol w:w="2268"/>
      </w:tblGrid>
      <w:tr w:rsidR="00503AFD" w:rsidRPr="00C14DF0" w:rsidTr="00503AFD">
        <w:trPr>
          <w:trHeight w:val="880"/>
        </w:trPr>
        <w:tc>
          <w:tcPr>
            <w:tcW w:w="425" w:type="dxa"/>
            <w:vAlign w:val="center"/>
          </w:tcPr>
          <w:p w:rsidR="00503AFD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sz w:val="24"/>
                <w:szCs w:val="24"/>
              </w:rPr>
              <w:t>№</w:t>
            </w:r>
          </w:p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sz w:val="24"/>
                <w:szCs w:val="24"/>
              </w:rPr>
              <w:t>з/п</w:t>
            </w:r>
          </w:p>
        </w:tc>
        <w:tc>
          <w:tcPr>
            <w:tcW w:w="2586" w:type="dxa"/>
          </w:tcPr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</w:t>
            </w:r>
          </w:p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2093" w:type="dxa"/>
          </w:tcPr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 корисної</w:t>
            </w:r>
          </w:p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копалини</w:t>
            </w:r>
          </w:p>
        </w:tc>
        <w:tc>
          <w:tcPr>
            <w:tcW w:w="1559" w:type="dxa"/>
          </w:tcPr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Вид</w:t>
            </w:r>
          </w:p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користування надрами</w:t>
            </w:r>
          </w:p>
        </w:tc>
        <w:tc>
          <w:tcPr>
            <w:tcW w:w="1701" w:type="dxa"/>
          </w:tcPr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Місце </w:t>
            </w:r>
          </w:p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знаходження </w:t>
            </w:r>
          </w:p>
          <w:p w:rsidR="00307486" w:rsidRPr="00C14DF0" w:rsidRDefault="0030748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2268" w:type="dxa"/>
          </w:tcPr>
          <w:p w:rsidR="00307486" w:rsidRPr="00C14DF0" w:rsidRDefault="00A25251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C14DF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Переможці</w:t>
            </w:r>
          </w:p>
        </w:tc>
      </w:tr>
      <w:tr w:rsidR="00503AFD" w:rsidRPr="00C14DF0" w:rsidTr="00503AFD">
        <w:tc>
          <w:tcPr>
            <w:tcW w:w="425" w:type="dxa"/>
          </w:tcPr>
          <w:p w:rsidR="00307486" w:rsidRPr="00C14DF0" w:rsidRDefault="00307486" w:rsidP="009B64A8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  <w:r w:rsidRPr="00C14DF0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2586" w:type="dxa"/>
          </w:tcPr>
          <w:p w:rsidR="00307486" w:rsidRPr="00C14DF0" w:rsidRDefault="00307486" w:rsidP="009B64A8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C14DF0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093" w:type="dxa"/>
          </w:tcPr>
          <w:p w:rsidR="00307486" w:rsidRPr="00C14DF0" w:rsidRDefault="00307486" w:rsidP="009B64A8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C14DF0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559" w:type="dxa"/>
          </w:tcPr>
          <w:p w:rsidR="00307486" w:rsidRPr="00C14DF0" w:rsidRDefault="00307486" w:rsidP="009B64A8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C14DF0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1701" w:type="dxa"/>
          </w:tcPr>
          <w:p w:rsidR="00307486" w:rsidRPr="00C14DF0" w:rsidRDefault="00307486" w:rsidP="009B64A8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C14DF0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2268" w:type="dxa"/>
          </w:tcPr>
          <w:p w:rsidR="00307486" w:rsidRPr="00C14DF0" w:rsidRDefault="00307486" w:rsidP="009B64A8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C14DF0">
              <w:rPr>
                <w:b/>
                <w:color w:val="000000"/>
                <w:lang w:val="uk-UA"/>
              </w:rPr>
              <w:t>6</w:t>
            </w:r>
          </w:p>
        </w:tc>
      </w:tr>
      <w:tr w:rsidR="00503AFD" w:rsidRPr="00C14DF0" w:rsidTr="00503AFD">
        <w:trPr>
          <w:trHeight w:val="908"/>
        </w:trPr>
        <w:tc>
          <w:tcPr>
            <w:tcW w:w="425" w:type="dxa"/>
          </w:tcPr>
          <w:p w:rsidR="009B64A8" w:rsidRPr="00C14DF0" w:rsidRDefault="009B64A8" w:rsidP="009B64A8">
            <w:pPr>
              <w:ind w:left="-142" w:right="-108"/>
              <w:jc w:val="center"/>
              <w:rPr>
                <w:color w:val="000000"/>
                <w:lang w:val="uk-UA"/>
              </w:rPr>
            </w:pPr>
          </w:p>
          <w:p w:rsidR="00E67546" w:rsidRPr="00C14DF0" w:rsidRDefault="00E67546" w:rsidP="009B64A8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C14DF0">
              <w:rPr>
                <w:color w:val="000000"/>
                <w:lang w:val="uk-UA"/>
              </w:rPr>
              <w:t>1.</w:t>
            </w:r>
          </w:p>
          <w:p w:rsidR="00E67546" w:rsidRPr="00C14DF0" w:rsidRDefault="00E67546" w:rsidP="009B64A8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Приазовське родовище (свердловина №1629-г)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мінеральні лікувально-столові води Сарматська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F26F4A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Запоріз</w:t>
            </w:r>
            <w:r w:rsidR="00E67546" w:rsidRPr="00C14DF0">
              <w:rPr>
                <w:rFonts w:ascii="Times New Roman" w:hAnsi="Times New Roman" w:cs="Times New Roman"/>
                <w:sz w:val="24"/>
                <w:szCs w:val="24"/>
              </w:rPr>
              <w:t>ька обл.</w:t>
            </w:r>
          </w:p>
        </w:tc>
        <w:tc>
          <w:tcPr>
            <w:tcW w:w="2268" w:type="dxa"/>
            <w:vAlign w:val="center"/>
          </w:tcPr>
          <w:p w:rsidR="00E67546" w:rsidRPr="00C14DF0" w:rsidRDefault="00E67546" w:rsidP="001C3C38">
            <w:pPr>
              <w:ind w:left="27" w:right="-144"/>
              <w:jc w:val="center"/>
              <w:rPr>
                <w:rStyle w:val="711pt"/>
                <w:b w:val="0"/>
                <w:bCs w:val="0"/>
                <w:sz w:val="24"/>
                <w:szCs w:val="24"/>
                <w:shd w:val="clear" w:color="auto" w:fill="auto"/>
                <w:lang w:val="uk-UA"/>
              </w:rPr>
            </w:pPr>
            <w:r w:rsidRPr="00C14DF0">
              <w:rPr>
                <w:lang w:val="uk-UA"/>
              </w:rPr>
              <w:t>ТОВ «ЮКРЕЙНІАН МЕНЕДЖМЕНТ КОМПАНІ»</w:t>
            </w:r>
          </w:p>
        </w:tc>
      </w:tr>
      <w:tr w:rsidR="00503AFD" w:rsidRPr="00C14DF0" w:rsidTr="00503AFD">
        <w:trPr>
          <w:trHeight w:val="783"/>
        </w:trPr>
        <w:tc>
          <w:tcPr>
            <w:tcW w:w="425" w:type="dxa"/>
          </w:tcPr>
          <w:p w:rsidR="009B64A8" w:rsidRPr="00C14DF0" w:rsidRDefault="009B64A8" w:rsidP="009B64A8">
            <w:pPr>
              <w:ind w:left="-142" w:right="-108"/>
              <w:jc w:val="center"/>
              <w:rPr>
                <w:color w:val="000000"/>
                <w:lang w:val="uk-UA"/>
              </w:rPr>
            </w:pPr>
          </w:p>
          <w:p w:rsidR="00E67546" w:rsidRPr="00C14DF0" w:rsidRDefault="00E67546" w:rsidP="009B64A8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C14DF0">
              <w:rPr>
                <w:color w:val="000000"/>
                <w:lang w:val="uk-UA"/>
              </w:rPr>
              <w:t>2.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Гумниська</w:t>
            </w:r>
            <w:proofErr w:type="spellEnd"/>
            <w:r w:rsidRPr="00C14DF0">
              <w:rPr>
                <w:rFonts w:ascii="Times New Roman" w:hAnsi="Times New Roman" w:cs="Times New Roman"/>
                <w:sz w:val="24"/>
                <w:szCs w:val="24"/>
              </w:rPr>
              <w:t xml:space="preserve"> ділянка       (площа №№ 1та 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пісковики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sz w:val="24"/>
                <w:szCs w:val="24"/>
              </w:rPr>
              <w:t xml:space="preserve">геологічне вивчення, у </w:t>
            </w:r>
            <w:proofErr w:type="spellStart"/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. ДПР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sz w:val="24"/>
                <w:szCs w:val="24"/>
              </w:rPr>
              <w:t>Тернопільська обл.</w:t>
            </w:r>
          </w:p>
        </w:tc>
        <w:tc>
          <w:tcPr>
            <w:tcW w:w="2268" w:type="dxa"/>
            <w:vAlign w:val="center"/>
          </w:tcPr>
          <w:p w:rsidR="00E67546" w:rsidRPr="00C14DF0" w:rsidRDefault="00E67546" w:rsidP="009B64A8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C1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 Борецький Ігор Степанович</w:t>
            </w:r>
          </w:p>
        </w:tc>
      </w:tr>
    </w:tbl>
    <w:p w:rsidR="00307486" w:rsidRPr="00CB5AB9" w:rsidRDefault="00307486" w:rsidP="009B64A8">
      <w:pPr>
        <w:jc w:val="both"/>
        <w:rPr>
          <w:sz w:val="14"/>
          <w:lang w:val="uk-UA"/>
        </w:rPr>
      </w:pPr>
    </w:p>
    <w:sectPr w:rsidR="00307486" w:rsidRPr="00CB5AB9" w:rsidSect="00503AF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77F62"/>
    <w:rsid w:val="000A2F67"/>
    <w:rsid w:val="00153916"/>
    <w:rsid w:val="001C3C38"/>
    <w:rsid w:val="002014F6"/>
    <w:rsid w:val="002739F2"/>
    <w:rsid w:val="00273A1B"/>
    <w:rsid w:val="00307486"/>
    <w:rsid w:val="0032470F"/>
    <w:rsid w:val="003C7CEF"/>
    <w:rsid w:val="00473457"/>
    <w:rsid w:val="004C7360"/>
    <w:rsid w:val="00503AFD"/>
    <w:rsid w:val="00563178"/>
    <w:rsid w:val="0068167E"/>
    <w:rsid w:val="0069222C"/>
    <w:rsid w:val="006D017F"/>
    <w:rsid w:val="00772465"/>
    <w:rsid w:val="0078751E"/>
    <w:rsid w:val="0081225D"/>
    <w:rsid w:val="008A736A"/>
    <w:rsid w:val="008B2BAB"/>
    <w:rsid w:val="008B7DAB"/>
    <w:rsid w:val="008E3ADB"/>
    <w:rsid w:val="00923863"/>
    <w:rsid w:val="009B64A8"/>
    <w:rsid w:val="009F744F"/>
    <w:rsid w:val="00A0658F"/>
    <w:rsid w:val="00A25251"/>
    <w:rsid w:val="00B1051F"/>
    <w:rsid w:val="00B81FF4"/>
    <w:rsid w:val="00B8405B"/>
    <w:rsid w:val="00C14DF0"/>
    <w:rsid w:val="00C55870"/>
    <w:rsid w:val="00C63BD0"/>
    <w:rsid w:val="00C96593"/>
    <w:rsid w:val="00CA3B8B"/>
    <w:rsid w:val="00CB5AB9"/>
    <w:rsid w:val="00CE3289"/>
    <w:rsid w:val="00D20A9D"/>
    <w:rsid w:val="00D471FA"/>
    <w:rsid w:val="00D504C8"/>
    <w:rsid w:val="00D5128C"/>
    <w:rsid w:val="00D91BFF"/>
    <w:rsid w:val="00DA1020"/>
    <w:rsid w:val="00DB102D"/>
    <w:rsid w:val="00DC17E1"/>
    <w:rsid w:val="00E37595"/>
    <w:rsid w:val="00E612F9"/>
    <w:rsid w:val="00E67546"/>
    <w:rsid w:val="00F26F4A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99A9-3BF6-431C-857F-CF87DC6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4</cp:revision>
  <cp:lastPrinted>2019-03-25T08:47:00Z</cp:lastPrinted>
  <dcterms:created xsi:type="dcterms:W3CDTF">2019-03-26T14:16:00Z</dcterms:created>
  <dcterms:modified xsi:type="dcterms:W3CDTF">2019-03-26T14:19:00Z</dcterms:modified>
</cp:coreProperties>
</file>