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rsidR="00C31F2B" w:rsidRPr="00C96347" w:rsidRDefault="00C31F2B" w:rsidP="00AF72F9">
      <w:pPr>
        <w:widowControl w:val="0"/>
        <w:jc w:val="center"/>
        <w:rPr>
          <w:rFonts w:eastAsia="Times New Roman"/>
          <w:b/>
          <w:bCs/>
          <w:spacing w:val="6"/>
          <w:sz w:val="26"/>
          <w:szCs w:val="26"/>
          <w:shd w:val="clear" w:color="auto" w:fill="FFFFFF"/>
          <w:lang w:val="uk-UA" w:eastAsia="ru-RU"/>
        </w:rPr>
      </w:pPr>
      <w:r w:rsidRPr="00C96347">
        <w:rPr>
          <w:rFonts w:eastAsia="Times New Roman"/>
          <w:b/>
          <w:bCs/>
          <w:spacing w:val="6"/>
          <w:sz w:val="26"/>
          <w:szCs w:val="26"/>
          <w:shd w:val="clear" w:color="auto" w:fill="FFFFFF"/>
          <w:lang w:val="uk-UA" w:eastAsia="ru-RU"/>
        </w:rPr>
        <w:t xml:space="preserve">до </w:t>
      </w:r>
      <w:proofErr w:type="spellStart"/>
      <w:r w:rsidRPr="00C96347">
        <w:rPr>
          <w:rFonts w:eastAsia="Times New Roman"/>
          <w:b/>
          <w:bCs/>
          <w:spacing w:val="6"/>
          <w:sz w:val="26"/>
          <w:szCs w:val="26"/>
          <w:shd w:val="clear" w:color="auto" w:fill="FFFFFF"/>
          <w:lang w:val="uk-UA" w:eastAsia="ru-RU"/>
        </w:rPr>
        <w:t>проєкту</w:t>
      </w:r>
      <w:proofErr w:type="spellEnd"/>
      <w:r w:rsidRPr="00C96347">
        <w:rPr>
          <w:rFonts w:eastAsia="Times New Roman"/>
          <w:b/>
          <w:bCs/>
          <w:spacing w:val="6"/>
          <w:sz w:val="26"/>
          <w:szCs w:val="26"/>
          <w:shd w:val="clear" w:color="auto" w:fill="FFFFFF"/>
          <w:lang w:val="uk-UA" w:eastAsia="ru-RU"/>
        </w:rPr>
        <w:t xml:space="preserve"> </w:t>
      </w:r>
      <w:r w:rsidR="00A0269A" w:rsidRPr="00C96347">
        <w:rPr>
          <w:rFonts w:eastAsia="Times New Roman"/>
          <w:b/>
          <w:bCs/>
          <w:spacing w:val="6"/>
          <w:sz w:val="26"/>
          <w:szCs w:val="26"/>
          <w:shd w:val="clear" w:color="auto" w:fill="FFFFFF"/>
          <w:lang w:val="uk-UA" w:eastAsia="ru-RU"/>
        </w:rPr>
        <w:t xml:space="preserve">постанови </w:t>
      </w:r>
    </w:p>
    <w:p w:rsidR="002D7921" w:rsidRPr="00C96347" w:rsidRDefault="00A0269A" w:rsidP="00FA7487">
      <w:pPr>
        <w:pStyle w:val="26"/>
        <w:shd w:val="clear" w:color="auto" w:fill="auto"/>
        <w:spacing w:after="0" w:line="240" w:lineRule="auto"/>
        <w:rPr>
          <w:rFonts w:ascii="Times New Roman" w:eastAsia="Times New Roman" w:hAnsi="Times New Roman"/>
          <w:sz w:val="26"/>
          <w:szCs w:val="26"/>
          <w:lang w:val="uk-UA" w:eastAsia="ru-RU"/>
        </w:rPr>
      </w:pPr>
      <w:r w:rsidRPr="00C96347">
        <w:rPr>
          <w:rFonts w:ascii="Times New Roman" w:eastAsia="Times New Roman" w:hAnsi="Times New Roman"/>
          <w:sz w:val="26"/>
          <w:szCs w:val="26"/>
          <w:lang w:val="uk-UA" w:eastAsia="ru-RU"/>
        </w:rPr>
        <w:t xml:space="preserve">Кабінету Міністрів України </w:t>
      </w:r>
      <w:r w:rsidR="00ED3688" w:rsidRPr="00C96347">
        <w:rPr>
          <w:rFonts w:ascii="Times New Roman" w:eastAsia="Times New Roman" w:hAnsi="Times New Roman"/>
          <w:sz w:val="26"/>
          <w:szCs w:val="26"/>
          <w:lang w:val="uk-UA" w:eastAsia="ru-RU"/>
        </w:rPr>
        <w:t>«</w:t>
      </w:r>
      <w:r w:rsidR="001611ED" w:rsidRPr="001611ED">
        <w:rPr>
          <w:rFonts w:ascii="Times New Roman" w:eastAsia="Times New Roman" w:hAnsi="Times New Roman"/>
          <w:sz w:val="26"/>
          <w:szCs w:val="26"/>
          <w:lang w:val="uk-UA" w:eastAsia="ru-RU"/>
        </w:rPr>
        <w:t>Про внесення змін до Порядку надання спеціальних дозволів на користування надрами»</w:t>
      </w:r>
    </w:p>
    <w:p w:rsidR="00A0269A" w:rsidRPr="00C96347" w:rsidRDefault="00A0269A" w:rsidP="00FA7487">
      <w:pPr>
        <w:pStyle w:val="26"/>
        <w:shd w:val="clear" w:color="auto" w:fill="auto"/>
        <w:spacing w:after="0" w:line="240" w:lineRule="auto"/>
        <w:rPr>
          <w:rFonts w:ascii="Times New Roman" w:hAnsi="Times New Roman"/>
          <w:sz w:val="16"/>
          <w:szCs w:val="16"/>
          <w:lang w:val="uk-UA"/>
        </w:rPr>
      </w:pPr>
    </w:p>
    <w:p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rsidR="00ED3688" w:rsidRPr="00C96347" w:rsidRDefault="00ED3688" w:rsidP="00ED3688">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Підпунктом «в» підпункту 6 пункту 2 рішення Ради національної безпеки і оборони України від 16 липня 2021 року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w:t>
      </w:r>
      <w:r w:rsidR="00B717DA">
        <w:rPr>
          <w:rFonts w:eastAsia="Times New Roman"/>
          <w:bCs/>
          <w:sz w:val="26"/>
          <w:szCs w:val="26"/>
          <w:lang w:val="uk-UA" w:eastAsia="ru-RU"/>
        </w:rPr>
        <w:t>ід 23 липня 2021 року № 306</w:t>
      </w:r>
      <w:r w:rsidR="00E26733" w:rsidRPr="00C96347">
        <w:rPr>
          <w:rFonts w:eastAsia="Times New Roman"/>
          <w:bCs/>
          <w:sz w:val="26"/>
          <w:szCs w:val="26"/>
          <w:lang w:val="uk-UA" w:eastAsia="ru-RU"/>
        </w:rPr>
        <w:t xml:space="preserve"> (далі – рішення РНБО)</w:t>
      </w:r>
      <w:r w:rsidRPr="00C96347">
        <w:rPr>
          <w:rFonts w:eastAsia="Times New Roman"/>
          <w:bCs/>
          <w:sz w:val="26"/>
          <w:szCs w:val="26"/>
          <w:lang w:val="uk-UA" w:eastAsia="ru-RU"/>
        </w:rPr>
        <w:t>, та Планом організації виконання зазначеного рішення, схваленого на засіданні Кабінету Міністрів 11 серпня 2021 року (протокол № 97), Кабінету Міністрів України доручено у тримісячний строк забезпечити розроблення та прийняття ряд</w:t>
      </w:r>
      <w:r w:rsidR="00676929">
        <w:rPr>
          <w:rFonts w:eastAsia="Times New Roman"/>
          <w:bCs/>
          <w:sz w:val="26"/>
          <w:szCs w:val="26"/>
          <w:lang w:val="uk-UA" w:eastAsia="ru-RU"/>
        </w:rPr>
        <w:t>у</w:t>
      </w:r>
      <w:r w:rsidRPr="00C96347">
        <w:rPr>
          <w:rFonts w:eastAsia="Times New Roman"/>
          <w:bCs/>
          <w:sz w:val="26"/>
          <w:szCs w:val="26"/>
          <w:lang w:val="uk-UA" w:eastAsia="ru-RU"/>
        </w:rPr>
        <w:t xml:space="preserve"> актів законодавства, зокрема – щодо внесення змін до Порядку надання спеціальних дозволів на користування надрами, затвердженого постановою Кабінету Міністрів України від 30 травня 2011 року № 615 (у редакції постанови від 19 лютого 2020 року № 124), передбачивши:</w:t>
      </w:r>
    </w:p>
    <w:p w:rsidR="00ED3688" w:rsidRPr="00C96347" w:rsidRDefault="00ED3688" w:rsidP="00ED3688">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погодження Міністерством захисту довкілля та природних ресурсів України, Міністерством економіки України та Міністерством з питань стратегічних галузей промисловості України спеціальних дозволів на користування надрами та внесення змін до них;</w:t>
      </w:r>
    </w:p>
    <w:p w:rsidR="00ED3688" w:rsidRPr="00C96347" w:rsidRDefault="00ED3688" w:rsidP="00ED3688">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встановлення економічно обґрунтованих граничних термінів робіт за окремими групами корисних копалин;</w:t>
      </w:r>
    </w:p>
    <w:p w:rsidR="00ED3688" w:rsidRPr="00C96347" w:rsidRDefault="00ED3688" w:rsidP="00ED3688">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заборону продовження строків виконання робіт на ділянці надр, визначених спеціальними дозволами на користування надрами.</w:t>
      </w:r>
    </w:p>
    <w:p w:rsidR="009F46CD" w:rsidRPr="00C96347" w:rsidRDefault="00DF16F3" w:rsidP="00DF16F3">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Крім того, згідно з підпунктом</w:t>
      </w:r>
      <w:r w:rsidR="009F46CD" w:rsidRPr="00C96347">
        <w:rPr>
          <w:rFonts w:eastAsia="Times New Roman"/>
          <w:bCs/>
          <w:sz w:val="26"/>
          <w:szCs w:val="26"/>
          <w:lang w:val="uk-UA" w:eastAsia="ru-RU"/>
        </w:rPr>
        <w:t xml:space="preserve"> «б» підпункту 8 пункту 2 рішення РНБО </w:t>
      </w:r>
      <w:r w:rsidRPr="00DF16F3">
        <w:rPr>
          <w:rFonts w:eastAsia="Times New Roman"/>
          <w:bCs/>
          <w:sz w:val="26"/>
          <w:szCs w:val="26"/>
          <w:lang w:val="uk-UA" w:eastAsia="ru-RU"/>
        </w:rPr>
        <w:t>Кабінету Міністрів України</w:t>
      </w:r>
      <w:r>
        <w:rPr>
          <w:rFonts w:eastAsia="Times New Roman"/>
          <w:bCs/>
          <w:sz w:val="26"/>
          <w:szCs w:val="26"/>
          <w:lang w:val="uk-UA" w:eastAsia="ru-RU"/>
        </w:rPr>
        <w:t xml:space="preserve"> доручено у місячний строк прийняти рішення про </w:t>
      </w:r>
      <w:r w:rsidRPr="00DF16F3">
        <w:rPr>
          <w:rFonts w:eastAsia="Times New Roman"/>
          <w:bCs/>
          <w:sz w:val="26"/>
          <w:szCs w:val="26"/>
          <w:lang w:val="uk-UA" w:eastAsia="ru-RU"/>
        </w:rPr>
        <w:t>пріоритетність розробки родовищ корисних копалин, які мають стратегічне значення для сталого розвитку економіки та обороноздатності держави, шляхом проведення відкритих інвестиційних конкурсів на укладення угод про розподіл продукції, встановивши при цьому вимоги</w:t>
      </w:r>
      <w:r>
        <w:rPr>
          <w:rFonts w:eastAsia="Times New Roman"/>
          <w:bCs/>
          <w:sz w:val="26"/>
          <w:szCs w:val="26"/>
          <w:lang w:val="uk-UA" w:eastAsia="ru-RU"/>
        </w:rPr>
        <w:t xml:space="preserve">, зокрема, </w:t>
      </w:r>
      <w:r w:rsidRPr="00DF16F3">
        <w:rPr>
          <w:rFonts w:eastAsia="Times New Roman"/>
          <w:bCs/>
          <w:sz w:val="26"/>
          <w:szCs w:val="26"/>
          <w:lang w:val="uk-UA" w:eastAsia="ru-RU"/>
        </w:rPr>
        <w:t>щодо</w:t>
      </w:r>
      <w:r>
        <w:rPr>
          <w:rFonts w:eastAsia="Times New Roman"/>
          <w:bCs/>
          <w:sz w:val="26"/>
          <w:szCs w:val="26"/>
          <w:lang w:val="uk-UA" w:eastAsia="ru-RU"/>
        </w:rPr>
        <w:t xml:space="preserve"> </w:t>
      </w:r>
      <w:r w:rsidR="009F46CD" w:rsidRPr="00C96347">
        <w:rPr>
          <w:rFonts w:eastAsia="Times New Roman"/>
          <w:bCs/>
          <w:sz w:val="26"/>
          <w:szCs w:val="26"/>
          <w:lang w:val="uk-UA" w:eastAsia="ru-RU"/>
        </w:rPr>
        <w:t xml:space="preserve">розкриття кінцевих </w:t>
      </w:r>
      <w:proofErr w:type="spellStart"/>
      <w:r w:rsidR="009F46CD" w:rsidRPr="00C96347">
        <w:rPr>
          <w:rFonts w:eastAsia="Times New Roman"/>
          <w:bCs/>
          <w:sz w:val="26"/>
          <w:szCs w:val="26"/>
          <w:lang w:val="uk-UA" w:eastAsia="ru-RU"/>
        </w:rPr>
        <w:t>бенефіціарних</w:t>
      </w:r>
      <w:proofErr w:type="spellEnd"/>
      <w:r w:rsidR="009F46CD" w:rsidRPr="00C96347">
        <w:rPr>
          <w:rFonts w:eastAsia="Times New Roman"/>
          <w:bCs/>
          <w:sz w:val="26"/>
          <w:szCs w:val="26"/>
          <w:lang w:val="uk-UA" w:eastAsia="ru-RU"/>
        </w:rPr>
        <w:t xml:space="preserve"> власників учасників конкурсів.</w:t>
      </w:r>
    </w:p>
    <w:p w:rsidR="009F46CD" w:rsidRPr="00C96347" w:rsidRDefault="00DF16F3" w:rsidP="00ED3688">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В</w:t>
      </w:r>
      <w:r w:rsidR="00BE1538" w:rsidRPr="00C96347">
        <w:rPr>
          <w:rFonts w:eastAsia="Times New Roman"/>
          <w:bCs/>
          <w:sz w:val="26"/>
          <w:szCs w:val="26"/>
          <w:lang w:val="uk-UA" w:eastAsia="ru-RU"/>
        </w:rPr>
        <w:t>ідповідно</w:t>
      </w:r>
      <w:r w:rsidR="009F46CD" w:rsidRPr="00C96347">
        <w:rPr>
          <w:rFonts w:eastAsia="Times New Roman"/>
          <w:bCs/>
          <w:sz w:val="26"/>
          <w:szCs w:val="26"/>
          <w:lang w:val="uk-UA" w:eastAsia="ru-RU"/>
        </w:rPr>
        <w:t xml:space="preserve"> до </w:t>
      </w:r>
      <w:r w:rsidR="00BE1538" w:rsidRPr="00C96347">
        <w:rPr>
          <w:rFonts w:eastAsia="Times New Roman"/>
          <w:bCs/>
          <w:sz w:val="26"/>
          <w:szCs w:val="26"/>
          <w:lang w:val="uk-UA" w:eastAsia="ru-RU"/>
        </w:rPr>
        <w:t xml:space="preserve">пункту 3 </w:t>
      </w:r>
      <w:r w:rsidR="009F46CD" w:rsidRPr="00C96347">
        <w:rPr>
          <w:rFonts w:eastAsia="Times New Roman"/>
          <w:bCs/>
          <w:sz w:val="26"/>
          <w:szCs w:val="26"/>
          <w:lang w:val="uk-UA" w:eastAsia="ru-RU"/>
        </w:rPr>
        <w:t xml:space="preserve">протоколу наради з питань сплати рентних платежів за користування надрами та встановлення кінцевих </w:t>
      </w:r>
      <w:proofErr w:type="spellStart"/>
      <w:r w:rsidR="009F46CD" w:rsidRPr="00C96347">
        <w:rPr>
          <w:rFonts w:eastAsia="Times New Roman"/>
          <w:bCs/>
          <w:sz w:val="26"/>
          <w:szCs w:val="26"/>
          <w:lang w:val="uk-UA" w:eastAsia="ru-RU"/>
        </w:rPr>
        <w:t>бенефіціарних</w:t>
      </w:r>
      <w:proofErr w:type="spellEnd"/>
      <w:r w:rsidR="009F46CD" w:rsidRPr="00C96347">
        <w:rPr>
          <w:rFonts w:eastAsia="Times New Roman"/>
          <w:bCs/>
          <w:sz w:val="26"/>
          <w:szCs w:val="26"/>
          <w:lang w:val="uk-UA" w:eastAsia="ru-RU"/>
        </w:rPr>
        <w:t xml:space="preserve"> власників компаній </w:t>
      </w:r>
      <w:proofErr w:type="spellStart"/>
      <w:r w:rsidR="009F46CD" w:rsidRPr="00C96347">
        <w:rPr>
          <w:rFonts w:eastAsia="Times New Roman"/>
          <w:bCs/>
          <w:sz w:val="26"/>
          <w:szCs w:val="26"/>
          <w:lang w:val="uk-UA" w:eastAsia="ru-RU"/>
        </w:rPr>
        <w:t>надрокористувачів</w:t>
      </w:r>
      <w:proofErr w:type="spellEnd"/>
      <w:r w:rsidR="009F46CD" w:rsidRPr="00C96347">
        <w:rPr>
          <w:rFonts w:eastAsia="Times New Roman"/>
          <w:bCs/>
          <w:sz w:val="26"/>
          <w:szCs w:val="26"/>
          <w:lang w:val="uk-UA" w:eastAsia="ru-RU"/>
        </w:rPr>
        <w:t xml:space="preserve"> від 16 вересня 2021 року, проведеної під головуванням заступника Секретаря Ради національної безпеки і оборони України О. Соловйова, Державній службі геології та надр України, Міністерству захисту довкілля та природних ресурсів України доручено розробити та розпочати регламентні процедури погодження </w:t>
      </w:r>
      <w:proofErr w:type="spellStart"/>
      <w:r w:rsidR="009F46CD" w:rsidRPr="00C96347">
        <w:rPr>
          <w:rFonts w:eastAsia="Times New Roman"/>
          <w:bCs/>
          <w:sz w:val="26"/>
          <w:szCs w:val="26"/>
          <w:lang w:val="uk-UA" w:eastAsia="ru-RU"/>
        </w:rPr>
        <w:t>проєктів</w:t>
      </w:r>
      <w:proofErr w:type="spellEnd"/>
      <w:r w:rsidR="009F46CD" w:rsidRPr="00C96347">
        <w:rPr>
          <w:rFonts w:eastAsia="Times New Roman"/>
          <w:bCs/>
          <w:sz w:val="26"/>
          <w:szCs w:val="26"/>
          <w:lang w:val="uk-UA" w:eastAsia="ru-RU"/>
        </w:rPr>
        <w:t xml:space="preserve"> актів законод</w:t>
      </w:r>
      <w:r>
        <w:rPr>
          <w:rFonts w:eastAsia="Times New Roman"/>
          <w:bCs/>
          <w:sz w:val="26"/>
          <w:szCs w:val="26"/>
          <w:lang w:val="uk-UA" w:eastAsia="ru-RU"/>
        </w:rPr>
        <w:t>авства, в яких визначити, що не</w:t>
      </w:r>
      <w:r w:rsidR="009F46CD" w:rsidRPr="00C96347">
        <w:rPr>
          <w:rFonts w:eastAsia="Times New Roman"/>
          <w:bCs/>
          <w:sz w:val="26"/>
          <w:szCs w:val="26"/>
          <w:lang w:val="uk-UA" w:eastAsia="ru-RU"/>
        </w:rPr>
        <w:t>надання суб</w:t>
      </w:r>
      <w:r w:rsidR="0058762A" w:rsidRPr="00C96347">
        <w:rPr>
          <w:rFonts w:eastAsia="Times New Roman"/>
          <w:bCs/>
          <w:sz w:val="26"/>
          <w:szCs w:val="26"/>
          <w:lang w:val="uk-UA" w:eastAsia="ru-RU"/>
        </w:rPr>
        <w:t>’єктом господарювання п</w:t>
      </w:r>
      <w:r w:rsidR="00BE1538" w:rsidRPr="00C96347">
        <w:rPr>
          <w:rFonts w:eastAsia="Times New Roman"/>
          <w:bCs/>
          <w:sz w:val="26"/>
          <w:szCs w:val="26"/>
          <w:lang w:val="uk-UA" w:eastAsia="ru-RU"/>
        </w:rPr>
        <w:t>овної та достовірної інфо</w:t>
      </w:r>
      <w:r w:rsidR="0058762A" w:rsidRPr="00C96347">
        <w:rPr>
          <w:rFonts w:eastAsia="Times New Roman"/>
          <w:bCs/>
          <w:sz w:val="26"/>
          <w:szCs w:val="26"/>
          <w:lang w:val="uk-UA" w:eastAsia="ru-RU"/>
        </w:rPr>
        <w:t xml:space="preserve">рмації про кінцевого </w:t>
      </w:r>
      <w:proofErr w:type="spellStart"/>
      <w:r w:rsidR="0058762A" w:rsidRPr="00C96347">
        <w:rPr>
          <w:rFonts w:eastAsia="Times New Roman"/>
          <w:bCs/>
          <w:sz w:val="26"/>
          <w:szCs w:val="26"/>
          <w:lang w:val="uk-UA" w:eastAsia="ru-RU"/>
        </w:rPr>
        <w:t>бенефіціарного</w:t>
      </w:r>
      <w:proofErr w:type="spellEnd"/>
      <w:r w:rsidR="0058762A" w:rsidRPr="00C96347">
        <w:rPr>
          <w:rFonts w:eastAsia="Times New Roman"/>
          <w:bCs/>
          <w:sz w:val="26"/>
          <w:szCs w:val="26"/>
          <w:lang w:val="uk-UA" w:eastAsia="ru-RU"/>
        </w:rPr>
        <w:t xml:space="preserve"> власника відповідно до законодавства є підставою для відмови у видачі, продовженні строку дії, переоформленні та внесенні змін до спеціального дозволу на користування надрами, внесенні змін до угоди про умови користування </w:t>
      </w:r>
      <w:r w:rsidR="00F0374A" w:rsidRPr="00C96347">
        <w:rPr>
          <w:rFonts w:eastAsia="Times New Roman"/>
          <w:bCs/>
          <w:sz w:val="26"/>
          <w:szCs w:val="26"/>
          <w:lang w:val="uk-UA" w:eastAsia="ru-RU"/>
        </w:rPr>
        <w:t>ділянкою надр (у тому числі до програм робіт), а також для зупинення, анулювання спеціального дозволу на користування надрами.</w:t>
      </w:r>
    </w:p>
    <w:p w:rsidR="00ED3688" w:rsidRPr="00C96347" w:rsidRDefault="00E26733" w:rsidP="00FA7487">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З метою забезпечення належного виконання рішення РНБО</w:t>
      </w:r>
      <w:r w:rsidR="00DF16F3">
        <w:rPr>
          <w:rFonts w:eastAsia="Times New Roman"/>
          <w:bCs/>
          <w:sz w:val="26"/>
          <w:szCs w:val="26"/>
          <w:lang w:val="uk-UA" w:eastAsia="ru-RU"/>
        </w:rPr>
        <w:t>,</w:t>
      </w:r>
      <w:r w:rsidR="00BE1538" w:rsidRPr="00C96347">
        <w:rPr>
          <w:rFonts w:eastAsia="Times New Roman"/>
          <w:bCs/>
          <w:sz w:val="26"/>
          <w:szCs w:val="26"/>
          <w:lang w:val="uk-UA" w:eastAsia="ru-RU"/>
        </w:rPr>
        <w:t xml:space="preserve"> </w:t>
      </w:r>
      <w:r w:rsidR="009474D8" w:rsidRPr="00C96347">
        <w:rPr>
          <w:rFonts w:eastAsia="Times New Roman"/>
          <w:bCs/>
          <w:sz w:val="26"/>
          <w:szCs w:val="26"/>
          <w:lang w:val="uk-UA" w:eastAsia="ru-RU"/>
        </w:rPr>
        <w:t xml:space="preserve">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w:t>
      </w:r>
      <w:r w:rsidR="009474D8" w:rsidRPr="00C96347">
        <w:rPr>
          <w:rFonts w:eastAsia="Times New Roman"/>
          <w:bCs/>
          <w:sz w:val="26"/>
          <w:szCs w:val="26"/>
          <w:lang w:val="uk-UA" w:eastAsia="ru-RU"/>
        </w:rPr>
        <w:lastRenderedPageBreak/>
        <w:t xml:space="preserve">держави, </w:t>
      </w:r>
      <w:r w:rsidR="00DF16F3">
        <w:rPr>
          <w:rFonts w:eastAsia="Times New Roman"/>
          <w:bCs/>
          <w:sz w:val="26"/>
          <w:szCs w:val="26"/>
          <w:lang w:val="uk-UA" w:eastAsia="ru-RU"/>
        </w:rPr>
        <w:t xml:space="preserve">а також </w:t>
      </w:r>
      <w:r w:rsidR="009474D8" w:rsidRPr="00C96347">
        <w:rPr>
          <w:rFonts w:eastAsia="Times New Roman"/>
          <w:bCs/>
          <w:sz w:val="26"/>
          <w:szCs w:val="26"/>
          <w:lang w:val="uk-UA" w:eastAsia="ru-RU"/>
        </w:rPr>
        <w:t xml:space="preserve">залучення інвестицій у видобувну галузь України та мінімізації корупційних ризиків у сфері </w:t>
      </w:r>
      <w:proofErr w:type="spellStart"/>
      <w:r w:rsidR="009474D8" w:rsidRPr="00C96347">
        <w:rPr>
          <w:rFonts w:eastAsia="Times New Roman"/>
          <w:bCs/>
          <w:sz w:val="26"/>
          <w:szCs w:val="26"/>
          <w:lang w:val="uk-UA" w:eastAsia="ru-RU"/>
        </w:rPr>
        <w:t>надрокористування</w:t>
      </w:r>
      <w:proofErr w:type="spellEnd"/>
      <w:r w:rsidR="009474D8" w:rsidRPr="00C96347">
        <w:rPr>
          <w:rFonts w:eastAsia="Times New Roman"/>
          <w:bCs/>
          <w:sz w:val="26"/>
          <w:szCs w:val="26"/>
          <w:lang w:val="uk-UA" w:eastAsia="ru-RU"/>
        </w:rPr>
        <w:t xml:space="preserve"> </w:t>
      </w:r>
      <w:proofErr w:type="spellStart"/>
      <w:r w:rsidR="009474D8" w:rsidRPr="00C96347">
        <w:rPr>
          <w:rFonts w:eastAsia="Times New Roman"/>
          <w:bCs/>
          <w:sz w:val="26"/>
          <w:szCs w:val="26"/>
          <w:lang w:val="uk-UA" w:eastAsia="ru-RU"/>
        </w:rPr>
        <w:t>Міндовкіллям</w:t>
      </w:r>
      <w:proofErr w:type="spellEnd"/>
      <w:r w:rsidR="009474D8" w:rsidRPr="00C96347">
        <w:rPr>
          <w:rFonts w:eastAsia="Times New Roman"/>
          <w:bCs/>
          <w:sz w:val="26"/>
          <w:szCs w:val="26"/>
          <w:lang w:val="uk-UA" w:eastAsia="ru-RU"/>
        </w:rPr>
        <w:t xml:space="preserve"> разом з </w:t>
      </w:r>
      <w:proofErr w:type="spellStart"/>
      <w:r w:rsidR="009474D8" w:rsidRPr="00C96347">
        <w:rPr>
          <w:rFonts w:eastAsia="Times New Roman"/>
          <w:bCs/>
          <w:sz w:val="26"/>
          <w:szCs w:val="26"/>
          <w:lang w:val="uk-UA" w:eastAsia="ru-RU"/>
        </w:rPr>
        <w:t>Держгеонадрами</w:t>
      </w:r>
      <w:proofErr w:type="spellEnd"/>
      <w:r w:rsidR="009474D8" w:rsidRPr="00C96347">
        <w:rPr>
          <w:rFonts w:eastAsia="Times New Roman"/>
          <w:bCs/>
          <w:sz w:val="26"/>
          <w:szCs w:val="26"/>
          <w:lang w:val="uk-UA" w:eastAsia="ru-RU"/>
        </w:rPr>
        <w:t xml:space="preserve"> розроблено </w:t>
      </w:r>
      <w:proofErr w:type="spellStart"/>
      <w:r w:rsidR="009474D8" w:rsidRPr="00C96347">
        <w:rPr>
          <w:rFonts w:eastAsia="Times New Roman"/>
          <w:bCs/>
          <w:sz w:val="26"/>
          <w:szCs w:val="26"/>
          <w:lang w:val="uk-UA" w:eastAsia="ru-RU"/>
        </w:rPr>
        <w:t>проєкт</w:t>
      </w:r>
      <w:proofErr w:type="spellEnd"/>
      <w:r w:rsidR="009474D8" w:rsidRPr="00C96347">
        <w:rPr>
          <w:rFonts w:eastAsia="Times New Roman"/>
          <w:bCs/>
          <w:sz w:val="26"/>
          <w:szCs w:val="26"/>
          <w:lang w:val="uk-UA" w:eastAsia="ru-RU"/>
        </w:rPr>
        <w:t xml:space="preserve"> постанови Кабінету Міністрів України «</w:t>
      </w:r>
      <w:r w:rsidR="001611ED" w:rsidRPr="001611ED">
        <w:rPr>
          <w:rFonts w:eastAsia="Times New Roman"/>
          <w:bCs/>
          <w:sz w:val="26"/>
          <w:szCs w:val="26"/>
          <w:lang w:val="uk-UA" w:eastAsia="ru-RU"/>
        </w:rPr>
        <w:t>Про внесення змін до Порядку надання спеціальних дозволів на користування надрами»</w:t>
      </w:r>
      <w:r w:rsidR="009474D8" w:rsidRPr="00C96347">
        <w:rPr>
          <w:rFonts w:eastAsia="Times New Roman"/>
          <w:bCs/>
          <w:sz w:val="26"/>
          <w:szCs w:val="26"/>
          <w:lang w:val="uk-UA" w:eastAsia="ru-RU"/>
        </w:rPr>
        <w:t>.</w:t>
      </w:r>
    </w:p>
    <w:p w:rsidR="00ED3688" w:rsidRDefault="00BE1538" w:rsidP="00FA7487">
      <w:pPr>
        <w:widowControl w:val="0"/>
        <w:tabs>
          <w:tab w:val="left" w:pos="990"/>
        </w:tabs>
        <w:ind w:firstLine="709"/>
        <w:jc w:val="both"/>
        <w:rPr>
          <w:rFonts w:eastAsia="Times New Roman"/>
          <w:bCs/>
          <w:sz w:val="26"/>
          <w:szCs w:val="26"/>
          <w:lang w:val="uk-UA" w:eastAsia="ru-RU"/>
        </w:rPr>
      </w:pPr>
      <w:proofErr w:type="spellStart"/>
      <w:r w:rsidRPr="00C96347">
        <w:rPr>
          <w:rFonts w:eastAsia="Times New Roman"/>
          <w:bCs/>
          <w:sz w:val="26"/>
          <w:szCs w:val="26"/>
          <w:lang w:val="uk-UA" w:eastAsia="ru-RU"/>
        </w:rPr>
        <w:t>Проєктом</w:t>
      </w:r>
      <w:proofErr w:type="spellEnd"/>
      <w:r w:rsidRPr="00C96347">
        <w:rPr>
          <w:rFonts w:eastAsia="Times New Roman"/>
          <w:bCs/>
          <w:sz w:val="26"/>
          <w:szCs w:val="26"/>
          <w:lang w:val="uk-UA" w:eastAsia="ru-RU"/>
        </w:rPr>
        <w:t xml:space="preserve"> </w:t>
      </w:r>
      <w:proofErr w:type="spellStart"/>
      <w:r w:rsidRPr="00C96347">
        <w:rPr>
          <w:rFonts w:eastAsia="Times New Roman"/>
          <w:bCs/>
          <w:sz w:val="26"/>
          <w:szCs w:val="26"/>
          <w:lang w:val="uk-UA" w:eastAsia="ru-RU"/>
        </w:rPr>
        <w:t>акта</w:t>
      </w:r>
      <w:proofErr w:type="spellEnd"/>
      <w:r w:rsidRPr="00C96347">
        <w:rPr>
          <w:rFonts w:eastAsia="Times New Roman"/>
          <w:bCs/>
          <w:sz w:val="26"/>
          <w:szCs w:val="26"/>
          <w:lang w:val="uk-UA" w:eastAsia="ru-RU"/>
        </w:rPr>
        <w:t xml:space="preserve"> пропонується </w:t>
      </w:r>
      <w:proofErr w:type="spellStart"/>
      <w:r w:rsidRPr="00C96347">
        <w:rPr>
          <w:rFonts w:eastAsia="Times New Roman"/>
          <w:bCs/>
          <w:sz w:val="26"/>
          <w:szCs w:val="26"/>
          <w:lang w:val="uk-UA" w:eastAsia="ru-RU"/>
        </w:rPr>
        <w:t>внести</w:t>
      </w:r>
      <w:proofErr w:type="spellEnd"/>
      <w:r w:rsidRPr="00C96347">
        <w:rPr>
          <w:rFonts w:eastAsia="Times New Roman"/>
          <w:bCs/>
          <w:sz w:val="26"/>
          <w:szCs w:val="26"/>
          <w:lang w:val="uk-UA" w:eastAsia="ru-RU"/>
        </w:rPr>
        <w:t xml:space="preserve"> зміни до Порядку надання спеціальних дозволів на користування надрами, затвердженого постановою Кабінету Міністрів України від 30 травня 2011 року № 615 (в редакції постанови Кабінету Міністрів України</w:t>
      </w:r>
      <w:r w:rsidR="001611ED">
        <w:rPr>
          <w:rFonts w:eastAsia="Times New Roman"/>
          <w:bCs/>
          <w:sz w:val="26"/>
          <w:szCs w:val="26"/>
          <w:lang w:val="uk-UA" w:eastAsia="ru-RU"/>
        </w:rPr>
        <w:t xml:space="preserve"> від 19 лютого 2020 року № 124)</w:t>
      </w:r>
      <w:r w:rsidRPr="00C96347">
        <w:rPr>
          <w:rFonts w:eastAsia="Times New Roman"/>
          <w:bCs/>
          <w:sz w:val="26"/>
          <w:szCs w:val="26"/>
          <w:lang w:val="uk-UA" w:eastAsia="ru-RU"/>
        </w:rPr>
        <w:t>.</w:t>
      </w:r>
    </w:p>
    <w:p w:rsidR="00484930" w:rsidRPr="00C96347" w:rsidRDefault="00484930" w:rsidP="00FA7487">
      <w:pPr>
        <w:widowControl w:val="0"/>
        <w:tabs>
          <w:tab w:val="left" w:pos="990"/>
        </w:tabs>
        <w:ind w:firstLine="709"/>
        <w:jc w:val="both"/>
        <w:rPr>
          <w:rFonts w:eastAsia="Times New Roman"/>
          <w:bCs/>
          <w:sz w:val="26"/>
          <w:szCs w:val="26"/>
          <w:lang w:val="uk-UA" w:eastAsia="ru-RU"/>
        </w:rPr>
      </w:pPr>
      <w:r w:rsidRPr="00484930">
        <w:rPr>
          <w:rFonts w:eastAsia="Times New Roman"/>
          <w:bCs/>
          <w:sz w:val="26"/>
          <w:szCs w:val="26"/>
          <w:lang w:val="uk-UA" w:eastAsia="ru-RU"/>
        </w:rPr>
        <w:t xml:space="preserve">При визначенні економічно обґрунтованих граничних термінів робіт за окремими групами корисних копалин (додаток 5 до Порядку) розподіл корисних копалин на групи у </w:t>
      </w:r>
      <w:proofErr w:type="spellStart"/>
      <w:r w:rsidRPr="00484930">
        <w:rPr>
          <w:rFonts w:eastAsia="Times New Roman"/>
          <w:bCs/>
          <w:sz w:val="26"/>
          <w:szCs w:val="26"/>
          <w:lang w:val="uk-UA" w:eastAsia="ru-RU"/>
        </w:rPr>
        <w:t>проєкті</w:t>
      </w:r>
      <w:proofErr w:type="spellEnd"/>
      <w:r w:rsidRPr="00484930">
        <w:rPr>
          <w:rFonts w:eastAsia="Times New Roman"/>
          <w:bCs/>
          <w:sz w:val="26"/>
          <w:szCs w:val="26"/>
          <w:lang w:val="uk-UA" w:eastAsia="ru-RU"/>
        </w:rPr>
        <w:t xml:space="preserve"> </w:t>
      </w:r>
      <w:proofErr w:type="spellStart"/>
      <w:r w:rsidRPr="00484930">
        <w:rPr>
          <w:rFonts w:eastAsia="Times New Roman"/>
          <w:bCs/>
          <w:sz w:val="26"/>
          <w:szCs w:val="26"/>
          <w:lang w:val="uk-UA" w:eastAsia="ru-RU"/>
        </w:rPr>
        <w:t>акта</w:t>
      </w:r>
      <w:proofErr w:type="spellEnd"/>
      <w:r w:rsidRPr="00484930">
        <w:rPr>
          <w:rFonts w:eastAsia="Times New Roman"/>
          <w:bCs/>
          <w:sz w:val="26"/>
          <w:szCs w:val="26"/>
          <w:lang w:val="uk-UA" w:eastAsia="ru-RU"/>
        </w:rPr>
        <w:t xml:space="preserve"> здійснено відповідно до постанови Кабінету Міністрів України від 12 грудня 1994 року № 827 «Про затвердження переліків корисних копалин загальнодержавного та місцевого значення».</w:t>
      </w:r>
    </w:p>
    <w:p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rsidR="00DC7B07" w:rsidRPr="00C96347" w:rsidRDefault="00DC7B07" w:rsidP="00FA7487">
      <w:pPr>
        <w:widowControl w:val="0"/>
        <w:tabs>
          <w:tab w:val="left" w:pos="990"/>
        </w:tabs>
        <w:ind w:left="270" w:firstLine="770"/>
        <w:jc w:val="both"/>
        <w:rPr>
          <w:rFonts w:eastAsia="Times New Roman"/>
          <w:sz w:val="26"/>
          <w:szCs w:val="26"/>
          <w:lang w:val="uk-UA" w:eastAsia="ru-RU"/>
        </w:rPr>
      </w:pP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rsidR="008A709C" w:rsidRPr="00C96347"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rsidR="00DC7B07" w:rsidRPr="00C96347" w:rsidRDefault="00DC7B07"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забезпечення потреб національної економіки стратегічно важливою сировиною</w:t>
      </w:r>
      <w:r w:rsidR="003756B5" w:rsidRPr="00C96347">
        <w:rPr>
          <w:rFonts w:eastAsia="Calibri"/>
          <w:color w:val="000000"/>
          <w:sz w:val="26"/>
          <w:szCs w:val="26"/>
          <w:lang w:val="uk-UA" w:eastAsia="en-US"/>
        </w:rPr>
        <w:t>;</w:t>
      </w:r>
    </w:p>
    <w:p w:rsidR="00014E0B" w:rsidRPr="00C96347"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захист національних інтересів в економічній сфері</w:t>
      </w:r>
      <w:r w:rsidR="005952E8" w:rsidRPr="00C96347">
        <w:rPr>
          <w:rFonts w:eastAsia="Calibri"/>
          <w:color w:val="000000"/>
          <w:sz w:val="26"/>
          <w:szCs w:val="26"/>
          <w:lang w:val="uk-UA" w:eastAsia="en-US"/>
        </w:rPr>
        <w:t>;</w:t>
      </w:r>
    </w:p>
    <w:p w:rsidR="00C93785" w:rsidRPr="00C96347"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C96347">
        <w:rPr>
          <w:rFonts w:eastAsia="Calibri"/>
          <w:color w:val="FF0000"/>
          <w:sz w:val="26"/>
          <w:szCs w:val="26"/>
          <w:lang w:val="uk-UA" w:eastAsia="en-US"/>
        </w:rPr>
        <w:tab/>
      </w:r>
      <w:r w:rsidR="00E36805" w:rsidRPr="00C96347">
        <w:rPr>
          <w:rFonts w:eastAsia="Calibri"/>
          <w:color w:val="000000"/>
          <w:sz w:val="26"/>
          <w:szCs w:val="26"/>
          <w:lang w:val="uk-UA" w:eastAsia="en-US"/>
        </w:rPr>
        <w:t>підвищення рівня обороноздатності держави</w:t>
      </w:r>
      <w:r w:rsidR="00591DCD" w:rsidRPr="00C96347">
        <w:rPr>
          <w:rFonts w:eastAsia="Calibri"/>
          <w:color w:val="000000"/>
          <w:sz w:val="26"/>
          <w:szCs w:val="26"/>
          <w:lang w:val="uk-UA" w:eastAsia="en-US"/>
        </w:rPr>
        <w:t>;</w:t>
      </w:r>
    </w:p>
    <w:p w:rsidR="00D01E82" w:rsidRPr="00C96347" w:rsidRDefault="00310743"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t>збільшення інвестиційної приваб</w:t>
      </w:r>
      <w:r w:rsidR="00107750" w:rsidRPr="00C96347">
        <w:rPr>
          <w:rFonts w:eastAsia="Calibri"/>
          <w:color w:val="000000"/>
          <w:sz w:val="26"/>
          <w:szCs w:val="26"/>
          <w:lang w:val="uk-UA" w:eastAsia="en-US"/>
        </w:rPr>
        <w:t xml:space="preserve">ливості сфери </w:t>
      </w:r>
      <w:proofErr w:type="spellStart"/>
      <w:r w:rsidR="00107750" w:rsidRPr="00C96347">
        <w:rPr>
          <w:rFonts w:eastAsia="Calibri"/>
          <w:color w:val="000000"/>
          <w:sz w:val="26"/>
          <w:szCs w:val="26"/>
          <w:lang w:val="uk-UA" w:eastAsia="en-US"/>
        </w:rPr>
        <w:t>надрокористування</w:t>
      </w:r>
      <w:proofErr w:type="spellEnd"/>
      <w:r w:rsidRPr="00C96347">
        <w:rPr>
          <w:rFonts w:eastAsia="Calibri"/>
          <w:color w:val="000000"/>
          <w:sz w:val="26"/>
          <w:szCs w:val="26"/>
          <w:lang w:val="uk-UA" w:eastAsia="en-US"/>
        </w:rPr>
        <w:t>;</w:t>
      </w:r>
    </w:p>
    <w:p w:rsidR="00673299" w:rsidRPr="00C96347" w:rsidRDefault="00107750"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r>
      <w:r w:rsidR="00265F8A">
        <w:rPr>
          <w:rFonts w:eastAsia="Calibri"/>
          <w:color w:val="000000"/>
          <w:sz w:val="26"/>
          <w:szCs w:val="26"/>
          <w:lang w:val="uk-UA" w:eastAsia="en-US"/>
        </w:rPr>
        <w:t>мінімізація</w:t>
      </w:r>
      <w:r w:rsidR="00E36805" w:rsidRPr="00C96347">
        <w:rPr>
          <w:rFonts w:eastAsia="Calibri"/>
          <w:color w:val="000000"/>
          <w:sz w:val="26"/>
          <w:szCs w:val="26"/>
          <w:lang w:val="uk-UA" w:eastAsia="en-US"/>
        </w:rPr>
        <w:t xml:space="preserve"> корупційних ризиків у сфері </w:t>
      </w:r>
      <w:proofErr w:type="spellStart"/>
      <w:r w:rsidR="00E36805" w:rsidRPr="00C96347">
        <w:rPr>
          <w:rFonts w:eastAsia="Calibri"/>
          <w:color w:val="000000"/>
          <w:sz w:val="26"/>
          <w:szCs w:val="26"/>
          <w:lang w:val="uk-UA" w:eastAsia="en-US"/>
        </w:rPr>
        <w:t>надрокористування</w:t>
      </w:r>
      <w:proofErr w:type="spellEnd"/>
      <w:r w:rsidR="00A2632A" w:rsidRPr="00C96347">
        <w:rPr>
          <w:rFonts w:eastAsia="Calibri"/>
          <w:color w:val="000000"/>
          <w:sz w:val="26"/>
          <w:szCs w:val="26"/>
          <w:lang w:val="uk-UA" w:eastAsia="en-US"/>
        </w:rPr>
        <w:t>.</w:t>
      </w:r>
    </w:p>
    <w:p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rsidR="00853FD4" w:rsidRPr="00C96347" w:rsidRDefault="00853FD4" w:rsidP="00FA7487">
      <w:pPr>
        <w:widowControl w:val="0"/>
        <w:tabs>
          <w:tab w:val="left" w:pos="990"/>
        </w:tabs>
        <w:ind w:left="270" w:firstLine="660"/>
        <w:rPr>
          <w:rFonts w:eastAsia="Times New Roman"/>
          <w:b/>
          <w:sz w:val="16"/>
          <w:szCs w:val="16"/>
          <w:lang w:val="uk-UA" w:eastAsia="ru-RU"/>
        </w:rPr>
      </w:pPr>
    </w:p>
    <w:p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rsidTr="00853FD4">
        <w:tc>
          <w:tcPr>
            <w:tcW w:w="395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 xml:space="preserve">забезпечує досягнення цілей державного </w:t>
            </w:r>
            <w:r w:rsidR="00C605E4" w:rsidRPr="00C96347">
              <w:rPr>
                <w:sz w:val="26"/>
                <w:szCs w:val="26"/>
                <w:lang w:val="uk-UA"/>
              </w:rPr>
              <w:lastRenderedPageBreak/>
              <w:t>регулювання</w:t>
            </w:r>
            <w:r w:rsidR="008A709C" w:rsidRPr="00C96347">
              <w:rPr>
                <w:sz w:val="26"/>
                <w:szCs w:val="26"/>
                <w:lang w:val="uk-UA"/>
              </w:rPr>
              <w:t>, передбачених у розділі ІІ аналізу.</w:t>
            </w:r>
          </w:p>
        </w:tc>
      </w:tr>
      <w:tr w:rsidR="005D3CD5" w:rsidRPr="006E74B7"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p w:rsidR="005D3CD5" w:rsidRPr="00C96347" w:rsidRDefault="005D3CD5" w:rsidP="00667FAA">
            <w:pPr>
              <w:widowControl w:val="0"/>
              <w:tabs>
                <w:tab w:val="left" w:pos="990"/>
              </w:tabs>
              <w:spacing w:after="120"/>
              <w:ind w:left="270"/>
              <w:jc w:val="both"/>
              <w:rPr>
                <w:sz w:val="26"/>
                <w:szCs w:val="26"/>
                <w:lang w:val="uk-UA"/>
              </w:rPr>
            </w:pPr>
          </w:p>
        </w:tc>
        <w:tc>
          <w:tcPr>
            <w:tcW w:w="5230" w:type="dxa"/>
          </w:tcPr>
          <w:p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постанови Кабінету Міністрів України </w:t>
            </w:r>
            <w:r w:rsidRPr="001611ED">
              <w:rPr>
                <w:sz w:val="26"/>
                <w:szCs w:val="26"/>
                <w:lang w:val="uk-UA"/>
              </w:rPr>
              <w:t>«Про внесення змін до Порядку надання спеціальних дозволів на користування надрами»</w:t>
            </w:r>
            <w:r>
              <w:rPr>
                <w:sz w:val="26"/>
                <w:szCs w:val="26"/>
                <w:lang w:val="uk-UA"/>
              </w:rPr>
              <w:t>.</w:t>
            </w:r>
          </w:p>
          <w:p w:rsidR="00B70223" w:rsidRPr="00C96347" w:rsidRDefault="008E50CF" w:rsidP="001611ED">
            <w:pPr>
              <w:pStyle w:val="rvps2"/>
              <w:spacing w:before="0" w:beforeAutospacing="0" w:after="150" w:afterAutospacing="0"/>
              <w:ind w:left="312"/>
              <w:jc w:val="both"/>
              <w:rPr>
                <w:color w:val="000000"/>
                <w:sz w:val="26"/>
                <w:szCs w:val="26"/>
                <w:lang w:val="uk-UA"/>
              </w:rPr>
            </w:pPr>
            <w:r w:rsidRPr="00C96347">
              <w:rPr>
                <w:sz w:val="26"/>
                <w:szCs w:val="26"/>
                <w:lang w:val="uk-UA"/>
              </w:rPr>
              <w:t xml:space="preserve">Внесення змін </w:t>
            </w:r>
            <w:r w:rsidRPr="00C96347">
              <w:rPr>
                <w:rFonts w:eastAsia="MS Mincho"/>
                <w:sz w:val="26"/>
                <w:szCs w:val="26"/>
                <w:lang w:val="uk-UA" w:eastAsia="ja-JP"/>
              </w:rPr>
              <w:t xml:space="preserve">до Порядку надання спеціальних дозволів на користування надрами, затвердженого постановою Кабінету Міністрів України від 30 травня 2011 року № 615 (в редакції постанови Кабінету Міністрів України </w:t>
            </w:r>
            <w:r w:rsidR="001611ED">
              <w:rPr>
                <w:rFonts w:eastAsia="MS Mincho"/>
                <w:sz w:val="26"/>
                <w:szCs w:val="26"/>
                <w:lang w:val="uk-UA" w:eastAsia="ja-JP"/>
              </w:rPr>
              <w:t>від 19 лютого 2020 року № 124)</w:t>
            </w:r>
            <w:r w:rsidRPr="00C96347">
              <w:rPr>
                <w:rFonts w:eastAsia="MS Mincho"/>
                <w:sz w:val="26"/>
                <w:szCs w:val="26"/>
                <w:lang w:val="uk-UA" w:eastAsia="ja-JP"/>
              </w:rPr>
              <w:t>, забезпечить потреби національної економіки у стратегічно важливій сировині, захист національних інтересів держави в економічній сфері, підтримку на належному рівні обороноздатності держави.</w:t>
            </w:r>
          </w:p>
        </w:tc>
      </w:tr>
    </w:tbl>
    <w:bookmarkEnd w:id="0"/>
    <w:p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Оцінка вибраних альтернативних способів досягнення цілей</w:t>
      </w:r>
    </w:p>
    <w:p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rsidTr="00770F12">
        <w:tc>
          <w:tcPr>
            <w:tcW w:w="2430" w:type="dxa"/>
          </w:tcPr>
          <w:p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6E74B7" w:rsidTr="00770F12">
        <w:tc>
          <w:tcPr>
            <w:tcW w:w="2430" w:type="dxa"/>
          </w:tcPr>
          <w:p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rsidR="00B45FDC" w:rsidRPr="00C96347" w:rsidRDefault="001611ED" w:rsidP="00FA7487">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Неналежне виконання рішення РНБО щодо 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w:t>
            </w:r>
          </w:p>
        </w:tc>
      </w:tr>
      <w:tr w:rsidR="00A01622" w:rsidRPr="00C96347" w:rsidTr="00770F12">
        <w:tc>
          <w:tcPr>
            <w:tcW w:w="2430" w:type="dxa"/>
          </w:tcPr>
          <w:p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rsidR="002300F1"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Забезпечення потреб національної економіки у стратегічно важливій сировині.</w:t>
            </w:r>
          </w:p>
          <w:p w:rsidR="003756B5"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Захист національних інтересів держави в економічній сфері</w:t>
            </w:r>
            <w:r w:rsidR="0038177C" w:rsidRPr="00C96347">
              <w:rPr>
                <w:rFonts w:eastAsia="Times New Roman"/>
                <w:sz w:val="26"/>
                <w:szCs w:val="26"/>
                <w:lang w:val="uk-UA" w:eastAsia="ru-RU"/>
              </w:rPr>
              <w:t>.</w:t>
            </w:r>
          </w:p>
          <w:p w:rsidR="004027A9"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lastRenderedPageBreak/>
              <w:t>Підтримка на належному рівні обороноздатності держави</w:t>
            </w:r>
            <w:r w:rsidR="004027A9" w:rsidRPr="00C96347">
              <w:rPr>
                <w:rFonts w:eastAsia="Times New Roman"/>
                <w:sz w:val="26"/>
                <w:szCs w:val="26"/>
                <w:lang w:val="uk-UA" w:eastAsia="ru-RU"/>
              </w:rPr>
              <w:t>.</w:t>
            </w:r>
          </w:p>
          <w:p w:rsidR="004027A9" w:rsidRPr="00C96347" w:rsidRDefault="004F1F08" w:rsidP="0031443E">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proofErr w:type="spellStart"/>
            <w:r w:rsidR="0031443E" w:rsidRPr="00C96347">
              <w:rPr>
                <w:rFonts w:eastAsia="Times New Roman"/>
                <w:sz w:val="26"/>
                <w:szCs w:val="26"/>
                <w:lang w:val="uk-UA" w:eastAsia="ru-RU"/>
              </w:rPr>
              <w:t>надрокористування</w:t>
            </w:r>
            <w:proofErr w:type="spellEnd"/>
            <w:r w:rsidR="0031443E" w:rsidRPr="00C96347">
              <w:rPr>
                <w:rFonts w:eastAsia="Times New Roman"/>
                <w:sz w:val="26"/>
                <w:szCs w:val="26"/>
                <w:lang w:val="uk-UA" w:eastAsia="ru-RU"/>
              </w:rPr>
              <w:t>.</w:t>
            </w:r>
          </w:p>
        </w:tc>
        <w:tc>
          <w:tcPr>
            <w:tcW w:w="2684" w:type="dxa"/>
          </w:tcPr>
          <w:p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lastRenderedPageBreak/>
              <w:t>Відсутні</w:t>
            </w:r>
            <w:r w:rsidR="005D5DAC" w:rsidRPr="00C96347">
              <w:rPr>
                <w:rFonts w:eastAsia="Times New Roman"/>
                <w:bCs/>
                <w:sz w:val="26"/>
                <w:szCs w:val="26"/>
                <w:lang w:val="uk-UA" w:eastAsia="uk-UA"/>
              </w:rPr>
              <w:t>.</w:t>
            </w:r>
          </w:p>
        </w:tc>
      </w:tr>
    </w:tbl>
    <w:p w:rsidR="00B45FDC" w:rsidRPr="00C96347" w:rsidRDefault="00B45FDC" w:rsidP="00FA7487">
      <w:pPr>
        <w:widowControl w:val="0"/>
        <w:tabs>
          <w:tab w:val="left" w:pos="990"/>
        </w:tabs>
        <w:ind w:left="270" w:firstLine="2"/>
        <w:rPr>
          <w:rFonts w:eastAsia="Times New Roman"/>
          <w:sz w:val="16"/>
          <w:szCs w:val="16"/>
          <w:lang w:val="uk-UA" w:eastAsia="ru-RU"/>
        </w:rPr>
      </w:pPr>
    </w:p>
    <w:p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rsidTr="0056058F">
        <w:tc>
          <w:tcPr>
            <w:tcW w:w="2448"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rsidTr="00A01622">
        <w:tc>
          <w:tcPr>
            <w:tcW w:w="2385" w:type="dxa"/>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7"/>
        <w:gridCol w:w="3017"/>
      </w:tblGrid>
      <w:tr w:rsidR="00913FF1" w:rsidRPr="00C96347" w:rsidTr="00052585">
        <w:trPr>
          <w:trHeight w:val="20"/>
        </w:trPr>
        <w:tc>
          <w:tcPr>
            <w:tcW w:w="2485" w:type="dxa"/>
          </w:tcPr>
          <w:p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C96347" w:rsidTr="00052585">
        <w:trPr>
          <w:trHeight w:val="20"/>
        </w:trPr>
        <w:tc>
          <w:tcPr>
            <w:tcW w:w="2485" w:type="dxa"/>
          </w:tcPr>
          <w:p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rsidR="0018206D" w:rsidRPr="00C96347" w:rsidRDefault="002A31B3"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Витрати залишаться на існуючому рівні.</w:t>
            </w:r>
          </w:p>
        </w:tc>
      </w:tr>
      <w:tr w:rsidR="007C624B" w:rsidRPr="00C96347" w:rsidTr="00052585">
        <w:trPr>
          <w:trHeight w:val="20"/>
        </w:trPr>
        <w:tc>
          <w:tcPr>
            <w:tcW w:w="2485" w:type="dxa"/>
          </w:tcPr>
          <w:p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0739FB">
              <w:rPr>
                <w:rFonts w:eastAsia="Times New Roman"/>
                <w:bCs/>
                <w:color w:val="000000"/>
                <w:sz w:val="26"/>
                <w:szCs w:val="26"/>
                <w:lang w:val="uk-UA" w:eastAsia="ru-RU"/>
              </w:rPr>
              <w:t>сфери</w:t>
            </w:r>
            <w:r w:rsidR="009A70C7" w:rsidRPr="00C96347">
              <w:rPr>
                <w:rFonts w:eastAsia="Times New Roman"/>
                <w:bCs/>
                <w:color w:val="000000"/>
                <w:sz w:val="26"/>
                <w:szCs w:val="26"/>
                <w:lang w:val="uk-UA" w:eastAsia="ru-RU"/>
              </w:rPr>
              <w:t xml:space="preserve"> </w:t>
            </w:r>
            <w:proofErr w:type="spellStart"/>
            <w:r w:rsidR="009A70C7" w:rsidRPr="00C96347">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rsidR="009A70C7" w:rsidRPr="00C96347" w:rsidRDefault="009A70C7"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proofErr w:type="spellStart"/>
            <w:r w:rsidRPr="00C96347">
              <w:rPr>
                <w:rFonts w:eastAsia="Times New Roman"/>
                <w:bCs/>
                <w:color w:val="000000"/>
                <w:sz w:val="26"/>
                <w:szCs w:val="26"/>
                <w:lang w:val="uk-UA" w:eastAsia="ru-RU"/>
              </w:rPr>
              <w:t>Конкурентність</w:t>
            </w:r>
            <w:proofErr w:type="spellEnd"/>
            <w:r w:rsidRPr="00C96347">
              <w:rPr>
                <w:rFonts w:eastAsia="Times New Roman"/>
                <w:bCs/>
                <w:color w:val="000000"/>
                <w:sz w:val="26"/>
                <w:szCs w:val="26"/>
                <w:lang w:val="uk-UA" w:eastAsia="ru-RU"/>
              </w:rPr>
              <w:t xml:space="preserve"> у сфері </w:t>
            </w:r>
            <w:proofErr w:type="spellStart"/>
            <w:r w:rsidRPr="00C96347">
              <w:rPr>
                <w:rFonts w:eastAsia="Times New Roman"/>
                <w:bCs/>
                <w:color w:val="000000"/>
                <w:sz w:val="26"/>
                <w:szCs w:val="26"/>
                <w:lang w:val="uk-UA" w:eastAsia="ru-RU"/>
              </w:rPr>
              <w:t>надрокористування</w:t>
            </w:r>
            <w:proofErr w:type="spellEnd"/>
            <w:r w:rsidRPr="00C96347">
              <w:rPr>
                <w:rFonts w:eastAsia="Times New Roman"/>
                <w:bCs/>
                <w:color w:val="000000"/>
                <w:sz w:val="26"/>
                <w:szCs w:val="26"/>
                <w:lang w:val="uk-UA" w:eastAsia="ru-RU"/>
              </w:rPr>
              <w:t>.</w:t>
            </w:r>
          </w:p>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tc>
        <w:tc>
          <w:tcPr>
            <w:tcW w:w="3065" w:type="dxa"/>
          </w:tcPr>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rsidR="00D068F4" w:rsidRPr="00C96347" w:rsidRDefault="00D068F4" w:rsidP="00FA7487">
      <w:pPr>
        <w:widowControl w:val="0"/>
        <w:tabs>
          <w:tab w:val="left" w:pos="990"/>
        </w:tabs>
        <w:spacing w:before="120" w:after="120"/>
        <w:ind w:left="270"/>
        <w:jc w:val="center"/>
        <w:rPr>
          <w:rFonts w:eastAsia="Times New Roman"/>
          <w:b/>
          <w:sz w:val="26"/>
          <w:szCs w:val="26"/>
          <w:lang w:val="uk-UA" w:eastAsia="ru-RU"/>
        </w:rPr>
      </w:pPr>
      <w:bookmarkStart w:id="1" w:name="_Hlk16164988"/>
      <w:r w:rsidRPr="00C96347">
        <w:rPr>
          <w:rFonts w:eastAsia="Times New Roman"/>
          <w:b/>
          <w:sz w:val="26"/>
          <w:szCs w:val="26"/>
          <w:lang w:val="uk-UA" w:eastAsia="ru-RU"/>
        </w:rPr>
        <w:t>ТЕСТ</w:t>
      </w:r>
      <w:r w:rsidR="008E2888" w:rsidRPr="00C96347">
        <w:rPr>
          <w:rFonts w:eastAsia="Times New Roman"/>
          <w:b/>
          <w:sz w:val="26"/>
          <w:szCs w:val="26"/>
          <w:lang w:val="uk-UA" w:eastAsia="ru-RU"/>
        </w:rPr>
        <w:t xml:space="preserve"> 1</w:t>
      </w:r>
    </w:p>
    <w:p w:rsidR="00D068F4" w:rsidRPr="00C96347" w:rsidRDefault="00D068F4"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малого підприємництва (М-Тест)</w:t>
      </w:r>
    </w:p>
    <w:p w:rsidR="00D068F4" w:rsidRPr="00C96347" w:rsidRDefault="00940CC4"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1. </w:t>
      </w:r>
      <w:r w:rsidR="00D068F4" w:rsidRPr="00C96347">
        <w:rPr>
          <w:rFonts w:eastAsia="Times New Roman"/>
          <w:sz w:val="26"/>
          <w:szCs w:val="26"/>
          <w:lang w:val="uk-UA" w:eastAsia="ru-RU"/>
        </w:rPr>
        <w:t xml:space="preserve">Консультації з представниками мікро – та малого підприємництва щодо </w:t>
      </w:r>
      <w:r w:rsidR="00D068F4" w:rsidRPr="00C96347">
        <w:rPr>
          <w:rFonts w:eastAsia="Times New Roman"/>
          <w:sz w:val="26"/>
          <w:szCs w:val="26"/>
          <w:lang w:val="uk-UA" w:eastAsia="ru-RU"/>
        </w:rPr>
        <w:lastRenderedPageBreak/>
        <w:t>оцінки впливу регулювання.</w:t>
      </w:r>
    </w:p>
    <w:p w:rsidR="00D068F4" w:rsidRPr="00C96347" w:rsidRDefault="00D068F4"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C96347">
        <w:rPr>
          <w:rFonts w:eastAsia="Times New Roman"/>
          <w:sz w:val="26"/>
          <w:szCs w:val="26"/>
          <w:lang w:val="uk-UA" w:eastAsia="ru-RU"/>
        </w:rPr>
        <w:t xml:space="preserve">з </w:t>
      </w:r>
      <w:r w:rsidR="006E74B7" w:rsidRPr="006E74B7">
        <w:rPr>
          <w:rFonts w:eastAsia="Times New Roman"/>
          <w:sz w:val="26"/>
          <w:szCs w:val="26"/>
          <w:lang w:val="uk-UA" w:eastAsia="ru-RU"/>
        </w:rPr>
        <w:t>22</w:t>
      </w:r>
      <w:r w:rsidR="003C470B" w:rsidRPr="006E74B7">
        <w:rPr>
          <w:rFonts w:eastAsia="Times New Roman"/>
          <w:sz w:val="26"/>
          <w:szCs w:val="26"/>
          <w:lang w:val="uk-UA" w:eastAsia="ru-RU"/>
        </w:rPr>
        <w:t>.</w:t>
      </w:r>
      <w:r w:rsidR="001162A1" w:rsidRPr="006E74B7">
        <w:rPr>
          <w:rFonts w:eastAsia="Times New Roman"/>
          <w:sz w:val="26"/>
          <w:szCs w:val="26"/>
          <w:lang w:val="uk-UA" w:eastAsia="ru-RU"/>
        </w:rPr>
        <w:t>11</w:t>
      </w:r>
      <w:r w:rsidR="00176DD3" w:rsidRPr="006E74B7">
        <w:rPr>
          <w:rFonts w:eastAsia="Times New Roman"/>
          <w:sz w:val="26"/>
          <w:szCs w:val="26"/>
          <w:lang w:val="uk-UA" w:eastAsia="ru-RU"/>
        </w:rPr>
        <w:t>.20</w:t>
      </w:r>
      <w:r w:rsidR="009827C4" w:rsidRPr="006E74B7">
        <w:rPr>
          <w:rFonts w:eastAsia="Times New Roman"/>
          <w:sz w:val="26"/>
          <w:szCs w:val="26"/>
          <w:lang w:val="uk-UA" w:eastAsia="ru-RU"/>
        </w:rPr>
        <w:t>2</w:t>
      </w:r>
      <w:r w:rsidR="003B2700" w:rsidRPr="006E74B7">
        <w:rPr>
          <w:rFonts w:eastAsia="Times New Roman"/>
          <w:sz w:val="26"/>
          <w:szCs w:val="26"/>
          <w:lang w:val="uk-UA" w:eastAsia="ru-RU"/>
        </w:rPr>
        <w:t>1</w:t>
      </w:r>
      <w:r w:rsidRPr="006E74B7">
        <w:rPr>
          <w:rFonts w:eastAsia="Times New Roman"/>
          <w:sz w:val="26"/>
          <w:szCs w:val="26"/>
          <w:lang w:val="uk-UA" w:eastAsia="ru-RU"/>
        </w:rPr>
        <w:t xml:space="preserve"> по </w:t>
      </w:r>
      <w:r w:rsidR="006E74B7" w:rsidRPr="006E74B7">
        <w:rPr>
          <w:rFonts w:eastAsia="Times New Roman"/>
          <w:sz w:val="26"/>
          <w:szCs w:val="26"/>
          <w:lang w:val="uk-UA" w:eastAsia="ru-RU"/>
        </w:rPr>
        <w:t>03</w:t>
      </w:r>
      <w:r w:rsidR="003C470B" w:rsidRPr="006E74B7">
        <w:rPr>
          <w:rFonts w:eastAsia="Times New Roman"/>
          <w:sz w:val="26"/>
          <w:szCs w:val="26"/>
          <w:lang w:val="uk-UA" w:eastAsia="ru-RU"/>
        </w:rPr>
        <w:t>.</w:t>
      </w:r>
      <w:r w:rsidR="006E74B7" w:rsidRPr="006E74B7">
        <w:rPr>
          <w:rFonts w:eastAsia="Times New Roman"/>
          <w:sz w:val="26"/>
          <w:szCs w:val="26"/>
          <w:lang w:val="uk-UA" w:eastAsia="ru-RU"/>
        </w:rPr>
        <w:t>12</w:t>
      </w:r>
      <w:r w:rsidR="003B2700" w:rsidRPr="006E74B7">
        <w:rPr>
          <w:rFonts w:eastAsia="Times New Roman"/>
          <w:sz w:val="26"/>
          <w:szCs w:val="26"/>
          <w:lang w:val="uk-UA" w:eastAsia="ru-RU"/>
        </w:rPr>
        <w:t>.2021</w:t>
      </w:r>
      <w:r w:rsidRPr="006E74B7">
        <w:rPr>
          <w:rFonts w:eastAsia="Times New Roman"/>
          <w:sz w:val="26"/>
          <w:szCs w:val="26"/>
          <w:lang w:val="uk-UA" w:eastAsia="ru-RU"/>
        </w:rPr>
        <w:t>.</w:t>
      </w:r>
    </w:p>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rsidTr="002A31B3">
        <w:tc>
          <w:tcPr>
            <w:tcW w:w="1384"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rsidTr="002A31B3">
        <w:tc>
          <w:tcPr>
            <w:tcW w:w="1384"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rsidR="00516C4D" w:rsidRDefault="00C220D3"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241DF" w:rsidRPr="00C96347">
        <w:rPr>
          <w:rFonts w:eastAsia="Times New Roman"/>
          <w:sz w:val="26"/>
          <w:szCs w:val="26"/>
          <w:lang w:val="uk-UA" w:eastAsia="ru-RU"/>
        </w:rPr>
        <w:t>1</w:t>
      </w:r>
      <w:r w:rsidRPr="00C96347">
        <w:rPr>
          <w:rFonts w:eastAsia="Times New Roman"/>
          <w:sz w:val="26"/>
          <w:szCs w:val="26"/>
          <w:lang w:val="uk-UA" w:eastAsia="ru-RU"/>
        </w:rPr>
        <w:t xml:space="preserve"> рік», </w:t>
      </w:r>
      <w:r w:rsidR="00FF346E" w:rsidRPr="00FF346E">
        <w:rPr>
          <w:rFonts w:eastAsia="Times New Roman"/>
          <w:sz w:val="26"/>
          <w:szCs w:val="26"/>
          <w:lang w:val="uk-UA" w:eastAsia="ru-RU"/>
        </w:rPr>
        <w:t>з 1 січня 2022 року становить – 39,26 гривні.</w:t>
      </w:r>
      <w:r w:rsidR="00516C4D" w:rsidRPr="00516C4D">
        <w:rPr>
          <w:rFonts w:eastAsia="Times New Roman"/>
          <w:sz w:val="26"/>
          <w:szCs w:val="26"/>
          <w:lang w:val="uk-UA" w:eastAsia="ru-RU"/>
        </w:rPr>
        <w:t xml:space="preserve">  </w:t>
      </w:r>
    </w:p>
    <w:p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752DCF" w:rsidRPr="00C96347">
        <w:rPr>
          <w:sz w:val="26"/>
          <w:szCs w:val="26"/>
          <w:lang w:val="uk-UA"/>
        </w:rPr>
        <w:t xml:space="preserve">постанови Кабінету Міністрів України </w:t>
      </w:r>
      <w:r w:rsidR="00391D97" w:rsidRPr="00C96347">
        <w:rPr>
          <w:sz w:val="26"/>
          <w:szCs w:val="26"/>
          <w:lang w:val="uk-UA"/>
        </w:rPr>
        <w:t>«</w:t>
      </w:r>
      <w:r w:rsidR="00516C4D" w:rsidRPr="00516C4D">
        <w:rPr>
          <w:sz w:val="26"/>
          <w:szCs w:val="26"/>
          <w:lang w:val="uk-UA"/>
        </w:rPr>
        <w:t>Про внесення змін до Порядку надання спеціальних дозволів на користування надрами»</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rsidR="00490A10" w:rsidRDefault="00490A10" w:rsidP="00FA7487">
      <w:pPr>
        <w:widowControl w:val="0"/>
        <w:tabs>
          <w:tab w:val="left" w:pos="990"/>
        </w:tabs>
        <w:spacing w:before="120" w:after="120"/>
        <w:ind w:left="270" w:firstLine="720"/>
        <w:jc w:val="center"/>
        <w:rPr>
          <w:rFonts w:eastAsia="Times New Roman"/>
          <w:b/>
          <w:sz w:val="16"/>
          <w:szCs w:val="16"/>
          <w:lang w:val="uk-UA" w:eastAsia="ru-RU"/>
        </w:rPr>
      </w:pPr>
    </w:p>
    <w:p w:rsidR="00FF346E"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rsidR="00FF346E"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rsidR="00FF346E"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lastRenderedPageBreak/>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rsidTr="00A05264">
        <w:tc>
          <w:tcPr>
            <w:tcW w:w="99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rsidTr="00C07ECB">
        <w:tc>
          <w:tcPr>
            <w:tcW w:w="9540" w:type="dxa"/>
            <w:gridSpan w:val="9"/>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rPr>
          <w:trHeight w:val="840"/>
        </w:trPr>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 xml:space="preserve">відповідний стовпчик </w:t>
            </w:r>
            <w:r w:rsidRPr="00C96347">
              <w:rPr>
                <w:rFonts w:eastAsia="Times New Roman"/>
                <w:bCs/>
                <w:i/>
                <w:sz w:val="26"/>
                <w:szCs w:val="26"/>
                <w:lang w:val="uk-UA" w:eastAsia="ru-RU"/>
              </w:rPr>
              <w:lastRenderedPageBreak/>
              <w:t>“разом”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rsidTr="0049181B">
        <w:tc>
          <w:tcPr>
            <w:tcW w:w="9540" w:type="dxa"/>
            <w:gridSpan w:val="9"/>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rsidR="00D9710C" w:rsidRPr="00D9710C" w:rsidRDefault="00052585" w:rsidP="00D9710C">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w:t>
            </w:r>
            <w:r w:rsidR="00692C0F" w:rsidRPr="00C96347">
              <w:rPr>
                <w:rFonts w:eastAsia="Times New Roman"/>
                <w:sz w:val="26"/>
                <w:szCs w:val="26"/>
                <w:lang w:val="uk-UA" w:eastAsia="ru-RU"/>
              </w:rPr>
              <w:t xml:space="preserve"> год. (час, який витрачається с/г на пошук нормативно-правового акту в мережі  Інтернет та ознайомлення з ним; за результатами консультацій)</w:t>
            </w:r>
            <w:r w:rsidR="00692C0F" w:rsidRPr="00C96347">
              <w:rPr>
                <w:rFonts w:eastAsia="Calibri"/>
                <w:sz w:val="26"/>
                <w:szCs w:val="26"/>
                <w:lang w:val="uk-UA" w:eastAsia="en-US"/>
              </w:rPr>
              <w:t xml:space="preserve"> </w:t>
            </w:r>
            <w:r w:rsidR="00692C0F" w:rsidRPr="00C96347">
              <w:rPr>
                <w:rFonts w:eastAsia="Times New Roman"/>
                <w:sz w:val="26"/>
                <w:szCs w:val="26"/>
                <w:lang w:val="uk-UA" w:eastAsia="ru-RU"/>
              </w:rPr>
              <w:t xml:space="preserve">Х </w:t>
            </w:r>
            <w:r w:rsidR="00D9710C" w:rsidRPr="00D9710C">
              <w:rPr>
                <w:rFonts w:eastAsia="Times New Roman"/>
                <w:sz w:val="26"/>
                <w:szCs w:val="26"/>
                <w:lang w:val="uk-UA" w:eastAsia="ru-RU"/>
              </w:rPr>
              <w:t xml:space="preserve">39,26 грн. = </w:t>
            </w:r>
          </w:p>
          <w:p w:rsidR="00692C0F" w:rsidRPr="00D9710C" w:rsidRDefault="00D9710C" w:rsidP="00D9710C">
            <w:pPr>
              <w:widowControl w:val="0"/>
              <w:tabs>
                <w:tab w:val="left" w:pos="990"/>
              </w:tabs>
              <w:spacing w:before="120" w:after="120"/>
              <w:ind w:left="102"/>
              <w:textAlignment w:val="baseline"/>
              <w:rPr>
                <w:rFonts w:eastAsia="Times New Roman"/>
                <w:b/>
                <w:sz w:val="26"/>
                <w:szCs w:val="26"/>
                <w:lang w:val="uk-UA" w:eastAsia="ru-RU"/>
              </w:rPr>
            </w:pPr>
            <w:r w:rsidRPr="00D9710C">
              <w:rPr>
                <w:rFonts w:eastAsia="Times New Roman"/>
                <w:b/>
                <w:sz w:val="26"/>
                <w:szCs w:val="26"/>
                <w:lang w:val="uk-UA" w:eastAsia="ru-RU"/>
              </w:rPr>
              <w:t>19,63 грн</w:t>
            </w:r>
          </w:p>
        </w:tc>
        <w:tc>
          <w:tcPr>
            <w:tcW w:w="2277" w:type="dxa"/>
            <w:gridSpan w:val="3"/>
            <w:shd w:val="clear" w:color="auto" w:fill="auto"/>
          </w:tcPr>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rPr>
          <w:trHeight w:val="840"/>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12.</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D9710C" w:rsidRPr="00C96347" w:rsidTr="00A05264">
        <w:trPr>
          <w:trHeight w:val="777"/>
        </w:trPr>
        <w:tc>
          <w:tcPr>
            <w:tcW w:w="99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rsidR="00D9710C" w:rsidRPr="00C96347" w:rsidRDefault="00D9710C" w:rsidP="00D9710C">
            <w:pPr>
              <w:widowControl w:val="0"/>
              <w:tabs>
                <w:tab w:val="left" w:pos="360"/>
                <w:tab w:val="center" w:pos="813"/>
                <w:tab w:val="left" w:pos="990"/>
              </w:tabs>
              <w:spacing w:before="120" w:after="120"/>
              <w:ind w:left="270"/>
              <w:rPr>
                <w:rFonts w:eastAsia="Times New Roman"/>
                <w:b/>
                <w:sz w:val="26"/>
                <w:szCs w:val="26"/>
                <w:lang w:val="uk-UA" w:eastAsia="ru-RU"/>
              </w:rPr>
            </w:pPr>
            <w:r w:rsidRPr="00C96347">
              <w:rPr>
                <w:rFonts w:eastAsia="Times New Roman"/>
                <w:b/>
                <w:sz w:val="26"/>
                <w:szCs w:val="26"/>
                <w:lang w:val="uk-UA" w:eastAsia="ru-RU"/>
              </w:rPr>
              <w:t>1</w:t>
            </w:r>
            <w:r>
              <w:rPr>
                <w:rFonts w:eastAsia="Times New Roman"/>
                <w:b/>
                <w:sz w:val="26"/>
                <w:szCs w:val="26"/>
                <w:lang w:val="uk-UA" w:eastAsia="ru-RU"/>
              </w:rPr>
              <w:t>9</w:t>
            </w:r>
            <w:r w:rsidRPr="00C96347">
              <w:rPr>
                <w:rFonts w:eastAsia="Times New Roman"/>
                <w:b/>
                <w:sz w:val="26"/>
                <w:szCs w:val="26"/>
                <w:lang w:val="uk-UA" w:eastAsia="ru-RU"/>
              </w:rPr>
              <w:t>,</w:t>
            </w:r>
            <w:r>
              <w:rPr>
                <w:rFonts w:eastAsia="Times New Roman"/>
                <w:b/>
                <w:sz w:val="26"/>
                <w:szCs w:val="26"/>
                <w:lang w:val="uk-UA" w:eastAsia="ru-RU"/>
              </w:rPr>
              <w:t>63</w:t>
            </w:r>
            <w:r w:rsidRPr="00C96347">
              <w:rPr>
                <w:rFonts w:eastAsia="Times New Roman"/>
                <w:b/>
                <w:sz w:val="26"/>
                <w:szCs w:val="26"/>
                <w:lang w:val="uk-UA" w:eastAsia="ru-RU"/>
              </w:rPr>
              <w:t xml:space="preserve"> грн</w:t>
            </w:r>
          </w:p>
        </w:tc>
        <w:tc>
          <w:tcPr>
            <w:tcW w:w="2277" w:type="dxa"/>
            <w:gridSpan w:val="3"/>
            <w:shd w:val="clear" w:color="auto" w:fill="auto"/>
          </w:tcPr>
          <w:p w:rsidR="00D9710C" w:rsidRPr="00132E78"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D9710C" w:rsidRPr="00C96347" w:rsidRDefault="00D9710C" w:rsidP="00D9710C">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19</w:t>
            </w:r>
            <w:r w:rsidRPr="00C96347">
              <w:rPr>
                <w:rFonts w:eastAsia="Times New Roman"/>
                <w:b/>
                <w:sz w:val="26"/>
                <w:szCs w:val="26"/>
                <w:lang w:val="uk-UA" w:eastAsia="ru-RU"/>
              </w:rPr>
              <w:t>,</w:t>
            </w:r>
            <w:r>
              <w:rPr>
                <w:rFonts w:eastAsia="Times New Roman"/>
                <w:b/>
                <w:sz w:val="26"/>
                <w:szCs w:val="26"/>
                <w:lang w:val="uk-UA" w:eastAsia="ru-RU"/>
              </w:rPr>
              <w:t>63</w:t>
            </w:r>
            <w:r w:rsidRPr="00C96347">
              <w:rPr>
                <w:rFonts w:eastAsia="Times New Roman"/>
                <w:b/>
                <w:sz w:val="26"/>
                <w:szCs w:val="26"/>
                <w:lang w:val="uk-UA" w:eastAsia="ru-RU"/>
              </w:rPr>
              <w:t xml:space="preserve"> грн</w:t>
            </w:r>
          </w:p>
        </w:tc>
      </w:tr>
      <w:tr w:rsidR="00D9710C" w:rsidRPr="00C96347" w:rsidTr="00A05264">
        <w:trPr>
          <w:trHeight w:val="921"/>
        </w:trPr>
        <w:tc>
          <w:tcPr>
            <w:tcW w:w="99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rsidR="00D9710C" w:rsidRPr="00132E78"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D9710C" w:rsidRPr="00C96347" w:rsidTr="00A05264">
        <w:trPr>
          <w:trHeight w:val="480"/>
        </w:trPr>
        <w:tc>
          <w:tcPr>
            <w:tcW w:w="99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45659,38</w:t>
            </w:r>
            <w:r w:rsidRPr="00C96347">
              <w:rPr>
                <w:rFonts w:eastAsia="Times New Roman"/>
                <w:b/>
                <w:sz w:val="26"/>
                <w:szCs w:val="26"/>
                <w:lang w:val="uk-UA" w:eastAsia="ru-RU"/>
              </w:rPr>
              <w:t xml:space="preserve"> грн</w:t>
            </w:r>
          </w:p>
        </w:tc>
        <w:tc>
          <w:tcPr>
            <w:tcW w:w="2277" w:type="dxa"/>
            <w:gridSpan w:val="3"/>
            <w:shd w:val="clear" w:color="auto" w:fill="auto"/>
          </w:tcPr>
          <w:p w:rsidR="00D9710C" w:rsidRPr="00132E78" w:rsidRDefault="00D9710C" w:rsidP="00D9710C">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D9710C" w:rsidRPr="00C96347" w:rsidRDefault="00D9710C" w:rsidP="00D9710C">
            <w:pPr>
              <w:widowControl w:val="0"/>
              <w:tabs>
                <w:tab w:val="left" w:pos="990"/>
              </w:tabs>
              <w:spacing w:before="120" w:after="120"/>
              <w:ind w:hanging="34"/>
              <w:textAlignment w:val="baseline"/>
              <w:rPr>
                <w:rFonts w:eastAsia="Times New Roman"/>
                <w:b/>
                <w:sz w:val="26"/>
                <w:szCs w:val="26"/>
                <w:lang w:val="uk-UA" w:eastAsia="ru-RU"/>
              </w:rPr>
            </w:pPr>
            <w:r w:rsidRPr="00185E08">
              <w:rPr>
                <w:rFonts w:eastAsia="Times New Roman"/>
                <w:b/>
                <w:sz w:val="26"/>
                <w:szCs w:val="26"/>
                <w:lang w:val="uk-UA" w:eastAsia="ru-RU"/>
              </w:rPr>
              <w:t xml:space="preserve">45659,38 </w:t>
            </w:r>
            <w:r w:rsidRPr="00C96347">
              <w:rPr>
                <w:rFonts w:eastAsia="Times New Roman"/>
                <w:b/>
                <w:sz w:val="26"/>
                <w:szCs w:val="26"/>
                <w:lang w:val="uk-UA" w:eastAsia="ru-RU"/>
              </w:rPr>
              <w:t>грн</w:t>
            </w:r>
          </w:p>
        </w:tc>
      </w:tr>
    </w:tbl>
    <w:p w:rsidR="0049181B" w:rsidRPr="00C96347" w:rsidRDefault="0049181B" w:rsidP="00FA7487">
      <w:pPr>
        <w:rPr>
          <w:sz w:val="16"/>
          <w:szCs w:val="16"/>
          <w:lang w:val="uk-UA"/>
        </w:rPr>
      </w:pPr>
    </w:p>
    <w:bookmarkEnd w:id="1"/>
    <w:bookmarkEnd w:id="2"/>
    <w:p w:rsidR="00117164" w:rsidRPr="00C96347" w:rsidRDefault="00117164" w:rsidP="00FA7487">
      <w:pPr>
        <w:widowControl w:val="0"/>
        <w:tabs>
          <w:tab w:val="left" w:pos="990"/>
        </w:tabs>
        <w:spacing w:before="120" w:after="120"/>
        <w:ind w:left="270"/>
        <w:jc w:val="center"/>
        <w:rPr>
          <w:rFonts w:eastAsia="Times New Roman"/>
          <w:b/>
          <w:sz w:val="26"/>
          <w:szCs w:val="26"/>
          <w:lang w:val="uk-UA" w:eastAsia="ru-RU"/>
        </w:rPr>
      </w:pPr>
    </w:p>
    <w:p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1</w:t>
            </w:r>
            <w:r>
              <w:rPr>
                <w:rFonts w:eastAsia="Times New Roman"/>
                <w:sz w:val="26"/>
                <w:szCs w:val="26"/>
                <w:lang w:val="uk-UA" w:eastAsia="ru-RU"/>
              </w:rPr>
              <w:t>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19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rsidR="00D9710C" w:rsidRPr="00C96347" w:rsidRDefault="00D9710C" w:rsidP="00D9710C">
            <w:pPr>
              <w:rPr>
                <w:rFonts w:eastAsia="Times New Roman"/>
                <w:sz w:val="26"/>
                <w:szCs w:val="26"/>
                <w:lang w:val="uk-UA" w:eastAsia="ru-RU"/>
              </w:rPr>
            </w:pP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Pr>
                <w:rFonts w:eastAsia="Times New Roman"/>
                <w:sz w:val="26"/>
                <w:szCs w:val="26"/>
                <w:lang w:val="uk-UA" w:eastAsia="ru-RU"/>
              </w:rPr>
              <w:t>19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tabs>
                <w:tab w:val="left" w:pos="552"/>
                <w:tab w:val="center" w:pos="801"/>
              </w:tabs>
              <w:jc w:val="center"/>
              <w:rPr>
                <w:rFonts w:eastAsia="Times New Roman"/>
                <w:sz w:val="26"/>
                <w:szCs w:val="26"/>
                <w:lang w:val="uk-UA" w:eastAsia="ru-RU"/>
              </w:rPr>
            </w:pPr>
            <w:r w:rsidRPr="00C96347">
              <w:rPr>
                <w:rFonts w:eastAsia="Times New Roman"/>
                <w:sz w:val="26"/>
                <w:szCs w:val="26"/>
                <w:lang w:val="uk-UA" w:eastAsia="ru-RU"/>
              </w:rPr>
              <w:t>1</w:t>
            </w:r>
            <w:r>
              <w:rPr>
                <w:rFonts w:eastAsia="Times New Roman"/>
                <w:sz w:val="26"/>
                <w:szCs w:val="26"/>
                <w:lang w:val="uk-UA" w:eastAsia="ru-RU"/>
              </w:rPr>
              <w:t>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p>
          <w:p w:rsidR="00D9710C" w:rsidRPr="00C96347" w:rsidRDefault="00D9710C" w:rsidP="00D9710C">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p>
          <w:p w:rsidR="00D9710C" w:rsidRPr="00C96347" w:rsidRDefault="00D9710C" w:rsidP="00D9710C">
            <w:pPr>
              <w:jc w:val="center"/>
              <w:rPr>
                <w:rFonts w:eastAsia="Times New Roman"/>
                <w:b/>
                <w:sz w:val="26"/>
                <w:szCs w:val="26"/>
                <w:lang w:val="uk-UA" w:eastAsia="ru-RU"/>
              </w:rPr>
            </w:pPr>
            <w:r w:rsidRPr="00C96347">
              <w:rPr>
                <w:rFonts w:eastAsia="Times New Roman"/>
                <w:b/>
                <w:sz w:val="26"/>
                <w:szCs w:val="26"/>
                <w:lang w:val="uk-UA" w:eastAsia="ru-RU"/>
              </w:rPr>
              <w:t>526</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r>
              <w:rPr>
                <w:rFonts w:eastAsia="Times New Roman"/>
                <w:b/>
                <w:sz w:val="26"/>
                <w:szCs w:val="26"/>
                <w:lang w:val="uk-UA" w:eastAsia="ru-RU"/>
              </w:rPr>
              <w:t>10325,38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r w:rsidRPr="00185E08">
              <w:rPr>
                <w:rFonts w:eastAsia="Times New Roman"/>
                <w:b/>
                <w:sz w:val="26"/>
                <w:szCs w:val="26"/>
                <w:lang w:val="uk-UA" w:eastAsia="ru-RU"/>
              </w:rPr>
              <w:t xml:space="preserve">10325,38 </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lastRenderedPageBreak/>
              <w:t>Альтернатива 1.</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856E3E" w:rsidRPr="00C96347" w:rsidRDefault="00CE4E66"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E32243"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E32243" w:rsidRPr="00C96347" w:rsidRDefault="00E32243"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F111FF"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p w:rsidR="00E32243" w:rsidRPr="00C96347" w:rsidRDefault="00E32243"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856E3E"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3"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D9710C"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D9710C" w:rsidRPr="00C52999" w:rsidRDefault="00D9710C" w:rsidP="00D9710C">
            <w:pPr>
              <w:widowControl w:val="0"/>
              <w:tabs>
                <w:tab w:val="left" w:pos="990"/>
              </w:tabs>
              <w:spacing w:before="120" w:after="120"/>
              <w:ind w:left="270"/>
              <w:jc w:val="center"/>
              <w:rPr>
                <w:rFonts w:eastAsia="Times New Roman"/>
                <w:sz w:val="26"/>
                <w:szCs w:val="26"/>
                <w:lang w:val="uk-UA" w:eastAsia="ru-RU"/>
              </w:rPr>
            </w:pPr>
            <w:r w:rsidRPr="0078371A">
              <w:rPr>
                <w:rFonts w:eastAsia="Times New Roman"/>
                <w:sz w:val="26"/>
                <w:szCs w:val="26"/>
                <w:lang w:val="uk-UA" w:eastAsia="ru-RU"/>
              </w:rPr>
              <w:t xml:space="preserve">10325,38 </w:t>
            </w:r>
            <w:r w:rsidRPr="00C52999">
              <w:rPr>
                <w:rFonts w:eastAsia="Times New Roman"/>
                <w:sz w:val="26"/>
                <w:szCs w:val="26"/>
                <w:lang w:val="uk-UA" w:eastAsia="ru-RU"/>
              </w:rPr>
              <w:t>грн.</w:t>
            </w:r>
          </w:p>
        </w:tc>
      </w:tr>
      <w:tr w:rsidR="00D9710C"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D9710C" w:rsidRPr="00C96347" w:rsidRDefault="00D9710C" w:rsidP="00D9710C">
            <w:pPr>
              <w:widowControl w:val="0"/>
              <w:tabs>
                <w:tab w:val="left" w:pos="990"/>
              </w:tabs>
              <w:spacing w:before="120" w:after="120"/>
              <w:ind w:left="270"/>
              <w:jc w:val="center"/>
              <w:rPr>
                <w:rFonts w:eastAsia="Times New Roman"/>
                <w:sz w:val="26"/>
                <w:szCs w:val="26"/>
                <w:lang w:val="uk-UA" w:eastAsia="ru-RU"/>
              </w:rPr>
            </w:pPr>
            <w:r w:rsidRPr="0078371A">
              <w:rPr>
                <w:rFonts w:eastAsia="Times New Roman"/>
                <w:sz w:val="26"/>
                <w:szCs w:val="26"/>
                <w:lang w:val="uk-UA" w:eastAsia="ru-RU"/>
              </w:rPr>
              <w:t xml:space="preserve">45659,38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3"/>
    </w:tbl>
    <w:p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rsidTr="00191984">
        <w:tc>
          <w:tcPr>
            <w:tcW w:w="2430" w:type="dxa"/>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6E74B7" w:rsidTr="00191984">
        <w:tc>
          <w:tcPr>
            <w:tcW w:w="2430"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забезпечення потреб національної економіки стратегічно важливою сировиною;</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захисту національних інтересів в економічній сфері;</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підвищення рівня обороноздатності держави;</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збільшення інвестиційної привабливості сфери </w:t>
            </w:r>
            <w:proofErr w:type="spellStart"/>
            <w:r w:rsidRPr="00C96347">
              <w:rPr>
                <w:rFonts w:eastAsia="Times New Roman"/>
                <w:sz w:val="26"/>
                <w:szCs w:val="26"/>
                <w:lang w:val="uk-UA" w:eastAsia="ru-RU"/>
              </w:rPr>
              <w:lastRenderedPageBreak/>
              <w:t>надрокористування</w:t>
            </w:r>
            <w:proofErr w:type="spellEnd"/>
            <w:r w:rsidRPr="00C96347">
              <w:rPr>
                <w:rFonts w:eastAsia="Times New Roman"/>
                <w:sz w:val="26"/>
                <w:szCs w:val="26"/>
                <w:lang w:val="uk-UA" w:eastAsia="ru-RU"/>
              </w:rPr>
              <w:t>;</w:t>
            </w:r>
          </w:p>
          <w:p w:rsidR="00F111FF"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мінімізації корупційних ризиків у сфері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tc>
      </w:tr>
      <w:tr w:rsidR="00EC6739" w:rsidRPr="006E74B7" w:rsidTr="00191984">
        <w:tc>
          <w:tcPr>
            <w:tcW w:w="2430"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rsidTr="00191984">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Забезпечення потреб національної економіки у стратегічно важливій сировині.</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Захист національних інтересів держави в економічній сфері.</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Підтримка на належному рівні обороноздатності держави.</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 xml:space="preserve">Збільшення інвестиційної привабливості сфери </w:t>
            </w:r>
            <w:proofErr w:type="spellStart"/>
            <w:r w:rsidRPr="00C96347">
              <w:rPr>
                <w:rFonts w:eastAsia="Times New Roman"/>
                <w:bCs/>
                <w:sz w:val="26"/>
                <w:szCs w:val="26"/>
                <w:lang w:val="uk-UA" w:eastAsia="ru-RU"/>
              </w:rPr>
              <w:t>надрокористування</w:t>
            </w:r>
            <w:proofErr w:type="spellEnd"/>
            <w:r w:rsidRPr="00C96347">
              <w:rPr>
                <w:rFonts w:eastAsia="Times New Roman"/>
                <w:bCs/>
                <w:sz w:val="26"/>
                <w:szCs w:val="26"/>
                <w:lang w:val="uk-UA" w:eastAsia="ru-RU"/>
              </w:rPr>
              <w:t>.</w:t>
            </w:r>
          </w:p>
          <w:p w:rsidR="00A05264" w:rsidRPr="00C96347" w:rsidRDefault="00ED0095" w:rsidP="00643A0D">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rsidR="00643A0D" w:rsidRPr="00C96347" w:rsidRDefault="00643A0D" w:rsidP="00643A0D">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Забезпечення відкритості та прозорості </w:t>
            </w:r>
            <w:r w:rsidR="00F65B83">
              <w:rPr>
                <w:rFonts w:eastAsia="Times New Roman"/>
                <w:sz w:val="26"/>
                <w:szCs w:val="26"/>
                <w:lang w:val="uk-UA" w:eastAsia="ru-RU"/>
              </w:rPr>
              <w:t>сфери</w:t>
            </w:r>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643A0D" w:rsidRPr="00C96347" w:rsidRDefault="00643A0D" w:rsidP="00643A0D">
            <w:pPr>
              <w:widowControl w:val="0"/>
              <w:tabs>
                <w:tab w:val="left" w:pos="990"/>
              </w:tabs>
              <w:spacing w:after="120"/>
              <w:ind w:left="90"/>
              <w:jc w:val="both"/>
              <w:rPr>
                <w:rFonts w:eastAsia="Times New Roman"/>
                <w:sz w:val="26"/>
                <w:szCs w:val="26"/>
                <w:lang w:val="uk-UA" w:eastAsia="ru-RU"/>
              </w:rPr>
            </w:pPr>
            <w:proofErr w:type="spellStart"/>
            <w:r w:rsidRPr="00C96347">
              <w:rPr>
                <w:rFonts w:eastAsia="Times New Roman"/>
                <w:sz w:val="26"/>
                <w:szCs w:val="26"/>
                <w:lang w:val="uk-UA" w:eastAsia="ru-RU"/>
              </w:rPr>
              <w:t>Конкурентність</w:t>
            </w:r>
            <w:proofErr w:type="spellEnd"/>
            <w:r w:rsidRPr="00C96347">
              <w:rPr>
                <w:rFonts w:eastAsia="Times New Roman"/>
                <w:sz w:val="26"/>
                <w:szCs w:val="26"/>
                <w:lang w:val="uk-UA" w:eastAsia="ru-RU"/>
              </w:rPr>
              <w:t xml:space="preserve"> у сфері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ED0095"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t>Для держави:</w:t>
            </w:r>
            <w:r w:rsidR="005C4067" w:rsidRPr="00C96347">
              <w:rPr>
                <w:rFonts w:eastAsia="Times New Roman"/>
                <w:bCs/>
                <w:sz w:val="26"/>
                <w:szCs w:val="26"/>
                <w:lang w:val="uk-UA" w:eastAsia="uk-UA"/>
              </w:rPr>
              <w:t xml:space="preserve"> </w:t>
            </w:r>
          </w:p>
          <w:p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856E3E" w:rsidRPr="00C96347" w:rsidTr="00191984">
        <w:tc>
          <w:tcPr>
            <w:tcW w:w="2430" w:type="dxa"/>
            <w:tcBorders>
              <w:bottom w:val="single" w:sz="4" w:space="0" w:color="auto"/>
            </w:tcBorders>
          </w:tcPr>
          <w:p w:rsidR="00856E3E" w:rsidRPr="00C96347" w:rsidRDefault="00856E3E"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1</w:t>
            </w:r>
            <w:r w:rsidRPr="00C96347">
              <w:rPr>
                <w:rFonts w:eastAsia="Times New Roman"/>
                <w:sz w:val="26"/>
                <w:szCs w:val="26"/>
                <w:lang w:val="uk-UA" w:eastAsia="ru-RU"/>
              </w:rPr>
              <w:t>.</w:t>
            </w:r>
          </w:p>
        </w:tc>
        <w:tc>
          <w:tcPr>
            <w:tcW w:w="2815" w:type="dxa"/>
            <w:tcBorders>
              <w:bottom w:val="single" w:sz="4" w:space="0" w:color="auto"/>
            </w:tcBorders>
          </w:tcPr>
          <w:p w:rsidR="001609B8" w:rsidRPr="00C96347" w:rsidRDefault="008F16E4" w:rsidP="00FA7487">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rsidR="00C65004" w:rsidRPr="00C96347" w:rsidRDefault="00C65004" w:rsidP="00FA7487">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rsidR="00856E3E" w:rsidRPr="00C96347"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w:t>
            </w:r>
            <w:r w:rsidRPr="00C96347">
              <w:rPr>
                <w:rFonts w:ascii="Times New Roman" w:eastAsia="Times New Roman" w:hAnsi="Times New Roman"/>
                <w:sz w:val="26"/>
                <w:szCs w:val="26"/>
                <w:lang w:val="uk-UA" w:eastAsia="uk-UA"/>
              </w:rPr>
              <w:lastRenderedPageBreak/>
              <w:t xml:space="preserve">господарювання: </w:t>
            </w: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rsidR="00A05264" w:rsidRPr="00C96347"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rsidR="001609B8"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lastRenderedPageBreak/>
              <w:t xml:space="preserve">Для </w:t>
            </w:r>
            <w:r w:rsidR="00C65004" w:rsidRPr="00C96347">
              <w:rPr>
                <w:rFonts w:eastAsia="Times New Roman"/>
                <w:b/>
                <w:bCs/>
                <w:sz w:val="26"/>
                <w:szCs w:val="26"/>
                <w:lang w:val="uk-UA" w:eastAsia="ru-RU"/>
              </w:rPr>
              <w:t>держави:</w:t>
            </w:r>
          </w:p>
          <w:p w:rsidR="00C65004" w:rsidRPr="00C96347" w:rsidRDefault="00C6500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p w:rsidR="00A93A55"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 xml:space="preserve">Для суб’єктів </w:t>
            </w:r>
            <w:r w:rsidRPr="00C96347">
              <w:rPr>
                <w:rFonts w:eastAsia="Times New Roman"/>
                <w:b/>
                <w:sz w:val="26"/>
                <w:szCs w:val="26"/>
                <w:lang w:val="uk-UA" w:eastAsia="ru-RU"/>
              </w:rPr>
              <w:lastRenderedPageBreak/>
              <w:t>господарювання:</w:t>
            </w:r>
            <w:r w:rsidRPr="00C96347">
              <w:rPr>
                <w:rFonts w:eastAsia="Times New Roman"/>
                <w:b/>
                <w:bCs/>
                <w:sz w:val="26"/>
                <w:szCs w:val="26"/>
                <w:lang w:val="uk-UA" w:eastAsia="ru-RU"/>
              </w:rPr>
              <w:t xml:space="preserve"> </w:t>
            </w:r>
          </w:p>
          <w:p w:rsidR="00C65004" w:rsidRPr="00C96347" w:rsidRDefault="00952DDF"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залишаться на існуючому рівні</w:t>
            </w:r>
            <w:r w:rsidR="00BE4353" w:rsidRPr="00C96347">
              <w:rPr>
                <w:rFonts w:eastAsia="Times New Roman"/>
                <w:sz w:val="26"/>
                <w:szCs w:val="26"/>
                <w:lang w:val="uk-UA" w:eastAsia="ru-RU"/>
              </w:rPr>
              <w:t>.</w:t>
            </w:r>
          </w:p>
        </w:tc>
        <w:tc>
          <w:tcPr>
            <w:tcW w:w="2020" w:type="dxa"/>
            <w:tcBorders>
              <w:bottom w:val="single" w:sz="4" w:space="0" w:color="auto"/>
            </w:tcBorders>
          </w:tcPr>
          <w:p w:rsidR="00C6397D" w:rsidRPr="00C96347" w:rsidRDefault="00A72381"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Така альтернатива </w:t>
            </w:r>
            <w:r w:rsidR="00F111FF" w:rsidRPr="00C96347">
              <w:rPr>
                <w:rFonts w:eastAsia="Times New Roman"/>
                <w:sz w:val="26"/>
                <w:szCs w:val="26"/>
                <w:lang w:val="uk-UA" w:eastAsia="ru-RU"/>
              </w:rPr>
              <w:t xml:space="preserve">не </w:t>
            </w:r>
            <w:r w:rsidRPr="00C96347">
              <w:rPr>
                <w:rFonts w:eastAsia="Times New Roman"/>
                <w:sz w:val="26"/>
                <w:szCs w:val="26"/>
                <w:lang w:val="uk-UA" w:eastAsia="ru-RU"/>
              </w:rPr>
              <w:t xml:space="preserve">сприятиме досягненню </w:t>
            </w:r>
            <w:r w:rsidRPr="00C96347">
              <w:rPr>
                <w:rFonts w:eastAsia="Times New Roman"/>
                <w:sz w:val="26"/>
                <w:szCs w:val="26"/>
                <w:lang w:val="uk-UA" w:eastAsia="ru-RU"/>
              </w:rPr>
              <w:lastRenderedPageBreak/>
              <w:t>цілей державного регулювання</w:t>
            </w:r>
            <w:r w:rsidR="00F111FF" w:rsidRPr="00C96347">
              <w:rPr>
                <w:rFonts w:eastAsia="Times New Roman"/>
                <w:sz w:val="26"/>
                <w:szCs w:val="26"/>
                <w:lang w:val="uk-UA" w:eastAsia="ru-RU"/>
              </w:rPr>
              <w:t>.</w:t>
            </w:r>
          </w:p>
        </w:tc>
      </w:tr>
      <w:tr w:rsidR="00382BB0" w:rsidRPr="00C96347" w:rsidTr="00E13CD6">
        <w:tc>
          <w:tcPr>
            <w:tcW w:w="2430" w:type="dxa"/>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rsidTr="00E13CD6">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rsidTr="00E13CD6">
        <w:tc>
          <w:tcPr>
            <w:tcW w:w="2430" w:type="dxa"/>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Переваги відсутні.</w:t>
            </w:r>
            <w:r w:rsidR="00F43F36" w:rsidRPr="00C96347">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C96347">
              <w:rPr>
                <w:rFonts w:eastAsia="Times New Roman"/>
                <w:sz w:val="26"/>
                <w:szCs w:val="26"/>
                <w:lang w:val="uk-UA" w:eastAsia="ru-RU"/>
              </w:rPr>
              <w:t>,</w:t>
            </w:r>
            <w:r w:rsidR="00F43F36" w:rsidRPr="00C96347">
              <w:rPr>
                <w:rFonts w:eastAsia="Times New Roman"/>
                <w:sz w:val="26"/>
                <w:szCs w:val="26"/>
                <w:lang w:val="uk-UA" w:eastAsia="ru-RU"/>
              </w:rPr>
              <w:t xml:space="preserve"> зазначені у Розділі 1 Аналізу.</w:t>
            </w:r>
          </w:p>
        </w:tc>
        <w:tc>
          <w:tcPr>
            <w:tcW w:w="3982" w:type="dxa"/>
            <w:gridSpan w:val="2"/>
          </w:tcPr>
          <w:p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rsidTr="00E13CD6">
        <w:tc>
          <w:tcPr>
            <w:tcW w:w="2430" w:type="dxa"/>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rsidR="00F111FF" w:rsidRPr="00C96347" w:rsidRDefault="00191984" w:rsidP="00A40E76">
            <w:pPr>
              <w:widowControl w:val="0"/>
              <w:tabs>
                <w:tab w:val="left" w:pos="-3686"/>
                <w:tab w:val="left" w:pos="990"/>
              </w:tabs>
              <w:spacing w:after="120"/>
              <w:ind w:left="90"/>
              <w:rPr>
                <w:rFonts w:eastAsia="Times New Roman"/>
                <w:color w:val="FF0000"/>
                <w:sz w:val="26"/>
                <w:szCs w:val="26"/>
                <w:lang w:val="uk-UA" w:eastAsia="ru-RU"/>
              </w:rPr>
            </w:pPr>
            <w:r w:rsidRPr="00C96347">
              <w:rPr>
                <w:rFonts w:eastAsia="Times New Roman"/>
                <w:color w:val="000000"/>
                <w:sz w:val="26"/>
                <w:szCs w:val="26"/>
                <w:lang w:val="uk-UA" w:eastAsia="ru-RU"/>
              </w:rPr>
              <w:t xml:space="preserve">Така альтернатива досягнення цілей державного регулювання сприятиме </w:t>
            </w:r>
            <w:r w:rsidR="00A40E76" w:rsidRPr="00C96347">
              <w:rPr>
                <w:rFonts w:eastAsia="Times New Roman"/>
                <w:color w:val="000000"/>
                <w:sz w:val="26"/>
                <w:szCs w:val="26"/>
                <w:lang w:val="uk-UA" w:eastAsia="ru-RU"/>
              </w:rPr>
              <w:t xml:space="preserve">забезпеченню потреб національної економіки стратегічно важливою сировиною, захисту національних інтересів держави в економічній сфері, підвищенню обороноздатності держави, </w:t>
            </w:r>
            <w:r w:rsidRPr="00C96347">
              <w:rPr>
                <w:rFonts w:eastAsia="Times New Roman"/>
                <w:color w:val="000000"/>
                <w:sz w:val="26"/>
                <w:szCs w:val="26"/>
                <w:lang w:val="uk-UA" w:eastAsia="ru-RU"/>
              </w:rPr>
              <w:t xml:space="preserve">відкритості та прозорості сфери </w:t>
            </w:r>
            <w:proofErr w:type="spellStart"/>
            <w:r w:rsidRPr="00C96347">
              <w:rPr>
                <w:rFonts w:eastAsia="Times New Roman"/>
                <w:color w:val="000000"/>
                <w:sz w:val="26"/>
                <w:szCs w:val="26"/>
                <w:lang w:val="uk-UA" w:eastAsia="ru-RU"/>
              </w:rPr>
              <w:t>надрокористування</w:t>
            </w:r>
            <w:proofErr w:type="spellEnd"/>
            <w:r w:rsidRPr="00C96347">
              <w:rPr>
                <w:rFonts w:eastAsia="Times New Roman"/>
                <w:color w:val="000000"/>
                <w:sz w:val="26"/>
                <w:szCs w:val="26"/>
                <w:lang w:val="uk-UA" w:eastAsia="ru-RU"/>
              </w:rPr>
              <w:t>, та покращенню інвестиційних показників.</w:t>
            </w:r>
            <w:r w:rsidR="007F49C2" w:rsidRPr="00C96347">
              <w:rPr>
                <w:rFonts w:eastAsia="Times New Roman"/>
                <w:color w:val="000000"/>
                <w:sz w:val="26"/>
                <w:szCs w:val="26"/>
                <w:lang w:val="uk-UA" w:eastAsia="ru-RU"/>
              </w:rPr>
              <w:t xml:space="preserve"> </w:t>
            </w:r>
          </w:p>
        </w:tc>
        <w:tc>
          <w:tcPr>
            <w:tcW w:w="3982" w:type="dxa"/>
            <w:gridSpan w:val="2"/>
          </w:tcPr>
          <w:p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4" w:name="n79"/>
      <w:bookmarkStart w:id="5" w:name="n80"/>
      <w:bookmarkStart w:id="6" w:name="n81"/>
      <w:bookmarkStart w:id="7" w:name="n83"/>
      <w:bookmarkStart w:id="8" w:name="n89"/>
      <w:bookmarkStart w:id="9" w:name="n90"/>
      <w:bookmarkStart w:id="10" w:name="n91"/>
      <w:bookmarkStart w:id="11" w:name="n92"/>
      <w:bookmarkStart w:id="12" w:name="n93"/>
      <w:bookmarkStart w:id="13" w:name="n94"/>
      <w:bookmarkStart w:id="14" w:name="n95"/>
      <w:bookmarkStart w:id="15" w:name="n97"/>
      <w:bookmarkStart w:id="16" w:name="_Hlk489262209"/>
      <w:bookmarkEnd w:id="4"/>
      <w:bookmarkEnd w:id="5"/>
      <w:bookmarkEnd w:id="6"/>
      <w:bookmarkEnd w:id="7"/>
      <w:bookmarkEnd w:id="8"/>
      <w:bookmarkEnd w:id="9"/>
      <w:bookmarkEnd w:id="10"/>
      <w:bookmarkEnd w:id="11"/>
      <w:bookmarkEnd w:id="12"/>
      <w:bookmarkEnd w:id="13"/>
      <w:bookmarkEnd w:id="14"/>
      <w:bookmarkEnd w:id="15"/>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rsidR="0012534A" w:rsidRPr="00C96347"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C96347">
        <w:rPr>
          <w:rFonts w:eastAsia="Times New Roman"/>
          <w:sz w:val="26"/>
          <w:szCs w:val="26"/>
          <w:lang w:val="uk-UA" w:eastAsia="ru-RU"/>
        </w:rPr>
        <w:t>потреби національної економіки у стратегічно важливій сировині</w:t>
      </w:r>
      <w:r w:rsidR="0012534A" w:rsidRPr="00C96347">
        <w:rPr>
          <w:sz w:val="26"/>
          <w:szCs w:val="26"/>
          <w:shd w:val="clear" w:color="auto" w:fill="FFFFFF"/>
          <w:lang w:val="uk-UA"/>
        </w:rPr>
        <w:t>;</w:t>
      </w:r>
    </w:p>
    <w:p w:rsidR="0052700F" w:rsidRPr="00C96347"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C96347">
        <w:rPr>
          <w:sz w:val="26"/>
          <w:szCs w:val="26"/>
          <w:shd w:val="clear" w:color="auto" w:fill="FFFFFF"/>
          <w:lang w:val="uk-UA"/>
        </w:rPr>
        <w:t>підтримку на належному рівні обороноздатності держави;</w:t>
      </w:r>
    </w:p>
    <w:p w:rsidR="0012534A" w:rsidRPr="00C96347"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C96347">
        <w:rPr>
          <w:rFonts w:eastAsia="Times New Roman"/>
          <w:sz w:val="26"/>
          <w:szCs w:val="26"/>
          <w:lang w:val="uk-UA" w:eastAsia="ru-RU"/>
        </w:rPr>
        <w:t xml:space="preserve">відкритість та прозорість сфери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12534A" w:rsidRPr="00C96347"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C96347">
        <w:rPr>
          <w:rFonts w:eastAsia="Times New Roman"/>
          <w:sz w:val="26"/>
          <w:szCs w:val="26"/>
          <w:lang w:val="uk-UA" w:eastAsia="ru-RU"/>
        </w:rPr>
        <w:t>конкурентність</w:t>
      </w:r>
      <w:proofErr w:type="spellEnd"/>
      <w:r w:rsidRPr="00C96347">
        <w:rPr>
          <w:rFonts w:eastAsia="Times New Roman"/>
          <w:sz w:val="26"/>
          <w:szCs w:val="26"/>
          <w:lang w:val="uk-UA" w:eastAsia="ru-RU"/>
        </w:rPr>
        <w:t xml:space="preserve"> у сфері </w:t>
      </w:r>
      <w:proofErr w:type="spellStart"/>
      <w:r w:rsidR="00807627" w:rsidRPr="00C96347">
        <w:rPr>
          <w:rFonts w:eastAsia="Times New Roman"/>
          <w:sz w:val="26"/>
          <w:szCs w:val="26"/>
          <w:lang w:val="uk-UA" w:eastAsia="ru-RU"/>
        </w:rPr>
        <w:t>надрокористування</w:t>
      </w:r>
      <w:proofErr w:type="spellEnd"/>
      <w:r w:rsidR="00807627" w:rsidRPr="00C96347">
        <w:rPr>
          <w:rFonts w:eastAsia="Times New Roman"/>
          <w:sz w:val="26"/>
          <w:szCs w:val="26"/>
          <w:lang w:val="uk-UA" w:eastAsia="ru-RU"/>
        </w:rPr>
        <w:t>.</w:t>
      </w:r>
    </w:p>
    <w:p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Для впровадження цього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необхідно забезпечити </w:t>
      </w:r>
      <w:r w:rsidR="00C94A63" w:rsidRPr="00C96347">
        <w:rPr>
          <w:rFonts w:eastAsia="Times New Roman"/>
          <w:sz w:val="26"/>
          <w:szCs w:val="26"/>
          <w:lang w:val="uk-UA" w:eastAsia="ru-RU"/>
        </w:rPr>
        <w:t xml:space="preserve">погодження </w:t>
      </w:r>
      <w:r w:rsidR="00C94A63" w:rsidRPr="00C96347">
        <w:rPr>
          <w:rFonts w:eastAsia="Times New Roman"/>
          <w:sz w:val="26"/>
          <w:szCs w:val="26"/>
          <w:lang w:val="uk-UA" w:eastAsia="ru-RU"/>
        </w:rPr>
        <w:lastRenderedPageBreak/>
        <w:t xml:space="preserve">регуляторного </w:t>
      </w:r>
      <w:proofErr w:type="spellStart"/>
      <w:r w:rsidR="00C94A63" w:rsidRPr="00C96347">
        <w:rPr>
          <w:rFonts w:eastAsia="Times New Roman"/>
          <w:sz w:val="26"/>
          <w:szCs w:val="26"/>
          <w:lang w:val="uk-UA" w:eastAsia="ru-RU"/>
        </w:rPr>
        <w:t>акта</w:t>
      </w:r>
      <w:proofErr w:type="spellEnd"/>
      <w:r w:rsidR="00C94A63" w:rsidRPr="00C96347">
        <w:rPr>
          <w:rFonts w:eastAsia="Times New Roman"/>
          <w:sz w:val="26"/>
          <w:szCs w:val="26"/>
          <w:lang w:val="uk-UA" w:eastAsia="ru-RU"/>
        </w:rPr>
        <w:t xml:space="preserve"> із заінтересован</w:t>
      </w:r>
      <w:r w:rsidR="0052700F" w:rsidRPr="00C96347">
        <w:rPr>
          <w:rFonts w:eastAsia="Times New Roman"/>
          <w:sz w:val="26"/>
          <w:szCs w:val="26"/>
          <w:lang w:val="uk-UA" w:eastAsia="ru-RU"/>
        </w:rPr>
        <w:t>и</w:t>
      </w:r>
      <w:r w:rsidR="00C94A63" w:rsidRPr="00C96347">
        <w:rPr>
          <w:rFonts w:eastAsia="Times New Roman"/>
          <w:sz w:val="26"/>
          <w:szCs w:val="26"/>
          <w:lang w:val="uk-UA" w:eastAsia="ru-RU"/>
        </w:rPr>
        <w:t>ми орган</w:t>
      </w:r>
      <w:r w:rsidR="00530CBB" w:rsidRPr="00C96347">
        <w:rPr>
          <w:rFonts w:eastAsia="Times New Roman"/>
          <w:sz w:val="26"/>
          <w:szCs w:val="26"/>
          <w:lang w:val="uk-UA" w:eastAsia="ru-RU"/>
        </w:rPr>
        <w:t>а</w:t>
      </w:r>
      <w:r w:rsidR="00807627" w:rsidRPr="00C96347">
        <w:rPr>
          <w:rFonts w:eastAsia="Times New Roman"/>
          <w:sz w:val="26"/>
          <w:szCs w:val="26"/>
          <w:lang w:val="uk-UA" w:eastAsia="ru-RU"/>
        </w:rPr>
        <w:t>ми</w:t>
      </w:r>
      <w:r w:rsidR="00C94A63" w:rsidRPr="00C96347">
        <w:rPr>
          <w:rFonts w:eastAsia="Times New Roman"/>
          <w:sz w:val="26"/>
          <w:szCs w:val="26"/>
          <w:lang w:val="uk-UA" w:eastAsia="ru-RU"/>
        </w:rPr>
        <w:t xml:space="preserve">, подання </w:t>
      </w:r>
      <w:r w:rsidR="00FB239A" w:rsidRPr="00C96347">
        <w:rPr>
          <w:rFonts w:eastAsia="Times New Roman"/>
          <w:sz w:val="26"/>
          <w:szCs w:val="26"/>
          <w:lang w:val="uk-UA" w:eastAsia="ru-RU"/>
        </w:rPr>
        <w:t xml:space="preserve">його на </w:t>
      </w:r>
      <w:proofErr w:type="spellStart"/>
      <w:r w:rsidR="00FB239A" w:rsidRPr="00C96347">
        <w:rPr>
          <w:rFonts w:eastAsia="Times New Roman"/>
          <w:sz w:val="26"/>
          <w:szCs w:val="26"/>
          <w:lang w:val="uk-UA" w:eastAsia="ru-RU"/>
        </w:rPr>
        <w:t>розгяд</w:t>
      </w:r>
      <w:proofErr w:type="spellEnd"/>
      <w:r w:rsidR="00FB239A" w:rsidRPr="00C96347">
        <w:rPr>
          <w:rFonts w:eastAsia="Times New Roman"/>
          <w:sz w:val="26"/>
          <w:szCs w:val="26"/>
          <w:lang w:val="uk-UA" w:eastAsia="ru-RU"/>
        </w:rPr>
        <w:t xml:space="preserve"> Кабінету Міністрів України</w:t>
      </w:r>
      <w:r w:rsidR="00C94A63" w:rsidRPr="00C96347">
        <w:rPr>
          <w:rFonts w:eastAsia="Times New Roman"/>
          <w:sz w:val="26"/>
          <w:szCs w:val="26"/>
          <w:lang w:val="uk-UA" w:eastAsia="ru-RU"/>
        </w:rPr>
        <w:t xml:space="preserve">, </w:t>
      </w:r>
      <w:r w:rsidR="00FB239A" w:rsidRPr="00C96347">
        <w:rPr>
          <w:rFonts w:eastAsia="Times New Roman"/>
          <w:sz w:val="26"/>
          <w:szCs w:val="26"/>
          <w:lang w:val="uk-UA" w:eastAsia="ru-RU"/>
        </w:rPr>
        <w:t xml:space="preserve">інформування </w:t>
      </w:r>
      <w:proofErr w:type="spellStart"/>
      <w:r w:rsidR="00FB239A" w:rsidRPr="00C96347">
        <w:rPr>
          <w:rFonts w:eastAsia="Times New Roman"/>
          <w:sz w:val="26"/>
          <w:szCs w:val="26"/>
          <w:lang w:val="uk-UA" w:eastAsia="ru-RU"/>
        </w:rPr>
        <w:t>надрокористувачів</w:t>
      </w:r>
      <w:proofErr w:type="spellEnd"/>
      <w:r w:rsidR="00FB239A" w:rsidRPr="00C96347">
        <w:rPr>
          <w:rFonts w:eastAsia="Times New Roman"/>
          <w:sz w:val="26"/>
          <w:szCs w:val="26"/>
          <w:lang w:val="uk-UA" w:eastAsia="ru-RU"/>
        </w:rPr>
        <w:t xml:space="preserve"> про вимоги регуляторного </w:t>
      </w:r>
      <w:proofErr w:type="spellStart"/>
      <w:r w:rsidR="00FB239A" w:rsidRPr="00C96347">
        <w:rPr>
          <w:rFonts w:eastAsia="Times New Roman"/>
          <w:sz w:val="26"/>
          <w:szCs w:val="26"/>
          <w:lang w:val="uk-UA" w:eastAsia="ru-RU"/>
        </w:rPr>
        <w:t>акта</w:t>
      </w:r>
      <w:proofErr w:type="spellEnd"/>
      <w:r w:rsidR="00FB239A" w:rsidRPr="00C96347">
        <w:rPr>
          <w:rFonts w:eastAsia="Times New Roman"/>
          <w:sz w:val="26"/>
          <w:szCs w:val="26"/>
          <w:lang w:val="uk-UA" w:eastAsia="ru-RU"/>
        </w:rPr>
        <w:t xml:space="preserve"> шляхом його оприлюднення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Офіційному віснику України та газеті «Урядовий кур’єр».</w:t>
      </w:r>
    </w:p>
    <w:p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16"/>
    <w:p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17"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17"/>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rsidR="000C6772" w:rsidRPr="00C96347" w:rsidRDefault="000C6772" w:rsidP="00FA7487">
      <w:pPr>
        <w:ind w:right="-1" w:firstLine="709"/>
        <w:jc w:val="both"/>
        <w:rPr>
          <w:rFonts w:eastAsia="Calibri"/>
          <w:color w:val="000000"/>
          <w:sz w:val="16"/>
          <w:szCs w:val="16"/>
          <w:shd w:val="clear" w:color="auto" w:fill="FFFFFF"/>
          <w:lang w:val="uk-UA" w:eastAsia="en-US"/>
        </w:rPr>
      </w:pPr>
    </w:p>
    <w:p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lastRenderedPageBreak/>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18"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18"/>
      <w:r w:rsidRPr="00C96347">
        <w:rPr>
          <w:rFonts w:eastAsia="Times New Roman"/>
          <w:sz w:val="26"/>
          <w:szCs w:val="26"/>
          <w:lang w:val="uk-UA" w:eastAsia="ru-RU"/>
        </w:rPr>
        <w:t>.</w:t>
      </w:r>
    </w:p>
    <w:p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Офіційному віснику України та газеті «Урядовий кур’єр»</w:t>
      </w:r>
      <w:r w:rsidR="0018661C" w:rsidRPr="00C96347">
        <w:rPr>
          <w:rFonts w:eastAsia="Times New Roman"/>
          <w:sz w:val="26"/>
          <w:szCs w:val="26"/>
          <w:lang w:val="uk-UA" w:eastAsia="ru-RU"/>
        </w:rPr>
        <w:t>.</w:t>
      </w:r>
    </w:p>
    <w:p w:rsidR="004855F9" w:rsidRPr="00C96347" w:rsidRDefault="004855F9" w:rsidP="00FA7487">
      <w:pPr>
        <w:widowControl w:val="0"/>
        <w:tabs>
          <w:tab w:val="left" w:pos="990"/>
        </w:tabs>
        <w:ind w:left="270"/>
        <w:jc w:val="both"/>
        <w:rPr>
          <w:rFonts w:eastAsia="Times New Roman"/>
          <w:sz w:val="16"/>
          <w:szCs w:val="16"/>
          <w:lang w:val="uk-UA" w:eastAsia="ru-RU"/>
        </w:rPr>
      </w:pPr>
    </w:p>
    <w:p w:rsidR="008E5EEB" w:rsidRPr="00C96347" w:rsidRDefault="008E5EEB"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rsidR="00BF40EC" w:rsidRPr="00C96347" w:rsidRDefault="00A222E4" w:rsidP="00FA7487">
      <w:pPr>
        <w:widowControl w:val="0"/>
        <w:numPr>
          <w:ilvl w:val="0"/>
          <w:numId w:val="38"/>
        </w:numPr>
        <w:tabs>
          <w:tab w:val="left" w:pos="990"/>
        </w:tabs>
        <w:spacing w:after="120"/>
        <w:ind w:left="0" w:firstLine="709"/>
        <w:jc w:val="both"/>
        <w:rPr>
          <w:rFonts w:eastAsia="Times New Roman"/>
          <w:bCs/>
          <w:sz w:val="26"/>
          <w:szCs w:val="26"/>
          <w:lang w:val="uk-UA" w:eastAsia="ru-RU"/>
        </w:rPr>
      </w:pPr>
      <w:r w:rsidRPr="00C96347">
        <w:rPr>
          <w:rFonts w:eastAsia="Times New Roman"/>
          <w:bCs/>
          <w:sz w:val="26"/>
          <w:szCs w:val="26"/>
          <w:lang w:val="uk-UA" w:eastAsia="ru-RU"/>
        </w:rPr>
        <w:t>Кількість</w:t>
      </w:r>
      <w:r w:rsidR="00D73C34" w:rsidRPr="00C96347">
        <w:rPr>
          <w:rFonts w:eastAsia="Times New Roman"/>
          <w:bCs/>
          <w:sz w:val="26"/>
          <w:szCs w:val="26"/>
          <w:lang w:val="uk-UA" w:eastAsia="ru-RU"/>
        </w:rPr>
        <w:t xml:space="preserve"> направлених до </w:t>
      </w:r>
      <w:proofErr w:type="spellStart"/>
      <w:r w:rsidR="00D73C34" w:rsidRPr="00C96347">
        <w:rPr>
          <w:rFonts w:eastAsia="Times New Roman"/>
          <w:bCs/>
          <w:sz w:val="26"/>
          <w:szCs w:val="26"/>
          <w:lang w:val="uk-UA" w:eastAsia="ru-RU"/>
        </w:rPr>
        <w:t>Держгеонадра</w:t>
      </w:r>
      <w:proofErr w:type="spellEnd"/>
      <w:r w:rsidR="00D73C34" w:rsidRPr="00C96347">
        <w:rPr>
          <w:rFonts w:eastAsia="Times New Roman"/>
          <w:bCs/>
          <w:sz w:val="26"/>
          <w:szCs w:val="26"/>
          <w:lang w:val="uk-UA" w:eastAsia="ru-RU"/>
        </w:rPr>
        <w:t xml:space="preserve"> заяв </w:t>
      </w:r>
      <w:r w:rsidR="000F2EE9">
        <w:rPr>
          <w:rFonts w:eastAsia="Times New Roman"/>
          <w:bCs/>
          <w:sz w:val="26"/>
          <w:szCs w:val="26"/>
          <w:lang w:val="uk-UA" w:eastAsia="ru-RU"/>
        </w:rPr>
        <w:t>з метою</w:t>
      </w:r>
      <w:r w:rsidR="00D73C34" w:rsidRPr="00C96347">
        <w:rPr>
          <w:rFonts w:eastAsia="Times New Roman"/>
          <w:bCs/>
          <w:sz w:val="26"/>
          <w:szCs w:val="26"/>
          <w:lang w:val="uk-UA" w:eastAsia="ru-RU"/>
        </w:rPr>
        <w:t xml:space="preserve"> отримання</w:t>
      </w:r>
      <w:r w:rsidR="000F2EE9">
        <w:rPr>
          <w:rFonts w:eastAsia="Times New Roman"/>
          <w:bCs/>
          <w:sz w:val="26"/>
          <w:szCs w:val="26"/>
          <w:lang w:val="uk-UA" w:eastAsia="ru-RU"/>
        </w:rPr>
        <w:t xml:space="preserve">, продовження строку дії </w:t>
      </w:r>
      <w:r w:rsidR="00D73C34" w:rsidRPr="00C96347">
        <w:rPr>
          <w:rFonts w:eastAsia="Times New Roman"/>
          <w:bCs/>
          <w:sz w:val="26"/>
          <w:szCs w:val="26"/>
          <w:lang w:val="uk-UA" w:eastAsia="ru-RU"/>
        </w:rPr>
        <w:t>спеціальних дозволів на користування надрами</w:t>
      </w:r>
      <w:r w:rsidR="000F2EE9">
        <w:rPr>
          <w:rFonts w:eastAsia="Times New Roman"/>
          <w:bCs/>
          <w:sz w:val="26"/>
          <w:szCs w:val="26"/>
          <w:lang w:val="uk-UA" w:eastAsia="ru-RU"/>
        </w:rPr>
        <w:t>, їх переоформлення, внесення до них змін</w:t>
      </w:r>
      <w:r w:rsidR="00D73C34" w:rsidRPr="00C96347">
        <w:rPr>
          <w:rFonts w:eastAsia="Times New Roman"/>
          <w:bCs/>
          <w:sz w:val="26"/>
          <w:szCs w:val="26"/>
          <w:lang w:val="uk-UA" w:eastAsia="ru-RU"/>
        </w:rPr>
        <w:t>.</w:t>
      </w:r>
    </w:p>
    <w:p w:rsidR="00D73C34" w:rsidRPr="00C96347" w:rsidRDefault="00E82489" w:rsidP="00E60EF7">
      <w:pPr>
        <w:widowControl w:val="0"/>
        <w:numPr>
          <w:ilvl w:val="0"/>
          <w:numId w:val="38"/>
        </w:numPr>
        <w:tabs>
          <w:tab w:val="left" w:pos="990"/>
        </w:tabs>
        <w:spacing w:after="120"/>
        <w:ind w:left="0" w:firstLine="709"/>
        <w:jc w:val="both"/>
        <w:rPr>
          <w:rFonts w:eastAsia="Times New Roman"/>
          <w:bCs/>
          <w:sz w:val="26"/>
          <w:szCs w:val="26"/>
          <w:lang w:val="uk-UA" w:eastAsia="ru-RU"/>
        </w:rPr>
      </w:pPr>
      <w:r w:rsidRPr="00C96347">
        <w:rPr>
          <w:rFonts w:eastAsia="Times New Roman"/>
          <w:bCs/>
          <w:sz w:val="26"/>
          <w:szCs w:val="26"/>
          <w:lang w:val="uk-UA" w:eastAsia="ru-RU"/>
        </w:rPr>
        <w:t>Кількість наданих спеціальних дозволів на користування надрами</w:t>
      </w:r>
      <w:r w:rsidR="00D73C34" w:rsidRPr="00C96347">
        <w:rPr>
          <w:rFonts w:eastAsia="Times New Roman"/>
          <w:bCs/>
          <w:sz w:val="26"/>
          <w:szCs w:val="26"/>
          <w:lang w:val="uk-UA" w:eastAsia="ru-RU"/>
        </w:rPr>
        <w:t xml:space="preserve"> без проведення аукціону.</w:t>
      </w:r>
    </w:p>
    <w:p w:rsidR="00C96347" w:rsidRPr="000F2EE9" w:rsidRDefault="00C96347" w:rsidP="00FA7487">
      <w:pPr>
        <w:widowControl w:val="0"/>
        <w:tabs>
          <w:tab w:val="left" w:pos="990"/>
        </w:tabs>
        <w:spacing w:after="120"/>
        <w:ind w:firstLine="709"/>
        <w:jc w:val="center"/>
        <w:rPr>
          <w:rFonts w:eastAsia="Times New Roman"/>
          <w:bCs/>
          <w:sz w:val="16"/>
          <w:szCs w:val="16"/>
          <w:lang w:eastAsia="ru-RU"/>
        </w:rPr>
      </w:pPr>
    </w:p>
    <w:p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через рік з дня набрання чинності цим регуляторним актом</w:t>
      </w:r>
      <w:r>
        <w:rPr>
          <w:sz w:val="26"/>
          <w:szCs w:val="26"/>
          <w:lang w:val="uk-UA"/>
        </w:rPr>
        <w:t xml:space="preserve">, </w:t>
      </w:r>
      <w:r w:rsidRPr="00253562">
        <w:rPr>
          <w:sz w:val="26"/>
          <w:szCs w:val="26"/>
          <w:lang w:val="uk-UA"/>
        </w:rPr>
        <w:t>але 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Міністерство</w:t>
      </w:r>
      <w:r w:rsidR="00A7673E">
        <w:rPr>
          <w:sz w:val="26"/>
          <w:szCs w:val="26"/>
          <w:lang w:val="uk-UA"/>
        </w:rPr>
        <w:t>м</w:t>
      </w:r>
      <w:r w:rsidRPr="00C96347">
        <w:rPr>
          <w:sz w:val="26"/>
          <w:szCs w:val="26"/>
          <w:lang w:val="uk-UA"/>
        </w:rPr>
        <w:t xml:space="preserve"> захисту довкілля та природних ресурсів України спільно з Державною службою геології та надр </w:t>
      </w:r>
      <w:proofErr w:type="spellStart"/>
      <w:r w:rsidRPr="00C96347">
        <w:rPr>
          <w:sz w:val="26"/>
          <w:szCs w:val="26"/>
          <w:lang w:val="uk-UA"/>
        </w:rPr>
        <w:t>Ураїни</w:t>
      </w:r>
      <w:proofErr w:type="spellEnd"/>
      <w:r w:rsidRPr="00C96347">
        <w:rPr>
          <w:sz w:val="26"/>
          <w:szCs w:val="26"/>
          <w:lang w:val="uk-UA"/>
        </w:rPr>
        <w:t xml:space="preserve"> шляхом розгляду пропозицій та зауважень, які надійдуть до нього.</w:t>
      </w:r>
      <w:bookmarkStart w:id="19" w:name="_GoBack"/>
      <w:bookmarkEnd w:id="19"/>
    </w:p>
    <w:p w:rsidR="00441164" w:rsidRPr="00C96347" w:rsidRDefault="00441164" w:rsidP="00FA7487">
      <w:pPr>
        <w:widowControl w:val="0"/>
        <w:tabs>
          <w:tab w:val="left" w:pos="990"/>
        </w:tabs>
        <w:ind w:left="270" w:firstLine="720"/>
        <w:jc w:val="both"/>
        <w:rPr>
          <w:sz w:val="26"/>
          <w:szCs w:val="26"/>
          <w:lang w:val="uk-UA"/>
        </w:rPr>
      </w:pPr>
    </w:p>
    <w:p w:rsidR="00E12DE1" w:rsidRPr="00C96347" w:rsidRDefault="00E12DE1" w:rsidP="00FA7487">
      <w:pPr>
        <w:widowControl w:val="0"/>
        <w:tabs>
          <w:tab w:val="left" w:pos="990"/>
        </w:tabs>
        <w:ind w:left="270" w:firstLine="720"/>
        <w:jc w:val="both"/>
        <w:rPr>
          <w:sz w:val="26"/>
          <w:szCs w:val="26"/>
          <w:lang w:val="uk-UA"/>
        </w:rPr>
      </w:pPr>
    </w:p>
    <w:p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C2" w:rsidRDefault="00E469C2">
      <w:r>
        <w:separator/>
      </w:r>
    </w:p>
  </w:endnote>
  <w:endnote w:type="continuationSeparator" w:id="0">
    <w:p w:rsidR="00E469C2" w:rsidRDefault="00E4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C2" w:rsidRDefault="00E469C2">
      <w:r>
        <w:separator/>
      </w:r>
    </w:p>
  </w:footnote>
  <w:footnote w:type="continuationSeparator" w:id="0">
    <w:p w:rsidR="00E469C2" w:rsidRDefault="00E4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A7673E">
      <w:rPr>
        <w:rStyle w:val="ab"/>
        <w:noProof/>
      </w:rPr>
      <w:t>13</w:t>
    </w:r>
    <w:r w:rsidRPr="004210EE">
      <w:rPr>
        <w:rStyle w:val="ab"/>
      </w:rPr>
      <w:fldChar w:fldCharType="end"/>
    </w:r>
  </w:p>
  <w:p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52585"/>
    <w:rsid w:val="00053085"/>
    <w:rsid w:val="000601AF"/>
    <w:rsid w:val="00066999"/>
    <w:rsid w:val="0006782C"/>
    <w:rsid w:val="0007203D"/>
    <w:rsid w:val="000727F6"/>
    <w:rsid w:val="000739FB"/>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A4BE4"/>
    <w:rsid w:val="000A5D1E"/>
    <w:rsid w:val="000A7396"/>
    <w:rsid w:val="000B29A6"/>
    <w:rsid w:val="000B3EA8"/>
    <w:rsid w:val="000B5A2E"/>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3F0B"/>
    <w:rsid w:val="001D1FCD"/>
    <w:rsid w:val="001D579C"/>
    <w:rsid w:val="001D7A3C"/>
    <w:rsid w:val="001D7F76"/>
    <w:rsid w:val="001E0172"/>
    <w:rsid w:val="001E3E4D"/>
    <w:rsid w:val="001E4E01"/>
    <w:rsid w:val="001E5D2E"/>
    <w:rsid w:val="001E6BAC"/>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6C73"/>
    <w:rsid w:val="003E6CA5"/>
    <w:rsid w:val="003E6DDE"/>
    <w:rsid w:val="003E77E9"/>
    <w:rsid w:val="003F4D02"/>
    <w:rsid w:val="003F651B"/>
    <w:rsid w:val="003F69CE"/>
    <w:rsid w:val="003F6EBB"/>
    <w:rsid w:val="003F7924"/>
    <w:rsid w:val="003F7C84"/>
    <w:rsid w:val="004027A9"/>
    <w:rsid w:val="00404D7D"/>
    <w:rsid w:val="00404DD0"/>
    <w:rsid w:val="004064F5"/>
    <w:rsid w:val="00410CFD"/>
    <w:rsid w:val="00412AE6"/>
    <w:rsid w:val="00416292"/>
    <w:rsid w:val="00420807"/>
    <w:rsid w:val="004210EE"/>
    <w:rsid w:val="004224D9"/>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1415"/>
    <w:rsid w:val="004F1F08"/>
    <w:rsid w:val="004F277B"/>
    <w:rsid w:val="004F2944"/>
    <w:rsid w:val="004F6E75"/>
    <w:rsid w:val="005002A1"/>
    <w:rsid w:val="00503FB6"/>
    <w:rsid w:val="00506E3E"/>
    <w:rsid w:val="00510C52"/>
    <w:rsid w:val="00511A92"/>
    <w:rsid w:val="00511EDD"/>
    <w:rsid w:val="00512514"/>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4A92"/>
    <w:rsid w:val="0060727D"/>
    <w:rsid w:val="00610F20"/>
    <w:rsid w:val="00611E22"/>
    <w:rsid w:val="0061222A"/>
    <w:rsid w:val="0061302F"/>
    <w:rsid w:val="0062088F"/>
    <w:rsid w:val="00620DCC"/>
    <w:rsid w:val="0062409D"/>
    <w:rsid w:val="00624B4B"/>
    <w:rsid w:val="00625077"/>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5081"/>
    <w:rsid w:val="00755B8E"/>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3BDF"/>
    <w:rsid w:val="009442DF"/>
    <w:rsid w:val="00946EC0"/>
    <w:rsid w:val="009471D9"/>
    <w:rsid w:val="009474D8"/>
    <w:rsid w:val="00952DDF"/>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B6D"/>
    <w:rsid w:val="00B06BCD"/>
    <w:rsid w:val="00B11594"/>
    <w:rsid w:val="00B13925"/>
    <w:rsid w:val="00B162CE"/>
    <w:rsid w:val="00B16C52"/>
    <w:rsid w:val="00B16FF5"/>
    <w:rsid w:val="00B23FEC"/>
    <w:rsid w:val="00B243B1"/>
    <w:rsid w:val="00B27BAD"/>
    <w:rsid w:val="00B31E0A"/>
    <w:rsid w:val="00B34E13"/>
    <w:rsid w:val="00B35F62"/>
    <w:rsid w:val="00B37346"/>
    <w:rsid w:val="00B3756D"/>
    <w:rsid w:val="00B40C12"/>
    <w:rsid w:val="00B40E6F"/>
    <w:rsid w:val="00B4147A"/>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17DA"/>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C3980"/>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B83D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af8">
    <w:name w:val="Неразрешенное упоминание"/>
    <w:uiPriority w:val="99"/>
    <w:semiHidden/>
    <w:unhideWhenUsed/>
    <w:rsid w:val="008E6A2A"/>
    <w:rPr>
      <w:color w:val="808080"/>
      <w:shd w:val="clear" w:color="auto" w:fill="E6E6E6"/>
    </w:rPr>
  </w:style>
  <w:style w:type="paragraph" w:styleId="af9">
    <w:name w:val="Body Text Indent"/>
    <w:basedOn w:val="a"/>
    <w:link w:val="afa"/>
    <w:uiPriority w:val="99"/>
    <w:semiHidden/>
    <w:unhideWhenUsed/>
    <w:rsid w:val="0080749D"/>
    <w:pPr>
      <w:spacing w:after="120"/>
      <w:ind w:left="360"/>
    </w:pPr>
  </w:style>
  <w:style w:type="character" w:customStyle="1" w:styleId="afa">
    <w:name w:val="Основной текст с отступом Знак"/>
    <w:link w:val="af9"/>
    <w:uiPriority w:val="99"/>
    <w:semiHidden/>
    <w:rsid w:val="0080749D"/>
    <w:rPr>
      <w:rFonts w:ascii="Times New Roman" w:eastAsia="MS Mincho" w:hAnsi="Times New Roman"/>
      <w:sz w:val="24"/>
      <w:szCs w:val="24"/>
      <w:lang w:val="ru-RU" w:eastAsia="ja-JP"/>
    </w:rPr>
  </w:style>
  <w:style w:type="paragraph" w:styleId="afb">
    <w:name w:val="No Spacing"/>
    <w:uiPriority w:val="1"/>
    <w:qFormat/>
    <w:rsid w:val="00E45C7F"/>
    <w:rPr>
      <w:rFonts w:ascii="Times New Roman" w:eastAsia="MS Mincho" w:hAnsi="Times New Roman"/>
      <w:sz w:val="24"/>
      <w:szCs w:val="24"/>
      <w:lang w:eastAsia="ja-JP"/>
    </w:rPr>
  </w:style>
  <w:style w:type="paragraph" w:styleId="afc">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d">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e">
    <w:name w:val="footnote text"/>
    <w:basedOn w:val="a"/>
    <w:link w:val="aff"/>
    <w:uiPriority w:val="99"/>
    <w:semiHidden/>
    <w:unhideWhenUsed/>
    <w:rsid w:val="00261966"/>
    <w:rPr>
      <w:sz w:val="20"/>
      <w:szCs w:val="20"/>
    </w:rPr>
  </w:style>
  <w:style w:type="character" w:customStyle="1" w:styleId="aff">
    <w:name w:val="Текст сноски Знак"/>
    <w:link w:val="afe"/>
    <w:uiPriority w:val="99"/>
    <w:semiHidden/>
    <w:rsid w:val="00261966"/>
    <w:rPr>
      <w:rFonts w:ascii="Times New Roman" w:eastAsia="MS Mincho" w:hAnsi="Times New Roman"/>
      <w:lang w:val="ru-RU" w:eastAsia="ja-JP"/>
    </w:rPr>
  </w:style>
  <w:style w:type="character" w:styleId="aff0">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E770-C4CE-4E73-8F9F-B0B96E44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3097</Words>
  <Characters>17656</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65</cp:revision>
  <cp:lastPrinted>2021-10-01T10:50:00Z</cp:lastPrinted>
  <dcterms:created xsi:type="dcterms:W3CDTF">2021-08-05T08:28:00Z</dcterms:created>
  <dcterms:modified xsi:type="dcterms:W3CDTF">2022-01-24T12:29:00Z</dcterms:modified>
</cp:coreProperties>
</file>