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D6146" w14:textId="77777777" w:rsidR="00777BF5" w:rsidRDefault="00777BF5" w:rsidP="00777BF5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</w:rPr>
        <w:drawing>
          <wp:inline distT="0" distB="0" distL="0" distR="0" wp14:anchorId="02A95DE7" wp14:editId="3684276F">
            <wp:extent cx="6667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9DEF" w14:textId="77777777" w:rsidR="00777BF5" w:rsidRDefault="00777BF5" w:rsidP="00777BF5">
      <w:pPr>
        <w:rPr>
          <w:sz w:val="28"/>
          <w:szCs w:val="28"/>
          <w:lang w:val="uk-UA"/>
        </w:rPr>
      </w:pPr>
    </w:p>
    <w:p w14:paraId="524CBC0E" w14:textId="77777777" w:rsidR="00777BF5" w:rsidRDefault="00777BF5" w:rsidP="00777BF5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14:paraId="64D743F1" w14:textId="77777777"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98FDE" wp14:editId="4940E727">
                <wp:simplePos x="0" y="0"/>
                <wp:positionH relativeFrom="column">
                  <wp:posOffset>-76200</wp:posOffset>
                </wp:positionH>
                <wp:positionV relativeFrom="paragraph">
                  <wp:posOffset>106045</wp:posOffset>
                </wp:positionV>
                <wp:extent cx="6057900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3EDBBC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35pt" to="47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14:paraId="3156731B" w14:textId="77777777"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14:paraId="5C8AA4A1" w14:textId="77777777"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14:paraId="4DDA9BD0" w14:textId="77777777"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14:paraId="569866E8" w14:textId="664F6D40" w:rsidR="00777BF5" w:rsidRDefault="00C106E6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>«</w:t>
      </w:r>
      <w:r w:rsidR="00226735">
        <w:rPr>
          <w:b w:val="0"/>
          <w:bCs w:val="0"/>
          <w:iCs/>
          <w:color w:val="000000"/>
          <w:sz w:val="28"/>
          <w:szCs w:val="28"/>
          <w:lang w:val="uk-UA"/>
        </w:rPr>
        <w:t>10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» </w:t>
      </w:r>
      <w:r w:rsidR="00226735">
        <w:rPr>
          <w:b w:val="0"/>
          <w:bCs w:val="0"/>
          <w:iCs/>
          <w:color w:val="000000"/>
          <w:sz w:val="28"/>
          <w:szCs w:val="28"/>
          <w:lang w:val="uk-UA"/>
        </w:rPr>
        <w:t>лютого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2022</w:t>
      </w:r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 р.              </w:t>
      </w:r>
      <w:r w:rsidR="00226735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</w:t>
      </w:r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  м. Київ             </w:t>
      </w:r>
      <w:r w:rsidR="00762668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</w:t>
      </w:r>
      <w:r w:rsidR="00226735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762668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</w:t>
      </w:r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   № </w:t>
      </w:r>
      <w:r w:rsidR="00226735">
        <w:rPr>
          <w:b w:val="0"/>
          <w:bCs w:val="0"/>
          <w:iCs/>
          <w:color w:val="000000"/>
          <w:sz w:val="28"/>
          <w:szCs w:val="28"/>
          <w:lang w:val="uk-UA"/>
        </w:rPr>
        <w:t>61</w:t>
      </w:r>
    </w:p>
    <w:p w14:paraId="2FB0C526" w14:textId="77777777"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14:paraId="6A3673ED" w14:textId="77777777" w:rsidR="000F4258" w:rsidRPr="000B3A92" w:rsidRDefault="006A782C" w:rsidP="0073654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6"/>
          <w:lang w:val="uk-UA"/>
        </w:rPr>
      </w:pPr>
      <w:r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Про </w:t>
      </w:r>
      <w:r w:rsidR="000F4258"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>відмову у</w:t>
      </w:r>
      <w:r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 </w:t>
      </w:r>
      <w:r w:rsidR="00736544"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>наданн</w:t>
      </w:r>
      <w:r w:rsidR="000F4258"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і </w:t>
      </w:r>
      <w:r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спеціального </w:t>
      </w:r>
    </w:p>
    <w:p w14:paraId="460A4A40" w14:textId="77777777" w:rsidR="006A782C" w:rsidRPr="000B3A92" w:rsidRDefault="006A782C" w:rsidP="0073654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6"/>
          <w:lang w:val="uk-UA"/>
        </w:rPr>
      </w:pPr>
      <w:r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>дозволу на користування</w:t>
      </w:r>
      <w:r w:rsidR="00DA532F"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 </w:t>
      </w:r>
      <w:r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надрами </w:t>
      </w:r>
    </w:p>
    <w:p w14:paraId="13CF5C75" w14:textId="77777777" w:rsidR="00777BF5" w:rsidRPr="00D80841" w:rsidRDefault="00777BF5" w:rsidP="00777BF5">
      <w:pPr>
        <w:ind w:right="2" w:firstLine="708"/>
        <w:jc w:val="both"/>
        <w:rPr>
          <w:b w:val="0"/>
          <w:bCs w:val="0"/>
          <w:color w:val="000000"/>
          <w:sz w:val="28"/>
          <w:szCs w:val="22"/>
          <w:lang w:val="uk-UA"/>
        </w:rPr>
      </w:pPr>
    </w:p>
    <w:p w14:paraId="151ABADD" w14:textId="3D20C163" w:rsidR="003C2B5C" w:rsidRPr="00A8074C" w:rsidRDefault="003C2B5C" w:rsidP="002178B1">
      <w:pPr>
        <w:ind w:firstLine="709"/>
        <w:jc w:val="both"/>
        <w:rPr>
          <w:b w:val="0"/>
          <w:bCs w:val="0"/>
          <w:sz w:val="28"/>
          <w:szCs w:val="28"/>
          <w:lang w:val="uk-UA"/>
        </w:rPr>
      </w:pPr>
      <w:r w:rsidRPr="00A8074C">
        <w:rPr>
          <w:b w:val="0"/>
          <w:bCs w:val="0"/>
          <w:color w:val="000000"/>
          <w:sz w:val="28"/>
          <w:szCs w:val="28"/>
          <w:lang w:val="uk-UA"/>
        </w:rPr>
        <w:t>Відповідно до Закону України «Про дозвільну систему у сфері господарської діяльності», Положення про Державну службу геології та надр України, затвердженого постановою Кабінету Міністрів України від 30.12.2015 №</w:t>
      </w:r>
      <w:r w:rsidR="00D80841">
        <w:rPr>
          <w:b w:val="0"/>
          <w:bCs w:val="0"/>
          <w:color w:val="000000"/>
          <w:sz w:val="28"/>
          <w:szCs w:val="28"/>
          <w:lang w:val="uk-UA"/>
        </w:rPr>
        <w:t> </w:t>
      </w:r>
      <w:r w:rsidRPr="00A8074C">
        <w:rPr>
          <w:b w:val="0"/>
          <w:bCs w:val="0"/>
          <w:color w:val="000000"/>
          <w:sz w:val="28"/>
          <w:szCs w:val="28"/>
          <w:lang w:val="uk-UA"/>
        </w:rPr>
        <w:t xml:space="preserve">1174, </w:t>
      </w:r>
      <w:r w:rsidR="00A8074C" w:rsidRPr="00A8074C">
        <w:rPr>
          <w:b w:val="0"/>
          <w:bCs w:val="0"/>
          <w:color w:val="000000"/>
          <w:sz w:val="28"/>
          <w:szCs w:val="28"/>
          <w:lang w:val="uk-UA"/>
        </w:rPr>
        <w:t>у зв’язку із невідповідністю документів, поданих суб’єктом господарювання, вимогам пункту 8 Порядку надання спеціальних дозволів на користування надрами, затвердженого постановою Кабінету Міністрів України від 30.05.2011 № 615 (в редакції постанови Кабінету Міністрів України від</w:t>
      </w:r>
      <w:r w:rsidR="00A8074C">
        <w:rPr>
          <w:b w:val="0"/>
          <w:bCs w:val="0"/>
          <w:color w:val="000000"/>
          <w:sz w:val="28"/>
          <w:szCs w:val="28"/>
          <w:lang w:val="uk-UA"/>
        </w:rPr>
        <w:t> </w:t>
      </w:r>
      <w:r w:rsidR="00A8074C" w:rsidRPr="00A8074C">
        <w:rPr>
          <w:b w:val="0"/>
          <w:bCs w:val="0"/>
          <w:color w:val="000000"/>
          <w:sz w:val="28"/>
          <w:szCs w:val="28"/>
          <w:lang w:val="uk-UA"/>
        </w:rPr>
        <w:t>19.02.2020 № 124) (далі - Порядок), керуючись пунктом 19 Порядку</w:t>
      </w:r>
      <w:r w:rsidRPr="00A8074C">
        <w:rPr>
          <w:b w:val="0"/>
          <w:bCs w:val="0"/>
          <w:sz w:val="28"/>
          <w:szCs w:val="24"/>
          <w:lang w:val="uk-UA"/>
        </w:rPr>
        <w:t>, н</w:t>
      </w:r>
      <w:r w:rsidRPr="00A8074C">
        <w:rPr>
          <w:b w:val="0"/>
          <w:bCs w:val="0"/>
          <w:color w:val="000000"/>
          <w:sz w:val="28"/>
          <w:szCs w:val="28"/>
          <w:lang w:val="uk-UA"/>
        </w:rPr>
        <w:t xml:space="preserve">а виконання </w:t>
      </w:r>
      <w:r w:rsidR="003916D1">
        <w:rPr>
          <w:b w:val="0"/>
          <w:bCs w:val="0"/>
          <w:color w:val="000000"/>
          <w:sz w:val="28"/>
          <w:szCs w:val="28"/>
          <w:lang w:val="uk-UA"/>
        </w:rPr>
        <w:t>рішення</w:t>
      </w:r>
      <w:r w:rsidR="003916D1" w:rsidRPr="003916D1">
        <w:rPr>
          <w:b w:val="0"/>
          <w:bCs w:val="0"/>
          <w:color w:val="000000"/>
          <w:sz w:val="28"/>
          <w:szCs w:val="28"/>
          <w:lang w:val="uk-UA"/>
        </w:rPr>
        <w:t xml:space="preserve"> Окружного адміністративного суду</w:t>
      </w:r>
      <w:r w:rsidR="003916D1">
        <w:rPr>
          <w:b w:val="0"/>
          <w:bCs w:val="0"/>
          <w:color w:val="000000"/>
          <w:sz w:val="28"/>
          <w:szCs w:val="28"/>
          <w:lang w:val="uk-UA"/>
        </w:rPr>
        <w:t xml:space="preserve"> м. Києва від 07.08.2019 залишеного</w:t>
      </w:r>
      <w:r w:rsidR="003916D1" w:rsidRPr="003916D1">
        <w:rPr>
          <w:b w:val="0"/>
          <w:bCs w:val="0"/>
          <w:color w:val="000000"/>
          <w:sz w:val="28"/>
          <w:szCs w:val="28"/>
          <w:lang w:val="uk-UA"/>
        </w:rPr>
        <w:t xml:space="preserve"> без змін постановою Шостого апеляційного адміністративного суду від 10.10.2019 у справі № 826/14514/17</w:t>
      </w:r>
      <w:r w:rsidRPr="009C50EB">
        <w:rPr>
          <w:b w:val="0"/>
          <w:bCs w:val="0"/>
          <w:sz w:val="28"/>
          <w:szCs w:val="28"/>
          <w:lang w:val="uk-UA"/>
        </w:rPr>
        <w:t>,</w:t>
      </w:r>
      <w:r w:rsidRPr="00A8074C">
        <w:rPr>
          <w:b w:val="0"/>
          <w:bCs w:val="0"/>
          <w:sz w:val="28"/>
          <w:szCs w:val="28"/>
          <w:lang w:val="uk-UA"/>
        </w:rPr>
        <w:t xml:space="preserve"> з урахуванням рекомендацій Робочої групи з питань надрокористування (протокол </w:t>
      </w:r>
      <w:r w:rsidR="00644755" w:rsidRPr="00A8074C">
        <w:rPr>
          <w:b w:val="0"/>
          <w:bCs w:val="0"/>
          <w:sz w:val="28"/>
          <w:szCs w:val="28"/>
          <w:lang w:val="uk-UA"/>
        </w:rPr>
        <w:t>від</w:t>
      </w:r>
      <w:r w:rsidR="003916D1">
        <w:rPr>
          <w:b w:val="0"/>
          <w:bCs w:val="0"/>
          <w:sz w:val="28"/>
          <w:szCs w:val="28"/>
          <w:lang w:val="uk-UA"/>
        </w:rPr>
        <w:t> 30.12</w:t>
      </w:r>
      <w:r w:rsidR="00644755" w:rsidRPr="00A8074C">
        <w:rPr>
          <w:b w:val="0"/>
          <w:bCs w:val="0"/>
          <w:sz w:val="28"/>
          <w:szCs w:val="28"/>
          <w:lang w:val="uk-UA"/>
        </w:rPr>
        <w:t xml:space="preserve">.2021 </w:t>
      </w:r>
      <w:r w:rsidR="003916D1">
        <w:rPr>
          <w:b w:val="0"/>
          <w:bCs w:val="0"/>
          <w:sz w:val="28"/>
          <w:szCs w:val="28"/>
          <w:lang w:val="uk-UA"/>
        </w:rPr>
        <w:t>№ 31</w:t>
      </w:r>
      <w:r w:rsidR="00B74138" w:rsidRPr="00A8074C">
        <w:rPr>
          <w:b w:val="0"/>
          <w:bCs w:val="0"/>
          <w:sz w:val="28"/>
          <w:szCs w:val="28"/>
          <w:lang w:val="uk-UA"/>
        </w:rPr>
        <w:t xml:space="preserve"> - РГ/2021</w:t>
      </w:r>
      <w:r w:rsidR="00644755" w:rsidRPr="00A8074C">
        <w:rPr>
          <w:b w:val="0"/>
          <w:bCs w:val="0"/>
          <w:sz w:val="28"/>
          <w:szCs w:val="28"/>
          <w:lang w:val="uk-UA"/>
        </w:rPr>
        <w:t>)</w:t>
      </w:r>
      <w:r w:rsidRPr="00A8074C">
        <w:rPr>
          <w:b w:val="0"/>
          <w:bCs w:val="0"/>
          <w:color w:val="000000"/>
          <w:sz w:val="27"/>
          <w:szCs w:val="27"/>
          <w:lang w:val="uk-UA"/>
        </w:rPr>
        <w:t>,</w:t>
      </w:r>
      <w:r w:rsidRPr="00A8074C">
        <w:rPr>
          <w:b w:val="0"/>
          <w:bCs w:val="0"/>
          <w:sz w:val="28"/>
          <w:szCs w:val="24"/>
          <w:lang w:val="uk-UA"/>
        </w:rPr>
        <w:t xml:space="preserve"> </w:t>
      </w:r>
      <w:r w:rsidR="00DD5DE9" w:rsidRPr="00DD5DE9">
        <w:rPr>
          <w:b w:val="0"/>
          <w:bCs w:val="0"/>
          <w:sz w:val="28"/>
          <w:szCs w:val="24"/>
          <w:lang w:val="uk-UA"/>
        </w:rPr>
        <w:t>а також висновку Верховного Суду у складі Судової палати з розгляду справ щодо захисту соціальних прав Касаційного адміністративного суду від 31.0</w:t>
      </w:r>
      <w:r w:rsidR="003916D1">
        <w:rPr>
          <w:b w:val="0"/>
          <w:bCs w:val="0"/>
          <w:sz w:val="28"/>
          <w:szCs w:val="24"/>
          <w:lang w:val="uk-UA"/>
        </w:rPr>
        <w:t>3</w:t>
      </w:r>
      <w:r w:rsidR="00DD5DE9" w:rsidRPr="00DD5DE9">
        <w:rPr>
          <w:b w:val="0"/>
          <w:bCs w:val="0"/>
          <w:sz w:val="28"/>
          <w:szCs w:val="24"/>
          <w:lang w:val="uk-UA"/>
        </w:rPr>
        <w:t>.2021 у справі № 803/1541/16,</w:t>
      </w:r>
    </w:p>
    <w:p w14:paraId="3D7F7944" w14:textId="77777777" w:rsidR="00777BF5" w:rsidRPr="003E1D55" w:rsidRDefault="00777BF5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14:paraId="5E5BFC65" w14:textId="77777777" w:rsidR="00777BF5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  <w:r>
        <w:rPr>
          <w:color w:val="000000"/>
          <w:spacing w:val="41"/>
          <w:w w:val="104"/>
          <w:sz w:val="24"/>
          <w:szCs w:val="24"/>
          <w:lang w:val="uk-UA"/>
        </w:rPr>
        <w:t>НАКАЗУЮ:</w:t>
      </w:r>
    </w:p>
    <w:p w14:paraId="09EE8E9A" w14:textId="77777777" w:rsidR="00777BF5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</w:p>
    <w:p w14:paraId="1FE1709B" w14:textId="1C97E15E" w:rsidR="00777BF5" w:rsidRPr="000E4C15" w:rsidRDefault="00777BF5" w:rsidP="008D279A">
      <w:pPr>
        <w:shd w:val="clear" w:color="auto" w:fill="FFFFFF"/>
        <w:ind w:left="43" w:right="2" w:firstLine="701"/>
        <w:jc w:val="both"/>
        <w:rPr>
          <w:b w:val="0"/>
          <w:sz w:val="28"/>
          <w:szCs w:val="28"/>
          <w:lang w:val="uk-UA"/>
        </w:rPr>
      </w:pPr>
      <w:r w:rsidRPr="001E4D94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 </w:t>
      </w:r>
      <w:r w:rsidR="00DA532F" w:rsidRPr="001E4D94">
        <w:rPr>
          <w:b w:val="0"/>
          <w:bCs w:val="0"/>
          <w:color w:val="000000"/>
          <w:sz w:val="28"/>
          <w:szCs w:val="28"/>
          <w:lang w:val="uk-UA"/>
        </w:rPr>
        <w:t xml:space="preserve">Відмовити </w:t>
      </w:r>
      <w:r w:rsidR="003916D1">
        <w:rPr>
          <w:b w:val="0"/>
          <w:sz w:val="28"/>
          <w:szCs w:val="28"/>
          <w:lang w:val="uk-UA"/>
        </w:rPr>
        <w:t>Акціонерному товариству «УКРГАЗВИДОБУВАННЯ</w:t>
      </w:r>
      <w:r w:rsidR="00644755">
        <w:rPr>
          <w:b w:val="0"/>
          <w:sz w:val="28"/>
          <w:szCs w:val="28"/>
          <w:lang w:val="uk-UA"/>
        </w:rPr>
        <w:t>»</w:t>
      </w:r>
      <w:r w:rsidR="009C50EB">
        <w:rPr>
          <w:b w:val="0"/>
          <w:sz w:val="28"/>
          <w:szCs w:val="28"/>
          <w:lang w:val="uk-UA"/>
        </w:rPr>
        <w:t xml:space="preserve"> </w:t>
      </w:r>
      <w:r w:rsidR="003916D1">
        <w:rPr>
          <w:b w:val="0"/>
          <w:sz w:val="28"/>
          <w:szCs w:val="28"/>
          <w:lang w:val="uk-UA"/>
        </w:rPr>
        <w:br/>
      </w:r>
      <w:r w:rsidR="009C50EB">
        <w:rPr>
          <w:b w:val="0"/>
          <w:sz w:val="28"/>
          <w:szCs w:val="28"/>
          <w:lang w:val="uk-UA"/>
        </w:rPr>
        <w:t xml:space="preserve">(код ЄДРПОУ </w:t>
      </w:r>
      <w:r w:rsidR="003916D1">
        <w:rPr>
          <w:b w:val="0"/>
          <w:sz w:val="28"/>
          <w:szCs w:val="28"/>
          <w:lang w:val="uk-UA"/>
        </w:rPr>
        <w:t>30019775</w:t>
      </w:r>
      <w:r w:rsidR="000E48F9">
        <w:rPr>
          <w:b w:val="0"/>
          <w:sz w:val="28"/>
          <w:szCs w:val="28"/>
          <w:lang w:val="uk-UA"/>
        </w:rPr>
        <w:t>)</w:t>
      </w:r>
      <w:r w:rsidR="00A8074C">
        <w:rPr>
          <w:b w:val="0"/>
          <w:sz w:val="28"/>
          <w:szCs w:val="28"/>
          <w:lang w:val="uk-UA"/>
        </w:rPr>
        <w:t xml:space="preserve"> у наданні спеціального дозволу на користування надрами</w:t>
      </w:r>
      <w:r w:rsidR="00A8074C" w:rsidRPr="00A8074C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A8074C">
        <w:rPr>
          <w:b w:val="0"/>
          <w:bCs w:val="0"/>
          <w:color w:val="000000"/>
          <w:sz w:val="28"/>
          <w:szCs w:val="28"/>
          <w:lang w:val="uk-UA"/>
        </w:rPr>
        <w:t>без проведення аукціону</w:t>
      </w:r>
      <w:r w:rsidR="00A8074C">
        <w:rPr>
          <w:b w:val="0"/>
          <w:sz w:val="28"/>
          <w:szCs w:val="28"/>
          <w:lang w:val="uk-UA"/>
        </w:rPr>
        <w:t xml:space="preserve"> з метою </w:t>
      </w:r>
      <w:r w:rsidR="00BA529C" w:rsidRPr="00BA529C">
        <w:rPr>
          <w:b w:val="0"/>
          <w:sz w:val="28"/>
          <w:szCs w:val="28"/>
          <w:lang w:val="uk-UA"/>
        </w:rPr>
        <w:t xml:space="preserve">геологічного вивчення нафтогазоносних надр, у тому </w:t>
      </w:r>
      <w:r w:rsidR="00BA529C">
        <w:rPr>
          <w:b w:val="0"/>
          <w:sz w:val="28"/>
          <w:szCs w:val="28"/>
          <w:lang w:val="uk-UA"/>
        </w:rPr>
        <w:t>числі дослідно-промислової розробки</w:t>
      </w:r>
      <w:r w:rsidR="00BA529C" w:rsidRPr="00BA529C">
        <w:rPr>
          <w:b w:val="0"/>
          <w:sz w:val="28"/>
          <w:szCs w:val="28"/>
          <w:lang w:val="uk-UA"/>
        </w:rPr>
        <w:t xml:space="preserve"> родовищ, з подальшим видобуванням нафти і газу (промислова розробка родовищ) </w:t>
      </w:r>
      <w:proofErr w:type="spellStart"/>
      <w:r w:rsidR="00BA529C" w:rsidRPr="00BA529C">
        <w:rPr>
          <w:b w:val="0"/>
          <w:sz w:val="28"/>
          <w:szCs w:val="28"/>
          <w:lang w:val="uk-UA"/>
        </w:rPr>
        <w:t>Міжсільської</w:t>
      </w:r>
      <w:proofErr w:type="spellEnd"/>
      <w:r w:rsidR="00BA529C" w:rsidRPr="00BA529C">
        <w:rPr>
          <w:b w:val="0"/>
          <w:sz w:val="28"/>
          <w:szCs w:val="28"/>
          <w:lang w:val="uk-UA"/>
        </w:rPr>
        <w:t xml:space="preserve"> площі, розташованої в межах Самбірського, Дрогобицького і </w:t>
      </w:r>
      <w:proofErr w:type="spellStart"/>
      <w:r w:rsidR="00BA529C" w:rsidRPr="00BA529C">
        <w:rPr>
          <w:b w:val="0"/>
          <w:sz w:val="28"/>
          <w:szCs w:val="28"/>
          <w:lang w:val="uk-UA"/>
        </w:rPr>
        <w:t>Стрийсь</w:t>
      </w:r>
      <w:r w:rsidR="00DD7419">
        <w:rPr>
          <w:b w:val="0"/>
          <w:sz w:val="28"/>
          <w:szCs w:val="28"/>
          <w:lang w:val="uk-UA"/>
        </w:rPr>
        <w:t>кого</w:t>
      </w:r>
      <w:proofErr w:type="spellEnd"/>
      <w:r w:rsidR="00DD7419">
        <w:rPr>
          <w:b w:val="0"/>
          <w:sz w:val="28"/>
          <w:szCs w:val="28"/>
          <w:lang w:val="uk-UA"/>
        </w:rPr>
        <w:t xml:space="preserve"> районів Львівської області</w:t>
      </w:r>
      <w:r w:rsidR="002178B1">
        <w:rPr>
          <w:b w:val="0"/>
          <w:sz w:val="28"/>
          <w:szCs w:val="28"/>
          <w:lang w:val="uk-UA"/>
        </w:rPr>
        <w:t>.</w:t>
      </w:r>
    </w:p>
    <w:p w14:paraId="07AE906B" w14:textId="6F198C33" w:rsidR="00A8074C" w:rsidRPr="002F58C7" w:rsidRDefault="00A8074C" w:rsidP="008D279A">
      <w:pPr>
        <w:shd w:val="clear" w:color="auto" w:fill="FFFFFF"/>
        <w:ind w:left="43" w:right="2" w:firstLine="701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2F58C7">
        <w:rPr>
          <w:b w:val="0"/>
          <w:bCs w:val="0"/>
          <w:color w:val="000000"/>
          <w:sz w:val="28"/>
          <w:szCs w:val="28"/>
          <w:lang w:val="uk-UA"/>
        </w:rPr>
        <w:t xml:space="preserve">2. </w:t>
      </w:r>
      <w:r>
        <w:rPr>
          <w:b w:val="0"/>
          <w:bCs w:val="0"/>
          <w:color w:val="000000"/>
          <w:sz w:val="28"/>
          <w:szCs w:val="28"/>
          <w:lang w:val="uk-UA"/>
        </w:rPr>
        <w:t>В</w:t>
      </w:r>
      <w:r w:rsidRPr="00255EDA">
        <w:rPr>
          <w:b w:val="0"/>
          <w:sz w:val="28"/>
          <w:szCs w:val="28"/>
          <w:lang w:val="uk-UA"/>
        </w:rPr>
        <w:t xml:space="preserve">ідділу використання надр та забезпечення виконання процедур надання спеціальних дозволів </w:t>
      </w:r>
      <w:r w:rsidRPr="002F58C7">
        <w:rPr>
          <w:b w:val="0"/>
          <w:bCs w:val="0"/>
          <w:color w:val="000000"/>
          <w:sz w:val="28"/>
          <w:szCs w:val="28"/>
          <w:lang w:val="uk-UA"/>
        </w:rPr>
        <w:t xml:space="preserve">вжити необхідних заходів щодо 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повернення </w:t>
      </w:r>
      <w:proofErr w:type="spellStart"/>
      <w:r>
        <w:rPr>
          <w:b w:val="0"/>
          <w:bCs w:val="0"/>
          <w:color w:val="000000"/>
          <w:sz w:val="28"/>
          <w:szCs w:val="28"/>
          <w:lang w:val="uk-UA"/>
        </w:rPr>
        <w:t>суб</w:t>
      </w:r>
      <w:proofErr w:type="spellEnd"/>
      <w:r w:rsidRPr="0005106B">
        <w:rPr>
          <w:b w:val="0"/>
          <w:bCs w:val="0"/>
          <w:color w:val="000000"/>
          <w:sz w:val="28"/>
          <w:szCs w:val="28"/>
        </w:rPr>
        <w:t>’</w:t>
      </w:r>
      <w:proofErr w:type="spellStart"/>
      <w:r>
        <w:rPr>
          <w:b w:val="0"/>
          <w:bCs w:val="0"/>
          <w:color w:val="000000"/>
          <w:sz w:val="28"/>
          <w:szCs w:val="28"/>
          <w:lang w:val="uk-UA"/>
        </w:rPr>
        <w:t>єкту</w:t>
      </w:r>
      <w:proofErr w:type="spellEnd"/>
      <w:r>
        <w:rPr>
          <w:b w:val="0"/>
          <w:bCs w:val="0"/>
          <w:color w:val="000000"/>
          <w:sz w:val="28"/>
          <w:szCs w:val="28"/>
          <w:lang w:val="uk-UA"/>
        </w:rPr>
        <w:t xml:space="preserve"> господарювання заяви з доданими до неї документами щодо надання </w:t>
      </w:r>
      <w:r w:rsidRPr="002F58C7">
        <w:rPr>
          <w:b w:val="0"/>
          <w:bCs w:val="0"/>
          <w:color w:val="000000"/>
          <w:sz w:val="28"/>
          <w:szCs w:val="28"/>
          <w:lang w:val="uk-UA"/>
        </w:rPr>
        <w:t>спеціальн</w:t>
      </w:r>
      <w:r>
        <w:rPr>
          <w:b w:val="0"/>
          <w:bCs w:val="0"/>
          <w:color w:val="000000"/>
          <w:sz w:val="28"/>
          <w:szCs w:val="28"/>
          <w:lang w:val="uk-UA"/>
        </w:rPr>
        <w:t>ого</w:t>
      </w:r>
      <w:r w:rsidRPr="002F58C7">
        <w:rPr>
          <w:b w:val="0"/>
          <w:bCs w:val="0"/>
          <w:color w:val="000000"/>
          <w:sz w:val="28"/>
          <w:szCs w:val="28"/>
          <w:lang w:val="uk-UA"/>
        </w:rPr>
        <w:t xml:space="preserve"> дозвол</w:t>
      </w:r>
      <w:r>
        <w:rPr>
          <w:b w:val="0"/>
          <w:bCs w:val="0"/>
          <w:color w:val="000000"/>
          <w:sz w:val="28"/>
          <w:szCs w:val="28"/>
          <w:lang w:val="uk-UA"/>
        </w:rPr>
        <w:t>у</w:t>
      </w:r>
      <w:r w:rsidRPr="002F58C7">
        <w:rPr>
          <w:b w:val="0"/>
          <w:bCs w:val="0"/>
          <w:color w:val="000000"/>
          <w:sz w:val="28"/>
          <w:szCs w:val="28"/>
          <w:lang w:val="uk-UA"/>
        </w:rPr>
        <w:t xml:space="preserve"> на користування надрами </w:t>
      </w:r>
      <w:r>
        <w:rPr>
          <w:b w:val="0"/>
          <w:bCs w:val="0"/>
          <w:color w:val="000000"/>
          <w:sz w:val="28"/>
          <w:szCs w:val="28"/>
          <w:lang w:val="uk-UA"/>
        </w:rPr>
        <w:t>без проведення аукціону згідно з пунктом 1 цього наказу</w:t>
      </w:r>
      <w:r w:rsidRPr="002F58C7">
        <w:rPr>
          <w:b w:val="0"/>
          <w:bCs w:val="0"/>
          <w:color w:val="000000"/>
          <w:sz w:val="28"/>
          <w:szCs w:val="28"/>
          <w:lang w:val="uk-UA"/>
        </w:rPr>
        <w:t>.</w:t>
      </w:r>
    </w:p>
    <w:p w14:paraId="4EE71F27" w14:textId="77777777" w:rsidR="00A8074C" w:rsidRPr="002F58C7" w:rsidRDefault="00A8074C" w:rsidP="008D279A">
      <w:pPr>
        <w:shd w:val="clear" w:color="auto" w:fill="FFFFFF"/>
        <w:ind w:right="2" w:firstLine="773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2F58C7">
        <w:rPr>
          <w:b w:val="0"/>
          <w:bCs w:val="0"/>
          <w:color w:val="000000"/>
          <w:sz w:val="28"/>
          <w:szCs w:val="28"/>
          <w:lang w:val="uk-UA"/>
        </w:rPr>
        <w:t>3. Контроль за виконанням цього наказу залишаю за собою.</w:t>
      </w:r>
    </w:p>
    <w:p w14:paraId="5B7FB721" w14:textId="77777777" w:rsidR="008D279A" w:rsidRDefault="008D279A" w:rsidP="008D279A">
      <w:pPr>
        <w:shd w:val="clear" w:color="auto" w:fill="FFFFFF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14:paraId="783F6654" w14:textId="6A089060" w:rsidR="001E4D94" w:rsidRDefault="001E4D94" w:rsidP="001E4D94">
      <w:pPr>
        <w:widowControl/>
        <w:tabs>
          <w:tab w:val="left" w:pos="7088"/>
        </w:tabs>
        <w:autoSpaceDE/>
        <w:autoSpaceDN/>
        <w:adjustRightInd/>
        <w:jc w:val="both"/>
        <w:rPr>
          <w:bCs w:val="0"/>
          <w:sz w:val="28"/>
          <w:szCs w:val="28"/>
          <w:lang w:val="uk-UA"/>
        </w:rPr>
      </w:pPr>
      <w:r w:rsidRPr="00430B7A">
        <w:rPr>
          <w:bCs w:val="0"/>
          <w:sz w:val="28"/>
          <w:szCs w:val="28"/>
          <w:lang w:val="uk-UA"/>
        </w:rPr>
        <w:t>Голов</w:t>
      </w:r>
      <w:r>
        <w:rPr>
          <w:bCs w:val="0"/>
          <w:sz w:val="28"/>
          <w:szCs w:val="28"/>
          <w:lang w:val="uk-UA"/>
        </w:rPr>
        <w:t>а</w:t>
      </w:r>
      <w:r w:rsidRPr="00430B7A">
        <w:rPr>
          <w:bCs w:val="0"/>
          <w:sz w:val="28"/>
          <w:szCs w:val="28"/>
          <w:lang w:val="uk-UA"/>
        </w:rPr>
        <w:t xml:space="preserve"> </w:t>
      </w:r>
      <w:r w:rsidR="00D80841">
        <w:rPr>
          <w:bCs w:val="0"/>
          <w:sz w:val="28"/>
          <w:szCs w:val="28"/>
          <w:lang w:val="uk-UA"/>
        </w:rPr>
        <w:t xml:space="preserve">                                                                                        </w:t>
      </w:r>
      <w:r>
        <w:rPr>
          <w:bCs w:val="0"/>
          <w:sz w:val="28"/>
          <w:szCs w:val="28"/>
          <w:lang w:val="uk-UA"/>
        </w:rPr>
        <w:t xml:space="preserve">   Роман ОПІМАХ</w:t>
      </w:r>
    </w:p>
    <w:sectPr w:rsidR="001E4D94" w:rsidSect="00DD5DE9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F5"/>
    <w:rsid w:val="00014366"/>
    <w:rsid w:val="00015FC5"/>
    <w:rsid w:val="000B3A92"/>
    <w:rsid w:val="000C0183"/>
    <w:rsid w:val="000E48F9"/>
    <w:rsid w:val="000E4C15"/>
    <w:rsid w:val="000F0333"/>
    <w:rsid w:val="000F4258"/>
    <w:rsid w:val="00183728"/>
    <w:rsid w:val="001C50C0"/>
    <w:rsid w:val="001D0778"/>
    <w:rsid w:val="001E4D94"/>
    <w:rsid w:val="002108B2"/>
    <w:rsid w:val="002178B1"/>
    <w:rsid w:val="00226735"/>
    <w:rsid w:val="0026695F"/>
    <w:rsid w:val="00287E7A"/>
    <w:rsid w:val="002B3766"/>
    <w:rsid w:val="00331953"/>
    <w:rsid w:val="00336DCB"/>
    <w:rsid w:val="003916D1"/>
    <w:rsid w:val="003C2B5C"/>
    <w:rsid w:val="003D09FC"/>
    <w:rsid w:val="003E5169"/>
    <w:rsid w:val="003F52C5"/>
    <w:rsid w:val="004149B3"/>
    <w:rsid w:val="00430AD1"/>
    <w:rsid w:val="00433350"/>
    <w:rsid w:val="004E6332"/>
    <w:rsid w:val="00501FF2"/>
    <w:rsid w:val="00503C7D"/>
    <w:rsid w:val="00505A74"/>
    <w:rsid w:val="005B6EF7"/>
    <w:rsid w:val="005C56BC"/>
    <w:rsid w:val="005C6CD0"/>
    <w:rsid w:val="005E77F1"/>
    <w:rsid w:val="005F761C"/>
    <w:rsid w:val="0060446A"/>
    <w:rsid w:val="00644755"/>
    <w:rsid w:val="00660A0E"/>
    <w:rsid w:val="006957F9"/>
    <w:rsid w:val="006A5118"/>
    <w:rsid w:val="006A782C"/>
    <w:rsid w:val="00736544"/>
    <w:rsid w:val="00762668"/>
    <w:rsid w:val="00777BF5"/>
    <w:rsid w:val="007E1362"/>
    <w:rsid w:val="00804560"/>
    <w:rsid w:val="00810449"/>
    <w:rsid w:val="00821856"/>
    <w:rsid w:val="00853A09"/>
    <w:rsid w:val="00876C10"/>
    <w:rsid w:val="008A29AF"/>
    <w:rsid w:val="008B4FB2"/>
    <w:rsid w:val="008D1D92"/>
    <w:rsid w:val="008D279A"/>
    <w:rsid w:val="0095321E"/>
    <w:rsid w:val="009A79C0"/>
    <w:rsid w:val="009C50EB"/>
    <w:rsid w:val="009E1A41"/>
    <w:rsid w:val="009F4D1C"/>
    <w:rsid w:val="00A11775"/>
    <w:rsid w:val="00A16BDA"/>
    <w:rsid w:val="00A36D0C"/>
    <w:rsid w:val="00A8074C"/>
    <w:rsid w:val="00A82F21"/>
    <w:rsid w:val="00B158E7"/>
    <w:rsid w:val="00B56B87"/>
    <w:rsid w:val="00B74138"/>
    <w:rsid w:val="00BA529C"/>
    <w:rsid w:val="00BD12A1"/>
    <w:rsid w:val="00C03E42"/>
    <w:rsid w:val="00C106E6"/>
    <w:rsid w:val="00C37414"/>
    <w:rsid w:val="00CA5C30"/>
    <w:rsid w:val="00CD0126"/>
    <w:rsid w:val="00D143CF"/>
    <w:rsid w:val="00D52647"/>
    <w:rsid w:val="00D5452C"/>
    <w:rsid w:val="00D601AF"/>
    <w:rsid w:val="00D77ECC"/>
    <w:rsid w:val="00D80841"/>
    <w:rsid w:val="00D83D8E"/>
    <w:rsid w:val="00D877EB"/>
    <w:rsid w:val="00DA532F"/>
    <w:rsid w:val="00DA58EF"/>
    <w:rsid w:val="00DD1FEA"/>
    <w:rsid w:val="00DD5DE9"/>
    <w:rsid w:val="00DD65EA"/>
    <w:rsid w:val="00DD7419"/>
    <w:rsid w:val="00E21882"/>
    <w:rsid w:val="00E23421"/>
    <w:rsid w:val="00E44045"/>
    <w:rsid w:val="00E527AE"/>
    <w:rsid w:val="00E53110"/>
    <w:rsid w:val="00E7723A"/>
    <w:rsid w:val="00E910FB"/>
    <w:rsid w:val="00EB775B"/>
    <w:rsid w:val="00ED4F92"/>
    <w:rsid w:val="00F05445"/>
    <w:rsid w:val="00F77E16"/>
    <w:rsid w:val="00FA09EB"/>
    <w:rsid w:val="00FB22D9"/>
    <w:rsid w:val="00FC0063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DCCA"/>
  <w15:chartTrackingRefBased/>
  <w15:docId w15:val="{1EF74DE5-6556-4303-95C2-00799D6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B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777BF5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A7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9C0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character" w:styleId="a5">
    <w:name w:val="Strong"/>
    <w:uiPriority w:val="22"/>
    <w:qFormat/>
    <w:rsid w:val="001E4D94"/>
    <w:rPr>
      <w:b/>
      <w:bCs/>
    </w:rPr>
  </w:style>
  <w:style w:type="paragraph" w:styleId="a6">
    <w:name w:val="List Paragraph"/>
    <w:basedOn w:val="a"/>
    <w:uiPriority w:val="34"/>
    <w:qFormat/>
    <w:rsid w:val="00217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E Panchenko</cp:lastModifiedBy>
  <cp:revision>2</cp:revision>
  <cp:lastPrinted>2022-01-20T08:49:00Z</cp:lastPrinted>
  <dcterms:created xsi:type="dcterms:W3CDTF">2022-02-11T07:15:00Z</dcterms:created>
  <dcterms:modified xsi:type="dcterms:W3CDTF">2022-02-11T07:15:00Z</dcterms:modified>
</cp:coreProperties>
</file>