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554A3B" w14:textId="77777777" w:rsidR="00A3704D" w:rsidRPr="00014222" w:rsidRDefault="00CD1866" w:rsidP="00091240">
      <w:pPr>
        <w:jc w:val="center"/>
        <w:rPr>
          <w:rFonts w:cs="Times New Roman"/>
        </w:rPr>
      </w:pPr>
      <w:r w:rsidRPr="00014222">
        <w:rPr>
          <w:rFonts w:cs="Times New Roman"/>
          <w:noProof/>
          <w:lang w:eastAsia="ru-RU"/>
        </w:rPr>
        <w:drawing>
          <wp:inline distT="0" distB="0" distL="0" distR="0" wp14:anchorId="1701CEEE" wp14:editId="3B6C3BA8">
            <wp:extent cx="435600" cy="612000"/>
            <wp:effectExtent l="0" t="0" r="3175" b="0"/>
            <wp:docPr id="4" name="Рисунок 4" descr="C:\Users\S.Dekhtyarenko\AppData\Local\Microsoft\Windows\INetCache\Content.Word\Тризуб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.Dekhtyarenko\AppData\Local\Microsoft\Windows\INetCache\Content.Word\Тризуб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6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D6C9C" w14:textId="77777777" w:rsidR="00DE55C4" w:rsidRPr="00014222" w:rsidRDefault="00DE55C4" w:rsidP="00643334">
      <w:pPr>
        <w:spacing w:after="0" w:line="240" w:lineRule="auto"/>
        <w:jc w:val="center"/>
        <w:rPr>
          <w:rFonts w:cs="Times New Roman"/>
          <w:bCs/>
          <w:color w:val="2D4467"/>
          <w:sz w:val="32"/>
          <w:szCs w:val="32"/>
        </w:rPr>
      </w:pPr>
      <w:r w:rsidRPr="00014222">
        <w:rPr>
          <w:rFonts w:cs="Times New Roman"/>
          <w:bCs/>
          <w:color w:val="2D4467"/>
          <w:sz w:val="32"/>
          <w:szCs w:val="32"/>
        </w:rPr>
        <w:t>ДЕРЖАВНА СЛУЖБА ГЕОЛОГІЇ ТА НАДР УКРАЇНИ</w:t>
      </w:r>
    </w:p>
    <w:p w14:paraId="240C78D6" w14:textId="77777777" w:rsidR="00141FFE" w:rsidRPr="00014222" w:rsidRDefault="00141FFE" w:rsidP="00695CC4">
      <w:pPr>
        <w:spacing w:after="120" w:line="240" w:lineRule="auto"/>
        <w:jc w:val="center"/>
        <w:rPr>
          <w:rFonts w:cs="Times New Roman"/>
          <w:b/>
          <w:bCs/>
          <w:color w:val="2D4467"/>
          <w:sz w:val="24"/>
          <w:szCs w:val="24"/>
        </w:rPr>
      </w:pPr>
    </w:p>
    <w:p w14:paraId="0D846D42" w14:textId="77777777" w:rsidR="00BE39E2" w:rsidRPr="00014222" w:rsidRDefault="00BE39E2" w:rsidP="00695CC4">
      <w:pPr>
        <w:spacing w:after="120" w:line="240" w:lineRule="auto"/>
        <w:jc w:val="center"/>
        <w:rPr>
          <w:rFonts w:cs="Times New Roman"/>
          <w:b/>
          <w:bCs/>
          <w:color w:val="2D4467"/>
          <w:sz w:val="32"/>
          <w:szCs w:val="32"/>
        </w:rPr>
      </w:pPr>
      <w:r w:rsidRPr="00014222">
        <w:rPr>
          <w:rFonts w:cs="Times New Roman"/>
          <w:b/>
          <w:bCs/>
          <w:color w:val="2D4467"/>
          <w:sz w:val="32"/>
          <w:szCs w:val="32"/>
        </w:rPr>
        <w:t>НАКАЗ</w:t>
      </w:r>
    </w:p>
    <w:tbl>
      <w:tblPr>
        <w:tblStyle w:val="aa"/>
        <w:tblW w:w="9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"/>
        <w:gridCol w:w="1517"/>
        <w:gridCol w:w="1984"/>
        <w:gridCol w:w="1276"/>
        <w:gridCol w:w="2126"/>
        <w:gridCol w:w="2055"/>
      </w:tblGrid>
      <w:tr w:rsidR="00141FFE" w:rsidRPr="00014222" w14:paraId="284908B1" w14:textId="77777777" w:rsidTr="00CC44CD">
        <w:tc>
          <w:tcPr>
            <w:tcW w:w="468" w:type="dxa"/>
          </w:tcPr>
          <w:p w14:paraId="2C602357" w14:textId="77777777" w:rsidR="00141FFE" w:rsidRPr="00014222" w:rsidRDefault="00141FFE" w:rsidP="00695CC4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014222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від </w:t>
            </w:r>
          </w:p>
        </w:tc>
        <w:tc>
          <w:tcPr>
            <w:tcW w:w="1517" w:type="dxa"/>
            <w:tcBorders>
              <w:bottom w:val="single" w:sz="4" w:space="0" w:color="auto"/>
            </w:tcBorders>
          </w:tcPr>
          <w:p w14:paraId="7F389A71" w14:textId="3483B478" w:rsidR="00141FFE" w:rsidRPr="00014222" w:rsidRDefault="00711387" w:rsidP="00711387">
            <w:pPr>
              <w:jc w:val="center"/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>
              <w:rPr>
                <w:rFonts w:cs="Times New Roman"/>
                <w:color w:val="2D4467"/>
                <w:sz w:val="20"/>
                <w:szCs w:val="20"/>
                <w:lang w:val="uk-UA"/>
              </w:rPr>
              <w:t>18 липня</w:t>
            </w:r>
          </w:p>
        </w:tc>
        <w:tc>
          <w:tcPr>
            <w:tcW w:w="1984" w:type="dxa"/>
          </w:tcPr>
          <w:p w14:paraId="3989D916" w14:textId="77777777" w:rsidR="00141FFE" w:rsidRPr="00014222" w:rsidRDefault="00141FFE" w:rsidP="00695CC4">
            <w:pPr>
              <w:rPr>
                <w:rFonts w:cs="Times New Roman"/>
                <w:color w:val="2D4467"/>
                <w:sz w:val="20"/>
                <w:szCs w:val="20"/>
                <w:lang w:val="uk-UA"/>
              </w:rPr>
            </w:pPr>
            <w:r w:rsidRPr="00014222">
              <w:rPr>
                <w:rFonts w:cs="Times New Roman"/>
                <w:color w:val="2D4467"/>
                <w:sz w:val="20"/>
                <w:szCs w:val="20"/>
                <w:lang w:val="uk-UA"/>
              </w:rPr>
              <w:t>20</w:t>
            </w:r>
            <w:r w:rsidRPr="00014222">
              <w:rPr>
                <w:rFonts w:cs="Times New Roman"/>
                <w:color w:val="2D4467"/>
                <w:sz w:val="20"/>
                <w:szCs w:val="20"/>
              </w:rPr>
              <w:t xml:space="preserve">22 </w:t>
            </w:r>
            <w:r w:rsidRPr="00014222">
              <w:rPr>
                <w:rFonts w:cs="Times New Roman"/>
                <w:color w:val="2D4467"/>
                <w:sz w:val="20"/>
                <w:szCs w:val="20"/>
                <w:lang w:val="uk-UA"/>
              </w:rPr>
              <w:t>р.</w:t>
            </w:r>
          </w:p>
        </w:tc>
        <w:tc>
          <w:tcPr>
            <w:tcW w:w="1276" w:type="dxa"/>
          </w:tcPr>
          <w:p w14:paraId="7859FA87" w14:textId="505943B0" w:rsidR="00141FFE" w:rsidRPr="00014222" w:rsidRDefault="00014222" w:rsidP="00141FFE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 w:rsidRPr="00014222">
              <w:rPr>
                <w:rFonts w:cs="Times New Roman"/>
                <w:color w:val="2D4467"/>
                <w:sz w:val="20"/>
                <w:szCs w:val="20"/>
                <w:lang w:val="uk-UA"/>
              </w:rPr>
              <w:t xml:space="preserve">       </w:t>
            </w:r>
            <w:r w:rsidR="005A4FDB" w:rsidRPr="00014222">
              <w:rPr>
                <w:rFonts w:cs="Times New Roman"/>
                <w:color w:val="2D4467"/>
                <w:sz w:val="20"/>
                <w:szCs w:val="20"/>
                <w:lang w:val="uk-UA"/>
              </w:rPr>
              <w:t>м. Київ</w:t>
            </w:r>
          </w:p>
        </w:tc>
        <w:tc>
          <w:tcPr>
            <w:tcW w:w="2126" w:type="dxa"/>
          </w:tcPr>
          <w:p w14:paraId="2EED0F92" w14:textId="77777777" w:rsidR="00141FFE" w:rsidRPr="00014222" w:rsidRDefault="00141FFE" w:rsidP="00BE39E2">
            <w:pPr>
              <w:jc w:val="right"/>
              <w:rPr>
                <w:rFonts w:cs="Times New Roman"/>
                <w:sz w:val="20"/>
                <w:szCs w:val="20"/>
                <w:lang w:val="uk-UA"/>
              </w:rPr>
            </w:pPr>
            <w:r w:rsidRPr="00014222">
              <w:rPr>
                <w:rFonts w:cs="Times New Roman"/>
                <w:color w:val="2D4467"/>
                <w:sz w:val="20"/>
                <w:szCs w:val="20"/>
                <w:lang w:val="uk-UA"/>
              </w:rPr>
              <w:t>№</w:t>
            </w:r>
          </w:p>
        </w:tc>
        <w:tc>
          <w:tcPr>
            <w:tcW w:w="2055" w:type="dxa"/>
            <w:tcBorders>
              <w:bottom w:val="single" w:sz="4" w:space="0" w:color="auto"/>
            </w:tcBorders>
          </w:tcPr>
          <w:p w14:paraId="577B17B3" w14:textId="7ACEFD3B" w:rsidR="00141FFE" w:rsidRPr="00014222" w:rsidRDefault="00711387" w:rsidP="00711387">
            <w:pPr>
              <w:jc w:val="center"/>
              <w:rPr>
                <w:rFonts w:cs="Times New Roman"/>
                <w:sz w:val="20"/>
                <w:szCs w:val="20"/>
                <w:lang w:val="uk-UA"/>
              </w:rPr>
            </w:pPr>
            <w:r>
              <w:rPr>
                <w:rFonts w:cs="Times New Roman"/>
                <w:sz w:val="20"/>
                <w:szCs w:val="20"/>
                <w:lang w:val="uk-UA"/>
              </w:rPr>
              <w:t>244</w:t>
            </w:r>
          </w:p>
        </w:tc>
      </w:tr>
    </w:tbl>
    <w:p w14:paraId="14DF3FE7" w14:textId="77777777" w:rsidR="00091240" w:rsidRPr="00014222" w:rsidRDefault="00091240" w:rsidP="00194E01">
      <w:pPr>
        <w:spacing w:after="0" w:line="240" w:lineRule="auto"/>
        <w:jc w:val="both"/>
        <w:rPr>
          <w:rFonts w:cs="Times New Roman"/>
        </w:rPr>
      </w:pPr>
    </w:p>
    <w:p w14:paraId="53A32CFA" w14:textId="77777777" w:rsidR="00141FFE" w:rsidRPr="00014222" w:rsidRDefault="00141FFE" w:rsidP="00194E01">
      <w:pPr>
        <w:spacing w:after="0" w:line="240" w:lineRule="auto"/>
        <w:jc w:val="both"/>
        <w:rPr>
          <w:rFonts w:cs="Times New Roman"/>
        </w:rPr>
      </w:pPr>
    </w:p>
    <w:p w14:paraId="371B2A24" w14:textId="77777777" w:rsidR="006D57A6" w:rsidRPr="00014222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014222">
        <w:rPr>
          <w:rFonts w:cs="Times New Roman"/>
          <w:i/>
          <w:iCs/>
          <w:sz w:val="24"/>
          <w:szCs w:val="24"/>
          <w:lang w:val="uk-UA"/>
        </w:rPr>
        <w:t xml:space="preserve">Про затвердження </w:t>
      </w:r>
      <w:r w:rsidRPr="00014222">
        <w:rPr>
          <w:rFonts w:cs="Times New Roman"/>
          <w:i/>
          <w:sz w:val="24"/>
          <w:szCs w:val="24"/>
          <w:lang w:val="uk-UA"/>
        </w:rPr>
        <w:t>переліку ділянок надр,</w:t>
      </w:r>
    </w:p>
    <w:p w14:paraId="282C7588" w14:textId="77777777" w:rsidR="006D57A6" w:rsidRPr="00014222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014222">
        <w:rPr>
          <w:rFonts w:cs="Times New Roman"/>
          <w:i/>
          <w:sz w:val="24"/>
          <w:szCs w:val="24"/>
          <w:lang w:val="uk-UA"/>
        </w:rPr>
        <w:t>спеціальні дозволи на користування якими</w:t>
      </w:r>
    </w:p>
    <w:p w14:paraId="4CA59CB3" w14:textId="77777777" w:rsidR="006D57A6" w:rsidRPr="00014222" w:rsidRDefault="006D57A6" w:rsidP="005634B7">
      <w:pPr>
        <w:spacing w:after="0" w:line="276" w:lineRule="auto"/>
        <w:rPr>
          <w:rFonts w:cs="Times New Roman"/>
          <w:i/>
          <w:sz w:val="24"/>
          <w:szCs w:val="24"/>
          <w:lang w:val="uk-UA"/>
        </w:rPr>
      </w:pPr>
      <w:r w:rsidRPr="00014222">
        <w:rPr>
          <w:rFonts w:cs="Times New Roman"/>
          <w:i/>
          <w:sz w:val="24"/>
          <w:szCs w:val="24"/>
          <w:lang w:val="uk-UA"/>
        </w:rPr>
        <w:t>планується виставити на повторний аукціон</w:t>
      </w:r>
    </w:p>
    <w:p w14:paraId="08796502" w14:textId="77777777" w:rsidR="006D57A6" w:rsidRPr="00014222" w:rsidRDefault="006D57A6" w:rsidP="006D57A6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3424B95F" w14:textId="77777777" w:rsidR="006D57A6" w:rsidRPr="00014222" w:rsidRDefault="006D57A6" w:rsidP="006D57A6">
      <w:pPr>
        <w:ind w:firstLine="709"/>
        <w:jc w:val="both"/>
        <w:rPr>
          <w:rFonts w:cs="Times New Roman"/>
          <w:szCs w:val="28"/>
          <w:lang w:val="uk-UA"/>
        </w:rPr>
      </w:pPr>
      <w:r w:rsidRPr="00014222">
        <w:rPr>
          <w:rFonts w:cs="Times New Roman"/>
          <w:szCs w:val="28"/>
          <w:lang w:val="uk-UA"/>
        </w:rPr>
        <w:t>Відповідно до П</w:t>
      </w:r>
      <w:proofErr w:type="spellStart"/>
      <w:r w:rsidRPr="00014222">
        <w:rPr>
          <w:rFonts w:cs="Times New Roman"/>
          <w:szCs w:val="28"/>
        </w:rPr>
        <w:t>орядку</w:t>
      </w:r>
      <w:proofErr w:type="spellEnd"/>
      <w:r w:rsidRPr="00014222">
        <w:rPr>
          <w:rFonts w:cs="Times New Roman"/>
          <w:szCs w:val="28"/>
        </w:rPr>
        <w:t xml:space="preserve"> </w:t>
      </w:r>
      <w:proofErr w:type="spellStart"/>
      <w:r w:rsidRPr="00014222">
        <w:rPr>
          <w:rFonts w:cs="Times New Roman"/>
          <w:szCs w:val="28"/>
        </w:rPr>
        <w:t>проведення</w:t>
      </w:r>
      <w:proofErr w:type="spellEnd"/>
      <w:r w:rsidRPr="00014222">
        <w:rPr>
          <w:rFonts w:cs="Times New Roman"/>
          <w:szCs w:val="28"/>
        </w:rPr>
        <w:t xml:space="preserve"> </w:t>
      </w:r>
      <w:proofErr w:type="spellStart"/>
      <w:r w:rsidRPr="00014222">
        <w:rPr>
          <w:rFonts w:cs="Times New Roman"/>
          <w:szCs w:val="28"/>
        </w:rPr>
        <w:t>аукціонів</w:t>
      </w:r>
      <w:proofErr w:type="spellEnd"/>
      <w:r w:rsidRPr="00014222">
        <w:rPr>
          <w:rFonts w:cs="Times New Roman"/>
          <w:szCs w:val="28"/>
        </w:rPr>
        <w:t xml:space="preserve"> з продажу </w:t>
      </w:r>
      <w:proofErr w:type="spellStart"/>
      <w:r w:rsidRPr="00014222">
        <w:rPr>
          <w:rFonts w:cs="Times New Roman"/>
          <w:szCs w:val="28"/>
        </w:rPr>
        <w:t>спеціальних</w:t>
      </w:r>
      <w:proofErr w:type="spellEnd"/>
      <w:r w:rsidRPr="00014222">
        <w:rPr>
          <w:rFonts w:cs="Times New Roman"/>
          <w:szCs w:val="28"/>
        </w:rPr>
        <w:t xml:space="preserve"> </w:t>
      </w:r>
      <w:proofErr w:type="spellStart"/>
      <w:r w:rsidRPr="00014222">
        <w:rPr>
          <w:rFonts w:cs="Times New Roman"/>
          <w:szCs w:val="28"/>
        </w:rPr>
        <w:t>дозволів</w:t>
      </w:r>
      <w:proofErr w:type="spellEnd"/>
      <w:r w:rsidRPr="00014222">
        <w:rPr>
          <w:rFonts w:cs="Times New Roman"/>
          <w:szCs w:val="28"/>
        </w:rPr>
        <w:t xml:space="preserve"> на користування </w:t>
      </w:r>
      <w:proofErr w:type="spellStart"/>
      <w:r w:rsidRPr="00014222">
        <w:rPr>
          <w:rFonts w:cs="Times New Roman"/>
          <w:szCs w:val="28"/>
        </w:rPr>
        <w:t>надрами</w:t>
      </w:r>
      <w:proofErr w:type="spellEnd"/>
      <w:r w:rsidRPr="00014222">
        <w:rPr>
          <w:rFonts w:cs="Times New Roman"/>
          <w:szCs w:val="28"/>
          <w:lang w:val="uk-UA"/>
        </w:rPr>
        <w:t xml:space="preserve">, </w:t>
      </w:r>
      <w:proofErr w:type="spellStart"/>
      <w:r w:rsidRPr="00014222">
        <w:rPr>
          <w:rFonts w:cs="Times New Roman"/>
          <w:szCs w:val="28"/>
        </w:rPr>
        <w:t>затвердженого</w:t>
      </w:r>
      <w:proofErr w:type="spellEnd"/>
      <w:r w:rsidRPr="00014222">
        <w:rPr>
          <w:rFonts w:cs="Times New Roman"/>
          <w:szCs w:val="28"/>
        </w:rPr>
        <w:t xml:space="preserve"> </w:t>
      </w:r>
      <w:proofErr w:type="spellStart"/>
      <w:r w:rsidRPr="00014222">
        <w:rPr>
          <w:rFonts w:cs="Times New Roman"/>
          <w:szCs w:val="28"/>
        </w:rPr>
        <w:t>постановою</w:t>
      </w:r>
      <w:proofErr w:type="spellEnd"/>
      <w:r w:rsidRPr="00014222">
        <w:rPr>
          <w:rFonts w:cs="Times New Roman"/>
          <w:szCs w:val="28"/>
        </w:rPr>
        <w:t xml:space="preserve"> </w:t>
      </w:r>
      <w:proofErr w:type="spellStart"/>
      <w:r w:rsidRPr="00014222">
        <w:rPr>
          <w:rFonts w:cs="Times New Roman"/>
          <w:szCs w:val="28"/>
        </w:rPr>
        <w:t>Кабінету</w:t>
      </w:r>
      <w:proofErr w:type="spellEnd"/>
      <w:r w:rsidRPr="00014222">
        <w:rPr>
          <w:rFonts w:cs="Times New Roman"/>
          <w:szCs w:val="28"/>
        </w:rPr>
        <w:t xml:space="preserve"> </w:t>
      </w:r>
      <w:proofErr w:type="spellStart"/>
      <w:r w:rsidRPr="00014222">
        <w:rPr>
          <w:rFonts w:cs="Times New Roman"/>
          <w:szCs w:val="28"/>
        </w:rPr>
        <w:t>Міністрів</w:t>
      </w:r>
      <w:proofErr w:type="spellEnd"/>
      <w:r w:rsidRPr="00014222">
        <w:rPr>
          <w:rFonts w:cs="Times New Roman"/>
          <w:szCs w:val="28"/>
        </w:rPr>
        <w:t xml:space="preserve"> України від </w:t>
      </w:r>
      <w:r w:rsidRPr="00014222">
        <w:rPr>
          <w:rFonts w:cs="Times New Roman"/>
          <w:szCs w:val="28"/>
          <w:lang w:val="uk-UA"/>
        </w:rPr>
        <w:t>23</w:t>
      </w:r>
      <w:r w:rsidRPr="00014222">
        <w:rPr>
          <w:rFonts w:cs="Times New Roman"/>
          <w:szCs w:val="28"/>
        </w:rPr>
        <w:t xml:space="preserve"> </w:t>
      </w:r>
      <w:r w:rsidRPr="00014222">
        <w:rPr>
          <w:rFonts w:cs="Times New Roman"/>
          <w:szCs w:val="28"/>
          <w:lang w:val="uk-UA"/>
        </w:rPr>
        <w:t>вересня</w:t>
      </w:r>
      <w:r w:rsidRPr="00014222">
        <w:rPr>
          <w:rFonts w:cs="Times New Roman"/>
          <w:szCs w:val="28"/>
        </w:rPr>
        <w:t xml:space="preserve"> 2020 № 993</w:t>
      </w:r>
      <w:r w:rsidRPr="00014222">
        <w:rPr>
          <w:rFonts w:cs="Times New Roman"/>
          <w:bCs/>
          <w:szCs w:val="28"/>
          <w:lang w:val="uk-UA"/>
        </w:rPr>
        <w:t xml:space="preserve">, </w:t>
      </w:r>
      <w:r w:rsidRPr="00014222">
        <w:rPr>
          <w:rFonts w:cs="Times New Roman"/>
          <w:szCs w:val="28"/>
          <w:lang w:val="uk-UA"/>
        </w:rPr>
        <w:t xml:space="preserve">з метою проведення повторного аукціону з продажу спеціальних дозволів на користування надрами </w:t>
      </w:r>
      <w:r w:rsidRPr="00014222">
        <w:rPr>
          <w:rFonts w:cs="Times New Roman"/>
          <w:szCs w:val="28"/>
        </w:rPr>
        <w:t>шляхом електронних торгів</w:t>
      </w:r>
      <w:r w:rsidRPr="00014222">
        <w:rPr>
          <w:rFonts w:cs="Times New Roman"/>
          <w:szCs w:val="28"/>
          <w:lang w:val="uk-UA"/>
        </w:rPr>
        <w:t xml:space="preserve">, </w:t>
      </w:r>
    </w:p>
    <w:p w14:paraId="7FE83B76" w14:textId="77777777" w:rsidR="006D57A6" w:rsidRPr="00014222" w:rsidRDefault="006D57A6" w:rsidP="006D57A6">
      <w:pPr>
        <w:pStyle w:val="2"/>
        <w:spacing w:after="0" w:line="240" w:lineRule="auto"/>
        <w:ind w:left="0" w:firstLine="708"/>
        <w:jc w:val="both"/>
        <w:rPr>
          <w:sz w:val="28"/>
          <w:szCs w:val="28"/>
          <w:lang w:val="uk-UA"/>
        </w:rPr>
      </w:pPr>
    </w:p>
    <w:p w14:paraId="0B3E28CA" w14:textId="77777777" w:rsidR="006D57A6" w:rsidRPr="00014222" w:rsidRDefault="006D57A6" w:rsidP="006D57A6">
      <w:pPr>
        <w:rPr>
          <w:rFonts w:cs="Times New Roman"/>
          <w:b/>
          <w:bCs/>
          <w:szCs w:val="28"/>
          <w:lang w:val="uk-UA"/>
        </w:rPr>
      </w:pPr>
      <w:r w:rsidRPr="00014222">
        <w:rPr>
          <w:rFonts w:cs="Times New Roman"/>
          <w:b/>
          <w:bCs/>
          <w:szCs w:val="28"/>
          <w:lang w:val="uk-UA"/>
        </w:rPr>
        <w:t>НАКАЗУЮ:</w:t>
      </w:r>
    </w:p>
    <w:p w14:paraId="6AAF77DD" w14:textId="77777777" w:rsidR="006D57A6" w:rsidRPr="00014222" w:rsidRDefault="006D57A6" w:rsidP="006D57A6">
      <w:pPr>
        <w:spacing w:after="0"/>
        <w:jc w:val="center"/>
        <w:rPr>
          <w:rFonts w:cs="Times New Roman"/>
          <w:b/>
          <w:bCs/>
          <w:szCs w:val="28"/>
          <w:lang w:val="uk-UA"/>
        </w:rPr>
      </w:pPr>
    </w:p>
    <w:p w14:paraId="6896591C" w14:textId="77777777" w:rsidR="006D57A6" w:rsidRPr="00014222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014222">
        <w:rPr>
          <w:rFonts w:cs="Times New Roman"/>
          <w:szCs w:val="28"/>
          <w:lang w:val="uk-UA"/>
        </w:rPr>
        <w:t xml:space="preserve">1. Затвердити перелік ділянок надр, спеціальні дозволи на користування якими планується виставити на повторний аукціон з продажу спеціальних дозволів на користування надрами </w:t>
      </w:r>
      <w:r w:rsidRPr="00014222">
        <w:rPr>
          <w:rFonts w:cs="Times New Roman"/>
          <w:szCs w:val="28"/>
        </w:rPr>
        <w:t>шляхом електронних торгів</w:t>
      </w:r>
      <w:r w:rsidRPr="00014222">
        <w:rPr>
          <w:rFonts w:cs="Times New Roman"/>
          <w:szCs w:val="28"/>
          <w:lang w:val="uk-UA"/>
        </w:rPr>
        <w:t>, згідно з додатком № 1 до цього наказу.</w:t>
      </w:r>
    </w:p>
    <w:p w14:paraId="6AE582BA" w14:textId="48A20359" w:rsidR="006D57A6" w:rsidRPr="00014222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014222">
        <w:rPr>
          <w:rFonts w:cs="Times New Roman"/>
          <w:szCs w:val="28"/>
          <w:lang w:val="uk-UA"/>
        </w:rPr>
        <w:t xml:space="preserve">2. Затвердити програми робіт по ділянках надр, спеціальні дозволи на користування якими планується виставити на повторний аукціон з продажу спеціальних дозволів на користування надрами </w:t>
      </w:r>
      <w:r w:rsidRPr="00014222">
        <w:rPr>
          <w:rFonts w:cs="Times New Roman"/>
          <w:szCs w:val="28"/>
        </w:rPr>
        <w:t>шляхом електронних торгів</w:t>
      </w:r>
      <w:r w:rsidRPr="00014222">
        <w:rPr>
          <w:rFonts w:cs="Times New Roman"/>
          <w:szCs w:val="28"/>
          <w:lang w:val="uk-UA"/>
        </w:rPr>
        <w:t>, згідно з додатком № 2</w:t>
      </w:r>
      <w:r w:rsidR="00973173">
        <w:rPr>
          <w:rFonts w:cs="Times New Roman"/>
          <w:szCs w:val="28"/>
          <w:lang w:val="uk-UA"/>
        </w:rPr>
        <w:t>-5</w:t>
      </w:r>
      <w:r w:rsidRPr="00014222">
        <w:rPr>
          <w:rFonts w:cs="Times New Roman"/>
          <w:szCs w:val="28"/>
          <w:lang w:val="uk-UA"/>
        </w:rPr>
        <w:t xml:space="preserve"> до цього наказу.</w:t>
      </w:r>
    </w:p>
    <w:p w14:paraId="01D50792" w14:textId="77777777" w:rsidR="006D57A6" w:rsidRPr="00014222" w:rsidRDefault="006D57A6" w:rsidP="006D57A6">
      <w:pPr>
        <w:ind w:firstLine="708"/>
        <w:jc w:val="both"/>
        <w:rPr>
          <w:rFonts w:cs="Times New Roman"/>
          <w:szCs w:val="28"/>
          <w:lang w:val="uk-UA"/>
        </w:rPr>
      </w:pPr>
      <w:r w:rsidRPr="00014222">
        <w:rPr>
          <w:rFonts w:cs="Times New Roman"/>
          <w:szCs w:val="28"/>
          <w:lang w:val="uk-UA"/>
        </w:rPr>
        <w:t>3. Відділу аукціонної діяльності здійснити заходи щодо коригування переможцями аукціону строків проведення робіт у відповідних програмах робіт, які є невід’ємною частиною спеціальних дозволів на користування надрами, до моменту їх видачі.</w:t>
      </w:r>
    </w:p>
    <w:p w14:paraId="64901207" w14:textId="77777777" w:rsidR="006D57A6" w:rsidRPr="00014222" w:rsidRDefault="006D57A6" w:rsidP="006D57A6">
      <w:pPr>
        <w:ind w:right="-205" w:firstLine="708"/>
        <w:rPr>
          <w:rFonts w:cs="Times New Roman"/>
          <w:szCs w:val="28"/>
          <w:lang w:val="uk-UA"/>
        </w:rPr>
      </w:pPr>
      <w:r w:rsidRPr="00014222">
        <w:rPr>
          <w:rFonts w:cs="Times New Roman"/>
          <w:szCs w:val="28"/>
          <w:lang w:val="uk-UA"/>
        </w:rPr>
        <w:t xml:space="preserve">4. </w:t>
      </w:r>
      <w:r w:rsidRPr="00014222">
        <w:rPr>
          <w:rFonts w:cs="Times New Roman"/>
          <w:szCs w:val="28"/>
        </w:rPr>
        <w:t>Контроль за викона</w:t>
      </w:r>
      <w:r w:rsidRPr="00014222">
        <w:rPr>
          <w:rFonts w:cs="Times New Roman"/>
          <w:szCs w:val="28"/>
          <w:lang w:val="uk-UA"/>
        </w:rPr>
        <w:t>н</w:t>
      </w:r>
      <w:r w:rsidRPr="00014222">
        <w:rPr>
          <w:rFonts w:cs="Times New Roman"/>
          <w:szCs w:val="28"/>
        </w:rPr>
        <w:t xml:space="preserve">ням </w:t>
      </w:r>
      <w:r w:rsidRPr="00014222">
        <w:rPr>
          <w:rFonts w:cs="Times New Roman"/>
          <w:szCs w:val="28"/>
          <w:lang w:val="uk-UA"/>
        </w:rPr>
        <w:t xml:space="preserve">цього </w:t>
      </w:r>
      <w:r w:rsidRPr="00014222">
        <w:rPr>
          <w:rFonts w:cs="Times New Roman"/>
          <w:szCs w:val="28"/>
        </w:rPr>
        <w:t xml:space="preserve">наказу </w:t>
      </w:r>
      <w:r w:rsidRPr="00014222">
        <w:rPr>
          <w:rFonts w:cs="Times New Roman"/>
          <w:szCs w:val="28"/>
          <w:lang w:val="uk-UA"/>
        </w:rPr>
        <w:t>залишаю за собою.</w:t>
      </w:r>
    </w:p>
    <w:p w14:paraId="061073E9" w14:textId="77777777" w:rsidR="006D57A6" w:rsidRPr="00014222" w:rsidRDefault="006D57A6" w:rsidP="006D57A6">
      <w:pPr>
        <w:spacing w:after="120"/>
        <w:ind w:right="-204" w:firstLine="708"/>
        <w:rPr>
          <w:rFonts w:cs="Times New Roman"/>
          <w:szCs w:val="28"/>
          <w:lang w:val="uk-UA"/>
        </w:rPr>
      </w:pPr>
    </w:p>
    <w:p w14:paraId="403B6233" w14:textId="77777777" w:rsidR="006D57A6" w:rsidRPr="00014222" w:rsidRDefault="006D57A6" w:rsidP="006D57A6">
      <w:pPr>
        <w:spacing w:after="120"/>
        <w:ind w:right="-204"/>
        <w:jc w:val="both"/>
        <w:rPr>
          <w:rFonts w:cs="Times New Roman"/>
          <w:bCs/>
          <w:szCs w:val="28"/>
          <w:lang w:val="uk-UA"/>
        </w:rPr>
      </w:pPr>
    </w:p>
    <w:p w14:paraId="41330CFA" w14:textId="77777777" w:rsidR="006D57A6" w:rsidRPr="00014222" w:rsidRDefault="006D57A6" w:rsidP="006D57A6">
      <w:pPr>
        <w:ind w:right="-35"/>
        <w:rPr>
          <w:rFonts w:cs="Times New Roman"/>
          <w:lang w:val="uk-UA"/>
        </w:rPr>
      </w:pPr>
      <w:r w:rsidRPr="00014222">
        <w:rPr>
          <w:rFonts w:cs="Times New Roman"/>
          <w:b/>
          <w:bCs/>
          <w:szCs w:val="28"/>
          <w:lang w:val="uk-UA"/>
        </w:rPr>
        <w:t>Голова</w:t>
      </w:r>
      <w:r w:rsidRPr="00014222">
        <w:rPr>
          <w:rFonts w:cs="Times New Roman"/>
          <w:b/>
          <w:bCs/>
          <w:szCs w:val="28"/>
          <w:lang w:val="uk-UA"/>
        </w:rPr>
        <w:tab/>
      </w:r>
      <w:r w:rsidRPr="00014222">
        <w:rPr>
          <w:rFonts w:cs="Times New Roman"/>
          <w:b/>
          <w:bCs/>
          <w:szCs w:val="28"/>
          <w:lang w:val="uk-UA"/>
        </w:rPr>
        <w:tab/>
      </w:r>
      <w:r w:rsidRPr="00014222">
        <w:rPr>
          <w:rFonts w:cs="Times New Roman"/>
          <w:b/>
          <w:bCs/>
          <w:szCs w:val="28"/>
          <w:lang w:val="uk-UA"/>
        </w:rPr>
        <w:tab/>
      </w:r>
      <w:r w:rsidRPr="00014222">
        <w:rPr>
          <w:rFonts w:cs="Times New Roman"/>
          <w:b/>
          <w:bCs/>
          <w:szCs w:val="28"/>
          <w:lang w:val="uk-UA"/>
        </w:rPr>
        <w:tab/>
      </w:r>
      <w:r w:rsidRPr="00014222">
        <w:rPr>
          <w:rFonts w:cs="Times New Roman"/>
          <w:b/>
          <w:bCs/>
          <w:szCs w:val="28"/>
          <w:lang w:val="uk-UA"/>
        </w:rPr>
        <w:tab/>
      </w:r>
      <w:r w:rsidRPr="00014222">
        <w:rPr>
          <w:rFonts w:cs="Times New Roman"/>
          <w:b/>
          <w:bCs/>
          <w:szCs w:val="28"/>
          <w:lang w:val="uk-UA"/>
        </w:rPr>
        <w:tab/>
      </w:r>
      <w:r w:rsidRPr="00014222">
        <w:rPr>
          <w:rFonts w:cs="Times New Roman"/>
          <w:b/>
          <w:bCs/>
          <w:szCs w:val="28"/>
          <w:lang w:val="uk-UA"/>
        </w:rPr>
        <w:tab/>
      </w:r>
      <w:r w:rsidRPr="00014222">
        <w:rPr>
          <w:rFonts w:cs="Times New Roman"/>
          <w:b/>
          <w:bCs/>
          <w:szCs w:val="28"/>
          <w:lang w:val="uk-UA"/>
        </w:rPr>
        <w:tab/>
        <w:t xml:space="preserve">                 </w:t>
      </w:r>
      <w:r w:rsidRPr="00014222">
        <w:rPr>
          <w:rFonts w:cs="Times New Roman"/>
          <w:b/>
          <w:szCs w:val="28"/>
          <w:lang w:val="uk-UA"/>
        </w:rPr>
        <w:t>Роман ОПІМАХ</w:t>
      </w:r>
    </w:p>
    <w:p w14:paraId="3601452B" w14:textId="77777777" w:rsidR="00514833" w:rsidRPr="00014222" w:rsidRDefault="00514833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69C74DFF" w14:textId="77777777" w:rsidR="00514833" w:rsidRPr="00014222" w:rsidRDefault="00514833" w:rsidP="00194E01">
      <w:pPr>
        <w:spacing w:after="0" w:line="240" w:lineRule="auto"/>
        <w:jc w:val="both"/>
        <w:rPr>
          <w:rFonts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52"/>
        <w:gridCol w:w="2986"/>
      </w:tblGrid>
      <w:tr w:rsidR="006D57A6" w:rsidRPr="00014222" w14:paraId="1131FA03" w14:textId="77777777" w:rsidTr="006D57A6">
        <w:tc>
          <w:tcPr>
            <w:tcW w:w="3451" w:type="pct"/>
            <w:shd w:val="clear" w:color="auto" w:fill="auto"/>
          </w:tcPr>
          <w:p w14:paraId="5375BD6E" w14:textId="77777777" w:rsidR="006D57A6" w:rsidRPr="00014222" w:rsidRDefault="006D57A6" w:rsidP="00992015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49" w:type="pct"/>
            <w:shd w:val="clear" w:color="auto" w:fill="auto"/>
          </w:tcPr>
          <w:p w14:paraId="39AEBE12" w14:textId="77777777" w:rsidR="006D57A6" w:rsidRPr="00014222" w:rsidRDefault="006D57A6" w:rsidP="00992015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10F35" w14:textId="6222F2F6" w:rsidR="006D57A6" w:rsidRPr="00014222" w:rsidRDefault="006D57A6" w:rsidP="00992015">
            <w:pPr>
              <w:pStyle w:val="ab"/>
              <w:rPr>
                <w:rFonts w:ascii="Times New Roman" w:hAnsi="Times New Roman" w:cs="Times New Roman"/>
                <w:spacing w:val="-1"/>
              </w:rPr>
            </w:pPr>
            <w:r w:rsidRPr="00014222">
              <w:rPr>
                <w:rFonts w:ascii="Times New Roman" w:hAnsi="Times New Roman" w:cs="Times New Roman"/>
              </w:rPr>
              <w:t xml:space="preserve">Додаток 1                              до наказу </w:t>
            </w:r>
            <w:r w:rsidRPr="00014222">
              <w:rPr>
                <w:rFonts w:ascii="Times New Roman" w:hAnsi="Times New Roman" w:cs="Times New Roman"/>
                <w:spacing w:val="-1"/>
              </w:rPr>
              <w:t>Держгеонадр</w:t>
            </w:r>
          </w:p>
          <w:p w14:paraId="48E153D2" w14:textId="080B4ED9" w:rsidR="006D57A6" w:rsidRPr="00014222" w:rsidRDefault="006D57A6" w:rsidP="00992015">
            <w:pPr>
              <w:pStyle w:val="ab"/>
              <w:rPr>
                <w:rFonts w:ascii="Times New Roman" w:hAnsi="Times New Roman" w:cs="Times New Roman"/>
                <w:spacing w:val="-4"/>
              </w:rPr>
            </w:pPr>
            <w:r w:rsidRPr="00014222">
              <w:rPr>
                <w:rFonts w:ascii="Times New Roman" w:hAnsi="Times New Roman" w:cs="Times New Roman"/>
                <w:spacing w:val="-1"/>
              </w:rPr>
              <w:t>від</w:t>
            </w:r>
            <w:r w:rsidRPr="00014222">
              <w:rPr>
                <w:rFonts w:ascii="Times New Roman" w:hAnsi="Times New Roman" w:cs="Times New Roman"/>
              </w:rPr>
              <w:t xml:space="preserve"> </w:t>
            </w:r>
            <w:r w:rsidR="00711387">
              <w:rPr>
                <w:rFonts w:ascii="Times New Roman" w:hAnsi="Times New Roman" w:cs="Times New Roman"/>
              </w:rPr>
              <w:t>18</w:t>
            </w:r>
            <w:r w:rsidRPr="00014222">
              <w:rPr>
                <w:rFonts w:ascii="Times New Roman" w:hAnsi="Times New Roman" w:cs="Times New Roman"/>
              </w:rPr>
              <w:t>.07.</w:t>
            </w:r>
            <w:r w:rsidRPr="00014222">
              <w:rPr>
                <w:rFonts w:ascii="Times New Roman" w:hAnsi="Times New Roman" w:cs="Times New Roman"/>
                <w:spacing w:val="-4"/>
              </w:rPr>
              <w:t>2022 №</w:t>
            </w:r>
            <w:r w:rsidR="00711387">
              <w:rPr>
                <w:rFonts w:ascii="Times New Roman" w:hAnsi="Times New Roman" w:cs="Times New Roman"/>
                <w:spacing w:val="-4"/>
              </w:rPr>
              <w:t xml:space="preserve"> 244</w:t>
            </w:r>
          </w:p>
          <w:p w14:paraId="07598AE4" w14:textId="77777777" w:rsidR="006D57A6" w:rsidRPr="00014222" w:rsidRDefault="006D57A6" w:rsidP="00992015">
            <w:pPr>
              <w:pStyle w:val="ab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5510CDF" w14:textId="77777777" w:rsidR="006D57A6" w:rsidRPr="00014222" w:rsidRDefault="006D57A6" w:rsidP="006D57A6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014222">
        <w:rPr>
          <w:rFonts w:ascii="Times New Roman" w:hAnsi="Times New Roman" w:cs="Times New Roman"/>
          <w:sz w:val="28"/>
          <w:szCs w:val="28"/>
        </w:rPr>
        <w:t>Перелік</w:t>
      </w:r>
    </w:p>
    <w:p w14:paraId="5167A14D" w14:textId="77777777" w:rsidR="006D57A6" w:rsidRPr="00014222" w:rsidRDefault="006D57A6" w:rsidP="006D57A6">
      <w:pPr>
        <w:pStyle w:val="ab"/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014222">
        <w:rPr>
          <w:rFonts w:ascii="Times New Roman" w:hAnsi="Times New Roman" w:cs="Times New Roman"/>
          <w:sz w:val="28"/>
          <w:szCs w:val="28"/>
        </w:rPr>
        <w:t xml:space="preserve">ділянок надр, спеціальні дозволи на користування                                                       якими планується виставити на повторний аукціон з продажу спеціальних дозволів на користування надрами шляхом електронних торгів </w:t>
      </w:r>
    </w:p>
    <w:tbl>
      <w:tblPr>
        <w:tblW w:w="9918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404"/>
        <w:gridCol w:w="2126"/>
        <w:gridCol w:w="2127"/>
        <w:gridCol w:w="2693"/>
      </w:tblGrid>
      <w:tr w:rsidR="006D57A6" w:rsidRPr="00A94002" w14:paraId="6343D9B7" w14:textId="77777777" w:rsidTr="003E28CC">
        <w:trPr>
          <w:trHeight w:val="845"/>
          <w:jc w:val="right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A3DC18" w14:textId="77777777" w:rsidR="006D57A6" w:rsidRPr="00A94002" w:rsidRDefault="006D57A6" w:rsidP="00BB62F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94002">
              <w:rPr>
                <w:rFonts w:ascii="Times New Roman" w:hAnsi="Times New Roman" w:cs="Times New Roman"/>
                <w:b/>
                <w:bCs/>
                <w:lang w:val="ru-RU" w:eastAsia="ru-RU"/>
              </w:rPr>
              <w:t>№ з/п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3F4562" w14:textId="77777777" w:rsidR="006D57A6" w:rsidRPr="00A94002" w:rsidRDefault="006D57A6" w:rsidP="00BB62F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</w:p>
          <w:p w14:paraId="42559113" w14:textId="77777777" w:rsidR="006D57A6" w:rsidRPr="00A94002" w:rsidRDefault="006D57A6" w:rsidP="00BB62F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94002">
              <w:rPr>
                <w:rFonts w:ascii="Times New Roman" w:hAnsi="Times New Roman" w:cs="Times New Roman"/>
                <w:b/>
                <w:bCs/>
                <w:lang w:val="ru-RU" w:eastAsia="ru-RU"/>
              </w:rPr>
              <w:t>Назва об’єкта користування</w:t>
            </w:r>
          </w:p>
          <w:p w14:paraId="67AB62E3" w14:textId="77777777" w:rsidR="006D57A6" w:rsidRPr="00A94002" w:rsidRDefault="006D57A6" w:rsidP="00BB62F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FD8844" w14:textId="77777777" w:rsidR="006D57A6" w:rsidRPr="00A94002" w:rsidRDefault="006D57A6" w:rsidP="00BB62F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r w:rsidRPr="00A94002">
              <w:rPr>
                <w:rFonts w:ascii="Times New Roman" w:hAnsi="Times New Roman" w:cs="Times New Roman"/>
                <w:b/>
                <w:bCs/>
                <w:lang w:val="ru-RU" w:eastAsia="ru-RU"/>
              </w:rPr>
              <w:t>Вид</w:t>
            </w:r>
          </w:p>
          <w:p w14:paraId="7D615E75" w14:textId="77777777" w:rsidR="006D57A6" w:rsidRPr="00A94002" w:rsidRDefault="006D57A6" w:rsidP="00BB62F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lang w:val="ru-RU" w:eastAsia="ru-RU"/>
              </w:rPr>
            </w:pPr>
            <w:proofErr w:type="spellStart"/>
            <w:r w:rsidRPr="00A94002">
              <w:rPr>
                <w:rFonts w:ascii="Times New Roman" w:hAnsi="Times New Roman" w:cs="Times New Roman"/>
                <w:b/>
                <w:bCs/>
                <w:lang w:val="ru-RU" w:eastAsia="ru-RU"/>
              </w:rPr>
              <w:t>корисної</w:t>
            </w:r>
            <w:proofErr w:type="spellEnd"/>
            <w:r w:rsidRPr="00A94002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 </w:t>
            </w:r>
            <w:proofErr w:type="spellStart"/>
            <w:r w:rsidRPr="00A94002">
              <w:rPr>
                <w:rFonts w:ascii="Times New Roman" w:hAnsi="Times New Roman" w:cs="Times New Roman"/>
                <w:b/>
                <w:bCs/>
                <w:lang w:val="ru-RU" w:eastAsia="ru-RU"/>
              </w:rPr>
              <w:t>копалини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71B2D4" w14:textId="77777777" w:rsidR="006D57A6" w:rsidRPr="00A94002" w:rsidRDefault="006D57A6" w:rsidP="00BB62F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A94002">
              <w:rPr>
                <w:rFonts w:ascii="Times New Roman" w:hAnsi="Times New Roman" w:cs="Times New Roman"/>
                <w:b/>
                <w:bCs/>
                <w:lang w:val="ru-RU" w:eastAsia="ru-RU"/>
              </w:rPr>
              <w:t xml:space="preserve">Вид користування </w:t>
            </w:r>
            <w:proofErr w:type="spellStart"/>
            <w:r w:rsidRPr="00A94002">
              <w:rPr>
                <w:rFonts w:ascii="Times New Roman" w:hAnsi="Times New Roman" w:cs="Times New Roman"/>
                <w:b/>
                <w:bCs/>
                <w:lang w:val="ru-RU" w:eastAsia="ru-RU"/>
              </w:rPr>
              <w:t>надрами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E64076" w14:textId="77777777" w:rsidR="006D57A6" w:rsidRPr="00A94002" w:rsidRDefault="006D57A6" w:rsidP="00BB62F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/>
                <w:lang w:val="ru-RU" w:eastAsia="ru-RU"/>
              </w:rPr>
            </w:pPr>
            <w:r w:rsidRPr="00A94002">
              <w:rPr>
                <w:rFonts w:ascii="Times New Roman" w:hAnsi="Times New Roman" w:cs="Times New Roman"/>
                <w:b/>
                <w:lang w:val="ru-RU" w:eastAsia="ru-RU"/>
              </w:rPr>
              <w:t>Місце розташування</w:t>
            </w:r>
          </w:p>
        </w:tc>
      </w:tr>
      <w:tr w:rsidR="00BB62F3" w:rsidRPr="00A94002" w14:paraId="26C09ACC" w14:textId="77777777" w:rsidTr="003E28CC">
        <w:trPr>
          <w:trHeight w:val="1060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D041C38" w14:textId="77777777" w:rsidR="00BB62F3" w:rsidRPr="00A94002" w:rsidRDefault="00BB62F3" w:rsidP="00BB62F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94002">
              <w:rPr>
                <w:rFonts w:ascii="Times New Roman" w:hAnsi="Times New Roman" w:cs="Times New Roman"/>
                <w:bCs/>
                <w:lang w:val="ru-RU" w:eastAsia="ru-RU"/>
              </w:rPr>
              <w:t>1.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BB68E8" w14:textId="3A7BD3D9" w:rsidR="00BB62F3" w:rsidRPr="00A94002" w:rsidRDefault="00BB62F3" w:rsidP="00BB62F3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94002">
              <w:rPr>
                <w:rFonts w:cs="Times New Roman"/>
                <w:sz w:val="24"/>
                <w:szCs w:val="24"/>
                <w:lang w:val="en-US"/>
              </w:rPr>
              <w:t>Медвідська</w:t>
            </w:r>
            <w:proofErr w:type="spellEnd"/>
            <w:r w:rsidRPr="00A94002">
              <w:rPr>
                <w:rFonts w:cs="Times New Roman"/>
                <w:sz w:val="24"/>
                <w:szCs w:val="24"/>
                <w:lang w:val="en-US"/>
              </w:rPr>
              <w:t xml:space="preserve"> ділянка (свердловина </w:t>
            </w:r>
            <w:r w:rsidRPr="00A94002">
              <w:rPr>
                <w:rFonts w:cs="Times New Roman"/>
                <w:sz w:val="24"/>
                <w:szCs w:val="24"/>
              </w:rPr>
              <w:t xml:space="preserve">                </w:t>
            </w:r>
            <w:r w:rsidRPr="00A94002">
              <w:rPr>
                <w:rFonts w:cs="Times New Roman"/>
                <w:sz w:val="24"/>
                <w:szCs w:val="24"/>
                <w:lang w:val="en-US"/>
              </w:rPr>
              <w:t>№ 1194)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B480F1" w14:textId="3B7AF0EB" w:rsidR="00BB62F3" w:rsidRPr="00A94002" w:rsidRDefault="00BB62F3" w:rsidP="00BB62F3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4002">
              <w:rPr>
                <w:rFonts w:cs="Times New Roman"/>
                <w:sz w:val="24"/>
                <w:szCs w:val="24"/>
                <w:lang w:val="en-US"/>
              </w:rPr>
              <w:t xml:space="preserve">підземні </w:t>
            </w:r>
            <w:proofErr w:type="spellStart"/>
            <w:r w:rsidRPr="00A94002">
              <w:rPr>
                <w:rFonts w:cs="Times New Roman"/>
                <w:sz w:val="24"/>
                <w:szCs w:val="24"/>
                <w:lang w:val="en-US"/>
              </w:rPr>
              <w:t>води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396A3" w14:textId="76792CFA" w:rsidR="00BB62F3" w:rsidRPr="00A94002" w:rsidRDefault="00BB62F3" w:rsidP="00BB62F3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4002">
              <w:rPr>
                <w:rFonts w:cs="Times New Roman"/>
                <w:sz w:val="24"/>
                <w:szCs w:val="24"/>
              </w:rPr>
              <w:t xml:space="preserve">геологічне вивчення, </w:t>
            </w:r>
            <w:r w:rsidRPr="00A94002">
              <w:rPr>
                <w:rFonts w:cs="Times New Roman"/>
                <w:sz w:val="24"/>
                <w:szCs w:val="24"/>
              </w:rPr>
              <w:br/>
              <w:t>у т.ч. ДПР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6B313" w14:textId="21BF6936" w:rsidR="00BB62F3" w:rsidRPr="00A94002" w:rsidRDefault="00BB62F3" w:rsidP="00BB62F3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94002">
              <w:rPr>
                <w:rFonts w:cs="Times New Roman"/>
                <w:sz w:val="24"/>
                <w:szCs w:val="24"/>
                <w:lang w:val="en-US"/>
              </w:rPr>
              <w:t>Вінницька</w:t>
            </w:r>
            <w:proofErr w:type="spellEnd"/>
            <w:r w:rsidRPr="00A94002">
              <w:rPr>
                <w:rFonts w:cs="Times New Roman"/>
                <w:sz w:val="24"/>
                <w:szCs w:val="24"/>
                <w:lang w:val="en-US"/>
              </w:rPr>
              <w:t xml:space="preserve"> область, </w:t>
            </w:r>
            <w:proofErr w:type="spellStart"/>
            <w:r w:rsidRPr="00A94002">
              <w:rPr>
                <w:rFonts w:cs="Times New Roman"/>
                <w:sz w:val="24"/>
                <w:szCs w:val="24"/>
                <w:lang w:val="en-US"/>
              </w:rPr>
              <w:t>Вінницький</w:t>
            </w:r>
            <w:proofErr w:type="spellEnd"/>
            <w:r w:rsidRPr="00A94002">
              <w:rPr>
                <w:rFonts w:cs="Times New Roman"/>
                <w:sz w:val="24"/>
                <w:szCs w:val="24"/>
                <w:lang w:val="en-US"/>
              </w:rPr>
              <w:t xml:space="preserve"> район</w:t>
            </w:r>
          </w:p>
        </w:tc>
      </w:tr>
      <w:tr w:rsidR="00BB62F3" w:rsidRPr="00A94002" w14:paraId="6A9687E6" w14:textId="77777777" w:rsidTr="003E28CC">
        <w:trPr>
          <w:trHeight w:val="1060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507538" w14:textId="1C513997" w:rsidR="00BB62F3" w:rsidRPr="00A94002" w:rsidRDefault="00BB62F3" w:rsidP="00BB62F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94002">
              <w:rPr>
                <w:rFonts w:ascii="Times New Roman" w:hAnsi="Times New Roman" w:cs="Times New Roman"/>
                <w:bCs/>
                <w:lang w:val="ru-RU" w:eastAsia="ru-RU"/>
              </w:rPr>
              <w:t>2.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D8ACE" w14:textId="0396FBD5" w:rsidR="00BB62F3" w:rsidRPr="00A94002" w:rsidRDefault="00BB62F3" w:rsidP="00BB62F3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4002">
              <w:rPr>
                <w:rFonts w:cs="Times New Roman"/>
                <w:sz w:val="24"/>
                <w:szCs w:val="24"/>
              </w:rPr>
              <w:t>Ділянка надр «Маринівська», де розташована свердловина № 104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2FA24" w14:textId="2E831AE9" w:rsidR="00BB62F3" w:rsidRPr="00A94002" w:rsidRDefault="00BB62F3" w:rsidP="00BB62F3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4002">
              <w:rPr>
                <w:rFonts w:cs="Times New Roman"/>
                <w:sz w:val="24"/>
                <w:szCs w:val="24"/>
                <w:lang w:val="en-US"/>
              </w:rPr>
              <w:t xml:space="preserve">підземні </w:t>
            </w:r>
            <w:proofErr w:type="spellStart"/>
            <w:r w:rsidRPr="00A94002">
              <w:rPr>
                <w:rFonts w:cs="Times New Roman"/>
                <w:sz w:val="24"/>
                <w:szCs w:val="24"/>
                <w:lang w:val="en-US"/>
              </w:rPr>
              <w:t>води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33A47" w14:textId="76AC2027" w:rsidR="00BB62F3" w:rsidRPr="00A94002" w:rsidRDefault="00BB62F3" w:rsidP="00BB62F3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4002">
              <w:rPr>
                <w:rFonts w:cs="Times New Roman"/>
                <w:sz w:val="24"/>
                <w:szCs w:val="24"/>
              </w:rPr>
              <w:t xml:space="preserve">геологічне вивчення, </w:t>
            </w:r>
            <w:r w:rsidRPr="00A94002">
              <w:rPr>
                <w:rFonts w:cs="Times New Roman"/>
                <w:sz w:val="24"/>
                <w:szCs w:val="24"/>
              </w:rPr>
              <w:br/>
              <w:t>у т.ч. ДПР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F91BB" w14:textId="445A6B42" w:rsidR="00BB62F3" w:rsidRPr="00A94002" w:rsidRDefault="00BB62F3" w:rsidP="00BB62F3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4002">
              <w:rPr>
                <w:rFonts w:cs="Times New Roman"/>
                <w:sz w:val="24"/>
                <w:szCs w:val="24"/>
                <w:lang w:val="en-US"/>
              </w:rPr>
              <w:t>Одеська область, Одеський район</w:t>
            </w:r>
          </w:p>
        </w:tc>
      </w:tr>
      <w:tr w:rsidR="00BB62F3" w:rsidRPr="00A94002" w14:paraId="2EEFD4A0" w14:textId="77777777" w:rsidTr="003E28CC">
        <w:trPr>
          <w:trHeight w:val="1060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180F48C" w14:textId="72F0A921" w:rsidR="00BB62F3" w:rsidRPr="00A94002" w:rsidRDefault="00BB62F3" w:rsidP="00BB62F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94002">
              <w:rPr>
                <w:rFonts w:ascii="Times New Roman" w:hAnsi="Times New Roman" w:cs="Times New Roman"/>
                <w:bCs/>
                <w:lang w:val="ru-RU" w:eastAsia="ru-RU"/>
              </w:rPr>
              <w:t>3.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263F2" w14:textId="6C855C6F" w:rsidR="00BB62F3" w:rsidRPr="00A94002" w:rsidRDefault="00BB62F3" w:rsidP="00BB62F3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4002">
              <w:rPr>
                <w:rFonts w:cs="Times New Roman"/>
                <w:sz w:val="24"/>
                <w:szCs w:val="24"/>
              </w:rPr>
              <w:t xml:space="preserve">Ділянка надр у </w:t>
            </w:r>
            <w:r w:rsidRPr="00A94002">
              <w:rPr>
                <w:rFonts w:cs="Times New Roman"/>
                <w:sz w:val="24"/>
                <w:szCs w:val="24"/>
              </w:rPr>
              <w:br/>
              <w:t>с. Вербовець (свердловина</w:t>
            </w:r>
            <w:r w:rsidRPr="00A94002">
              <w:rPr>
                <w:rFonts w:cs="Times New Roman"/>
                <w:sz w:val="24"/>
                <w:szCs w:val="24"/>
              </w:rPr>
              <w:br/>
              <w:t>№ 404)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310085" w14:textId="1379CF9A" w:rsidR="00BB62F3" w:rsidRPr="00A94002" w:rsidRDefault="00BB62F3" w:rsidP="00BB62F3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4002">
              <w:rPr>
                <w:rFonts w:cs="Times New Roman"/>
                <w:sz w:val="24"/>
                <w:szCs w:val="24"/>
                <w:lang w:val="en-US"/>
              </w:rPr>
              <w:t xml:space="preserve">підземні </w:t>
            </w:r>
            <w:proofErr w:type="spellStart"/>
            <w:r w:rsidRPr="00A94002">
              <w:rPr>
                <w:rFonts w:cs="Times New Roman"/>
                <w:sz w:val="24"/>
                <w:szCs w:val="24"/>
                <w:lang w:val="en-US"/>
              </w:rPr>
              <w:t>води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EDE4B4" w14:textId="431DF9F9" w:rsidR="00BB62F3" w:rsidRPr="00A94002" w:rsidRDefault="00BB62F3" w:rsidP="00BB62F3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4002">
              <w:rPr>
                <w:rFonts w:cs="Times New Roman"/>
                <w:sz w:val="24"/>
                <w:szCs w:val="24"/>
              </w:rPr>
              <w:t xml:space="preserve">геологічне вивчення, </w:t>
            </w:r>
            <w:r w:rsidRPr="00A94002">
              <w:rPr>
                <w:rFonts w:cs="Times New Roman"/>
                <w:sz w:val="24"/>
                <w:szCs w:val="24"/>
              </w:rPr>
              <w:br/>
              <w:t>у т.ч. ДПР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BA6EF" w14:textId="700B93AE" w:rsidR="00BB62F3" w:rsidRPr="00A94002" w:rsidRDefault="00BB62F3" w:rsidP="00BB62F3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94002">
              <w:rPr>
                <w:rFonts w:cs="Times New Roman"/>
                <w:sz w:val="24"/>
                <w:szCs w:val="24"/>
                <w:lang w:val="en-US"/>
              </w:rPr>
              <w:t>Закарпатська</w:t>
            </w:r>
            <w:proofErr w:type="spellEnd"/>
            <w:r w:rsidRPr="00A94002">
              <w:rPr>
                <w:rFonts w:cs="Times New Roman"/>
                <w:sz w:val="24"/>
                <w:szCs w:val="24"/>
                <w:lang w:val="en-US"/>
              </w:rPr>
              <w:t xml:space="preserve"> область, </w:t>
            </w:r>
            <w:proofErr w:type="spellStart"/>
            <w:r w:rsidRPr="00A94002">
              <w:rPr>
                <w:rFonts w:cs="Times New Roman"/>
                <w:sz w:val="24"/>
                <w:szCs w:val="24"/>
                <w:lang w:val="en-US"/>
              </w:rPr>
              <w:t>Берегівський</w:t>
            </w:r>
            <w:proofErr w:type="spellEnd"/>
            <w:r w:rsidRPr="00A94002">
              <w:rPr>
                <w:rFonts w:cs="Times New Roman"/>
                <w:sz w:val="24"/>
                <w:szCs w:val="24"/>
                <w:lang w:val="en-US"/>
              </w:rPr>
              <w:t xml:space="preserve"> район</w:t>
            </w:r>
          </w:p>
        </w:tc>
      </w:tr>
      <w:tr w:rsidR="00BB62F3" w:rsidRPr="00A94002" w14:paraId="4875501A" w14:textId="77777777" w:rsidTr="003E28CC">
        <w:trPr>
          <w:trHeight w:val="1060"/>
          <w:jc w:val="right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C12A4" w14:textId="1BDA5496" w:rsidR="00BB62F3" w:rsidRPr="00A94002" w:rsidRDefault="00BB62F3" w:rsidP="00BB62F3">
            <w:pPr>
              <w:pStyle w:val="ab"/>
              <w:spacing w:line="276" w:lineRule="auto"/>
              <w:jc w:val="center"/>
              <w:rPr>
                <w:rFonts w:ascii="Times New Roman" w:hAnsi="Times New Roman" w:cs="Times New Roman"/>
                <w:bCs/>
                <w:lang w:val="ru-RU" w:eastAsia="ru-RU"/>
              </w:rPr>
            </w:pPr>
            <w:r w:rsidRPr="00A94002">
              <w:rPr>
                <w:rFonts w:ascii="Times New Roman" w:hAnsi="Times New Roman" w:cs="Times New Roman"/>
                <w:bCs/>
                <w:lang w:val="ru-RU" w:eastAsia="ru-RU"/>
              </w:rPr>
              <w:t>4.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43D481" w14:textId="36983C99" w:rsidR="00BB62F3" w:rsidRPr="00A94002" w:rsidRDefault="00BB62F3" w:rsidP="00BB62F3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4002">
              <w:rPr>
                <w:rFonts w:cs="Times New Roman"/>
                <w:sz w:val="24"/>
                <w:szCs w:val="24"/>
              </w:rPr>
              <w:t xml:space="preserve">Ділянка Сергіївська </w:t>
            </w:r>
            <w:proofErr w:type="spellStart"/>
            <w:r w:rsidRPr="00A94002">
              <w:rPr>
                <w:rFonts w:cs="Times New Roman"/>
                <w:sz w:val="24"/>
                <w:szCs w:val="24"/>
              </w:rPr>
              <w:t>родовища</w:t>
            </w:r>
            <w:proofErr w:type="spellEnd"/>
            <w:r w:rsidRPr="00A940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94002">
              <w:rPr>
                <w:rFonts w:cs="Times New Roman"/>
                <w:sz w:val="24"/>
                <w:szCs w:val="24"/>
              </w:rPr>
              <w:t>Сергіївське</w:t>
            </w:r>
            <w:proofErr w:type="spellEnd"/>
            <w:r w:rsidRPr="00A94002">
              <w:rPr>
                <w:rFonts w:cs="Times New Roman"/>
                <w:sz w:val="24"/>
                <w:szCs w:val="24"/>
              </w:rPr>
              <w:t xml:space="preserve"> (свердловина</w:t>
            </w:r>
            <w:r w:rsidRPr="00A94002">
              <w:rPr>
                <w:rFonts w:cs="Times New Roman"/>
                <w:sz w:val="24"/>
                <w:szCs w:val="24"/>
              </w:rPr>
              <w:br/>
              <w:t>№ 5-М)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C11CF" w14:textId="74A19E91" w:rsidR="00BB62F3" w:rsidRPr="00A94002" w:rsidRDefault="00BB62F3" w:rsidP="00BB62F3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4002">
              <w:rPr>
                <w:rFonts w:cs="Times New Roman"/>
                <w:sz w:val="24"/>
                <w:szCs w:val="24"/>
              </w:rPr>
              <w:t xml:space="preserve">підземні </w:t>
            </w:r>
            <w:proofErr w:type="spellStart"/>
            <w:r w:rsidRPr="00A94002">
              <w:rPr>
                <w:rFonts w:cs="Times New Roman"/>
                <w:sz w:val="24"/>
                <w:szCs w:val="24"/>
              </w:rPr>
              <w:t>мінеральні</w:t>
            </w:r>
            <w:proofErr w:type="spellEnd"/>
            <w:r w:rsidRPr="00A9400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A94002">
              <w:rPr>
                <w:rFonts w:cs="Times New Roman"/>
                <w:sz w:val="24"/>
                <w:szCs w:val="24"/>
              </w:rPr>
              <w:t>лікувально-столові</w:t>
            </w:r>
            <w:proofErr w:type="spellEnd"/>
            <w:r w:rsidRPr="00A94002">
              <w:rPr>
                <w:rFonts w:cs="Times New Roman"/>
                <w:sz w:val="24"/>
                <w:szCs w:val="24"/>
              </w:rPr>
              <w:t xml:space="preserve"> води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40DD6" w14:textId="774D0886" w:rsidR="00BB62F3" w:rsidRPr="00A94002" w:rsidRDefault="00BB62F3" w:rsidP="00BB62F3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A94002">
              <w:rPr>
                <w:rFonts w:cs="Times New Roman"/>
                <w:sz w:val="24"/>
                <w:szCs w:val="24"/>
                <w:lang w:val="en-US"/>
              </w:rPr>
              <w:t>видобування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3AA33" w14:textId="614CF397" w:rsidR="00BB62F3" w:rsidRPr="00A94002" w:rsidRDefault="00BB62F3" w:rsidP="00BB62F3">
            <w:pPr>
              <w:spacing w:after="0" w:line="276" w:lineRule="auto"/>
              <w:jc w:val="center"/>
              <w:rPr>
                <w:rFonts w:cs="Times New Roman"/>
                <w:sz w:val="24"/>
                <w:szCs w:val="24"/>
              </w:rPr>
            </w:pPr>
            <w:r w:rsidRPr="00A94002">
              <w:rPr>
                <w:rFonts w:cs="Times New Roman"/>
                <w:sz w:val="24"/>
                <w:szCs w:val="24"/>
              </w:rPr>
              <w:t xml:space="preserve">Одеська область, </w:t>
            </w:r>
            <w:proofErr w:type="spellStart"/>
            <w:r w:rsidRPr="00A94002">
              <w:rPr>
                <w:rFonts w:cs="Times New Roman"/>
                <w:sz w:val="24"/>
                <w:szCs w:val="24"/>
              </w:rPr>
              <w:t>Білгород-Дністровський</w:t>
            </w:r>
            <w:proofErr w:type="spellEnd"/>
            <w:r w:rsidRPr="00A94002">
              <w:rPr>
                <w:rFonts w:cs="Times New Roman"/>
                <w:sz w:val="24"/>
                <w:szCs w:val="24"/>
              </w:rPr>
              <w:t xml:space="preserve"> район</w:t>
            </w:r>
          </w:p>
        </w:tc>
      </w:tr>
    </w:tbl>
    <w:p w14:paraId="3750B8D7" w14:textId="71FF1D28" w:rsidR="006D57A6" w:rsidRPr="00014222" w:rsidRDefault="006D57A6" w:rsidP="00194E01">
      <w:pPr>
        <w:spacing w:after="0" w:line="240" w:lineRule="auto"/>
        <w:jc w:val="both"/>
        <w:rPr>
          <w:rFonts w:cs="Times New Roman"/>
        </w:rPr>
      </w:pPr>
    </w:p>
    <w:p w14:paraId="630E72C0" w14:textId="3C552D41" w:rsidR="00014222" w:rsidRPr="00014222" w:rsidRDefault="00014222" w:rsidP="00194E01">
      <w:pPr>
        <w:spacing w:after="0" w:line="240" w:lineRule="auto"/>
        <w:jc w:val="both"/>
        <w:rPr>
          <w:rFonts w:cs="Times New Roman"/>
        </w:rPr>
      </w:pPr>
    </w:p>
    <w:p w14:paraId="2AB5F9F8" w14:textId="22437364" w:rsidR="00014222" w:rsidRPr="00014222" w:rsidRDefault="00014222" w:rsidP="00194E01">
      <w:pPr>
        <w:spacing w:after="0" w:line="240" w:lineRule="auto"/>
        <w:jc w:val="both"/>
        <w:rPr>
          <w:rFonts w:cs="Times New Roman"/>
        </w:rPr>
      </w:pPr>
    </w:p>
    <w:p w14:paraId="10AE8412" w14:textId="120D579F" w:rsidR="00014222" w:rsidRPr="00014222" w:rsidRDefault="00014222" w:rsidP="00194E01">
      <w:pPr>
        <w:spacing w:after="0" w:line="240" w:lineRule="auto"/>
        <w:jc w:val="both"/>
        <w:rPr>
          <w:rFonts w:cs="Times New Roman"/>
        </w:rPr>
      </w:pPr>
    </w:p>
    <w:p w14:paraId="24E72144" w14:textId="26034D95" w:rsidR="00014222" w:rsidRDefault="00014222" w:rsidP="00194E01">
      <w:pPr>
        <w:spacing w:after="0" w:line="240" w:lineRule="auto"/>
        <w:jc w:val="both"/>
        <w:rPr>
          <w:rFonts w:cs="Times New Roman"/>
        </w:rPr>
      </w:pPr>
    </w:p>
    <w:p w14:paraId="67C41B80" w14:textId="77777777" w:rsidR="00A94002" w:rsidRPr="00014222" w:rsidRDefault="00A94002" w:rsidP="00194E01">
      <w:pPr>
        <w:spacing w:after="0" w:line="240" w:lineRule="auto"/>
        <w:jc w:val="both"/>
        <w:rPr>
          <w:rFonts w:cs="Times New Roman"/>
        </w:rPr>
      </w:pPr>
    </w:p>
    <w:p w14:paraId="16851731" w14:textId="0AD77C29" w:rsidR="00014222" w:rsidRPr="00014222" w:rsidRDefault="00014222" w:rsidP="00194E01">
      <w:pPr>
        <w:spacing w:after="0" w:line="240" w:lineRule="auto"/>
        <w:jc w:val="both"/>
        <w:rPr>
          <w:rFonts w:cs="Times New Roman"/>
        </w:rPr>
      </w:pPr>
    </w:p>
    <w:p w14:paraId="07C2DDB5" w14:textId="59C00DB1" w:rsidR="00014222" w:rsidRPr="00014222" w:rsidRDefault="00014222" w:rsidP="00194E01">
      <w:pPr>
        <w:spacing w:after="0" w:line="240" w:lineRule="auto"/>
        <w:jc w:val="both"/>
        <w:rPr>
          <w:rFonts w:cs="Times New Roman"/>
        </w:rPr>
      </w:pPr>
    </w:p>
    <w:p w14:paraId="37DA2E32" w14:textId="7B1F4B48" w:rsidR="00014222" w:rsidRPr="00014222" w:rsidRDefault="00014222" w:rsidP="00194E01">
      <w:pPr>
        <w:spacing w:after="0" w:line="240" w:lineRule="auto"/>
        <w:jc w:val="both"/>
        <w:rPr>
          <w:rFonts w:cs="Times New Roman"/>
        </w:rPr>
      </w:pPr>
    </w:p>
    <w:p w14:paraId="35C8196B" w14:textId="695FFD8D" w:rsidR="00014222" w:rsidRDefault="00014222" w:rsidP="00194E01">
      <w:pPr>
        <w:spacing w:after="0" w:line="240" w:lineRule="auto"/>
        <w:jc w:val="both"/>
        <w:rPr>
          <w:rFonts w:cs="Times New Roman"/>
        </w:rPr>
      </w:pPr>
    </w:p>
    <w:p w14:paraId="228EF453" w14:textId="77777777" w:rsidR="00A94002" w:rsidRPr="00014222" w:rsidRDefault="00A94002" w:rsidP="00194E01">
      <w:pPr>
        <w:spacing w:after="0" w:line="240" w:lineRule="auto"/>
        <w:jc w:val="both"/>
        <w:rPr>
          <w:rFonts w:cs="Times New Roman"/>
        </w:rPr>
      </w:pPr>
    </w:p>
    <w:p w14:paraId="568CB7C6" w14:textId="6F731C0A" w:rsidR="00014222" w:rsidRPr="00014222" w:rsidRDefault="00014222" w:rsidP="00194E01">
      <w:pPr>
        <w:spacing w:after="0" w:line="240" w:lineRule="auto"/>
        <w:jc w:val="both"/>
        <w:rPr>
          <w:rFonts w:cs="Times New Roman"/>
        </w:rPr>
      </w:pPr>
    </w:p>
    <w:p w14:paraId="2E07A82A" w14:textId="69E28468" w:rsidR="00014222" w:rsidRPr="00014222" w:rsidRDefault="00014222" w:rsidP="00194E01">
      <w:pPr>
        <w:spacing w:after="0" w:line="240" w:lineRule="auto"/>
        <w:jc w:val="both"/>
        <w:rPr>
          <w:rFonts w:cs="Times New Roman"/>
        </w:rPr>
      </w:pPr>
    </w:p>
    <w:p w14:paraId="31FE75C1" w14:textId="77777777" w:rsidR="00014222" w:rsidRPr="00014222" w:rsidRDefault="00014222" w:rsidP="00194E01">
      <w:pPr>
        <w:spacing w:after="0" w:line="240" w:lineRule="auto"/>
        <w:jc w:val="both"/>
        <w:rPr>
          <w:rFonts w:cs="Times New Roman"/>
        </w:rPr>
      </w:pPr>
    </w:p>
    <w:p w14:paraId="6AECF0FE" w14:textId="02E4314D" w:rsidR="00014222" w:rsidRDefault="00014222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074406DB" w14:textId="77777777" w:rsidR="008C7569" w:rsidRPr="00014222" w:rsidRDefault="008C7569" w:rsidP="00194E01">
      <w:pPr>
        <w:spacing w:after="0" w:line="240" w:lineRule="auto"/>
        <w:jc w:val="both"/>
        <w:rPr>
          <w:rFonts w:cs="Times New Roman"/>
          <w:lang w:val="uk-UA"/>
        </w:rPr>
      </w:pPr>
    </w:p>
    <w:p w14:paraId="7C74DFC9" w14:textId="2ABA0B25" w:rsidR="00014222" w:rsidRPr="00014222" w:rsidRDefault="00014222" w:rsidP="00194E01">
      <w:pPr>
        <w:spacing w:after="0" w:line="240" w:lineRule="auto"/>
        <w:jc w:val="both"/>
        <w:rPr>
          <w:rFonts w:cs="Times New Roman"/>
          <w:lang w:val="uk-UA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</w:tblGrid>
      <w:tr w:rsidR="00014222" w:rsidRPr="00014222" w14:paraId="167B2072" w14:textId="77777777" w:rsidTr="00014222">
        <w:trPr>
          <w:jc w:val="right"/>
        </w:trPr>
        <w:tc>
          <w:tcPr>
            <w:tcW w:w="3402" w:type="dxa"/>
          </w:tcPr>
          <w:p w14:paraId="033682A0" w14:textId="77777777" w:rsidR="00157852" w:rsidRPr="00014222" w:rsidRDefault="00157852" w:rsidP="0001422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69564CBD" w14:textId="77777777" w:rsidR="00014222" w:rsidRPr="00014222" w:rsidRDefault="00014222" w:rsidP="0001422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1422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Додаток 2</w:t>
            </w:r>
          </w:p>
          <w:p w14:paraId="2ECACC52" w14:textId="77777777" w:rsidR="00014222" w:rsidRPr="00014222" w:rsidRDefault="00014222" w:rsidP="0001422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01422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014222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350D4194" w14:textId="386D646F" w:rsidR="00014222" w:rsidRPr="00014222" w:rsidRDefault="00711387" w:rsidP="0001422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711387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від 18.07.2022 № 244</w:t>
            </w:r>
          </w:p>
          <w:p w14:paraId="589991CC" w14:textId="77777777" w:rsidR="00014222" w:rsidRPr="00014222" w:rsidRDefault="00014222" w:rsidP="0001422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0C986705" w14:textId="77777777" w:rsidR="00014222" w:rsidRPr="00A94002" w:rsidRDefault="00014222" w:rsidP="00014222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A94002">
        <w:rPr>
          <w:rFonts w:eastAsia="Times New Roman" w:cs="Times New Roman"/>
          <w:b/>
          <w:bCs/>
          <w:sz w:val="24"/>
          <w:szCs w:val="24"/>
          <w:lang w:val="uk-UA" w:eastAsia="uk-UA"/>
        </w:rPr>
        <w:t>ПРОГРАМА РОБІТ</w:t>
      </w:r>
    </w:p>
    <w:p w14:paraId="4DB4E7BC" w14:textId="77777777" w:rsidR="00014222" w:rsidRPr="00A94002" w:rsidRDefault="00014222" w:rsidP="00014222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left="-426"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A94002">
        <w:rPr>
          <w:rFonts w:eastAsia="Times New Roman" w:cs="Times New Roman"/>
          <w:b/>
          <w:bCs/>
          <w:sz w:val="24"/>
          <w:szCs w:val="24"/>
          <w:lang w:val="uk-UA" w:eastAsia="uk-UA"/>
        </w:rPr>
        <w:t xml:space="preserve">з геологічного вивчення, в тому числі дослідно-промислової розробки родовищ корисних копалин загальнодержавного значення </w:t>
      </w:r>
    </w:p>
    <w:p w14:paraId="302AE4A0" w14:textId="77777777" w:rsidR="00014222" w:rsidRPr="00A94002" w:rsidRDefault="00014222" w:rsidP="00014222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left="-993" w:firstLine="284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A94002">
        <w:rPr>
          <w:rFonts w:eastAsia="Times New Roman" w:cs="Times New Roman"/>
          <w:b/>
          <w:bCs/>
          <w:sz w:val="24"/>
          <w:szCs w:val="24"/>
          <w:lang w:val="uk-UA" w:eastAsia="uk-UA"/>
        </w:rPr>
        <w:t>підземних вод</w:t>
      </w:r>
      <w:r w:rsidRPr="00A94002">
        <w:rPr>
          <w:rFonts w:eastAsia="Times New Roman" w:cs="Times New Roman"/>
          <w:b/>
          <w:sz w:val="24"/>
          <w:szCs w:val="24"/>
          <w:lang w:val="uk-UA" w:eastAsia="ru-RU"/>
        </w:rPr>
        <w:t xml:space="preserve"> Медвідської ділянки (свердловина № 1194)</w:t>
      </w:r>
    </w:p>
    <w:p w14:paraId="789192FB" w14:textId="77777777" w:rsidR="00014222" w:rsidRPr="00014222" w:rsidRDefault="00014222" w:rsidP="00014222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103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810"/>
        <w:gridCol w:w="1134"/>
        <w:gridCol w:w="1134"/>
        <w:gridCol w:w="1559"/>
      </w:tblGrid>
      <w:tr w:rsidR="00014222" w:rsidRPr="00014222" w14:paraId="45CAF7AE" w14:textId="77777777" w:rsidTr="0099201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0A49E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  <w:p w14:paraId="1077F793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18264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Види робіт та витрат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414CF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F4B47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A2DB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Строк</w:t>
            </w:r>
          </w:p>
          <w:p w14:paraId="32DF9103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проведення робіт</w:t>
            </w:r>
          </w:p>
        </w:tc>
      </w:tr>
      <w:tr w:rsidR="00014222" w:rsidRPr="00014222" w14:paraId="7BEE4BDA" w14:textId="77777777" w:rsidTr="0099201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B504" w14:textId="77777777" w:rsidR="00014222" w:rsidRPr="00014222" w:rsidRDefault="00014222" w:rsidP="000142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1606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Складання проектно-кошторисної документації на проведення геологорозвідувальних робіт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A72B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DEF0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84725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14222" w:rsidRPr="00711387" w14:paraId="32A85C24" w14:textId="77777777" w:rsidTr="0099201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DC3C" w14:textId="77777777" w:rsidR="00014222" w:rsidRPr="00014222" w:rsidRDefault="00014222" w:rsidP="000142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DD551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409D7771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розвідувальних/експлуатаційних свердловин: оконтурення родовища, деталізація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BFCFE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59F66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0E11A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14222" w:rsidRPr="00711387" w14:paraId="7F69791C" w14:textId="77777777" w:rsidTr="0099201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A5AB" w14:textId="77777777" w:rsidR="00014222" w:rsidRPr="00014222" w:rsidRDefault="00014222" w:rsidP="0001422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014222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79418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Комплекс геологорозвідувальних робіт: геологічне обслуговування бурових робіт, відбір проб із керну свердловин, гамма-каротаж свердловин, гідрогеологічні дослідження, геофізичні дослідження у свердловинах, тощо.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94A0A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3BFF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81BA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14222" w:rsidRPr="00711387" w14:paraId="41D4637A" w14:textId="77777777" w:rsidTr="0099201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1E63" w14:textId="77777777" w:rsidR="00014222" w:rsidRPr="00014222" w:rsidRDefault="00014222" w:rsidP="0001422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014222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26F24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дослідно-фільтраційні роботи, оцінка якісної характеристики (для підземних вод), тощо.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943E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D209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6FFF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14222" w:rsidRPr="00014222" w14:paraId="10C5DF50" w14:textId="77777777" w:rsidTr="0099201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910FF" w14:textId="77777777" w:rsidR="00014222" w:rsidRPr="00014222" w:rsidRDefault="00014222" w:rsidP="000142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DB9A9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Складання та затвердження у встановленому порядку проекту дослідно-промислової розробки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87CFC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F9B4C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A4F3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14222" w:rsidRPr="00014222" w14:paraId="661BA063" w14:textId="77777777" w:rsidTr="0099201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4BC28" w14:textId="77777777" w:rsidR="00014222" w:rsidRPr="00014222" w:rsidRDefault="00014222" w:rsidP="000142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317EF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Дослідно-промислова розробка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F7A8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E949D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27CC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14222" w:rsidRPr="00711387" w14:paraId="339FC970" w14:textId="77777777" w:rsidTr="0099201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E9A7" w14:textId="77777777" w:rsidR="00014222" w:rsidRPr="00014222" w:rsidRDefault="00014222" w:rsidP="000142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496E5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Камеральні роботи: складання геологічного звіту, підготовка матеріалів і складання ТЕО постійних кондицій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7FE5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5093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0162F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14222" w:rsidRPr="00014222" w14:paraId="02D11C96" w14:textId="77777777" w:rsidTr="0099201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FA8A7" w14:textId="77777777" w:rsidR="00014222" w:rsidRPr="00014222" w:rsidRDefault="00014222" w:rsidP="000142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5D5C6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Затвердження запасів корисної копалини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6F53A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AAC48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00373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2B4256BF" w14:textId="77777777" w:rsidR="00014222" w:rsidRPr="00014222" w:rsidRDefault="00014222" w:rsidP="0001422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-341" w:firstLine="709"/>
        <w:jc w:val="center"/>
        <w:rPr>
          <w:rFonts w:eastAsia="Times New Roman" w:cs="Times New Roman"/>
          <w:b/>
          <w:sz w:val="16"/>
          <w:szCs w:val="16"/>
          <w:lang w:val="uk-UA" w:eastAsia="ar-SA"/>
        </w:rPr>
      </w:pPr>
    </w:p>
    <w:p w14:paraId="2B06B655" w14:textId="77777777" w:rsidR="00014222" w:rsidRPr="00014222" w:rsidRDefault="00014222" w:rsidP="0001422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-341" w:firstLine="709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014222">
        <w:rPr>
          <w:rFonts w:eastAsia="Times New Roman" w:cs="Times New Roman"/>
          <w:b/>
          <w:sz w:val="24"/>
          <w:szCs w:val="24"/>
          <w:lang w:val="uk-UA" w:eastAsia="ar-SA"/>
        </w:rPr>
        <w:t>Держгеонадра                                                                  Надрокористувач</w:t>
      </w:r>
    </w:p>
    <w:p w14:paraId="3B8D964C" w14:textId="77777777" w:rsidR="00014222" w:rsidRPr="00014222" w:rsidRDefault="00014222" w:rsidP="0001422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-341" w:firstLine="709"/>
        <w:jc w:val="center"/>
        <w:rPr>
          <w:rFonts w:eastAsia="Times New Roman" w:cs="Times New Roman"/>
          <w:sz w:val="24"/>
          <w:szCs w:val="24"/>
          <w:lang w:val="uk-UA" w:eastAsia="ar-SA"/>
        </w:rPr>
      </w:pPr>
      <w:r w:rsidRPr="00014222">
        <w:rPr>
          <w:rFonts w:eastAsia="Times New Roman" w:cs="Times New Roman"/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41CBBD06" w14:textId="77777777" w:rsidR="00014222" w:rsidRPr="00014222" w:rsidRDefault="00014222" w:rsidP="0001422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-341" w:firstLine="709"/>
        <w:jc w:val="center"/>
        <w:rPr>
          <w:rFonts w:eastAsia="Times New Roman" w:cs="Times New Roman"/>
          <w:sz w:val="24"/>
          <w:szCs w:val="24"/>
          <w:lang w:val="uk-UA" w:eastAsia="ar-SA"/>
        </w:rPr>
      </w:pPr>
      <w:r w:rsidRPr="00014222">
        <w:rPr>
          <w:rFonts w:eastAsia="Times New Roman" w:cs="Times New Roman"/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401F59BC" w14:textId="77777777" w:rsidR="00014222" w:rsidRPr="00014222" w:rsidRDefault="00014222" w:rsidP="0001422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-341" w:firstLine="709"/>
        <w:jc w:val="center"/>
        <w:rPr>
          <w:rFonts w:eastAsia="Times New Roman" w:cs="Times New Roman"/>
          <w:sz w:val="24"/>
          <w:szCs w:val="24"/>
          <w:lang w:val="uk-UA" w:eastAsia="ar-SA"/>
        </w:rPr>
      </w:pPr>
      <w:r w:rsidRPr="00014222">
        <w:rPr>
          <w:rFonts w:eastAsia="Times New Roman" w:cs="Times New Roman"/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0DC250E0" w14:textId="77777777" w:rsidR="00014222" w:rsidRPr="00014222" w:rsidRDefault="00014222" w:rsidP="0001422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-341" w:firstLine="709"/>
        <w:jc w:val="center"/>
        <w:rPr>
          <w:rFonts w:eastAsia="Times New Roman" w:cs="Times New Roman"/>
          <w:sz w:val="24"/>
          <w:szCs w:val="24"/>
          <w:lang w:val="uk-UA" w:eastAsia="ar-SA"/>
        </w:rPr>
      </w:pPr>
      <w:r w:rsidRPr="00014222">
        <w:rPr>
          <w:rFonts w:eastAsia="Times New Roman" w:cs="Times New Roman"/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72A5511A" w14:textId="77777777" w:rsidR="00014222" w:rsidRPr="00014222" w:rsidRDefault="00014222" w:rsidP="0001422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-341" w:firstLine="709"/>
        <w:jc w:val="center"/>
        <w:rPr>
          <w:rFonts w:eastAsia="Times New Roman" w:cs="Times New Roman"/>
          <w:sz w:val="24"/>
          <w:szCs w:val="24"/>
          <w:lang w:val="uk-UA" w:eastAsia="ar-SA"/>
        </w:rPr>
      </w:pPr>
      <w:r w:rsidRPr="00014222">
        <w:rPr>
          <w:rFonts w:eastAsia="Times New Roman" w:cs="Times New Roman"/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4B254755" w14:textId="77777777" w:rsidR="00014222" w:rsidRPr="00014222" w:rsidRDefault="00014222" w:rsidP="00014222">
      <w:pPr>
        <w:suppressLineNumbers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eastAsia="Times New Roman" w:cs="Times New Roman"/>
          <w:b/>
          <w:bCs/>
          <w:color w:val="000000"/>
          <w:szCs w:val="28"/>
          <w:lang w:val="uk-UA" w:eastAsia="ar-SA"/>
        </w:rPr>
      </w:pPr>
      <w:r w:rsidRPr="00014222">
        <w:rPr>
          <w:rFonts w:eastAsia="Times New Roman" w:cs="Times New Roman"/>
          <w:sz w:val="16"/>
          <w:szCs w:val="16"/>
          <w:lang w:val="uk-UA" w:eastAsia="ar-SA"/>
        </w:rPr>
        <w:t xml:space="preserve">       (посада, прізвище, ім'я, по батькові)   (підпис )                                                                (посада, прізвище, ім'я, по батькові)    (підпис)</w:t>
      </w:r>
    </w:p>
    <w:p w14:paraId="702E6F81" w14:textId="77777777" w:rsidR="00014222" w:rsidRPr="00014222" w:rsidRDefault="00014222" w:rsidP="00014222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14:paraId="407889B8" w14:textId="77777777" w:rsidR="00014222" w:rsidRPr="00014222" w:rsidRDefault="00014222" w:rsidP="00014222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14:paraId="6B483A5F" w14:textId="77777777" w:rsidR="00014222" w:rsidRPr="00014222" w:rsidRDefault="00014222" w:rsidP="00014222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14222" w:rsidRPr="00014222" w14:paraId="26FC577D" w14:textId="77777777" w:rsidTr="00992015">
        <w:trPr>
          <w:jc w:val="right"/>
        </w:trPr>
        <w:tc>
          <w:tcPr>
            <w:tcW w:w="3210" w:type="dxa"/>
          </w:tcPr>
          <w:p w14:paraId="1510B228" w14:textId="5D3DEB0C" w:rsidR="00014222" w:rsidRDefault="00014222" w:rsidP="0001422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2B6F0AAC" w14:textId="77777777" w:rsidR="00157852" w:rsidRPr="00014222" w:rsidRDefault="00157852" w:rsidP="0001422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3C8F69A5" w14:textId="77777777" w:rsidR="00014222" w:rsidRPr="00014222" w:rsidRDefault="00014222" w:rsidP="0001422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1422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Додаток 3</w:t>
            </w:r>
          </w:p>
          <w:p w14:paraId="64D4B2DC" w14:textId="77777777" w:rsidR="00014222" w:rsidRPr="00014222" w:rsidRDefault="00014222" w:rsidP="0001422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01422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014222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4EDE8C8B" w14:textId="09E2FE8E" w:rsidR="00014222" w:rsidRPr="00014222" w:rsidRDefault="00711387" w:rsidP="0001422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711387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від 18.07.2022 № 244</w:t>
            </w:r>
          </w:p>
          <w:p w14:paraId="4AC29C8B" w14:textId="77777777" w:rsidR="00014222" w:rsidRPr="00014222" w:rsidRDefault="00014222" w:rsidP="0001422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39B52BD4" w14:textId="77777777" w:rsidR="00014222" w:rsidRPr="00A94002" w:rsidRDefault="00014222" w:rsidP="00014222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A94002">
        <w:rPr>
          <w:rFonts w:eastAsia="Times New Roman" w:cs="Times New Roman"/>
          <w:b/>
          <w:bCs/>
          <w:sz w:val="24"/>
          <w:szCs w:val="24"/>
          <w:lang w:val="uk-UA" w:eastAsia="uk-UA"/>
        </w:rPr>
        <w:lastRenderedPageBreak/>
        <w:t>ПРОГРАМА РОБІТ</w:t>
      </w:r>
    </w:p>
    <w:p w14:paraId="765F408D" w14:textId="77777777" w:rsidR="00014222" w:rsidRPr="00A94002" w:rsidRDefault="00014222" w:rsidP="00014222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left="-426"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A94002">
        <w:rPr>
          <w:rFonts w:eastAsia="Times New Roman" w:cs="Times New Roman"/>
          <w:b/>
          <w:bCs/>
          <w:sz w:val="24"/>
          <w:szCs w:val="24"/>
          <w:lang w:val="uk-UA" w:eastAsia="uk-UA"/>
        </w:rPr>
        <w:t xml:space="preserve">з геологічного вивчення, в тому числі дослідно-промислової розробки родовищ корисних копалин загальнодержавного значення </w:t>
      </w:r>
    </w:p>
    <w:p w14:paraId="3F3C4793" w14:textId="77777777" w:rsidR="00014222" w:rsidRPr="00A94002" w:rsidRDefault="00014222" w:rsidP="00014222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left="-993" w:firstLine="284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A94002">
        <w:rPr>
          <w:rFonts w:eastAsia="Times New Roman" w:cs="Times New Roman"/>
          <w:b/>
          <w:bCs/>
          <w:sz w:val="24"/>
          <w:szCs w:val="24"/>
          <w:lang w:val="uk-UA" w:eastAsia="uk-UA"/>
        </w:rPr>
        <w:t>підземних вод</w:t>
      </w:r>
      <w:r w:rsidRPr="00A94002">
        <w:rPr>
          <w:rFonts w:eastAsia="Times New Roman" w:cs="Times New Roman"/>
          <w:b/>
          <w:sz w:val="24"/>
          <w:szCs w:val="24"/>
          <w:lang w:val="uk-UA" w:eastAsia="ru-RU"/>
        </w:rPr>
        <w:t xml:space="preserve"> ділянки надр «Маринівська», де розташована свердловина № 104</w:t>
      </w:r>
    </w:p>
    <w:p w14:paraId="0692B10A" w14:textId="77777777" w:rsidR="00014222" w:rsidRPr="00014222" w:rsidRDefault="00014222" w:rsidP="00014222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103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810"/>
        <w:gridCol w:w="1134"/>
        <w:gridCol w:w="1134"/>
        <w:gridCol w:w="1559"/>
      </w:tblGrid>
      <w:tr w:rsidR="00014222" w:rsidRPr="00014222" w14:paraId="4C64DA7A" w14:textId="77777777" w:rsidTr="0099201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8FEB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  <w:p w14:paraId="1204088F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915CA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Види робіт та витрат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5B6EF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7AC6B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E4430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Строк</w:t>
            </w:r>
          </w:p>
          <w:p w14:paraId="780AAB91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проведення робіт</w:t>
            </w:r>
          </w:p>
        </w:tc>
      </w:tr>
      <w:tr w:rsidR="00014222" w:rsidRPr="00014222" w14:paraId="31A4635D" w14:textId="77777777" w:rsidTr="0099201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5D73" w14:textId="77777777" w:rsidR="00014222" w:rsidRPr="00014222" w:rsidRDefault="00014222" w:rsidP="000142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EA88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Складання проектно-кошторисної документації на проведення геологорозвідувальних робіт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3082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6C18C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BD4ED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14222" w:rsidRPr="00711387" w14:paraId="7D5ECF5B" w14:textId="77777777" w:rsidTr="0099201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A368" w14:textId="77777777" w:rsidR="00014222" w:rsidRPr="00014222" w:rsidRDefault="00014222" w:rsidP="000142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7E3D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72609923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розвідувальних/експлуатаційних свердловин: оконтурення родовища, деталізація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FCFA5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DD790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9B6F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14222" w:rsidRPr="00711387" w14:paraId="6DC7969A" w14:textId="77777777" w:rsidTr="0099201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D4B0" w14:textId="77777777" w:rsidR="00014222" w:rsidRPr="00014222" w:rsidRDefault="00014222" w:rsidP="0001422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014222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D3CE1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Комплекс геологорозвідувальних робіт: геологічне обслуговування бурових робіт, відбір проб із керну свердловин, гамма-каротаж свердловин, гідрогеологічні дослідження, геофізичні дослідження у свердловинах, тощо.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4E83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026E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2621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14222" w:rsidRPr="00711387" w14:paraId="4695DEAD" w14:textId="77777777" w:rsidTr="0099201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9140" w14:textId="77777777" w:rsidR="00014222" w:rsidRPr="00014222" w:rsidRDefault="00014222" w:rsidP="0001422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014222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60F1A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дослідно-фільтраційні роботи, оцінка якісної характеристики (для підземних вод), тощо.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43E5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6DCC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217F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14222" w:rsidRPr="00014222" w14:paraId="6AC2A822" w14:textId="77777777" w:rsidTr="0099201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6F02" w14:textId="77777777" w:rsidR="00014222" w:rsidRPr="00014222" w:rsidRDefault="00014222" w:rsidP="000142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B8999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Складання та затвердження у встановленому порядку проекту дослідно-промислової розробки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A5BF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57145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73897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14222" w:rsidRPr="00014222" w14:paraId="1C79E3E6" w14:textId="77777777" w:rsidTr="0099201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911CB" w14:textId="77777777" w:rsidR="00014222" w:rsidRPr="00014222" w:rsidRDefault="00014222" w:rsidP="000142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72BB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Дослідно-промислова розробка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75E8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166D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48F0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14222" w:rsidRPr="00711387" w14:paraId="6DD95E5F" w14:textId="77777777" w:rsidTr="0099201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8B7B0" w14:textId="77777777" w:rsidR="00014222" w:rsidRPr="00014222" w:rsidRDefault="00014222" w:rsidP="000142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B9934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Камеральні роботи: складання геологічного звіту, підготовка матеріалів і складання ТЕО постійних кондицій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378F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D305A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F0DF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14222" w:rsidRPr="00014222" w14:paraId="533311EF" w14:textId="77777777" w:rsidTr="0099201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47AA" w14:textId="77777777" w:rsidR="00014222" w:rsidRPr="00014222" w:rsidRDefault="00014222" w:rsidP="000142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26FD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Затвердження запасів корисної копалини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C96C6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0DBC1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734D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6943EA2B" w14:textId="77777777" w:rsidR="00014222" w:rsidRPr="00014222" w:rsidRDefault="00014222" w:rsidP="0001422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-341" w:firstLine="709"/>
        <w:jc w:val="center"/>
        <w:rPr>
          <w:rFonts w:eastAsia="Times New Roman" w:cs="Times New Roman"/>
          <w:b/>
          <w:sz w:val="16"/>
          <w:szCs w:val="16"/>
          <w:lang w:val="uk-UA" w:eastAsia="ar-SA"/>
        </w:rPr>
      </w:pPr>
    </w:p>
    <w:p w14:paraId="6D7B667C" w14:textId="77777777" w:rsidR="00014222" w:rsidRPr="00014222" w:rsidRDefault="00014222" w:rsidP="0001422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-341" w:firstLine="709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014222">
        <w:rPr>
          <w:rFonts w:eastAsia="Times New Roman" w:cs="Times New Roman"/>
          <w:b/>
          <w:sz w:val="24"/>
          <w:szCs w:val="24"/>
          <w:lang w:val="uk-UA" w:eastAsia="ar-SA"/>
        </w:rPr>
        <w:t>Держгеонадра                                                                  Надрокористувач</w:t>
      </w:r>
    </w:p>
    <w:p w14:paraId="32178E58" w14:textId="77777777" w:rsidR="00014222" w:rsidRPr="00014222" w:rsidRDefault="00014222" w:rsidP="0001422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-341" w:firstLine="709"/>
        <w:jc w:val="center"/>
        <w:rPr>
          <w:rFonts w:eastAsia="Times New Roman" w:cs="Times New Roman"/>
          <w:sz w:val="24"/>
          <w:szCs w:val="24"/>
          <w:lang w:val="uk-UA" w:eastAsia="ar-SA"/>
        </w:rPr>
      </w:pPr>
      <w:r w:rsidRPr="00014222">
        <w:rPr>
          <w:rFonts w:eastAsia="Times New Roman" w:cs="Times New Roman"/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4CBCA401" w14:textId="77777777" w:rsidR="00014222" w:rsidRPr="00014222" w:rsidRDefault="00014222" w:rsidP="0001422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-341" w:firstLine="709"/>
        <w:jc w:val="center"/>
        <w:rPr>
          <w:rFonts w:eastAsia="Times New Roman" w:cs="Times New Roman"/>
          <w:sz w:val="24"/>
          <w:szCs w:val="24"/>
          <w:lang w:val="uk-UA" w:eastAsia="ar-SA"/>
        </w:rPr>
      </w:pPr>
      <w:r w:rsidRPr="00014222">
        <w:rPr>
          <w:rFonts w:eastAsia="Times New Roman" w:cs="Times New Roman"/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7BEC92A0" w14:textId="77777777" w:rsidR="00014222" w:rsidRPr="00014222" w:rsidRDefault="00014222" w:rsidP="0001422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-341" w:firstLine="709"/>
        <w:jc w:val="center"/>
        <w:rPr>
          <w:rFonts w:eastAsia="Times New Roman" w:cs="Times New Roman"/>
          <w:sz w:val="24"/>
          <w:szCs w:val="24"/>
          <w:lang w:val="uk-UA" w:eastAsia="ar-SA"/>
        </w:rPr>
      </w:pPr>
      <w:r w:rsidRPr="00014222">
        <w:rPr>
          <w:rFonts w:eastAsia="Times New Roman" w:cs="Times New Roman"/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3DC20347" w14:textId="77777777" w:rsidR="00014222" w:rsidRPr="00014222" w:rsidRDefault="00014222" w:rsidP="0001422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-341" w:firstLine="709"/>
        <w:jc w:val="center"/>
        <w:rPr>
          <w:rFonts w:eastAsia="Times New Roman" w:cs="Times New Roman"/>
          <w:sz w:val="24"/>
          <w:szCs w:val="24"/>
          <w:lang w:val="uk-UA" w:eastAsia="ar-SA"/>
        </w:rPr>
      </w:pPr>
      <w:r w:rsidRPr="00014222">
        <w:rPr>
          <w:rFonts w:eastAsia="Times New Roman" w:cs="Times New Roman"/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57049E12" w14:textId="77777777" w:rsidR="00014222" w:rsidRPr="00014222" w:rsidRDefault="00014222" w:rsidP="0001422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-341" w:firstLine="709"/>
        <w:jc w:val="center"/>
        <w:rPr>
          <w:rFonts w:eastAsia="Times New Roman" w:cs="Times New Roman"/>
          <w:sz w:val="24"/>
          <w:szCs w:val="24"/>
          <w:lang w:val="uk-UA" w:eastAsia="ar-SA"/>
        </w:rPr>
      </w:pPr>
      <w:r w:rsidRPr="00014222">
        <w:rPr>
          <w:rFonts w:eastAsia="Times New Roman" w:cs="Times New Roman"/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67310C3A" w14:textId="77777777" w:rsidR="00014222" w:rsidRPr="00014222" w:rsidRDefault="00014222" w:rsidP="00014222">
      <w:pPr>
        <w:suppressLineNumbers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eastAsia="Times New Roman" w:cs="Times New Roman"/>
          <w:b/>
          <w:bCs/>
          <w:color w:val="000000"/>
          <w:szCs w:val="28"/>
          <w:lang w:val="uk-UA" w:eastAsia="ar-SA"/>
        </w:rPr>
      </w:pPr>
      <w:r w:rsidRPr="00014222">
        <w:rPr>
          <w:rFonts w:eastAsia="Times New Roman" w:cs="Times New Roman"/>
          <w:sz w:val="16"/>
          <w:szCs w:val="16"/>
          <w:lang w:val="uk-UA" w:eastAsia="ar-SA"/>
        </w:rPr>
        <w:t xml:space="preserve">       (посада, прізвище, ім'я, по батькові)   (підпис )                                                                (посада, прізвище, ім'я, по батькові)    (підпис)</w:t>
      </w:r>
    </w:p>
    <w:p w14:paraId="5FAEF84B" w14:textId="77777777" w:rsidR="00014222" w:rsidRPr="00014222" w:rsidRDefault="00014222" w:rsidP="00014222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14:paraId="56782C50" w14:textId="77777777" w:rsidR="00014222" w:rsidRPr="00014222" w:rsidRDefault="00014222" w:rsidP="00014222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2"/>
          <w:lang w:val="uk-UA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14222" w:rsidRPr="00014222" w14:paraId="7FF932FE" w14:textId="77777777" w:rsidTr="00992015">
        <w:trPr>
          <w:jc w:val="right"/>
        </w:trPr>
        <w:tc>
          <w:tcPr>
            <w:tcW w:w="3210" w:type="dxa"/>
          </w:tcPr>
          <w:p w14:paraId="5B48D573" w14:textId="77777777" w:rsidR="00014222" w:rsidRPr="00014222" w:rsidRDefault="00014222" w:rsidP="0001422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4D6008D5" w14:textId="77777777" w:rsidR="00014222" w:rsidRPr="00014222" w:rsidRDefault="00014222" w:rsidP="0001422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783FBBAD" w14:textId="77777777" w:rsidR="00014222" w:rsidRPr="00014222" w:rsidRDefault="00014222" w:rsidP="0001422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400FD60E" w14:textId="77777777" w:rsidR="00014222" w:rsidRPr="00014222" w:rsidRDefault="00014222" w:rsidP="0001422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1422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Додаток 4</w:t>
            </w:r>
          </w:p>
          <w:p w14:paraId="3A93BAD1" w14:textId="77777777" w:rsidR="00014222" w:rsidRPr="00014222" w:rsidRDefault="00014222" w:rsidP="0001422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01422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014222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5072B4B3" w14:textId="39ED65E8" w:rsidR="00014222" w:rsidRPr="00014222" w:rsidRDefault="00711387" w:rsidP="0001422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711387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від 18.07.2022 № 244</w:t>
            </w:r>
          </w:p>
          <w:p w14:paraId="5B8B0986" w14:textId="77777777" w:rsidR="00014222" w:rsidRPr="00014222" w:rsidRDefault="00014222" w:rsidP="0001422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162627E5" w14:textId="77777777" w:rsidR="00014222" w:rsidRPr="00A94002" w:rsidRDefault="00014222" w:rsidP="00014222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A94002">
        <w:rPr>
          <w:rFonts w:eastAsia="Times New Roman" w:cs="Times New Roman"/>
          <w:b/>
          <w:bCs/>
          <w:sz w:val="24"/>
          <w:szCs w:val="24"/>
          <w:lang w:val="uk-UA" w:eastAsia="uk-UA"/>
        </w:rPr>
        <w:lastRenderedPageBreak/>
        <w:t>ПРОГРАМА РОБІТ</w:t>
      </w:r>
    </w:p>
    <w:p w14:paraId="50D54C24" w14:textId="77777777" w:rsidR="00014222" w:rsidRPr="00A94002" w:rsidRDefault="00014222" w:rsidP="00014222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left="-426"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A94002">
        <w:rPr>
          <w:rFonts w:eastAsia="Times New Roman" w:cs="Times New Roman"/>
          <w:b/>
          <w:bCs/>
          <w:sz w:val="24"/>
          <w:szCs w:val="24"/>
          <w:lang w:val="uk-UA" w:eastAsia="uk-UA"/>
        </w:rPr>
        <w:t xml:space="preserve">з геологічного вивчення, в тому числі дослідно-промислової розробки родовищ корисних копалин загальнодержавного значення </w:t>
      </w:r>
    </w:p>
    <w:p w14:paraId="21D6D3A7" w14:textId="77777777" w:rsidR="00014222" w:rsidRPr="00A94002" w:rsidRDefault="00014222" w:rsidP="00014222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left="-993" w:firstLine="284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A94002">
        <w:rPr>
          <w:rFonts w:eastAsia="Times New Roman" w:cs="Times New Roman"/>
          <w:b/>
          <w:bCs/>
          <w:sz w:val="24"/>
          <w:szCs w:val="24"/>
          <w:lang w:val="uk-UA" w:eastAsia="uk-UA"/>
        </w:rPr>
        <w:t>підземних вод</w:t>
      </w:r>
      <w:r w:rsidRPr="00A94002">
        <w:rPr>
          <w:rFonts w:eastAsia="Times New Roman" w:cs="Times New Roman"/>
          <w:b/>
          <w:sz w:val="24"/>
          <w:szCs w:val="24"/>
          <w:lang w:val="uk-UA" w:eastAsia="ru-RU"/>
        </w:rPr>
        <w:t xml:space="preserve"> </w:t>
      </w:r>
      <w:r w:rsidRPr="00A94002">
        <w:rPr>
          <w:rFonts w:eastAsia="Times New Roman" w:cs="Times New Roman"/>
          <w:b/>
          <w:color w:val="000000"/>
          <w:sz w:val="24"/>
          <w:szCs w:val="24"/>
          <w:lang w:eastAsia="ru-RU"/>
        </w:rPr>
        <w:t>ділянки надр у с. Вербовець (свердловина № 404)</w:t>
      </w:r>
    </w:p>
    <w:p w14:paraId="49826796" w14:textId="77777777" w:rsidR="00014222" w:rsidRPr="00014222" w:rsidRDefault="00014222" w:rsidP="00014222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sz w:val="16"/>
          <w:szCs w:val="16"/>
          <w:lang w:val="uk-UA" w:eastAsia="ar-SA"/>
        </w:rPr>
      </w:pPr>
    </w:p>
    <w:tbl>
      <w:tblPr>
        <w:tblW w:w="1035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3"/>
        <w:gridCol w:w="5810"/>
        <w:gridCol w:w="1134"/>
        <w:gridCol w:w="1134"/>
        <w:gridCol w:w="1559"/>
      </w:tblGrid>
      <w:tr w:rsidR="00014222" w:rsidRPr="00014222" w14:paraId="1E85BF9B" w14:textId="77777777" w:rsidTr="0099201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CCEFE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№</w:t>
            </w:r>
          </w:p>
          <w:p w14:paraId="0E2DB686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п/п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FAC4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Види робіт та витрат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3DAA5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Обсяги робіт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78A36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Джерело фінансу-вання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E2226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Строк</w:t>
            </w:r>
          </w:p>
          <w:p w14:paraId="5460BED4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  <w:t>проведення робіт</w:t>
            </w:r>
          </w:p>
        </w:tc>
      </w:tr>
      <w:tr w:rsidR="00014222" w:rsidRPr="00014222" w14:paraId="0A8908C7" w14:textId="77777777" w:rsidTr="0099201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6911" w14:textId="77777777" w:rsidR="00014222" w:rsidRPr="00014222" w:rsidRDefault="00014222" w:rsidP="000142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F56CB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sz w:val="24"/>
                <w:szCs w:val="24"/>
                <w:lang w:val="uk-UA" w:eastAsia="ru-RU"/>
              </w:rPr>
              <w:t>Складання проектно-кошторисної документації на проведення геологорозвідувальних робіт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6445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05939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B559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14222" w:rsidRPr="00711387" w14:paraId="546F2493" w14:textId="77777777" w:rsidTr="0099201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6DEB" w14:textId="77777777" w:rsidR="00014222" w:rsidRPr="00014222" w:rsidRDefault="00014222" w:rsidP="000142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FAFFB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пошукових свердловин: встановлення загальних закономірностей геологічної будови родовища, визначення перспектив ліцензійної площі, встановлення прогнозних ресурсів корисних копалин (у разі необхідності);</w:t>
            </w:r>
          </w:p>
          <w:p w14:paraId="6D6F0154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буріння розвідувальних/експлуатаційних свердловин: оконтурення родовища, деталізація геологічної будови, вивчення якісних і кількісних параметрів корисної копалини, обґрунтування підрахунку запасів (у разі необхідності)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E8DA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BDE6B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085F0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14222" w:rsidRPr="00711387" w14:paraId="50B7902E" w14:textId="77777777" w:rsidTr="0099201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F3D1" w14:textId="77777777" w:rsidR="00014222" w:rsidRPr="00014222" w:rsidRDefault="00014222" w:rsidP="0001422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014222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3.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87FA7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Комплекс геологорозвідувальних робіт: геологічне обслуговування бурових робіт, відбір проб із керну свердловин, гамма-каротаж свердловин, гідрогеологічні дослідження, геофізичні дослідження у свердловинах, тощо.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04A2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81F6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7C4E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14222" w:rsidRPr="00711387" w14:paraId="22AA3649" w14:textId="77777777" w:rsidTr="0099201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3185E" w14:textId="77777777" w:rsidR="00014222" w:rsidRPr="00014222" w:rsidRDefault="00014222" w:rsidP="0001422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</w:pPr>
            <w:r w:rsidRPr="00014222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uk-UA" w:eastAsia="uk-UA"/>
              </w:rPr>
              <w:t>4.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97F4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Лабораторні і технологічні випробування: проведення фізико-механічних досліджень кернових проб та сировини, петрографічні, хімічні і спектральні аналізи, радіаційно-гігієнічна оцінка сировини, дослідно-фільтраційні роботи, оцінка якісної характеристики (для підземних вод), тощо.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4242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EB6EA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2026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14222" w:rsidRPr="00014222" w14:paraId="4375013C" w14:textId="77777777" w:rsidTr="0099201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583F" w14:textId="77777777" w:rsidR="00014222" w:rsidRPr="00014222" w:rsidRDefault="00014222" w:rsidP="000142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5EE7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color w:val="000000"/>
                <w:sz w:val="24"/>
                <w:szCs w:val="24"/>
                <w:lang w:val="uk-UA" w:eastAsia="uk-UA"/>
              </w:rPr>
              <w:t>Складання та затвердження у встановленому порядку проекту дослідно-промислової розробки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C7AB0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A9AC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0F84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14222" w:rsidRPr="00014222" w14:paraId="787617C1" w14:textId="77777777" w:rsidTr="0099201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D432B" w14:textId="77777777" w:rsidR="00014222" w:rsidRPr="00014222" w:rsidRDefault="00014222" w:rsidP="000142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6C9CC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Дослідно-промислова розробка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876A4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6220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125C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14222" w:rsidRPr="00711387" w14:paraId="66504ED4" w14:textId="77777777" w:rsidTr="0099201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3A20" w14:textId="77777777" w:rsidR="00014222" w:rsidRPr="00014222" w:rsidRDefault="00014222" w:rsidP="000142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4D6F0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sz w:val="24"/>
                <w:szCs w:val="24"/>
                <w:lang w:val="uk-UA" w:eastAsia="ru-RU"/>
              </w:rPr>
              <w:t>Камеральні роботи: складання геологічного звіту, підготовка матеріалів і складання ТЕО постійних кондицій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6B96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E64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25E16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  <w:tr w:rsidR="00014222" w:rsidRPr="00014222" w14:paraId="442E863A" w14:textId="77777777" w:rsidTr="00992015"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F6E1" w14:textId="77777777" w:rsidR="00014222" w:rsidRPr="00014222" w:rsidRDefault="00014222" w:rsidP="00014222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bCs/>
                <w:sz w:val="24"/>
                <w:szCs w:val="24"/>
                <w:lang w:val="uk-UA" w:eastAsia="ru-RU"/>
              </w:rPr>
              <w:t>8.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7E3BD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sz w:val="24"/>
                <w:szCs w:val="24"/>
                <w:lang w:val="uk-UA" w:eastAsia="ru-RU"/>
              </w:rPr>
              <w:t xml:space="preserve">Затвердження запасів корисної копалини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A6E0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915A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0973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b/>
                <w:bCs/>
                <w:sz w:val="24"/>
                <w:szCs w:val="24"/>
                <w:lang w:val="uk-UA" w:eastAsia="ru-RU"/>
              </w:rPr>
            </w:pPr>
          </w:p>
        </w:tc>
      </w:tr>
    </w:tbl>
    <w:p w14:paraId="47E025E1" w14:textId="77777777" w:rsidR="00014222" w:rsidRPr="00014222" w:rsidRDefault="00014222" w:rsidP="0001422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-341" w:firstLine="709"/>
        <w:jc w:val="center"/>
        <w:rPr>
          <w:rFonts w:eastAsia="Times New Roman" w:cs="Times New Roman"/>
          <w:b/>
          <w:sz w:val="16"/>
          <w:szCs w:val="16"/>
          <w:lang w:val="uk-UA" w:eastAsia="ar-SA"/>
        </w:rPr>
      </w:pPr>
    </w:p>
    <w:p w14:paraId="7D19F529" w14:textId="77777777" w:rsidR="00014222" w:rsidRPr="00014222" w:rsidRDefault="00014222" w:rsidP="0001422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-341" w:firstLine="709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014222">
        <w:rPr>
          <w:rFonts w:eastAsia="Times New Roman" w:cs="Times New Roman"/>
          <w:b/>
          <w:sz w:val="24"/>
          <w:szCs w:val="24"/>
          <w:lang w:val="uk-UA" w:eastAsia="ar-SA"/>
        </w:rPr>
        <w:t>Держгеонадра                                                                  Надрокористувач</w:t>
      </w:r>
    </w:p>
    <w:p w14:paraId="67DF3096" w14:textId="77777777" w:rsidR="00014222" w:rsidRPr="00014222" w:rsidRDefault="00014222" w:rsidP="0001422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-341" w:firstLine="709"/>
        <w:jc w:val="center"/>
        <w:rPr>
          <w:rFonts w:eastAsia="Times New Roman" w:cs="Times New Roman"/>
          <w:sz w:val="24"/>
          <w:szCs w:val="24"/>
          <w:lang w:val="uk-UA" w:eastAsia="ar-SA"/>
        </w:rPr>
      </w:pPr>
      <w:r w:rsidRPr="00014222">
        <w:rPr>
          <w:rFonts w:eastAsia="Times New Roman" w:cs="Times New Roman"/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7857CCB8" w14:textId="77777777" w:rsidR="00014222" w:rsidRPr="00014222" w:rsidRDefault="00014222" w:rsidP="0001422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-341" w:firstLine="709"/>
        <w:jc w:val="center"/>
        <w:rPr>
          <w:rFonts w:eastAsia="Times New Roman" w:cs="Times New Roman"/>
          <w:sz w:val="24"/>
          <w:szCs w:val="24"/>
          <w:lang w:val="uk-UA" w:eastAsia="ar-SA"/>
        </w:rPr>
      </w:pPr>
      <w:r w:rsidRPr="00014222">
        <w:rPr>
          <w:rFonts w:eastAsia="Times New Roman" w:cs="Times New Roman"/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5B55B411" w14:textId="77777777" w:rsidR="00014222" w:rsidRPr="00014222" w:rsidRDefault="00014222" w:rsidP="0001422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-341" w:firstLine="709"/>
        <w:jc w:val="center"/>
        <w:rPr>
          <w:rFonts w:eastAsia="Times New Roman" w:cs="Times New Roman"/>
          <w:sz w:val="24"/>
          <w:szCs w:val="24"/>
          <w:lang w:val="uk-UA" w:eastAsia="ar-SA"/>
        </w:rPr>
      </w:pPr>
      <w:r w:rsidRPr="00014222">
        <w:rPr>
          <w:rFonts w:eastAsia="Times New Roman" w:cs="Times New Roman"/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01E9C885" w14:textId="77777777" w:rsidR="00014222" w:rsidRPr="00014222" w:rsidRDefault="00014222" w:rsidP="0001422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-341" w:firstLine="709"/>
        <w:jc w:val="center"/>
        <w:rPr>
          <w:rFonts w:eastAsia="Times New Roman" w:cs="Times New Roman"/>
          <w:sz w:val="24"/>
          <w:szCs w:val="24"/>
          <w:lang w:val="uk-UA" w:eastAsia="ar-SA"/>
        </w:rPr>
      </w:pPr>
      <w:r w:rsidRPr="00014222">
        <w:rPr>
          <w:rFonts w:eastAsia="Times New Roman" w:cs="Times New Roman"/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00BE4FB7" w14:textId="77777777" w:rsidR="00014222" w:rsidRPr="00014222" w:rsidRDefault="00014222" w:rsidP="0001422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-341" w:firstLine="709"/>
        <w:jc w:val="center"/>
        <w:rPr>
          <w:rFonts w:eastAsia="Times New Roman" w:cs="Times New Roman"/>
          <w:sz w:val="24"/>
          <w:szCs w:val="24"/>
          <w:lang w:val="uk-UA" w:eastAsia="ar-SA"/>
        </w:rPr>
      </w:pPr>
      <w:r w:rsidRPr="00014222">
        <w:rPr>
          <w:rFonts w:eastAsia="Times New Roman" w:cs="Times New Roman"/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2004D835" w14:textId="77777777" w:rsidR="00014222" w:rsidRPr="00014222" w:rsidRDefault="00014222" w:rsidP="00014222">
      <w:pPr>
        <w:suppressLineNumbers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eastAsia="Times New Roman" w:cs="Times New Roman"/>
          <w:b/>
          <w:bCs/>
          <w:color w:val="000000"/>
          <w:szCs w:val="28"/>
          <w:lang w:val="uk-UA" w:eastAsia="ar-SA"/>
        </w:rPr>
      </w:pPr>
      <w:r w:rsidRPr="00014222">
        <w:rPr>
          <w:rFonts w:eastAsia="Times New Roman" w:cs="Times New Roman"/>
          <w:sz w:val="16"/>
          <w:szCs w:val="16"/>
          <w:lang w:val="uk-UA" w:eastAsia="ar-SA"/>
        </w:rPr>
        <w:t xml:space="preserve">       (посада, прізвище, ім'я, по батькові)   (підпис )                                                                (посада, прізвище, ім'я, по батькові)    (підпис)</w:t>
      </w:r>
    </w:p>
    <w:p w14:paraId="74E7209E" w14:textId="77777777" w:rsidR="00014222" w:rsidRPr="00014222" w:rsidRDefault="00014222" w:rsidP="00014222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14:paraId="3E4A5E49" w14:textId="09F83D24" w:rsidR="00014222" w:rsidRPr="00014222" w:rsidRDefault="00014222" w:rsidP="00194E01">
      <w:pPr>
        <w:spacing w:after="0" w:line="240" w:lineRule="auto"/>
        <w:jc w:val="both"/>
        <w:rPr>
          <w:rFonts w:cs="Times New Roman"/>
          <w:lang w:val="uk-UA"/>
        </w:rPr>
      </w:pPr>
    </w:p>
    <w:tbl>
      <w:tblPr>
        <w:tblStyle w:val="1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0"/>
      </w:tblGrid>
      <w:tr w:rsidR="00014222" w:rsidRPr="00014222" w14:paraId="7A1291AA" w14:textId="77777777" w:rsidTr="00992015">
        <w:trPr>
          <w:jc w:val="right"/>
        </w:trPr>
        <w:tc>
          <w:tcPr>
            <w:tcW w:w="3210" w:type="dxa"/>
          </w:tcPr>
          <w:p w14:paraId="009DD8A8" w14:textId="77777777" w:rsidR="00014222" w:rsidRPr="00014222" w:rsidRDefault="00014222" w:rsidP="0001422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2150AA86" w14:textId="77777777" w:rsidR="00157852" w:rsidRDefault="00157852" w:rsidP="0001422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  <w:p w14:paraId="45C82B09" w14:textId="72811664" w:rsidR="00014222" w:rsidRPr="00014222" w:rsidRDefault="00014222" w:rsidP="0001422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  <w:r w:rsidRPr="0001422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lastRenderedPageBreak/>
              <w:t xml:space="preserve">Додаток </w:t>
            </w:r>
            <w:r w:rsidR="0015785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>5</w:t>
            </w:r>
          </w:p>
          <w:p w14:paraId="2B27CA8B" w14:textId="77777777" w:rsidR="00014222" w:rsidRPr="00014222" w:rsidRDefault="00014222" w:rsidP="0001422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</w:pPr>
            <w:r w:rsidRPr="00014222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до наказу </w:t>
            </w:r>
            <w:r w:rsidRPr="00014222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Держгеонадр</w:t>
            </w:r>
          </w:p>
          <w:p w14:paraId="3091FAE8" w14:textId="3C9F7E66" w:rsidR="00014222" w:rsidRPr="00014222" w:rsidRDefault="00711387" w:rsidP="0001422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pacing w:val="-4"/>
                <w:sz w:val="24"/>
                <w:szCs w:val="24"/>
                <w:lang w:eastAsia="uk-UA" w:bidi="uk-UA"/>
              </w:rPr>
            </w:pPr>
            <w:r w:rsidRPr="00711387">
              <w:rPr>
                <w:rFonts w:ascii="Times New Roman" w:eastAsia="Courier New" w:hAnsi="Times New Roman" w:cs="Times New Roman"/>
                <w:color w:val="000000"/>
                <w:spacing w:val="-1"/>
                <w:sz w:val="24"/>
                <w:szCs w:val="24"/>
                <w:lang w:eastAsia="uk-UA" w:bidi="uk-UA"/>
              </w:rPr>
              <w:t>від 18.07.2022 № 244</w:t>
            </w:r>
          </w:p>
          <w:p w14:paraId="6B5369E6" w14:textId="77777777" w:rsidR="00014222" w:rsidRPr="00014222" w:rsidRDefault="00014222" w:rsidP="00014222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  <w:lang w:eastAsia="uk-UA" w:bidi="uk-UA"/>
              </w:rPr>
            </w:pPr>
          </w:p>
        </w:tc>
      </w:tr>
    </w:tbl>
    <w:p w14:paraId="356B235D" w14:textId="77777777" w:rsidR="00014222" w:rsidRPr="00A94002" w:rsidRDefault="00014222" w:rsidP="00014222">
      <w:pPr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A94002">
        <w:rPr>
          <w:rFonts w:eastAsia="Times New Roman" w:cs="Times New Roman"/>
          <w:b/>
          <w:bCs/>
          <w:sz w:val="24"/>
          <w:szCs w:val="24"/>
          <w:lang w:val="uk-UA" w:eastAsia="uk-UA"/>
        </w:rPr>
        <w:lastRenderedPageBreak/>
        <w:t>ПРОГРАМА РОБІТ</w:t>
      </w:r>
    </w:p>
    <w:p w14:paraId="6A388352" w14:textId="77777777" w:rsidR="00014222" w:rsidRPr="00A94002" w:rsidRDefault="00014222" w:rsidP="00014222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A94002">
        <w:rPr>
          <w:rFonts w:eastAsia="Times New Roman" w:cs="Times New Roman"/>
          <w:b/>
          <w:bCs/>
          <w:sz w:val="24"/>
          <w:szCs w:val="24"/>
          <w:lang w:val="uk-UA" w:eastAsia="uk-UA"/>
        </w:rPr>
        <w:t>з видобування корисних копалин</w:t>
      </w:r>
    </w:p>
    <w:p w14:paraId="1512C725" w14:textId="77777777" w:rsidR="00014222" w:rsidRPr="00A94002" w:rsidRDefault="00014222" w:rsidP="00014222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uk-UA"/>
        </w:rPr>
      </w:pPr>
      <w:r w:rsidRPr="00A94002">
        <w:rPr>
          <w:rFonts w:eastAsia="Times New Roman" w:cs="Times New Roman"/>
          <w:b/>
          <w:bCs/>
          <w:sz w:val="24"/>
          <w:szCs w:val="24"/>
          <w:lang w:val="uk-UA" w:eastAsia="uk-UA"/>
        </w:rPr>
        <w:t xml:space="preserve"> </w:t>
      </w:r>
      <w:proofErr w:type="spellStart"/>
      <w:r w:rsidRPr="00A94002">
        <w:rPr>
          <w:rFonts w:eastAsia="Times New Roman" w:cs="Times New Roman"/>
          <w:b/>
          <w:color w:val="000000"/>
          <w:sz w:val="24"/>
          <w:szCs w:val="24"/>
          <w:lang w:eastAsia="ru-RU"/>
        </w:rPr>
        <w:t>підземних</w:t>
      </w:r>
      <w:proofErr w:type="spellEnd"/>
      <w:r w:rsidRPr="00A9400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94002">
        <w:rPr>
          <w:rFonts w:eastAsia="Times New Roman" w:cs="Times New Roman"/>
          <w:b/>
          <w:color w:val="000000"/>
          <w:sz w:val="24"/>
          <w:szCs w:val="24"/>
          <w:lang w:eastAsia="ru-RU"/>
        </w:rPr>
        <w:t>мінеральних</w:t>
      </w:r>
      <w:proofErr w:type="spellEnd"/>
      <w:r w:rsidRPr="00A9400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94002">
        <w:rPr>
          <w:rFonts w:eastAsia="Times New Roman" w:cs="Times New Roman"/>
          <w:b/>
          <w:color w:val="000000"/>
          <w:sz w:val="24"/>
          <w:szCs w:val="24"/>
          <w:lang w:eastAsia="ru-RU"/>
        </w:rPr>
        <w:t>лікувально-столових</w:t>
      </w:r>
      <w:proofErr w:type="spellEnd"/>
      <w:r w:rsidRPr="00A9400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вод</w:t>
      </w:r>
    </w:p>
    <w:p w14:paraId="0C6E8E91" w14:textId="77777777" w:rsidR="00014222" w:rsidRPr="00A94002" w:rsidRDefault="00014222" w:rsidP="00014222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Calibri" w:cs="Times New Roman"/>
          <w:b/>
          <w:bCs/>
          <w:sz w:val="24"/>
          <w:szCs w:val="24"/>
          <w:lang w:val="uk-UA" w:eastAsia="uk-UA"/>
        </w:rPr>
      </w:pPr>
      <w:r w:rsidRPr="00A9400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ділянки Сергіївська </w:t>
      </w:r>
      <w:proofErr w:type="spellStart"/>
      <w:r w:rsidRPr="00A94002">
        <w:rPr>
          <w:rFonts w:eastAsia="Times New Roman" w:cs="Times New Roman"/>
          <w:b/>
          <w:color w:val="000000"/>
          <w:sz w:val="24"/>
          <w:szCs w:val="24"/>
          <w:lang w:eastAsia="ru-RU"/>
        </w:rPr>
        <w:t>родовища</w:t>
      </w:r>
      <w:proofErr w:type="spellEnd"/>
      <w:r w:rsidRPr="00A9400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 w:rsidRPr="00A94002">
        <w:rPr>
          <w:rFonts w:eastAsia="Times New Roman" w:cs="Times New Roman"/>
          <w:b/>
          <w:color w:val="000000"/>
          <w:sz w:val="24"/>
          <w:szCs w:val="24"/>
          <w:lang w:eastAsia="ru-RU"/>
        </w:rPr>
        <w:t>Сергіївське</w:t>
      </w:r>
      <w:proofErr w:type="spellEnd"/>
      <w:r w:rsidRPr="00A94002">
        <w:rPr>
          <w:rFonts w:eastAsia="Times New Roman" w:cs="Times New Roman"/>
          <w:b/>
          <w:color w:val="000000"/>
          <w:sz w:val="24"/>
          <w:szCs w:val="24"/>
          <w:lang w:eastAsia="ru-RU"/>
        </w:rPr>
        <w:t xml:space="preserve"> (свердловина № 5-М)</w:t>
      </w:r>
    </w:p>
    <w:p w14:paraId="08600607" w14:textId="77777777" w:rsidR="00014222" w:rsidRPr="00A94002" w:rsidRDefault="00014222" w:rsidP="00014222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14"/>
          <w:szCs w:val="14"/>
          <w:lang w:val="uk-UA" w:eastAsia="uk-UA"/>
        </w:rPr>
      </w:pPr>
    </w:p>
    <w:tbl>
      <w:tblPr>
        <w:tblW w:w="1012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02"/>
        <w:gridCol w:w="1562"/>
        <w:gridCol w:w="1275"/>
        <w:gridCol w:w="1618"/>
      </w:tblGrid>
      <w:tr w:rsidR="00014222" w:rsidRPr="00014222" w14:paraId="48337123" w14:textId="77777777" w:rsidTr="00A06F13">
        <w:trPr>
          <w:trHeight w:val="3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D3FA9B" w14:textId="77777777" w:rsidR="00014222" w:rsidRPr="00014222" w:rsidRDefault="00014222" w:rsidP="00014222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Calibri" w:cs="Times New Roman"/>
                <w:b/>
                <w:color w:val="000000"/>
                <w:spacing w:val="-2"/>
                <w:sz w:val="24"/>
                <w:szCs w:val="24"/>
              </w:rPr>
            </w:pPr>
            <w:r w:rsidRPr="00014222">
              <w:rPr>
                <w:rFonts w:eastAsia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№</w:t>
            </w:r>
          </w:p>
          <w:p w14:paraId="6D41F1C2" w14:textId="77777777" w:rsidR="00014222" w:rsidRPr="00014222" w:rsidRDefault="00014222" w:rsidP="00014222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</w:pPr>
            <w:r w:rsidRPr="00014222">
              <w:rPr>
                <w:rFonts w:eastAsia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49D6F" w14:textId="77777777" w:rsidR="00014222" w:rsidRPr="00014222" w:rsidRDefault="00014222" w:rsidP="005D6546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014222">
              <w:rPr>
                <w:rFonts w:eastAsia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Види</w:t>
            </w:r>
            <w:proofErr w:type="spellEnd"/>
            <w:r w:rsidRPr="00014222">
              <w:rPr>
                <w:rFonts w:eastAsia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222">
              <w:rPr>
                <w:rFonts w:eastAsia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робіт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786BD6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422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Обсяги</w:t>
            </w:r>
            <w:proofErr w:type="spellEnd"/>
            <w:r w:rsidRPr="0001422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22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робіт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DD9A4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422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Джерело</w:t>
            </w:r>
            <w:proofErr w:type="spellEnd"/>
            <w:r w:rsidRPr="0001422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фінансу-вання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234DCF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22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Строк</w:t>
            </w:r>
          </w:p>
          <w:p w14:paraId="556CC0F6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422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01422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222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робіт</w:t>
            </w:r>
            <w:proofErr w:type="spellEnd"/>
          </w:p>
        </w:tc>
      </w:tr>
      <w:tr w:rsidR="00014222" w:rsidRPr="00014222" w14:paraId="42ACEFE9" w14:textId="77777777" w:rsidTr="00A06F13">
        <w:trPr>
          <w:trHeight w:val="64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882866" w14:textId="77777777" w:rsidR="00014222" w:rsidRPr="00014222" w:rsidRDefault="00014222" w:rsidP="0001422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uk-UA" w:eastAsia="ru-RU"/>
              </w:rPr>
              <w:t>1.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A82C559" w14:textId="77777777" w:rsidR="00014222" w:rsidRPr="00014222" w:rsidRDefault="00014222" w:rsidP="00014222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014222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014222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222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оцінки</w:t>
            </w:r>
            <w:proofErr w:type="spellEnd"/>
            <w:r w:rsidRPr="00014222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222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впливу</w:t>
            </w:r>
            <w:proofErr w:type="spellEnd"/>
            <w:r w:rsidRPr="00014222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14222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довкілля</w:t>
            </w:r>
            <w:proofErr w:type="spellEnd"/>
            <w:r w:rsidRPr="00014222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відповідно до Закону України «Про </w:t>
            </w:r>
            <w:proofErr w:type="spellStart"/>
            <w:r w:rsidRPr="00014222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оцінку</w:t>
            </w:r>
            <w:proofErr w:type="spellEnd"/>
            <w:r w:rsidRPr="00014222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222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впливу</w:t>
            </w:r>
            <w:proofErr w:type="spellEnd"/>
            <w:r w:rsidRPr="00014222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14222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довкілля</w:t>
            </w:r>
            <w:proofErr w:type="spellEnd"/>
            <w:r w:rsidRPr="00014222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D99737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78ACF15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33711A7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4222" w:rsidRPr="00014222" w14:paraId="03D6DD15" w14:textId="77777777" w:rsidTr="00A06F13">
        <w:trPr>
          <w:trHeight w:val="8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C98FB" w14:textId="77777777" w:rsidR="00014222" w:rsidRPr="00014222" w:rsidRDefault="00014222" w:rsidP="0001422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uk-UA" w:eastAsia="ru-RU"/>
              </w:rPr>
              <w:t>2.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5BF21" w14:textId="77777777" w:rsidR="00014222" w:rsidRPr="00014222" w:rsidRDefault="00014222" w:rsidP="00014222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014222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014222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14222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014222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про</w:t>
            </w:r>
            <w:r w:rsidRPr="00014222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val="uk-UA" w:eastAsia="ru-RU"/>
              </w:rPr>
              <w:t>е</w:t>
            </w:r>
            <w:proofErr w:type="spellStart"/>
            <w:r w:rsidRPr="00014222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кту</w:t>
            </w:r>
            <w:proofErr w:type="spellEnd"/>
            <w:r w:rsidRPr="00014222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14222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розробку</w:t>
            </w:r>
            <w:proofErr w:type="spellEnd"/>
            <w:r w:rsidRPr="00014222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222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родовища</w:t>
            </w:r>
            <w:proofErr w:type="spellEnd"/>
            <w:r w:rsidRPr="00014222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технологічної</w:t>
            </w:r>
            <w:proofErr w:type="spellEnd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>схеми</w:t>
            </w:r>
            <w:proofErr w:type="spellEnd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  <w:r w:rsidRPr="00014222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14222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 порядку</w:t>
            </w:r>
            <w:proofErr w:type="gramEnd"/>
            <w:r w:rsidRPr="00014222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222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встановленому</w:t>
            </w:r>
            <w:proofErr w:type="spellEnd"/>
            <w:r w:rsidRPr="00014222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222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законодавством</w:t>
            </w:r>
            <w:proofErr w:type="spellEnd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4F31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514D2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C863F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4222" w:rsidRPr="00014222" w14:paraId="3DA1796A" w14:textId="77777777" w:rsidTr="00A06F13">
        <w:trPr>
          <w:trHeight w:val="3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C18F6" w14:textId="77777777" w:rsidR="00014222" w:rsidRPr="00014222" w:rsidRDefault="00014222" w:rsidP="0001422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uk-UA" w:eastAsia="ru-RU"/>
              </w:rPr>
              <w:t>3.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868742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222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014222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222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матеріалів</w:t>
            </w:r>
            <w:proofErr w:type="spellEnd"/>
            <w:r w:rsidRPr="00014222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14222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отримання</w:t>
            </w:r>
            <w:proofErr w:type="spellEnd"/>
            <w:r w:rsidRPr="00014222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14222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встановленому</w:t>
            </w:r>
            <w:proofErr w:type="spellEnd"/>
            <w:r w:rsidRPr="00014222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порядку акту про </w:t>
            </w:r>
            <w:proofErr w:type="spellStart"/>
            <w:r w:rsidRPr="00014222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надання</w:t>
            </w:r>
            <w:proofErr w:type="spellEnd"/>
            <w:r w:rsidRPr="00014222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222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гірничого</w:t>
            </w:r>
            <w:proofErr w:type="spellEnd"/>
            <w:r w:rsidRPr="00014222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222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відводу</w:t>
            </w:r>
            <w:proofErr w:type="spellEnd"/>
            <w:r w:rsidRPr="00014222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(для </w:t>
            </w:r>
            <w:proofErr w:type="spellStart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>мінеральних</w:t>
            </w:r>
            <w:proofErr w:type="spellEnd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вод)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FCC69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C565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E60B9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4222" w:rsidRPr="00014222" w14:paraId="17C971F4" w14:textId="77777777" w:rsidTr="00A06F13">
        <w:trPr>
          <w:trHeight w:val="3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BA09" w14:textId="77777777" w:rsidR="00014222" w:rsidRPr="00014222" w:rsidRDefault="00014222" w:rsidP="0001422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uk-UA" w:eastAsia="ru-RU"/>
              </w:rPr>
              <w:t>4.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DCE601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>Оформлення</w:t>
            </w:r>
            <w:proofErr w:type="spellEnd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встановленому</w:t>
            </w:r>
            <w:proofErr w:type="spellEnd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порядку </w:t>
            </w:r>
            <w:proofErr w:type="spellStart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>правовстановлюючих</w:t>
            </w:r>
            <w:proofErr w:type="spellEnd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документів</w:t>
            </w:r>
            <w:proofErr w:type="spellEnd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>земельну</w:t>
            </w:r>
            <w:proofErr w:type="spellEnd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>ділянку</w:t>
            </w:r>
            <w:proofErr w:type="spellEnd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для потреб </w:t>
            </w:r>
            <w:proofErr w:type="spellStart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>пов’язаних</w:t>
            </w:r>
            <w:proofErr w:type="spellEnd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>користуванням</w:t>
            </w:r>
            <w:proofErr w:type="spellEnd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>надрами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07C39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A519A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51F2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4222" w:rsidRPr="00014222" w14:paraId="7DAEF1F7" w14:textId="77777777" w:rsidTr="00A06F13">
        <w:trPr>
          <w:trHeight w:val="3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6A98" w14:textId="77777777" w:rsidR="00014222" w:rsidRPr="00014222" w:rsidRDefault="00014222" w:rsidP="0001422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uk-UA" w:eastAsia="ru-RU"/>
              </w:rPr>
              <w:t>5.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7119A" w14:textId="77777777" w:rsidR="00014222" w:rsidRPr="00014222" w:rsidRDefault="00014222" w:rsidP="00014222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>Складання</w:t>
            </w:r>
            <w:proofErr w:type="spellEnd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, погодження та </w:t>
            </w:r>
            <w:proofErr w:type="spellStart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>затвердження</w:t>
            </w:r>
            <w:proofErr w:type="spellEnd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>встановленому</w:t>
            </w:r>
            <w:proofErr w:type="spellEnd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порядку проекту зон </w:t>
            </w:r>
            <w:proofErr w:type="spellStart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>санітарної</w:t>
            </w:r>
            <w:proofErr w:type="spellEnd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>охорони</w:t>
            </w:r>
            <w:proofErr w:type="spellEnd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>родовища</w:t>
            </w:r>
            <w:proofErr w:type="spellEnd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B0640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C620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A3A7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4222" w:rsidRPr="00014222" w14:paraId="2A94BDEE" w14:textId="77777777" w:rsidTr="00A06F13">
        <w:trPr>
          <w:trHeight w:val="3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588B1" w14:textId="77777777" w:rsidR="00014222" w:rsidRPr="00014222" w:rsidRDefault="00014222" w:rsidP="0001422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uk-UA" w:eastAsia="ru-RU"/>
              </w:rPr>
              <w:t>6.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9C0CD" w14:textId="77777777" w:rsidR="00014222" w:rsidRPr="00014222" w:rsidRDefault="00014222" w:rsidP="00014222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014222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Початок </w:t>
            </w:r>
            <w:proofErr w:type="spellStart"/>
            <w:r w:rsidRPr="00014222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видобування</w:t>
            </w:r>
            <w:proofErr w:type="spellEnd"/>
            <w:r w:rsidRPr="00014222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>одиниця</w:t>
            </w:r>
            <w:proofErr w:type="spellEnd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>виміру</w:t>
            </w:r>
            <w:proofErr w:type="spellEnd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на добу)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2B6D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BBDC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F906F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4222" w:rsidRPr="00014222" w14:paraId="47354EC8" w14:textId="77777777" w:rsidTr="00A06F13">
        <w:trPr>
          <w:trHeight w:val="3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71181" w14:textId="77777777" w:rsidR="00014222" w:rsidRPr="00014222" w:rsidRDefault="00014222" w:rsidP="00014222">
            <w:pPr>
              <w:widowControl w:val="0"/>
              <w:tabs>
                <w:tab w:val="left" w:pos="5011"/>
                <w:tab w:val="left" w:pos="6869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uk-UA" w:eastAsia="ru-RU"/>
              </w:rPr>
            </w:pPr>
            <w:r w:rsidRPr="00014222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val="uk-UA" w:eastAsia="ru-RU"/>
              </w:rPr>
              <w:t>7.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77449F" w14:textId="77777777" w:rsidR="00014222" w:rsidRPr="00014222" w:rsidRDefault="00014222" w:rsidP="00014222">
            <w:pPr>
              <w:tabs>
                <w:tab w:val="left" w:pos="5011"/>
                <w:tab w:val="left" w:pos="686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proofErr w:type="spellStart"/>
            <w:r w:rsidRPr="000142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Вихід</w:t>
            </w:r>
            <w:proofErr w:type="spellEnd"/>
            <w:r w:rsidRPr="000142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142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проектну</w:t>
            </w:r>
            <w:proofErr w:type="spellEnd"/>
            <w:r w:rsidRPr="000142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222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потужність</w:t>
            </w:r>
            <w:proofErr w:type="spellEnd"/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9081E5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8" w:hanging="1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01422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згідно</w:t>
            </w:r>
            <w:proofErr w:type="spellEnd"/>
            <w:r w:rsidRPr="0001422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з проектом </w:t>
            </w:r>
            <w:proofErr w:type="spellStart"/>
            <w:r w:rsidRPr="0001422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розробки</w:t>
            </w:r>
            <w:proofErr w:type="spellEnd"/>
            <w:r w:rsidRPr="0001422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222">
              <w:rPr>
                <w:rFonts w:eastAsia="Times New Roman" w:cs="Times New Roman"/>
                <w:bCs/>
                <w:sz w:val="24"/>
                <w:szCs w:val="24"/>
                <w:lang w:eastAsia="ru-RU"/>
              </w:rPr>
              <w:t>родовища</w:t>
            </w:r>
            <w:proofErr w:type="spellEnd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>технологічної</w:t>
            </w:r>
            <w:proofErr w:type="spellEnd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>схеми</w:t>
            </w:r>
            <w:proofErr w:type="spellEnd"/>
            <w:r w:rsidRPr="00014222">
              <w:rPr>
                <w:rFonts w:eastAsia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40B07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7E768" w14:textId="77777777" w:rsidR="00014222" w:rsidRPr="00014222" w:rsidRDefault="00014222" w:rsidP="0001422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14:paraId="631C2BDD" w14:textId="77777777" w:rsidR="00014222" w:rsidRPr="00014222" w:rsidRDefault="00014222" w:rsidP="00014222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4ACBBBFD" w14:textId="77777777" w:rsidR="00014222" w:rsidRPr="00014222" w:rsidRDefault="00014222" w:rsidP="0001422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-341" w:firstLine="709"/>
        <w:jc w:val="center"/>
        <w:rPr>
          <w:rFonts w:eastAsia="Times New Roman" w:cs="Times New Roman"/>
          <w:b/>
          <w:sz w:val="24"/>
          <w:szCs w:val="24"/>
          <w:lang w:val="uk-UA" w:eastAsia="ar-SA"/>
        </w:rPr>
      </w:pPr>
      <w:r w:rsidRPr="00014222">
        <w:rPr>
          <w:rFonts w:eastAsia="Times New Roman" w:cs="Times New Roman"/>
          <w:b/>
          <w:sz w:val="24"/>
          <w:szCs w:val="24"/>
          <w:lang w:val="uk-UA" w:eastAsia="ar-SA"/>
        </w:rPr>
        <w:t>Держгеонадра                                                                  Надрокористувач</w:t>
      </w:r>
    </w:p>
    <w:p w14:paraId="04F7B8AC" w14:textId="77777777" w:rsidR="00014222" w:rsidRPr="00014222" w:rsidRDefault="00014222" w:rsidP="0001422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-341" w:firstLine="709"/>
        <w:jc w:val="center"/>
        <w:rPr>
          <w:rFonts w:eastAsia="Times New Roman" w:cs="Times New Roman"/>
          <w:sz w:val="24"/>
          <w:szCs w:val="24"/>
          <w:lang w:val="uk-UA" w:eastAsia="ar-SA"/>
        </w:rPr>
      </w:pPr>
      <w:r w:rsidRPr="00014222">
        <w:rPr>
          <w:rFonts w:eastAsia="Times New Roman" w:cs="Times New Roman"/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2E745735" w14:textId="77777777" w:rsidR="00014222" w:rsidRPr="00014222" w:rsidRDefault="00014222" w:rsidP="0001422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-341" w:firstLine="709"/>
        <w:jc w:val="center"/>
        <w:rPr>
          <w:rFonts w:eastAsia="Times New Roman" w:cs="Times New Roman"/>
          <w:sz w:val="24"/>
          <w:szCs w:val="24"/>
          <w:lang w:val="uk-UA" w:eastAsia="ar-SA"/>
        </w:rPr>
      </w:pPr>
      <w:r w:rsidRPr="00014222">
        <w:rPr>
          <w:rFonts w:eastAsia="Times New Roman" w:cs="Times New Roman"/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404252FD" w14:textId="77777777" w:rsidR="00014222" w:rsidRPr="00014222" w:rsidRDefault="00014222" w:rsidP="0001422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-341" w:firstLine="709"/>
        <w:jc w:val="center"/>
        <w:rPr>
          <w:rFonts w:eastAsia="Times New Roman" w:cs="Times New Roman"/>
          <w:sz w:val="24"/>
          <w:szCs w:val="24"/>
          <w:lang w:val="uk-UA" w:eastAsia="ar-SA"/>
        </w:rPr>
      </w:pPr>
      <w:r w:rsidRPr="00014222">
        <w:rPr>
          <w:rFonts w:eastAsia="Times New Roman" w:cs="Times New Roman"/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4B76795E" w14:textId="77777777" w:rsidR="00014222" w:rsidRPr="00014222" w:rsidRDefault="00014222" w:rsidP="0001422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-341" w:firstLine="709"/>
        <w:jc w:val="center"/>
        <w:rPr>
          <w:rFonts w:eastAsia="Times New Roman" w:cs="Times New Roman"/>
          <w:sz w:val="24"/>
          <w:szCs w:val="24"/>
          <w:lang w:val="uk-UA" w:eastAsia="ar-SA"/>
        </w:rPr>
      </w:pPr>
      <w:r w:rsidRPr="00014222">
        <w:rPr>
          <w:rFonts w:eastAsia="Times New Roman" w:cs="Times New Roman"/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1B1AF39A" w14:textId="77777777" w:rsidR="00014222" w:rsidRPr="00014222" w:rsidRDefault="00014222" w:rsidP="00014222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right="-341" w:firstLine="709"/>
        <w:jc w:val="center"/>
        <w:rPr>
          <w:rFonts w:eastAsia="Times New Roman" w:cs="Times New Roman"/>
          <w:sz w:val="24"/>
          <w:szCs w:val="24"/>
          <w:lang w:val="uk-UA" w:eastAsia="ar-SA"/>
        </w:rPr>
      </w:pPr>
      <w:r w:rsidRPr="00014222">
        <w:rPr>
          <w:rFonts w:eastAsia="Times New Roman" w:cs="Times New Roman"/>
          <w:sz w:val="24"/>
          <w:szCs w:val="24"/>
          <w:lang w:val="uk-UA" w:eastAsia="ar-SA"/>
        </w:rPr>
        <w:t>_____________________________                                     _____________________________</w:t>
      </w:r>
    </w:p>
    <w:p w14:paraId="7400165C" w14:textId="77777777" w:rsidR="00014222" w:rsidRPr="00014222" w:rsidRDefault="00014222" w:rsidP="00014222">
      <w:pPr>
        <w:suppressLineNumbers/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40" w:lineRule="auto"/>
        <w:ind w:left="-709" w:firstLine="709"/>
        <w:jc w:val="center"/>
        <w:rPr>
          <w:rFonts w:eastAsia="Times New Roman" w:cs="Times New Roman"/>
          <w:b/>
          <w:bCs/>
          <w:color w:val="000000"/>
          <w:szCs w:val="28"/>
          <w:lang w:val="uk-UA" w:eastAsia="ar-SA"/>
        </w:rPr>
      </w:pPr>
      <w:r w:rsidRPr="00014222">
        <w:rPr>
          <w:rFonts w:eastAsia="Times New Roman" w:cs="Times New Roman"/>
          <w:sz w:val="16"/>
          <w:szCs w:val="16"/>
          <w:lang w:val="uk-UA" w:eastAsia="ar-SA"/>
        </w:rPr>
        <w:t xml:space="preserve">       (посада, прізвище, ім'я, по батькові)   (підпис )                                                                (посада, прізвище, ім'я, по батькові)    (підпис)</w:t>
      </w:r>
    </w:p>
    <w:p w14:paraId="4266C933" w14:textId="77777777" w:rsidR="00014222" w:rsidRPr="00014222" w:rsidRDefault="00014222" w:rsidP="00014222">
      <w:pPr>
        <w:suppressLineNumbers/>
        <w:suppressAutoHyphens/>
        <w:overflowPunct w:val="0"/>
        <w:autoSpaceDE w:val="0"/>
        <w:autoSpaceDN w:val="0"/>
        <w:adjustRightInd w:val="0"/>
        <w:spacing w:after="0" w:line="240" w:lineRule="auto"/>
        <w:ind w:hanging="142"/>
        <w:jc w:val="center"/>
        <w:rPr>
          <w:rFonts w:eastAsia="Times New Roman" w:cs="Times New Roman"/>
          <w:b/>
          <w:bCs/>
          <w:sz w:val="24"/>
          <w:szCs w:val="24"/>
          <w:lang w:val="uk-UA" w:eastAsia="ru-RU"/>
        </w:rPr>
      </w:pPr>
    </w:p>
    <w:p w14:paraId="7C417414" w14:textId="77777777" w:rsidR="00014222" w:rsidRPr="00014222" w:rsidRDefault="00014222" w:rsidP="00014222">
      <w:pPr>
        <w:overflowPunct w:val="0"/>
        <w:autoSpaceDE w:val="0"/>
        <w:autoSpaceDN w:val="0"/>
        <w:adjustRightInd w:val="0"/>
        <w:spacing w:after="0" w:line="240" w:lineRule="auto"/>
        <w:rPr>
          <w:rFonts w:eastAsia="Calibri" w:cs="Times New Roman"/>
          <w:sz w:val="22"/>
          <w:lang w:val="uk-UA"/>
        </w:rPr>
      </w:pPr>
    </w:p>
    <w:p w14:paraId="760F1933" w14:textId="77777777" w:rsidR="00014222" w:rsidRPr="00014222" w:rsidRDefault="00014222" w:rsidP="00014222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3C46B622" w14:textId="77777777" w:rsidR="00014222" w:rsidRPr="00014222" w:rsidRDefault="00014222" w:rsidP="00014222">
      <w:pPr>
        <w:overflowPunct w:val="0"/>
        <w:autoSpaceDE w:val="0"/>
        <w:autoSpaceDN w:val="0"/>
        <w:adjustRightInd w:val="0"/>
        <w:spacing w:after="0" w:line="240" w:lineRule="auto"/>
        <w:rPr>
          <w:rFonts w:eastAsia="Times New Roman" w:cs="Times New Roman"/>
          <w:sz w:val="20"/>
          <w:szCs w:val="20"/>
          <w:lang w:val="uk-UA" w:eastAsia="ru-RU"/>
        </w:rPr>
      </w:pPr>
    </w:p>
    <w:p w14:paraId="3A8433CE" w14:textId="77777777" w:rsidR="00014222" w:rsidRPr="00014222" w:rsidRDefault="00014222" w:rsidP="00194E01">
      <w:pPr>
        <w:spacing w:after="0" w:line="240" w:lineRule="auto"/>
        <w:jc w:val="both"/>
        <w:rPr>
          <w:rFonts w:cs="Times New Roman"/>
          <w:lang w:val="uk-UA"/>
        </w:rPr>
      </w:pPr>
    </w:p>
    <w:sectPr w:rsidR="00014222" w:rsidRPr="00014222" w:rsidSect="007C54B6">
      <w:pgSz w:w="11906" w:h="16838"/>
      <w:pgMar w:top="56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B55"/>
    <w:rsid w:val="00014222"/>
    <w:rsid w:val="00071254"/>
    <w:rsid w:val="00091240"/>
    <w:rsid w:val="00141FFE"/>
    <w:rsid w:val="00157852"/>
    <w:rsid w:val="00194E01"/>
    <w:rsid w:val="001F5E0D"/>
    <w:rsid w:val="003E28CC"/>
    <w:rsid w:val="00514833"/>
    <w:rsid w:val="005634B7"/>
    <w:rsid w:val="005A4FDB"/>
    <w:rsid w:val="005D6546"/>
    <w:rsid w:val="00643334"/>
    <w:rsid w:val="00695CC4"/>
    <w:rsid w:val="006D57A6"/>
    <w:rsid w:val="00711387"/>
    <w:rsid w:val="00775684"/>
    <w:rsid w:val="007C54B6"/>
    <w:rsid w:val="008C7569"/>
    <w:rsid w:val="00973173"/>
    <w:rsid w:val="009871A9"/>
    <w:rsid w:val="00A06F13"/>
    <w:rsid w:val="00A31B55"/>
    <w:rsid w:val="00A3704D"/>
    <w:rsid w:val="00A77EF2"/>
    <w:rsid w:val="00A94002"/>
    <w:rsid w:val="00AD2453"/>
    <w:rsid w:val="00B835D9"/>
    <w:rsid w:val="00BB62F3"/>
    <w:rsid w:val="00BE39E2"/>
    <w:rsid w:val="00C82553"/>
    <w:rsid w:val="00CC44CD"/>
    <w:rsid w:val="00CD1866"/>
    <w:rsid w:val="00CF5720"/>
    <w:rsid w:val="00DE5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61F0D"/>
  <w15:chartTrackingRefBased/>
  <w15:docId w15:val="{BB60DC7C-B7B7-4051-93DB-2E83F59F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43334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643334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643334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43334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643334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4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43334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39"/>
    <w:rsid w:val="00CD1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6D57A6"/>
    <w:pPr>
      <w:overflowPunct w:val="0"/>
      <w:autoSpaceDE w:val="0"/>
      <w:autoSpaceDN w:val="0"/>
      <w:adjustRightInd w:val="0"/>
      <w:spacing w:after="120" w:line="480" w:lineRule="auto"/>
      <w:ind w:left="283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6D57A6"/>
    <w:rPr>
      <w:rFonts w:eastAsia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6D57A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table" w:customStyle="1" w:styleId="1">
    <w:name w:val="Сетка таблицы1"/>
    <w:basedOn w:val="a1"/>
    <w:next w:val="aa"/>
    <w:uiPriority w:val="39"/>
    <w:rsid w:val="00014222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39"/>
    <w:rsid w:val="00014222"/>
    <w:pPr>
      <w:spacing w:after="0" w:line="240" w:lineRule="auto"/>
    </w:pPr>
    <w:rPr>
      <w:rFonts w:ascii="Calibri" w:hAnsi="Calibri"/>
      <w:sz w:val="22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.Kovalchuk\Desktop\&#1053;&#1040;&#1050;&#1040;&#1047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20E414-9650-4914-939B-51E3B71C4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НАКАЗ бланк</Template>
  <TotalTime>29</TotalTime>
  <Pages>6</Pages>
  <Words>7296</Words>
  <Characters>4160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Kovalchuk</dc:creator>
  <cp:keywords/>
  <dc:description/>
  <cp:lastModifiedBy>I Kovalchuk</cp:lastModifiedBy>
  <cp:revision>16</cp:revision>
  <cp:lastPrinted>2022-02-17T09:50:00Z</cp:lastPrinted>
  <dcterms:created xsi:type="dcterms:W3CDTF">2022-07-15T11:38:00Z</dcterms:created>
  <dcterms:modified xsi:type="dcterms:W3CDTF">2022-07-18T09:59:00Z</dcterms:modified>
</cp:coreProperties>
</file>