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4C" w:rsidRPr="002C7927" w:rsidRDefault="00AB7F4C" w:rsidP="003C11B2">
      <w:pPr>
        <w:jc w:val="center"/>
        <w:rPr>
          <w:b/>
        </w:rPr>
      </w:pPr>
      <w:r w:rsidRPr="002C7927">
        <w:rPr>
          <w:b/>
        </w:rPr>
        <w:t>ПОРІВНЯЛЬНА ТАБЛИЦЯ</w:t>
      </w:r>
    </w:p>
    <w:p w:rsidR="00B707B2" w:rsidRPr="002C7927" w:rsidRDefault="00B707B2" w:rsidP="003C11B2">
      <w:pPr>
        <w:jc w:val="center"/>
        <w:rPr>
          <w:b/>
        </w:rPr>
      </w:pPr>
      <w:r w:rsidRPr="002C7927">
        <w:rPr>
          <w:b/>
        </w:rPr>
        <w:t>до проє</w:t>
      </w:r>
      <w:r w:rsidR="00AB7F4C" w:rsidRPr="002C7927">
        <w:rPr>
          <w:b/>
        </w:rPr>
        <w:t xml:space="preserve">кту наказу </w:t>
      </w:r>
      <w:r w:rsidR="00452B5D" w:rsidRPr="002C7927">
        <w:rPr>
          <w:b/>
        </w:rPr>
        <w:t xml:space="preserve">Міністерства захисту довкілля </w:t>
      </w:r>
      <w:r w:rsidRPr="002C7927">
        <w:rPr>
          <w:b/>
        </w:rPr>
        <w:t xml:space="preserve">та природних ресурсів </w:t>
      </w:r>
      <w:r w:rsidR="00452B5D" w:rsidRPr="002C7927">
        <w:rPr>
          <w:b/>
        </w:rPr>
        <w:t>України</w:t>
      </w:r>
      <w:r w:rsidR="00642AC2" w:rsidRPr="002C7927">
        <w:rPr>
          <w:b/>
        </w:rPr>
        <w:t xml:space="preserve"> </w:t>
      </w:r>
    </w:p>
    <w:p w:rsidR="00AB7F4C" w:rsidRPr="002C7927" w:rsidRDefault="00642AC2" w:rsidP="003C11B2">
      <w:pPr>
        <w:jc w:val="center"/>
        <w:rPr>
          <w:b/>
        </w:rPr>
      </w:pPr>
      <w:r w:rsidRPr="002C7927">
        <w:rPr>
          <w:b/>
        </w:rPr>
        <w:t>«</w:t>
      </w:r>
      <w:r w:rsidR="00AB7F4C" w:rsidRPr="002C7927">
        <w:rPr>
          <w:b/>
        </w:rPr>
        <w:t xml:space="preserve">Про </w:t>
      </w:r>
      <w:r w:rsidR="002350F9" w:rsidRPr="002C7927">
        <w:rPr>
          <w:b/>
        </w:rPr>
        <w:t>затвердження Змін</w:t>
      </w:r>
      <w:r w:rsidR="00AB7F4C" w:rsidRPr="002C7927">
        <w:rPr>
          <w:b/>
        </w:rPr>
        <w:t xml:space="preserve"> до Правил розробки</w:t>
      </w:r>
    </w:p>
    <w:p w:rsidR="00AB7F4C" w:rsidRPr="002C7927" w:rsidRDefault="00AB7F4C" w:rsidP="003C11B2">
      <w:pPr>
        <w:jc w:val="center"/>
        <w:rPr>
          <w:b/>
        </w:rPr>
      </w:pPr>
      <w:r w:rsidRPr="002C7927">
        <w:rPr>
          <w:b/>
        </w:rPr>
        <w:t>нафтових і газових родовищ»</w:t>
      </w:r>
    </w:p>
    <w:p w:rsidR="00AB7F4C" w:rsidRPr="002C7927" w:rsidRDefault="00AB7F4C" w:rsidP="003C11B2">
      <w:pPr>
        <w:jc w:val="center"/>
        <w:rPr>
          <w:b/>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6945"/>
      </w:tblGrid>
      <w:tr w:rsidR="001E19CD" w:rsidRPr="002C7927" w:rsidTr="00536A6B">
        <w:tc>
          <w:tcPr>
            <w:tcW w:w="7371" w:type="dxa"/>
            <w:shd w:val="clear" w:color="auto" w:fill="auto"/>
          </w:tcPr>
          <w:p w:rsidR="001E19CD" w:rsidRPr="002C7927" w:rsidRDefault="001E19CD" w:rsidP="005E637C">
            <w:pPr>
              <w:pStyle w:val="a3"/>
              <w:jc w:val="center"/>
              <w:rPr>
                <w:rFonts w:ascii="Times New Roman" w:hAnsi="Times New Roman"/>
                <w:b/>
                <w:sz w:val="22"/>
                <w:szCs w:val="22"/>
                <w:lang w:eastAsia="ru-RU"/>
              </w:rPr>
            </w:pPr>
            <w:r w:rsidRPr="002C7927">
              <w:rPr>
                <w:rFonts w:ascii="Times New Roman" w:hAnsi="Times New Roman"/>
                <w:b/>
                <w:sz w:val="22"/>
                <w:szCs w:val="22"/>
                <w:lang w:eastAsia="ru-RU"/>
              </w:rPr>
              <w:t>Зміст положення акта законодавства</w:t>
            </w:r>
          </w:p>
        </w:tc>
        <w:tc>
          <w:tcPr>
            <w:tcW w:w="6945" w:type="dxa"/>
            <w:shd w:val="clear" w:color="auto" w:fill="auto"/>
          </w:tcPr>
          <w:p w:rsidR="001E19CD" w:rsidRPr="002C7927" w:rsidRDefault="001E19CD" w:rsidP="005E637C">
            <w:pPr>
              <w:pStyle w:val="a3"/>
              <w:jc w:val="center"/>
              <w:rPr>
                <w:rFonts w:ascii="Times New Roman" w:hAnsi="Times New Roman"/>
                <w:b/>
                <w:sz w:val="22"/>
                <w:szCs w:val="22"/>
                <w:lang w:eastAsia="ru-RU"/>
              </w:rPr>
            </w:pPr>
            <w:r w:rsidRPr="002C7927">
              <w:rPr>
                <w:rFonts w:ascii="Times New Roman" w:hAnsi="Times New Roman"/>
                <w:b/>
                <w:sz w:val="22"/>
                <w:szCs w:val="22"/>
                <w:lang w:eastAsia="ru-RU"/>
              </w:rPr>
              <w:t>Зміст відповідного положення проєкту акта</w:t>
            </w:r>
          </w:p>
        </w:tc>
      </w:tr>
      <w:tr w:rsidR="001E19CD" w:rsidRPr="002C7927" w:rsidTr="00536A6B">
        <w:trPr>
          <w:tblHeader/>
        </w:trPr>
        <w:tc>
          <w:tcPr>
            <w:tcW w:w="7371" w:type="dxa"/>
            <w:shd w:val="clear" w:color="auto" w:fill="auto"/>
          </w:tcPr>
          <w:p w:rsidR="001E19CD" w:rsidRPr="002C7927" w:rsidRDefault="001E19CD" w:rsidP="005E637C">
            <w:pPr>
              <w:pStyle w:val="a3"/>
              <w:jc w:val="center"/>
              <w:rPr>
                <w:rFonts w:ascii="Times New Roman" w:hAnsi="Times New Roman"/>
                <w:sz w:val="22"/>
                <w:szCs w:val="22"/>
                <w:lang w:eastAsia="ru-RU"/>
              </w:rPr>
            </w:pPr>
          </w:p>
          <w:p w:rsidR="001E19CD" w:rsidRPr="002C7927" w:rsidRDefault="001E19CD" w:rsidP="005E637C">
            <w:pPr>
              <w:pStyle w:val="a3"/>
              <w:jc w:val="center"/>
              <w:rPr>
                <w:rFonts w:ascii="Times New Roman" w:hAnsi="Times New Roman"/>
                <w:b/>
                <w:sz w:val="22"/>
                <w:szCs w:val="22"/>
                <w:lang w:eastAsia="ru-RU"/>
              </w:rPr>
            </w:pPr>
            <w:r w:rsidRPr="002C7927">
              <w:rPr>
                <w:rFonts w:ascii="Times New Roman" w:hAnsi="Times New Roman"/>
                <w:b/>
                <w:sz w:val="22"/>
                <w:szCs w:val="22"/>
                <w:lang w:eastAsia="ru-RU"/>
              </w:rPr>
              <w:t>Розділ I</w:t>
            </w:r>
          </w:p>
        </w:tc>
        <w:tc>
          <w:tcPr>
            <w:tcW w:w="6945" w:type="dxa"/>
            <w:shd w:val="clear" w:color="auto" w:fill="auto"/>
          </w:tcPr>
          <w:p w:rsidR="001E19CD" w:rsidRPr="002C7927" w:rsidRDefault="001E19CD" w:rsidP="005E637C">
            <w:pPr>
              <w:pStyle w:val="a3"/>
              <w:jc w:val="center"/>
              <w:rPr>
                <w:rFonts w:ascii="Times New Roman" w:hAnsi="Times New Roman"/>
                <w:sz w:val="22"/>
                <w:szCs w:val="22"/>
                <w:lang w:eastAsia="ru-RU"/>
              </w:rPr>
            </w:pPr>
          </w:p>
          <w:p w:rsidR="001E19CD" w:rsidRPr="002C7927" w:rsidRDefault="001E19CD" w:rsidP="005E637C">
            <w:pPr>
              <w:pStyle w:val="a3"/>
              <w:jc w:val="center"/>
              <w:rPr>
                <w:rFonts w:ascii="Times New Roman" w:hAnsi="Times New Roman"/>
                <w:b/>
                <w:sz w:val="22"/>
                <w:szCs w:val="22"/>
                <w:lang w:eastAsia="ru-RU"/>
              </w:rPr>
            </w:pPr>
            <w:r w:rsidRPr="002C7927">
              <w:rPr>
                <w:rFonts w:ascii="Times New Roman" w:hAnsi="Times New Roman"/>
                <w:b/>
                <w:sz w:val="22"/>
                <w:szCs w:val="22"/>
                <w:lang w:eastAsia="ru-RU"/>
              </w:rPr>
              <w:t>Розділ I</w:t>
            </w:r>
          </w:p>
        </w:tc>
      </w:tr>
      <w:tr w:rsidR="001E19CD" w:rsidRPr="002C7927" w:rsidTr="00536A6B">
        <w:trPr>
          <w:trHeight w:val="1497"/>
        </w:trPr>
        <w:tc>
          <w:tcPr>
            <w:tcW w:w="7371" w:type="dxa"/>
            <w:shd w:val="clear" w:color="auto" w:fill="auto"/>
          </w:tcPr>
          <w:p w:rsidR="001E19CD" w:rsidRPr="002C7927" w:rsidRDefault="001E19CD" w:rsidP="005E637C">
            <w:pPr>
              <w:shd w:val="clear" w:color="auto" w:fill="FFFFFF"/>
              <w:jc w:val="both"/>
              <w:rPr>
                <w:sz w:val="22"/>
                <w:szCs w:val="22"/>
              </w:rPr>
            </w:pPr>
            <w:r w:rsidRPr="002C7927">
              <w:rPr>
                <w:sz w:val="22"/>
                <w:szCs w:val="22"/>
              </w:rPr>
              <w:t>1. Ці Правила встановлюють основні вимоги до організації та здійснення розробки родовищ вуглеводнів та регламентують відносини суб’єктів господарювання та центральних органів виконавчої влади, що виникають під час користування нафтогазоносними надрами, з метою їх комплексного і раціонального використання.</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1. Ці Правила встановлюють основні вимоги до організації та здійснення </w:t>
            </w:r>
            <w:r w:rsidRPr="002C7927">
              <w:rPr>
                <w:rFonts w:ascii="Times New Roman" w:hAnsi="Times New Roman"/>
                <w:b/>
                <w:sz w:val="22"/>
                <w:szCs w:val="22"/>
                <w:lang w:eastAsia="ru-RU"/>
              </w:rPr>
              <w:t>дослідно-промислової та</w:t>
            </w:r>
            <w:r w:rsidRPr="002C7927">
              <w:rPr>
                <w:rFonts w:ascii="Times New Roman" w:hAnsi="Times New Roman"/>
                <w:sz w:val="22"/>
                <w:szCs w:val="22"/>
                <w:lang w:eastAsia="ru-RU"/>
              </w:rPr>
              <w:t xml:space="preserve"> </w:t>
            </w:r>
            <w:r w:rsidRPr="002C7927">
              <w:rPr>
                <w:rFonts w:ascii="Times New Roman" w:hAnsi="Times New Roman"/>
                <w:b/>
                <w:sz w:val="22"/>
                <w:szCs w:val="22"/>
                <w:lang w:eastAsia="ru-RU"/>
              </w:rPr>
              <w:t xml:space="preserve">промислової </w:t>
            </w:r>
            <w:r w:rsidRPr="002C7927">
              <w:rPr>
                <w:rFonts w:ascii="Times New Roman" w:hAnsi="Times New Roman"/>
                <w:sz w:val="22"/>
                <w:szCs w:val="22"/>
                <w:lang w:eastAsia="ru-RU"/>
              </w:rPr>
              <w:t xml:space="preserve">розробки родовищ вуглеводнів, та регламентують відносини суб’єктів господарювання, центральних </w:t>
            </w:r>
            <w:r w:rsidRPr="002C7927">
              <w:rPr>
                <w:rFonts w:ascii="Times New Roman" w:hAnsi="Times New Roman"/>
                <w:b/>
                <w:sz w:val="22"/>
                <w:szCs w:val="22"/>
                <w:lang w:eastAsia="ru-RU"/>
              </w:rPr>
              <w:t>і місцевих</w:t>
            </w:r>
            <w:r w:rsidRPr="002C7927">
              <w:rPr>
                <w:rFonts w:ascii="Times New Roman" w:hAnsi="Times New Roman"/>
                <w:sz w:val="22"/>
                <w:szCs w:val="22"/>
                <w:lang w:eastAsia="ru-RU"/>
              </w:rPr>
              <w:t xml:space="preserve"> органів виконавчої влади, що виникають під час користування нафтогазоносними надрами, з метою їх комплексного і раціонального використання.</w:t>
            </w:r>
          </w:p>
          <w:p w:rsidR="001E19CD" w:rsidRPr="002C7927" w:rsidRDefault="001E19CD" w:rsidP="002F7F48">
            <w:pPr>
              <w:pStyle w:val="a3"/>
              <w:jc w:val="both"/>
              <w:rPr>
                <w:rFonts w:ascii="Times New Roman" w:hAnsi="Times New Roman"/>
                <w:sz w:val="22"/>
                <w:szCs w:val="22"/>
                <w:lang w:eastAsia="ru-RU"/>
              </w:rPr>
            </w:pPr>
          </w:p>
        </w:tc>
      </w:tr>
      <w:tr w:rsidR="001E19CD" w:rsidRPr="002C7927" w:rsidTr="00536A6B">
        <w:trPr>
          <w:trHeight w:val="1497"/>
        </w:trPr>
        <w:tc>
          <w:tcPr>
            <w:tcW w:w="7371" w:type="dxa"/>
            <w:shd w:val="clear" w:color="auto" w:fill="auto"/>
          </w:tcPr>
          <w:p w:rsidR="001E19CD" w:rsidRPr="002C7927" w:rsidRDefault="001E19CD" w:rsidP="005E637C">
            <w:pPr>
              <w:shd w:val="clear" w:color="auto" w:fill="FFFFFF"/>
              <w:jc w:val="both"/>
              <w:rPr>
                <w:sz w:val="22"/>
                <w:szCs w:val="22"/>
              </w:rPr>
            </w:pPr>
            <w:r w:rsidRPr="002C7927">
              <w:rPr>
                <w:sz w:val="22"/>
                <w:szCs w:val="22"/>
              </w:rPr>
              <w:t xml:space="preserve">3. Вимоги цих Правил поширюються на діяльність усіх суб'єктів нафтогазової галузі будь-якої організаційно-правової форми та форми власності, які здійснюють пошуки, розвідку, </w:t>
            </w:r>
            <w:r w:rsidRPr="002C7927">
              <w:rPr>
                <w:b/>
                <w:sz w:val="22"/>
                <w:szCs w:val="22"/>
              </w:rPr>
              <w:t>проектування</w:t>
            </w:r>
            <w:r w:rsidRPr="002C7927">
              <w:rPr>
                <w:sz w:val="22"/>
                <w:szCs w:val="22"/>
              </w:rPr>
              <w:t xml:space="preserve"> систем розробки і облаштування, розробку родовищ вуглеводнів, влаштування та експлуатацію свердловин, інших промислових споруд тощо.</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3. Вимоги цих Правил поширюються на діяльність усіх суб'єктів нафтогазової галузі будь-якої організаційно-правової форми та форми власності, які здійснюють пошуки, розвідку, </w:t>
            </w:r>
            <w:r w:rsidRPr="002C7927">
              <w:rPr>
                <w:rFonts w:ascii="Times New Roman" w:hAnsi="Times New Roman"/>
                <w:b/>
                <w:sz w:val="22"/>
                <w:szCs w:val="22"/>
                <w:lang w:eastAsia="ru-RU"/>
              </w:rPr>
              <w:t>проєктування</w:t>
            </w:r>
            <w:r w:rsidRPr="002C7927">
              <w:rPr>
                <w:rFonts w:ascii="Times New Roman" w:hAnsi="Times New Roman"/>
                <w:sz w:val="22"/>
                <w:szCs w:val="22"/>
                <w:lang w:eastAsia="ru-RU"/>
              </w:rPr>
              <w:t xml:space="preserve"> систем розробки і облаштування, розробку родовищ вуглеводнів, влаштування та експлуатацію свердловин, інших промислових споруд тощо.</w:t>
            </w:r>
          </w:p>
          <w:p w:rsidR="001E19CD" w:rsidRPr="002C7927" w:rsidRDefault="001E19CD" w:rsidP="005E637C">
            <w:pPr>
              <w:pStyle w:val="a3"/>
              <w:jc w:val="both"/>
              <w:rPr>
                <w:rFonts w:ascii="Times New Roman" w:hAnsi="Times New Roman"/>
                <w:sz w:val="22"/>
                <w:szCs w:val="22"/>
                <w:lang w:eastAsia="ru-RU"/>
              </w:rPr>
            </w:pPr>
          </w:p>
        </w:tc>
      </w:tr>
      <w:tr w:rsidR="001E19CD" w:rsidRPr="002C7927" w:rsidTr="00536A6B">
        <w:trPr>
          <w:trHeight w:val="1260"/>
        </w:trPr>
        <w:tc>
          <w:tcPr>
            <w:tcW w:w="7371" w:type="dxa"/>
            <w:shd w:val="clear" w:color="auto" w:fill="auto"/>
          </w:tcPr>
          <w:p w:rsidR="001E19CD" w:rsidRPr="002C7927" w:rsidRDefault="001E19CD" w:rsidP="005E637C">
            <w:pPr>
              <w:jc w:val="both"/>
              <w:rPr>
                <w:b/>
                <w:sz w:val="22"/>
                <w:szCs w:val="22"/>
              </w:rPr>
            </w:pPr>
            <w:r w:rsidRPr="002C7927">
              <w:rPr>
                <w:b/>
                <w:sz w:val="22"/>
                <w:szCs w:val="22"/>
              </w:rPr>
              <w:t>6. Проектні технологічні документи на розробку родовищ</w:t>
            </w:r>
            <w:r w:rsidRPr="002C7927">
              <w:rPr>
                <w:sz w:val="22"/>
                <w:szCs w:val="22"/>
              </w:rPr>
              <w:t xml:space="preserve"> </w:t>
            </w:r>
            <w:r w:rsidRPr="002C7927">
              <w:rPr>
                <w:b/>
                <w:sz w:val="22"/>
                <w:szCs w:val="22"/>
              </w:rPr>
              <w:t>погоджує центральний орган виконавчої влади, який реалізує державну політику у сферах промислової безпеки, охорони праці та здійснення державного гірничого нагляду, і затверджує центральний орган виконавчої влади, що забезпечує формування та реалізує державну політику в нафтогазовому комплексі.</w:t>
            </w:r>
          </w:p>
        </w:tc>
        <w:tc>
          <w:tcPr>
            <w:tcW w:w="6945" w:type="dxa"/>
            <w:shd w:val="clear" w:color="auto" w:fill="auto"/>
          </w:tcPr>
          <w:p w:rsidR="001E19CD" w:rsidRPr="002C7927" w:rsidRDefault="001E19CD" w:rsidP="005E2370">
            <w:pPr>
              <w:jc w:val="both"/>
              <w:rPr>
                <w:b/>
                <w:sz w:val="22"/>
                <w:szCs w:val="22"/>
              </w:rPr>
            </w:pPr>
            <w:r w:rsidRPr="002C7927">
              <w:rPr>
                <w:b/>
                <w:sz w:val="22"/>
                <w:szCs w:val="22"/>
              </w:rPr>
              <w:t>6. Проєктні технологічні документи на розробку родовищ затверджує</w:t>
            </w:r>
            <w:r w:rsidRPr="002C7927">
              <w:rPr>
                <w:sz w:val="22"/>
                <w:szCs w:val="22"/>
              </w:rPr>
              <w:t xml:space="preserve"> </w:t>
            </w:r>
            <w:r w:rsidR="00DC002C" w:rsidRPr="002C7927">
              <w:rPr>
                <w:b/>
                <w:sz w:val="22"/>
                <w:szCs w:val="22"/>
              </w:rPr>
              <w:t>користувач нафтогазоносних надр</w:t>
            </w:r>
            <w:r w:rsidRPr="002C7927">
              <w:rPr>
                <w:b/>
                <w:sz w:val="22"/>
                <w:szCs w:val="22"/>
              </w:rPr>
              <w:t xml:space="preserve">. </w:t>
            </w:r>
          </w:p>
        </w:tc>
      </w:tr>
      <w:tr w:rsidR="001E19CD" w:rsidRPr="002C7927" w:rsidTr="00536A6B">
        <w:trPr>
          <w:trHeight w:val="353"/>
        </w:trPr>
        <w:tc>
          <w:tcPr>
            <w:tcW w:w="7371" w:type="dxa"/>
            <w:shd w:val="clear" w:color="auto" w:fill="auto"/>
            <w:vAlign w:val="center"/>
          </w:tcPr>
          <w:p w:rsidR="001E19CD" w:rsidRPr="002C7927" w:rsidRDefault="001E19CD" w:rsidP="005E637C">
            <w:pPr>
              <w:shd w:val="clear" w:color="auto" w:fill="FFFFFF"/>
              <w:jc w:val="center"/>
              <w:rPr>
                <w:b/>
                <w:sz w:val="22"/>
                <w:szCs w:val="22"/>
              </w:rPr>
            </w:pPr>
            <w:r w:rsidRPr="002C7927">
              <w:rPr>
                <w:b/>
                <w:sz w:val="22"/>
                <w:szCs w:val="22"/>
              </w:rPr>
              <w:t>Розділ II</w:t>
            </w:r>
          </w:p>
        </w:tc>
        <w:tc>
          <w:tcPr>
            <w:tcW w:w="6945" w:type="dxa"/>
            <w:shd w:val="clear" w:color="auto" w:fill="auto"/>
            <w:vAlign w:val="center"/>
          </w:tcPr>
          <w:p w:rsidR="001E19CD" w:rsidRPr="002C7927" w:rsidRDefault="001E19CD" w:rsidP="005E637C">
            <w:pPr>
              <w:shd w:val="clear" w:color="auto" w:fill="FFFFFF"/>
              <w:jc w:val="center"/>
              <w:rPr>
                <w:b/>
                <w:sz w:val="22"/>
                <w:szCs w:val="22"/>
              </w:rPr>
            </w:pPr>
            <w:r w:rsidRPr="002C7927">
              <w:rPr>
                <w:b/>
                <w:sz w:val="22"/>
                <w:szCs w:val="22"/>
              </w:rPr>
              <w:t>Розділ II</w:t>
            </w:r>
          </w:p>
        </w:tc>
      </w:tr>
      <w:tr w:rsidR="001E19CD" w:rsidRPr="002C7927" w:rsidTr="00536A6B">
        <w:tc>
          <w:tcPr>
            <w:tcW w:w="7371" w:type="dxa"/>
            <w:shd w:val="clear" w:color="auto" w:fill="auto"/>
          </w:tcPr>
          <w:p w:rsidR="001E19CD" w:rsidRPr="002C7927" w:rsidRDefault="001E19CD" w:rsidP="005E637C">
            <w:pPr>
              <w:shd w:val="clear" w:color="auto" w:fill="FFFFFF"/>
              <w:jc w:val="both"/>
              <w:rPr>
                <w:b/>
                <w:sz w:val="22"/>
                <w:szCs w:val="22"/>
              </w:rPr>
            </w:pPr>
            <w:r w:rsidRPr="002C7927">
              <w:rPr>
                <w:b/>
                <w:sz w:val="22"/>
                <w:szCs w:val="22"/>
              </w:rPr>
              <w:t>У цих Правилах терміни вживаються у таких значеннях:</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 xml:space="preserve">авторський нагляд за реалізацією проектів дослідно-промислової розробки, проектів (технологічних схем) промислової розробки родовища (покладу) - науково-дослідна робота, яку проводять установи - автори проектів дослідно-промислової розробки, проектів (технологічних схем) промислової розробки родовищ (покладів) під час реалізації з метою аналізу відповідності фактичних показників </w:t>
            </w:r>
            <w:r w:rsidRPr="002C7927">
              <w:rPr>
                <w:b/>
                <w:sz w:val="22"/>
                <w:szCs w:val="22"/>
              </w:rPr>
              <w:lastRenderedPageBreak/>
              <w:t>розробки родовищ прийнятим й видачі рекомендацій щодо геолого-технічних заходів, спрямованих на виконання проектних рішень і вдосконалення системи розробки родовищ нафти і газу;</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624B19" w:rsidRPr="002C7927" w:rsidRDefault="00624B19"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агенти впливу на поклади нафти і газу (далі - агенти впливу) - речовини, що використовують для впливу на термодинаміку покладів, зокрема: нагнітання в нафтові та газові поклади з метою підвищення коефіцієнтів вилучення нафти, газу, конденсату; інтенсифікації видобутку вуглеводнів або ізоляції припливу пластових вод у свердловинах; проведення технологічних операцій під час поточного і капітального ремонту свердловин;</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аналіз розробки - оцінка ефективності реалізованої системи розробки родовища (покладу), що здійснюється на основі вивчення й зіставлення технологічних показників розробки із затвердженими проектними показниками, виявлення причин розбіжностей і підтвердження обсягів запасів, прийнятих до проектування;</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недіючі свердловини - свердловини, що знаходяться в простої не менше одного календарного місяця;</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буріння - процес утворення гірничої виробки, переважно круглого перетину, шляхом руйнування порід бурильним інструментом із видаленням продуктів руйнування;</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випробування свердловини - комплекс робіт у свердловині з розкриття горизонту та викликання припливу пластового флюїду з метою визначення нафто-, водо- і газонасиченості пласта, оцінки його фільтраційно-ємнісних характеристик, відбирання проб пластової рідини і газу, вимірювання пластового тиску;</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вуглеводні - нафта, природний газ (у тому числі нафтовий (попутний) газ), газовий конденсат;</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966ED" w:rsidRPr="002C7927" w:rsidRDefault="001966E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газ рециркуляції - природний газ, який повернуто (закачано) в один або декілька нафтогазових покладів родовища для підтримання в них пластового тиску відповідно до затвердженого в установленому законодавством порядку проекту дослідно-промислової або промислової розробки родовища (покладу);</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гідравлічний розрив пласта - метод інтенсифікації, який зазвичай застосовується у нафтових і газових свердловинах в пластах, що характеризуються низькою проникністю. Спеціально підібрані рідини для гідравлічного розриву закачуються під високим тиском і швидкістю у інтервал колектору для штучного утворення тріщин;</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геолого-технологічна модель родовища - цифрова імітаційна модель родовища, яка зберігається у вигляді багатовимірного об'єкта, яка дає можливість досліджувати та прогнозувати процеси, що відбуваються під час розробки в об'ємі резервуара, та періодично уточнюється у міру надходження нових даних протягом усього періоду розробки родовища;</w:t>
            </w:r>
          </w:p>
          <w:p w:rsidR="001E19CD" w:rsidRPr="002C7927" w:rsidRDefault="001E19CD" w:rsidP="005E637C">
            <w:pPr>
              <w:shd w:val="clear" w:color="auto" w:fill="FFFFFF"/>
              <w:jc w:val="both"/>
              <w:rPr>
                <w:b/>
                <w:sz w:val="16"/>
                <w:szCs w:val="16"/>
              </w:rPr>
            </w:pPr>
          </w:p>
          <w:p w:rsidR="00624B19" w:rsidRPr="002C7927" w:rsidRDefault="00624B19" w:rsidP="005E637C">
            <w:pPr>
              <w:shd w:val="clear" w:color="auto" w:fill="FFFFFF"/>
              <w:jc w:val="both"/>
              <w:rPr>
                <w:b/>
                <w:sz w:val="16"/>
                <w:szCs w:val="16"/>
              </w:rPr>
            </w:pPr>
          </w:p>
          <w:p w:rsidR="001E19CD" w:rsidRPr="002C7927" w:rsidRDefault="001E19CD" w:rsidP="005E637C">
            <w:pPr>
              <w:shd w:val="clear" w:color="auto" w:fill="FFFFFF"/>
              <w:jc w:val="both"/>
              <w:rPr>
                <w:b/>
                <w:sz w:val="22"/>
                <w:szCs w:val="22"/>
              </w:rPr>
            </w:pPr>
            <w:r w:rsidRPr="002C7927">
              <w:rPr>
                <w:b/>
                <w:sz w:val="22"/>
                <w:szCs w:val="22"/>
              </w:rPr>
              <w:t>гідрохімічні показники - розчинені іонносольові комплекси, їх взаємозв'язок зі скупченнями вуглеводнів, з літолого-фаціальними особливостями водовмісних порід та гідродинамікою;</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діючі свердловини - свердловини, що давали продукцію (поглинали) протягом останнього місяця звітного періоду незалежно від кількості днів експлуатації;</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966ED" w:rsidRPr="002C7927" w:rsidRDefault="001966ED" w:rsidP="005E637C">
            <w:pPr>
              <w:shd w:val="clear" w:color="auto" w:fill="FFFFFF"/>
              <w:jc w:val="both"/>
              <w:rPr>
                <w:b/>
                <w:sz w:val="22"/>
                <w:szCs w:val="22"/>
              </w:rPr>
            </w:pPr>
          </w:p>
          <w:p w:rsidR="001966ED" w:rsidRPr="002C7927" w:rsidRDefault="001966ED" w:rsidP="005E637C">
            <w:pPr>
              <w:shd w:val="clear" w:color="auto" w:fill="FFFFFF"/>
              <w:jc w:val="both"/>
              <w:rPr>
                <w:b/>
                <w:sz w:val="22"/>
                <w:szCs w:val="22"/>
              </w:rPr>
            </w:pPr>
          </w:p>
          <w:p w:rsidR="001966ED" w:rsidRPr="002C7927" w:rsidRDefault="001966E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дослідження на конденсатність (газоконденсатні дослідження) - комплекс польових та лабораторних досліджень, що проводяться з метою визначення конденсатогазового (далі - КГФ) і водного (далі - ВФ) факторів, розрахунку компонентного складу пластової системи;</w:t>
            </w:r>
          </w:p>
          <w:p w:rsidR="001E19CD" w:rsidRPr="002C7927" w:rsidRDefault="001E19CD" w:rsidP="005E637C">
            <w:pPr>
              <w:shd w:val="clear" w:color="auto" w:fill="FFFFFF"/>
              <w:jc w:val="both"/>
              <w:rPr>
                <w:b/>
                <w:sz w:val="22"/>
                <w:szCs w:val="22"/>
              </w:rPr>
            </w:pPr>
          </w:p>
          <w:p w:rsidR="00536A6B" w:rsidRPr="002C7927" w:rsidRDefault="00536A6B" w:rsidP="005E637C">
            <w:pPr>
              <w:shd w:val="clear" w:color="auto" w:fill="FFFFFF"/>
              <w:jc w:val="both"/>
              <w:rPr>
                <w:b/>
                <w:sz w:val="22"/>
                <w:szCs w:val="22"/>
              </w:rPr>
            </w:pPr>
          </w:p>
          <w:p w:rsidR="001966ED" w:rsidRPr="002C7927" w:rsidRDefault="001966E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експлуатація видобувних свердловин - процес підняття пластових флюїдів з вибою на поверхню;</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консервація родовища (покладу) - здійснення комплексу заходів для тимчасового припинення розробки родовища, що передбачає припинення видобування з нього вуглеводнів, у тому числі припинення використання експлуатаційного обладнання і свердловин та збереження їх у стані, придатному для відновлення їх експлуатації, а також забезпечення безпеки населення, охорони надр і навколишнього природного середовища;</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консервація свердловини - тимчасове припинення влаштування свердловини чи її експлуатації із вживанням відповідних заходів щодо охорони навколишнього природного середовища, а також збереження її продуктивних характеристик за період зупинки;</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нетрадиційні скупчення вуглеводнів - скупчення, що включають в себе газ та нафту із сланцевих товщ, ущільнених порід (пісковиків тощо), газ (метан) вугільних родовищ, газ центрально-басейнового типу, нафту, конденсат або іншу вуглеводневу сировину;</w:t>
            </w:r>
          </w:p>
          <w:p w:rsidR="001E19CD" w:rsidRPr="002C7927" w:rsidRDefault="001E19CD" w:rsidP="005E637C">
            <w:pPr>
              <w:shd w:val="clear" w:color="auto" w:fill="FFFFFF"/>
              <w:jc w:val="both"/>
              <w:rPr>
                <w:b/>
                <w:sz w:val="22"/>
                <w:szCs w:val="22"/>
              </w:rPr>
            </w:pPr>
          </w:p>
          <w:p w:rsidR="00536A6B" w:rsidRPr="002C7927" w:rsidRDefault="00536A6B"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об'єкт розробки (експлуатаційний об'єкт) - пласт або група пластів, які мають подібні фізико-хімічні, термодинамічні та інші властивості і виділяються для розбурювання і експлуатації свердловин за самостійною сіткою;</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 xml:space="preserve">облаштування родовища - комплекс проектних, вишукувальних, будівельних робіт, які необхідно виконати для введення нового родовища в промислову (дослідно-промислову) розробку, або нове </w:t>
            </w:r>
            <w:r w:rsidRPr="002C7927">
              <w:rPr>
                <w:b/>
                <w:sz w:val="22"/>
                <w:szCs w:val="22"/>
              </w:rPr>
              <w:lastRenderedPageBreak/>
              <w:t>будівництво, розширення, реконструкція і технічне переоснащення на діючих (облаштованих) родовищах;</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оператор - юридична особа, яка володіє фінансовими і технічними ресурсами, а також досвідом щодо здійснення діяльності з видобування вуглеводнів, їх промислової підготовки облаштування родовищ, капітального ремонту діючих об'єктів тощо. Оператора визначає користувач нафтогазоносними надрами;</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освоєння свердловини - завершальна стадія підготовки свердловини до експлуатації, на якій здійснюється комплекс техніко-технологічних операцій щодо викликання припливу пластових флюїдів;</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E253B6" w:rsidRPr="002C7927" w:rsidRDefault="00E253B6"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пластовий флюїд - нафта, газ, конденсат, вода або їх суміш, що містяться у пласті;</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платформи-буї - закріплені вертикальні плаваючі циліндри, значне заглиблення яких робить платформу стійкішою, спрощує її стабілізацію практично без активного регулювання баласту;</w:t>
            </w:r>
          </w:p>
          <w:p w:rsidR="001E19CD" w:rsidRPr="002C7927" w:rsidRDefault="001E19CD"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промислова розробка родовища - комплекс заходів і технологічних процесів, спрямованих на вилучення нафти, газу, конденсату та інших компонентів з надр для використання їх в промисловості за оптимальних економічних показників, і управління цими процесами;</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проект промислової розробки родовища (покладу) - проектний технологічний документ, в якому на основі затвердженої в установленому порядку геолого-економічної оцінки запасів родовища, даних проводки свердловин, вивчення керну, матеріалів промислової геології і геофізики, гідрогеологічних, газодинамічних та промислових досліджень, а також інших даних, отриманих під час розвідки та дослідно-промислової розробки родовищ (покладів), обґрунтовано раціональний, економічно виправданий комплекс технологічних і технічних рішень для розробки родовища та заходи з контролю за процесом розробки, забезпечення безпеки працюючих та населення, охорони надр та навколишнього природного середовища;</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промислова характеристика покладів - форма, розміри, гіпсометричне положення контурів нафтоносності, газоносності, контактів газ-нафта-вода в різних частинах покладу, початковий дебіт свердловин, пластові тиски і температури, газові фактори, коефіцієнти продуктивності та їх зміни під час пробної експлуатації свердловин та дослідно-промислової розробки родовища (покладу), для газових, газоконденсатних покладів - наявність або відсутність нафтової облямівки промислового значення, відомості про характер взаємодії свердловин і пластів, про режим покладу;</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проект дослідно-промислової розробки родовищ (покладів) (далі - проект ДПР) - проектний технологічний документ, розроблений на основі вихідних геолого-промислових даних, в якому обґрунтована система розробки, обсяги нафти, газу, газового конденсату, що видобуваються в період дослідно-промислової розробки, раціональне використання продукції, регулювання процесу розробки, а також програма та обсяги дослідних робіт, що включає контроль за процесом дослідно-промислової розробки і отримання всіх необхідних даних для підрахунку запасів, виконання детальної геолого-економічної оцінки і затвердження в установленому порядку;</w:t>
            </w:r>
          </w:p>
          <w:p w:rsidR="001E19CD" w:rsidRPr="002C7927" w:rsidRDefault="001E19CD"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початковий пластовий тиск - величина тиску в продуктивному пласті до початку його розробки;</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пробна експлуатація свердловини - комплекс робіт, які виконують з метою уточнення видобувних можливостей свердловини, складу й фізико-хімічних властивостей пластових флюїдів, колекторських характеристик пластів, коефіцієнтів продуктивності, максимально можливих дебітів свердловин, їх приймальності тощо, отримання необхідної кількості інформації для обґрунтування системи та технологічних показників дослідно-промислової розробки. План пробної експлуатації затверджується у встановленому законодавством порядку;</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промислова розробка родовища - комплекс заходів і технологічних процесів, спрямованих на раціональне вилучення нафти, газу, конденсату та інших компонентів з надр для використання їх у промисловості за економічно ефективних показників, і управління цими процесами;</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893EB5" w:rsidRPr="002C7927" w:rsidRDefault="00893EB5"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регулювання процесу розробки родовищ (покладів) нафти і газу - впровадження заходів з удосконалення подальшої розробки родовища (покладу), спрямованих на досягнення заданих темпів видобутку вуглеводнів і забезпечення затвердженого (прийнятого) коефіцієнта вилучення нафти, газу й конденсату;</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рідина для гідравлічного розриву пласта - рідина, яка нагнітається у свердловину в процесі інтенсифікації. Рідини для гідравлічного розриву підбираються залежно від літологічного складу та фільтраційно-ємнісних властивостей порід, як правило, містять воду, пропант (зазвичай, пісок або штучну кераміку), а також незначну частину хімічних сполук, призначених для забезпечення необхідних фізичних та хімічних властивостей рідини, що нагнітається у свердловину, та інших операційних потреб;</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сайклінг-процес - спосіб розробки газоконденсатного покладу з підтриманням пластового тиску шляхом закачування газу рециркуляції в пласт для підвищення коефіцієнта вилучення конденсату;</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свердловина - циліндрична гірнича виробка, створена бурами або іншими буровими інструментами, включаючи обладнання, необхідне для її експлуатації, діаметр якої набагато менший за її довжину;</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система підтримування пластового тиску - сукупність технологічних заходів і технічних засобів для підтримання пластового тиску під час розробки покладу вуглеводнів шляхом закачування в нього агентів впливу для забезпечення величини пластового тиску, передбаченої технологічним проектним документом на розробку родовища (покладу);</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влаштування свердловини - комплекс робіт, починаючи з підготовки майданчика під бурову установку з подальшим бурінням свердловини, її кріпленням, викликом припливу вуглеводнів і закінчуючи демонтажем та демобілізацією бурового устаткування, прокладанням необхідних комунікацій і рекультивацією земельної ділянки;</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супутньо-пластова вода - вода, що піднімається на поверхню разом з нафтою і газом під час їх видобування;</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термодинамічні дослідження пластової газоконденсатної системи - лабораторні дослідження штучно створеного із сирого конденсату та відсепарованого газу зразка (рекомбінована проба) в термобаричних умовах залягання вуглеводневої системи в покладі;</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термодинамічні дослідження пластової нафти - лабораторні дослідження глибинних проб нафти в термобаричних умовах залягання вуглеводневої системи в покладі;</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r w:rsidRPr="002C7927">
              <w:rPr>
                <w:b/>
                <w:sz w:val="22"/>
                <w:szCs w:val="22"/>
              </w:rPr>
              <w:t>технологічна схема промислової розробки нафтового родовища (покладу) - проектний технологічний документ, розроблений на основі затвердженої в установленому порядку геолого-економічної оцінки запасів родовища, що визначає попередню систему промислової розробки родовища (покладу) нафти з використанням методів підвищення нафтовилучення для промислової оцінки їх ефективності та відпрацювання технології робіт.</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sz w:val="22"/>
                <w:szCs w:val="22"/>
              </w:rPr>
            </w:pPr>
          </w:p>
          <w:p w:rsidR="001E19CD" w:rsidRPr="002C7927" w:rsidRDefault="001E19CD" w:rsidP="00C45616">
            <w:pPr>
              <w:shd w:val="clear" w:color="auto" w:fill="FFFFFF"/>
              <w:jc w:val="both"/>
              <w:rPr>
                <w:sz w:val="22"/>
                <w:szCs w:val="22"/>
              </w:rPr>
            </w:pPr>
            <w:r w:rsidRPr="002C7927">
              <w:rPr>
                <w:b/>
                <w:sz w:val="22"/>
                <w:szCs w:val="22"/>
              </w:rPr>
              <w:t>У цих Правилах інші терміни вживаються у значеннях, що наведені у Кодексі України про надра, Законах України «Про нафту і газ», «Про охорону навколишнього природного середовища», «Про екологічну експертизу».</w:t>
            </w:r>
          </w:p>
        </w:tc>
        <w:tc>
          <w:tcPr>
            <w:tcW w:w="6945" w:type="dxa"/>
            <w:shd w:val="clear" w:color="auto" w:fill="auto"/>
          </w:tcPr>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lastRenderedPageBreak/>
              <w:t>У цих Правилах терміни вживаються у таких значеннях:</w:t>
            </w:r>
          </w:p>
          <w:p w:rsidR="00893EB5" w:rsidRPr="002C7927" w:rsidRDefault="00893EB5"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 xml:space="preserve">авторський нагляд за реалізацією проєктів дослідно-промислової розробки, проєктів (технологічних схем) промислової розробки родовища (покладу) – науково-дослідна робота, яку проводять установи, організації - автори проєктів дослідно-промислової розробки, проєктів (технологічних схем) промислової розробки родовищ (покладів) та/або користувачі надрами, з метою аналізу </w:t>
            </w:r>
            <w:r w:rsidRPr="002C7927">
              <w:rPr>
                <w:rFonts w:ascii="Times New Roman" w:hAnsi="Times New Roman"/>
                <w:b/>
                <w:sz w:val="22"/>
                <w:szCs w:val="22"/>
                <w:lang w:eastAsia="ru-RU"/>
              </w:rPr>
              <w:lastRenderedPageBreak/>
              <w:t xml:space="preserve">відповідності фактичних показників розробки (дослідно-промислової розробки) родовищ (покладів) проєктним і надання рекомендацій щодо геолого-технічних заходів, спрямованих на виконання проєктних рішень відповідно до зміни фактичних гірничо-геологічних умов розробки родовищ нафти і газу; </w:t>
            </w:r>
          </w:p>
          <w:p w:rsidR="001E19CD" w:rsidRPr="002C7927" w:rsidRDefault="001E19CD" w:rsidP="00FC6DD5">
            <w:pPr>
              <w:pStyle w:val="a3"/>
              <w:jc w:val="both"/>
              <w:rPr>
                <w:rFonts w:ascii="Times New Roman" w:hAnsi="Times New Roman"/>
                <w:b/>
                <w:sz w:val="16"/>
                <w:szCs w:val="16"/>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агенти впливу на поклади нафти і газу (далі – агенти впливу) – речовини, що використовують для впливу на термодинаміку покладів, зокрема: нагнітання в поклади вуглеводнів з метою підвищення коефіцієнтів вилучення нафти, газу, конденсату; інтенсифікації видобутку вуглеводнів або ізоляції припливу пластових вод у свердловинах; проведення технологічних операцій під час поточного і капітального ремонту свердловин;</w:t>
            </w:r>
          </w:p>
          <w:p w:rsidR="00536A6B" w:rsidRPr="002C7927" w:rsidRDefault="00536A6B"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аналіз розробки – оцінка ефективності реалізованої системи розробки родовища (покладу), що здійснюється на основі вивчення й зіставлення технологічних показників розробки із затвердженими проєктними показниками, виявлення причин розбіжностей і підтвердження обсягів запасів, прийнятих до проєктування;</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624B19" w:rsidRPr="002C7927" w:rsidRDefault="00624B19"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буріння – процес утворення гірничої виробки, переважно круглого перетину, шляхом руйнування порід бурильним інструментом із видаленням продуктів руйнування;</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випробування свердловини – комплекс робіт у свердловині з розкриття горизонту та викликання припливу пластового флюїду з метою визначення нафто-, водо- і газонасиченості пласта, оцінки його фільтраційно-ємнісних характеристик, відбирання проб пластової рідини і газу, вимірювання пластового тиску;</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8912DC"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 xml:space="preserve">влаштування свердловини – комплекс робіт, починаючи з підготовки майданчика під бурову установку та під’їзних шляхів до нього, з подальшим бурінням свердловини, її кріпленням, обв’язкою фонтанної арматури, монтажем обладнання для </w:t>
            </w:r>
            <w:r w:rsidRPr="002C7927">
              <w:rPr>
                <w:rFonts w:ascii="Times New Roman" w:hAnsi="Times New Roman"/>
                <w:b/>
                <w:sz w:val="22"/>
                <w:szCs w:val="22"/>
                <w:lang w:eastAsia="ru-RU"/>
              </w:rPr>
              <w:lastRenderedPageBreak/>
              <w:t>вилучення (компримування) сировини зі свердловини, прокладанням необхідних інженерних лінійних комунікацій для транспортування вуглеводневої суміші в місця підготовки продукції, викликом припливу вуглеводнів, і закінчуючи демонтажем та демобі</w:t>
            </w:r>
            <w:r w:rsidR="00A14DF7" w:rsidRPr="002C7927">
              <w:rPr>
                <w:rFonts w:ascii="Times New Roman" w:hAnsi="Times New Roman"/>
                <w:b/>
                <w:sz w:val="22"/>
                <w:szCs w:val="22"/>
                <w:lang w:eastAsia="ru-RU"/>
              </w:rPr>
              <w:t>лізацією бурового устаткування</w:t>
            </w:r>
            <w:r w:rsidRPr="002C7927">
              <w:rPr>
                <w:rFonts w:ascii="Times New Roman" w:hAnsi="Times New Roman"/>
                <w:b/>
                <w:sz w:val="22"/>
                <w:szCs w:val="22"/>
                <w:lang w:eastAsia="ru-RU"/>
              </w:rPr>
              <w:t>, і рекультивацією земельної ділянки;</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6A326F"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вуглеводні – нафта, бітум нафтовий, природний газ (у тому числі газ, розчинений у нафті та газ, розчинений у підземних водах), газ центрально-басейнового типу, нафта і газ сланцевих товщ, газ та нафта колекторів щільних порід, газовий конденсат, газ (метан) вугільних родовищ, газогідрати</w:t>
            </w:r>
            <w:r w:rsidR="001E19CD" w:rsidRPr="002C7927">
              <w:rPr>
                <w:rFonts w:ascii="Times New Roman" w:hAnsi="Times New Roman"/>
                <w:b/>
                <w:sz w:val="22"/>
                <w:szCs w:val="22"/>
                <w:lang w:eastAsia="ru-RU"/>
              </w:rPr>
              <w:t>;</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9E133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газ рециркуляції – природний газ, який повернуто (закачано) в один або декілька нафтогазових покладів або газоконденсатних покладів родовища для підтримання в них пластового тиску або утилізації супутнього газу відповідно до затвердженого користувачем надрами проєктного технологічного документу</w:t>
            </w:r>
            <w:r w:rsidR="001E19CD" w:rsidRPr="002C7927">
              <w:rPr>
                <w:rFonts w:ascii="Times New Roman" w:hAnsi="Times New Roman"/>
                <w:b/>
                <w:sz w:val="22"/>
                <w:szCs w:val="22"/>
                <w:lang w:eastAsia="ru-RU"/>
              </w:rPr>
              <w:t>;</w:t>
            </w:r>
          </w:p>
          <w:p w:rsidR="001E19CD" w:rsidRPr="002C7927" w:rsidRDefault="001E19CD" w:rsidP="00FC6DD5">
            <w:pPr>
              <w:pStyle w:val="a3"/>
              <w:jc w:val="both"/>
              <w:rPr>
                <w:rFonts w:ascii="Times New Roman" w:hAnsi="Times New Roman"/>
                <w:b/>
                <w:sz w:val="16"/>
                <w:szCs w:val="16"/>
                <w:lang w:eastAsia="ru-RU"/>
              </w:rPr>
            </w:pPr>
          </w:p>
          <w:p w:rsidR="001E19CD" w:rsidRPr="002C7927" w:rsidRDefault="009E3B5F"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гідравлічний розрив пласта – метод інтенсифікації, який зазвичай застосовується у нафтових і газових свердловинах в пластах, що характеризуються низькою проникністю. Спеціально підібрані рідини із розклинювачем або без нього для гідравлічного розриву закачуються під високим тиском і швидкістю у інтервал колектора для штучного утворення тріщин</w:t>
            </w:r>
            <w:r w:rsidR="001E19CD" w:rsidRPr="002C7927">
              <w:rPr>
                <w:rFonts w:ascii="Times New Roman" w:hAnsi="Times New Roman"/>
                <w:b/>
                <w:sz w:val="22"/>
                <w:szCs w:val="22"/>
                <w:lang w:eastAsia="ru-RU"/>
              </w:rPr>
              <w:t>;</w:t>
            </w:r>
          </w:p>
          <w:p w:rsidR="001E19CD" w:rsidRPr="002C7927" w:rsidRDefault="001E19CD" w:rsidP="00FC6DD5">
            <w:pPr>
              <w:pStyle w:val="a3"/>
              <w:jc w:val="both"/>
              <w:rPr>
                <w:rFonts w:ascii="Times New Roman" w:hAnsi="Times New Roman"/>
                <w:b/>
                <w:sz w:val="16"/>
                <w:szCs w:val="16"/>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геолого-технологічна модель родовища – цифрова імітаційна модель родовища, яка зберігається у вигляді багатовимірного об’єкта, яка дає можливість досліджувати та прогнозувати процеси, що відбуваються під час розробки в об’ємі резервуара, та періодично уточнюється у міру надходження нових даних протягом усього періоду розробки родовища;</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гідрохімічні показники – розчинені іонносольові комплекси, їх взаємозв’язок зі скупченнями вуглеводнів, з літолого-фаціальними особливостями водовмісних порід та гідродинамікою;</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3A38F0"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lastRenderedPageBreak/>
              <w:t>глибоке буріння – спорудження свердловин у земній корі, буріння яких здійснюється на глибин</w:t>
            </w:r>
            <w:r w:rsidR="00A14DF7" w:rsidRPr="002C7927">
              <w:rPr>
                <w:rFonts w:ascii="Times New Roman" w:hAnsi="Times New Roman"/>
                <w:b/>
                <w:sz w:val="22"/>
                <w:szCs w:val="22"/>
                <w:lang w:eastAsia="ru-RU"/>
              </w:rPr>
              <w:t>у</w:t>
            </w:r>
            <w:r w:rsidRPr="002C7927">
              <w:rPr>
                <w:rFonts w:ascii="Times New Roman" w:hAnsi="Times New Roman"/>
                <w:b/>
                <w:sz w:val="22"/>
                <w:szCs w:val="22"/>
                <w:lang w:eastAsia="ru-RU"/>
              </w:rPr>
              <w:t xml:space="preserve"> </w:t>
            </w:r>
            <w:r w:rsidR="00A14DF7" w:rsidRPr="002C7927">
              <w:rPr>
                <w:rFonts w:ascii="Times New Roman" w:hAnsi="Times New Roman"/>
                <w:b/>
                <w:sz w:val="22"/>
                <w:szCs w:val="22"/>
                <w:lang w:eastAsia="ru-RU"/>
              </w:rPr>
              <w:t>понад</w:t>
            </w:r>
            <w:r w:rsidRPr="002C7927">
              <w:rPr>
                <w:rFonts w:ascii="Times New Roman" w:hAnsi="Times New Roman"/>
                <w:b/>
                <w:sz w:val="22"/>
                <w:szCs w:val="22"/>
                <w:lang w:eastAsia="ru-RU"/>
              </w:rPr>
              <w:t xml:space="preserve"> 4</w:t>
            </w:r>
            <w:r w:rsidR="00893EB5" w:rsidRPr="002C7927">
              <w:rPr>
                <w:rFonts w:ascii="Times New Roman" w:hAnsi="Times New Roman"/>
                <w:b/>
                <w:sz w:val="22"/>
                <w:szCs w:val="22"/>
                <w:lang w:eastAsia="ru-RU"/>
              </w:rPr>
              <w:t> </w:t>
            </w:r>
            <w:r w:rsidRPr="002C7927">
              <w:rPr>
                <w:rFonts w:ascii="Times New Roman" w:hAnsi="Times New Roman"/>
                <w:b/>
                <w:sz w:val="22"/>
                <w:szCs w:val="22"/>
                <w:lang w:eastAsia="ru-RU"/>
              </w:rPr>
              <w:t>500</w:t>
            </w:r>
            <w:r w:rsidR="00893EB5" w:rsidRPr="002C7927">
              <w:rPr>
                <w:rFonts w:ascii="Times New Roman" w:hAnsi="Times New Roman"/>
                <w:b/>
                <w:sz w:val="22"/>
                <w:szCs w:val="22"/>
                <w:lang w:eastAsia="ru-RU"/>
              </w:rPr>
              <w:t xml:space="preserve"> м </w:t>
            </w:r>
            <w:r w:rsidRPr="002C7927">
              <w:rPr>
                <w:rFonts w:ascii="Times New Roman" w:hAnsi="Times New Roman"/>
                <w:b/>
                <w:sz w:val="22"/>
                <w:szCs w:val="22"/>
                <w:lang w:eastAsia="ru-RU"/>
              </w:rPr>
              <w:t>по вертикальному стовбуру свердловини</w:t>
            </w:r>
            <w:r w:rsidR="001E19CD" w:rsidRPr="002C7927">
              <w:rPr>
                <w:rFonts w:ascii="Times New Roman" w:hAnsi="Times New Roman"/>
                <w:b/>
                <w:sz w:val="22"/>
                <w:szCs w:val="22"/>
                <w:lang w:eastAsia="ru-RU"/>
              </w:rPr>
              <w:t>;</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діючі свердловини – свердловини, що давали продукцію (поглинали) протягом останнього місяця звітного періоду незалежно від кількості днів експлуатації;</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7E2E0F"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доповнення до проєктних технологічних документів з розробки – доповнення до чинних проєктних технологічних документів (проєктів дослідно-промислової розробки, проєктів промислової розробки або технологічних схем промислової розробки), в яких коригуються окремі положення проєктних технологічних документів, та які підлягають розгляду і затвердженню користувачами надрами та є невід’ємними складовими частинами основних проєктних технологічних документів з розробки. В доповненнях можуть уточнюватися, але не виключно, прогнозні технологічні показники розробки на строк дії основних проєктних технологічних документів з розробки внаслідок перевищення допустимого відхилення фактичного річного видобутку вуглеводнів від проєктних, яке сталося внаслідок впровадження користувачами надрами додаткових геолого-технологічних заходів з підвищення вилучення вуглеводнів або інших причин. Чинні проєктні технологічні документи з розробки, в разі необхідності, можуть складатися з декількох доповнень, які затверджуються користувачами надрами, та є невід’ємними складовими частинами основних проєктних технологічних документів з розробки</w:t>
            </w:r>
            <w:r w:rsidR="001E19CD" w:rsidRPr="002C7927">
              <w:rPr>
                <w:rFonts w:ascii="Times New Roman" w:hAnsi="Times New Roman"/>
                <w:b/>
                <w:sz w:val="22"/>
                <w:szCs w:val="22"/>
                <w:lang w:eastAsia="ru-RU"/>
              </w:rPr>
              <w:t>;</w:t>
            </w:r>
          </w:p>
          <w:p w:rsidR="001E19CD" w:rsidRPr="002C7927" w:rsidRDefault="001E19CD"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дослідження на конденсатність (газоконденсатні дослідження) – комплекс польових та лабораторних досліджень, що проводяться з метою визначення конденсатогазового</w:t>
            </w:r>
            <w:r w:rsidR="001966ED" w:rsidRPr="002C7927">
              <w:rPr>
                <w:rFonts w:ascii="Times New Roman" w:hAnsi="Times New Roman"/>
                <w:b/>
                <w:sz w:val="22"/>
                <w:szCs w:val="22"/>
                <w:lang w:eastAsia="ru-RU"/>
              </w:rPr>
              <w:t xml:space="preserve"> (далі – КГФ)</w:t>
            </w:r>
            <w:r w:rsidRPr="002C7927">
              <w:rPr>
                <w:rFonts w:ascii="Times New Roman" w:hAnsi="Times New Roman"/>
                <w:b/>
                <w:sz w:val="22"/>
                <w:szCs w:val="22"/>
                <w:lang w:eastAsia="ru-RU"/>
              </w:rPr>
              <w:t xml:space="preserve"> і водного</w:t>
            </w:r>
            <w:r w:rsidR="001966ED" w:rsidRPr="002C7927">
              <w:rPr>
                <w:rFonts w:ascii="Times New Roman" w:hAnsi="Times New Roman"/>
                <w:b/>
                <w:sz w:val="22"/>
                <w:szCs w:val="22"/>
                <w:lang w:eastAsia="ru-RU"/>
              </w:rPr>
              <w:t xml:space="preserve"> (далі – ВФ)</w:t>
            </w:r>
            <w:r w:rsidRPr="002C7927">
              <w:rPr>
                <w:rFonts w:ascii="Times New Roman" w:hAnsi="Times New Roman"/>
                <w:b/>
                <w:sz w:val="22"/>
                <w:szCs w:val="22"/>
                <w:lang w:eastAsia="ru-RU"/>
              </w:rPr>
              <w:t xml:space="preserve"> факторів, розрахунку компонентного складу пластової системи;</w:t>
            </w:r>
          </w:p>
          <w:p w:rsidR="001E19CD" w:rsidRPr="002C7927" w:rsidRDefault="001E19CD" w:rsidP="00FC6DD5">
            <w:pPr>
              <w:pStyle w:val="a3"/>
              <w:jc w:val="both"/>
              <w:rPr>
                <w:rFonts w:ascii="Times New Roman" w:hAnsi="Times New Roman"/>
                <w:b/>
                <w:sz w:val="22"/>
                <w:szCs w:val="22"/>
                <w:lang w:eastAsia="ru-RU"/>
              </w:rPr>
            </w:pPr>
          </w:p>
          <w:p w:rsidR="00175DAA" w:rsidRPr="002C7927" w:rsidRDefault="00175DAA"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 xml:space="preserve">експлуатація видобувних свердловин – процес підняття пластових </w:t>
            </w:r>
            <w:r w:rsidRPr="002C7927">
              <w:rPr>
                <w:rFonts w:ascii="Times New Roman" w:hAnsi="Times New Roman"/>
                <w:b/>
                <w:sz w:val="22"/>
                <w:szCs w:val="22"/>
                <w:lang w:eastAsia="ru-RU"/>
              </w:rPr>
              <w:lastRenderedPageBreak/>
              <w:t>флюїдів з вибою на поверхню;</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комплексний проєкт облаштування родовища – проєктна технологічна документація, що містить організаційні та технологічні рішення щодо проведення робіт з облаштування, спорудження, реконструкції, технічного переоснащення промислових нафтогазових об'єктів, призначених для видобутку, підготовки вуглеводневої сировини, а також транспортування підготовленої продукції;</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консервація родовища (покладу) – здійснення комплексу заходів для тимчасового припинення розробки родовища, що передбачає припинення видобування з нього вуглеводнів, у тому числі припинення використання експлуатаційного обладнання і свердловин та збереження їх у стані, придатному для відновлення їх експлуатації, а також забезпечення безпеки населення, охорони надр і навколишнього природного середовища;</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консервація свердловини – тимчасове припинення влаштування свердловини чи її експлуатації із вживанням відповідних заходів щодо охорони навколишнього природного середовища, а також збереження її продуктивних характеристик за період зупинки;</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недіючі свердловини – свердловини, що знаходяться в простої не менше одного календарного місяця;</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ED59A2"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нетрадиційні скупчення вуглеводнів – скупчення, що включають в себе газ та нафту із сланцевих товщ, ущільнених порід (пісковиків тощо), газ (метан) вугільних родовищ, газ центрально-басейнового типу, газогідрати, нафту, конденсат або іншу вуглеводневу сировину, яка залягає в нетрадиційних колекторах</w:t>
            </w:r>
            <w:r w:rsidR="001E19CD" w:rsidRPr="002C7927">
              <w:rPr>
                <w:rFonts w:ascii="Times New Roman" w:hAnsi="Times New Roman"/>
                <w:b/>
                <w:sz w:val="22"/>
                <w:szCs w:val="22"/>
                <w:lang w:eastAsia="ru-RU"/>
              </w:rPr>
              <w:t>;</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об’єкт розробки (експлуатаційний об’єкт) – пласт або група пластів, які мають подібні фізико-хімічні, термодинамічні та інші властивості і виділяються для розбурювання і експлуатації свердловин за самостійною сіткою;</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FD6F82"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 xml:space="preserve">облаштування родовища – комплекс проєктних, вишукувальних, </w:t>
            </w:r>
            <w:r w:rsidRPr="002C7927">
              <w:rPr>
                <w:rFonts w:ascii="Times New Roman" w:hAnsi="Times New Roman"/>
                <w:b/>
                <w:sz w:val="22"/>
                <w:szCs w:val="22"/>
                <w:lang w:eastAsia="ru-RU"/>
              </w:rPr>
              <w:lastRenderedPageBreak/>
              <w:t>будівельних робіт, які необхідно виконати для введення нового родовища в промислову (дослідно-промислову) розробку, або нове будівництво, розширення, реконструкція і технічне переоснащення на діючих (облаштованих) родовищах</w:t>
            </w:r>
            <w:r w:rsidR="004432D5" w:rsidRPr="002C7927">
              <w:rPr>
                <w:rFonts w:ascii="Times New Roman" w:hAnsi="Times New Roman"/>
                <w:b/>
                <w:sz w:val="22"/>
                <w:szCs w:val="22"/>
                <w:lang w:eastAsia="ru-RU"/>
              </w:rPr>
              <w:t>;</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оператор – юридична особа, яка володіє фінансовими і технічними ресурсами, а також досвідом щодо здійснення діяльності з видобування вуглеводнів, їх промислової підготовки, облаштування родовищ, капітального ремонту діючих об’єктів тощо. Оператора визначає користувач надрами;</w:t>
            </w: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 xml:space="preserve"> </w:t>
            </w: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освоєння свердловини – завершальна стадія підготовки свердловини до експлуатації, на якій здійснюється комплекс техніко-технологічних операцій щодо викликання припливу пластових флюїдів;</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710435"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план пробної експлуатації свердловини – документ, який регламентує проведення необхідного комплексу досліджень у свердловині та їх періодичність з метою підготовки вихідних даних для оцінки запасів і проєктування дослідно-промислової розробки</w:t>
            </w:r>
            <w:r w:rsidR="001E46CD" w:rsidRPr="002C7927">
              <w:rPr>
                <w:rFonts w:ascii="Times New Roman" w:hAnsi="Times New Roman"/>
                <w:b/>
                <w:sz w:val="22"/>
                <w:szCs w:val="22"/>
                <w:lang w:eastAsia="ru-RU"/>
              </w:rPr>
              <w:t xml:space="preserve"> та регламентує відбори вуглеводнів (дебіт свердловини) при пробній експлуатації</w:t>
            </w:r>
            <w:r w:rsidR="001E19CD" w:rsidRPr="002C7927">
              <w:rPr>
                <w:rFonts w:ascii="Times New Roman" w:hAnsi="Times New Roman"/>
                <w:b/>
                <w:sz w:val="22"/>
                <w:szCs w:val="22"/>
                <w:lang w:eastAsia="ru-RU"/>
              </w:rPr>
              <w:t>;</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пластовий флюїд – нафта, газ, конденсат, нафтовий бітум, вода або їх суміш, що містяться у пласті;</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платформи-буї – закріплені вертикальні плаваючі циліндри, значне заглиблення яких робить платформу стійкішою, спрощує її стабілізацію практично без активного регулювання баласту;</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початковий пластовий тиск – величина тиску в продуктивному пласті до початку його розробки;</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 xml:space="preserve">пробна експлуатація свердловини – комплекс робіт, які виконують з метою уточнення видобувних можливостей свердловини, складу й фізико-хімічних властивостей пластових флюїдів, колекторських характеристик пластів, коефіцієнтів продуктивності, максимально можливих дебітів свердловин, їх </w:t>
            </w:r>
            <w:r w:rsidRPr="002C7927">
              <w:rPr>
                <w:rFonts w:ascii="Times New Roman" w:hAnsi="Times New Roman"/>
                <w:b/>
                <w:sz w:val="22"/>
                <w:szCs w:val="22"/>
                <w:lang w:eastAsia="ru-RU"/>
              </w:rPr>
              <w:lastRenderedPageBreak/>
              <w:t>приймальності тощо, отримання необхідної кількості інформації для обґрунтування системи та технологічних показників дослідно-промислової розробки;</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624B19" w:rsidRPr="002C7927" w:rsidRDefault="00624B19" w:rsidP="00FC6DD5">
            <w:pPr>
              <w:pStyle w:val="a3"/>
              <w:jc w:val="both"/>
              <w:rPr>
                <w:rFonts w:ascii="Times New Roman" w:hAnsi="Times New Roman"/>
                <w:b/>
                <w:sz w:val="22"/>
                <w:szCs w:val="22"/>
                <w:lang w:eastAsia="ru-RU"/>
              </w:rPr>
            </w:pPr>
          </w:p>
          <w:p w:rsidR="00624B19" w:rsidRPr="002C7927" w:rsidRDefault="00624B19"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 xml:space="preserve">проєкт дослідно-промислової розробки родовищ (покладів) (далі – проєкт ДПР) – проєктний технологічний документ, розроблений на основі вихідних геолого-промислових даних, в якому обґрунтована система розробки, обсяги вуглеводнів, що видобуваються в період дослідно-промислової розробки, раціональне використання продукції, регулювання процесу </w:t>
            </w:r>
            <w:r w:rsidRPr="002C7927">
              <w:rPr>
                <w:rFonts w:ascii="Times New Roman" w:hAnsi="Times New Roman"/>
                <w:b/>
                <w:sz w:val="22"/>
                <w:szCs w:val="22"/>
                <w:lang w:eastAsia="ru-RU"/>
              </w:rPr>
              <w:lastRenderedPageBreak/>
              <w:t>розробки, а також програма та обсяги дослідних робіт, що включає контроль за процесом дослідно-промислової розробки і отримання всіх необхідних даних для виконання детальної геолого-економічної оцінки і затвердження в установленому порядку;</w:t>
            </w:r>
          </w:p>
          <w:p w:rsidR="008310E4" w:rsidRPr="002C7927" w:rsidRDefault="008310E4" w:rsidP="00FC6DD5">
            <w:pPr>
              <w:pStyle w:val="a3"/>
              <w:jc w:val="both"/>
              <w:rPr>
                <w:rFonts w:ascii="Times New Roman" w:hAnsi="Times New Roman"/>
                <w:b/>
                <w:sz w:val="22"/>
                <w:szCs w:val="22"/>
                <w:lang w:eastAsia="ru-RU"/>
              </w:rPr>
            </w:pPr>
          </w:p>
          <w:p w:rsidR="001E19CD" w:rsidRPr="002C7927" w:rsidRDefault="00AA5079"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проєкт промислової розробки родовища (покладу) – проєктний технологічний документ, в якому на основі затвердженої в установленому порядку геолого-економічної оцінки запасів родовища, даних проводки свердловин, вивчення керну, матеріалів промислової геології і геофізики, гідрогеологічних, газодинамічних та промислових досліджень, а також інших даних, отриманих під час розвідки та дослідно-промислової розробки родовищ (покладів), обґрунтовано раціональний, економічно виправданий комплекс технологічних і технічних рішень для розробки родовища та заходи з контролю за процесом розробки, забезпечення безпеки працюючих та населення, охорони надр та навколишнього природного середовища;</w:t>
            </w:r>
          </w:p>
          <w:p w:rsidR="008310E4" w:rsidRPr="002C7927" w:rsidRDefault="008310E4"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624B19" w:rsidRPr="002C7927" w:rsidRDefault="00624B19"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310E4" w:rsidRPr="002C7927" w:rsidRDefault="008310E4"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промислова розробка родовища - комплекс заходів і технологічних процесів, спрямованих на вилучення нафти, газу, конденсату та інших компонентів з надр для використання їх в промисловості за оптимальних економічних показників, і управління цими процесами;</w:t>
            </w: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lastRenderedPageBreak/>
              <w:t>промислова характеристика покладів – форма, розміри, гіпсометричне положення контурів нафтоносності, газоносності, контактів газ-нафта-вода в різних частинах покладу, запаси вуглеводнів, початковий дебіт свердловин, пластові тиски і температури, газові фактори, коефіцієнти продуктивності та їх зміни під час пробної експлуатації свердловин та дослідно-промислової розробки родовища (покладу), для газових, газоконденсатних покладів - наявність або відсутність нафтової облямівки промислового значення, вміст конденсату, відомості про характер взаємодії свердловин і пластів, про режим покладу;</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регулювання процесу розробки родовищ (покладів) нафти і газу – впровадження заходів з удосконалення подальшої розробки родовища (покладу), спрямованих на досягнення заданих темпів видобутку вуглеводнів і забезпечення затвердженого (прийнятого) коефіцієнта вилучення нафти, газу й конденсату;</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рідина для гідравлічного розриву пласта – рідина, яка нагнітається у свердловину в процесі інтенсифікації. Рідини для гідравлічного розриву підбираються залежно від літологічного складу та фільтраційно-ємнісних властивостей порід, як правило, містять воду, пропант (зазвичай, пісок або штучну кераміку), а також незначну частину хімічних сполук, призначених для забезпечення необхідних фізичних та хімічних властивостей рідини, що нагнітається у свердловину, та інших операційних потреб;</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сайклінг-процес – спосіб розробки газоконденсатного покладу з підтриманням пластового тиску шляхом закачування газу рециркуляції в пласт для підвищення коефіцієнта вилучення конденсату;</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свердловина – циліндрична гірнича виробка, створена бурами або іншими буровими інструментами, включаючи обладнання, необхідне для її експлуатації, діаметр якої набагато менший за її довжину;</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lastRenderedPageBreak/>
              <w:t>система підтримування пластового тиску – сукупність технологічних заходів і технічних засобів для підтримання пластового тиску під час розробки покладу вуглеводнів шляхом закачування в нього агентів впливу для забезпечення величини пластового тиску, передбаченої технологічним проєктним документом на розробку родовища (покладу);</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893EB5" w:rsidRPr="002C7927" w:rsidRDefault="00893EB5" w:rsidP="00FC6DD5">
            <w:pPr>
              <w:pStyle w:val="a3"/>
              <w:jc w:val="both"/>
              <w:rPr>
                <w:rFonts w:ascii="Times New Roman" w:hAnsi="Times New Roman"/>
                <w:b/>
                <w:sz w:val="22"/>
                <w:szCs w:val="22"/>
                <w:lang w:eastAsia="ru-RU"/>
              </w:rPr>
            </w:pPr>
          </w:p>
          <w:p w:rsidR="001E19CD" w:rsidRPr="002C7927" w:rsidRDefault="009B0008"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супутньо-пластова вода – вода, що піднімається на поверхню разом з вуглеводнями під час їх видобування</w:t>
            </w:r>
            <w:r w:rsidR="001E19CD" w:rsidRPr="002C7927">
              <w:rPr>
                <w:rFonts w:ascii="Times New Roman" w:hAnsi="Times New Roman"/>
                <w:b/>
                <w:sz w:val="22"/>
                <w:szCs w:val="22"/>
                <w:lang w:eastAsia="ru-RU"/>
              </w:rPr>
              <w:t>;</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термодинамічні дослідження пластової газоконденсатної системи – лабораторні дослідження штучно створеного із сирого конденсату та відсепарованого газу зразка (рекомбінована проба) в термобаричних умовах залягання вуглеводневої системи в покладі;</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термодинамічні дослідження пластової нафти – лабораторні дослідження глибинних проб нафти в термобаричних умовах залягання вуглеводневої системи в покладі;</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технологічна схема промислової розробки нафтового родовища (покладу) – проєктний технологічний документ, розроблений на підставі затвердженої в установленому порядку детальної геолого-економічної оцінки запасів родовища, що визначає попередню систему промислової розробки родовища (покладу) нафти з використанням методів підвищення нафтовилучення для промислової оцінки їх ефективності та відпрацювання технології робіт;</w:t>
            </w:r>
          </w:p>
          <w:p w:rsidR="001E19CD" w:rsidRPr="002C7927" w:rsidRDefault="001E19CD" w:rsidP="00FC6DD5">
            <w:pPr>
              <w:pStyle w:val="a3"/>
              <w:jc w:val="both"/>
              <w:rPr>
                <w:rFonts w:ascii="Times New Roman" w:hAnsi="Times New Roman"/>
                <w:b/>
                <w:sz w:val="22"/>
                <w:szCs w:val="22"/>
                <w:lang w:eastAsia="ru-RU"/>
              </w:rPr>
            </w:pPr>
          </w:p>
          <w:p w:rsidR="001E19CD" w:rsidRPr="002C7927" w:rsidRDefault="00E253B6"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 xml:space="preserve">уточнений проєкт дослідно-промислової (промислової) розробки родовища, уточнена технологічна схема – уточнюючий проєктний технологічний документ з розробки, який виконується на заміну </w:t>
            </w:r>
            <w:r w:rsidRPr="002C7927">
              <w:rPr>
                <w:rFonts w:ascii="Times New Roman" w:hAnsi="Times New Roman"/>
                <w:b/>
                <w:sz w:val="22"/>
                <w:szCs w:val="22"/>
                <w:lang w:eastAsia="ru-RU"/>
              </w:rPr>
              <w:lastRenderedPageBreak/>
              <w:t xml:space="preserve">чинного проєктного технологічного документу з розробки і враховує додаткові геолого-промислові дані, отримані в процесі реалізації чинних проєктів дослідно-промислової розробки, проєктів промислової розробки або технологічних схем промислової розробки, та який </w:t>
            </w:r>
            <w:r w:rsidR="00E96445" w:rsidRPr="00E96445">
              <w:rPr>
                <w:rFonts w:ascii="Times New Roman" w:hAnsi="Times New Roman"/>
                <w:b/>
                <w:sz w:val="22"/>
                <w:szCs w:val="22"/>
                <w:lang w:eastAsia="ru-RU"/>
              </w:rPr>
              <w:t>погоджуються з Держпраці</w:t>
            </w:r>
            <w:r w:rsidR="00E96445" w:rsidRPr="007E54A9">
              <w:rPr>
                <w:rFonts w:ascii="Times New Roman" w:hAnsi="Times New Roman"/>
                <w:sz w:val="28"/>
                <w:szCs w:val="28"/>
                <w:lang w:eastAsia="ru-RU"/>
              </w:rPr>
              <w:t xml:space="preserve"> </w:t>
            </w:r>
            <w:r w:rsidRPr="002C7927">
              <w:rPr>
                <w:rFonts w:ascii="Times New Roman" w:hAnsi="Times New Roman"/>
                <w:b/>
                <w:sz w:val="22"/>
                <w:szCs w:val="22"/>
                <w:lang w:eastAsia="ru-RU"/>
              </w:rPr>
              <w:t>затверджуються користувачами надр протоколами про затвердження технологічних схем (проєктів) промислової розробки родовищ (покладів), копії яких подаються до Держгеонадр.</w:t>
            </w:r>
          </w:p>
          <w:p w:rsidR="00E253B6" w:rsidRPr="002C7927" w:rsidRDefault="00E253B6" w:rsidP="00FC6DD5">
            <w:pPr>
              <w:pStyle w:val="a3"/>
              <w:jc w:val="both"/>
              <w:rPr>
                <w:rFonts w:ascii="Times New Roman" w:hAnsi="Times New Roman"/>
                <w:b/>
                <w:sz w:val="22"/>
                <w:szCs w:val="22"/>
                <w:lang w:eastAsia="ru-RU"/>
              </w:rPr>
            </w:pPr>
          </w:p>
          <w:p w:rsidR="001E19CD" w:rsidRPr="002C7927" w:rsidRDefault="001E19CD" w:rsidP="00FC6DD5">
            <w:pPr>
              <w:pStyle w:val="a3"/>
              <w:jc w:val="both"/>
              <w:rPr>
                <w:rFonts w:ascii="Times New Roman" w:hAnsi="Times New Roman"/>
                <w:b/>
                <w:sz w:val="22"/>
                <w:szCs w:val="22"/>
                <w:lang w:eastAsia="ru-RU"/>
              </w:rPr>
            </w:pPr>
            <w:r w:rsidRPr="002C7927">
              <w:rPr>
                <w:rFonts w:ascii="Times New Roman" w:hAnsi="Times New Roman"/>
                <w:b/>
                <w:sz w:val="22"/>
                <w:szCs w:val="22"/>
                <w:lang w:eastAsia="ru-RU"/>
              </w:rPr>
              <w:t>У цих Правилах інші терміни вживаються у значеннях, що наведені у Кодексі України про надра, Законах України «Про нафту і газ», «Про охорону навколишнього природного середовища», «Про оцінку впливу на довкілля».</w:t>
            </w:r>
          </w:p>
        </w:tc>
      </w:tr>
      <w:tr w:rsidR="001E19CD" w:rsidRPr="002C7927" w:rsidTr="00536A6B">
        <w:tc>
          <w:tcPr>
            <w:tcW w:w="7371" w:type="dxa"/>
            <w:shd w:val="clear" w:color="auto" w:fill="auto"/>
          </w:tcPr>
          <w:p w:rsidR="001E19CD" w:rsidRPr="002C7927" w:rsidRDefault="001E19CD" w:rsidP="005E637C">
            <w:pPr>
              <w:pStyle w:val="a3"/>
              <w:jc w:val="center"/>
              <w:rPr>
                <w:rFonts w:ascii="Times New Roman" w:hAnsi="Times New Roman"/>
                <w:b/>
                <w:sz w:val="22"/>
                <w:szCs w:val="22"/>
                <w:lang w:eastAsia="ru-RU"/>
              </w:rPr>
            </w:pPr>
            <w:r w:rsidRPr="002C7927">
              <w:rPr>
                <w:rFonts w:ascii="Times New Roman" w:hAnsi="Times New Roman"/>
                <w:b/>
                <w:sz w:val="22"/>
                <w:szCs w:val="22"/>
                <w:lang w:eastAsia="ru-RU"/>
              </w:rPr>
              <w:lastRenderedPageBreak/>
              <w:t>Розділ III</w:t>
            </w:r>
          </w:p>
        </w:tc>
        <w:tc>
          <w:tcPr>
            <w:tcW w:w="6945" w:type="dxa"/>
            <w:shd w:val="clear" w:color="auto" w:fill="auto"/>
          </w:tcPr>
          <w:p w:rsidR="001E19CD" w:rsidRPr="002C7927" w:rsidRDefault="001E19CD" w:rsidP="005E637C">
            <w:pPr>
              <w:pStyle w:val="a3"/>
              <w:jc w:val="center"/>
              <w:rPr>
                <w:rFonts w:ascii="Times New Roman" w:hAnsi="Times New Roman"/>
                <w:b/>
                <w:sz w:val="22"/>
                <w:szCs w:val="22"/>
                <w:lang w:eastAsia="ru-RU"/>
              </w:rPr>
            </w:pPr>
            <w:r w:rsidRPr="002C7927">
              <w:rPr>
                <w:rFonts w:ascii="Times New Roman" w:hAnsi="Times New Roman"/>
                <w:b/>
                <w:sz w:val="22"/>
                <w:szCs w:val="22"/>
                <w:lang w:eastAsia="ru-RU"/>
              </w:rPr>
              <w:t>Розділ III</w:t>
            </w:r>
          </w:p>
        </w:tc>
      </w:tr>
      <w:tr w:rsidR="001E19CD" w:rsidRPr="002C7927" w:rsidTr="00536A6B">
        <w:trPr>
          <w:trHeight w:val="1649"/>
        </w:trPr>
        <w:tc>
          <w:tcPr>
            <w:tcW w:w="7371" w:type="dxa"/>
            <w:shd w:val="clear" w:color="auto" w:fill="auto"/>
          </w:tcPr>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t>9. …</w:t>
            </w:r>
          </w:p>
          <w:p w:rsidR="001E19CD" w:rsidRPr="002C7927" w:rsidRDefault="001E19CD" w:rsidP="005E637C">
            <w:pPr>
              <w:pStyle w:val="a3"/>
              <w:jc w:val="center"/>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5E637C">
            <w:pPr>
              <w:pStyle w:val="a3"/>
              <w:jc w:val="both"/>
              <w:rPr>
                <w:rFonts w:ascii="Times New Roman" w:hAnsi="Times New Roman"/>
                <w:b/>
                <w:sz w:val="22"/>
                <w:szCs w:val="22"/>
                <w:lang w:eastAsia="ru-RU"/>
              </w:rPr>
            </w:pPr>
            <w:r w:rsidRPr="002C7927">
              <w:rPr>
                <w:rFonts w:ascii="Times New Roman" w:hAnsi="Times New Roman"/>
                <w:sz w:val="22"/>
                <w:szCs w:val="22"/>
                <w:lang w:eastAsia="ru-RU"/>
              </w:rPr>
              <w:t>Основні результати регіонального етапу: підготовлено перспективні площі до пошукового буріння; оцінено перспективні ресурси</w:t>
            </w:r>
            <w:r w:rsidRPr="002C7927">
              <w:rPr>
                <w:rFonts w:ascii="Times New Roman" w:hAnsi="Times New Roman"/>
                <w:b/>
                <w:sz w:val="22"/>
                <w:szCs w:val="22"/>
                <w:lang w:eastAsia="ru-RU"/>
              </w:rPr>
              <w:t>;</w:t>
            </w:r>
            <w:r w:rsidRPr="002C7927">
              <w:rPr>
                <w:rFonts w:ascii="Times New Roman" w:hAnsi="Times New Roman"/>
                <w:sz w:val="22"/>
                <w:szCs w:val="22"/>
                <w:lang w:eastAsia="ru-RU"/>
              </w:rPr>
              <w:t xml:space="preserve"> </w:t>
            </w:r>
            <w:r w:rsidRPr="002C7927">
              <w:rPr>
                <w:rFonts w:ascii="Times New Roman" w:hAnsi="Times New Roman"/>
                <w:b/>
                <w:sz w:val="22"/>
                <w:szCs w:val="22"/>
                <w:lang w:eastAsia="ru-RU"/>
              </w:rPr>
              <w:t>сформовано пакет геологічної інформації для отримання спеціального дозволу на користування надрами.</w:t>
            </w:r>
          </w:p>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t>…</w:t>
            </w:r>
          </w:p>
        </w:tc>
        <w:tc>
          <w:tcPr>
            <w:tcW w:w="6945" w:type="dxa"/>
            <w:shd w:val="clear" w:color="auto" w:fill="auto"/>
          </w:tcPr>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t>9. …</w:t>
            </w:r>
          </w:p>
          <w:p w:rsidR="001E19CD" w:rsidRPr="002C7927" w:rsidRDefault="001E19CD" w:rsidP="005E637C">
            <w:pPr>
              <w:pStyle w:val="a3"/>
              <w:jc w:val="center"/>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Основні результати регіонального етапу: підготовлено перспективні площі до пошукового буріння; оцінено перспективні ресурси.</w:t>
            </w:r>
          </w:p>
          <w:p w:rsidR="001E19CD" w:rsidRPr="002C7927" w:rsidRDefault="001E19CD" w:rsidP="005E637C">
            <w:pPr>
              <w:pStyle w:val="a3"/>
              <w:jc w:val="both"/>
              <w:rPr>
                <w:rFonts w:ascii="Times New Roman" w:hAnsi="Times New Roman"/>
                <w:sz w:val="22"/>
                <w:szCs w:val="22"/>
                <w:lang w:eastAsia="ru-RU"/>
              </w:rPr>
            </w:pPr>
          </w:p>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t>…</w:t>
            </w:r>
          </w:p>
        </w:tc>
      </w:tr>
      <w:tr w:rsidR="001E19CD" w:rsidRPr="002C7927" w:rsidTr="00536A6B">
        <w:trPr>
          <w:trHeight w:val="1649"/>
        </w:trPr>
        <w:tc>
          <w:tcPr>
            <w:tcW w:w="7371" w:type="dxa"/>
            <w:shd w:val="clear" w:color="auto" w:fill="auto"/>
          </w:tcPr>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t>10. …</w:t>
            </w:r>
          </w:p>
          <w:p w:rsidR="001E19CD" w:rsidRPr="002C7927" w:rsidRDefault="001E19CD" w:rsidP="005E637C">
            <w:pPr>
              <w:pStyle w:val="a3"/>
              <w:jc w:val="center"/>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Основні результати пошукового етапу: відкрито родовище (поклад) вуглеводнів або отримано результати, які свідчать про недоцільність подальших пошукових робіт; проведено </w:t>
            </w:r>
            <w:r w:rsidRPr="002C7927">
              <w:rPr>
                <w:rFonts w:ascii="Times New Roman" w:hAnsi="Times New Roman"/>
                <w:b/>
                <w:sz w:val="22"/>
                <w:szCs w:val="22"/>
                <w:lang w:eastAsia="ru-RU"/>
              </w:rPr>
              <w:t>підрахунок</w:t>
            </w:r>
            <w:r w:rsidRPr="002C7927">
              <w:rPr>
                <w:rFonts w:ascii="Times New Roman" w:hAnsi="Times New Roman"/>
                <w:sz w:val="22"/>
                <w:szCs w:val="22"/>
                <w:lang w:eastAsia="ru-RU"/>
              </w:rPr>
              <w:t xml:space="preserve"> попередньо розвіданих запасів, які поставлені на облік, визначена доцільність подальшої розвідки та дослідно-промислової розробки.</w:t>
            </w:r>
          </w:p>
        </w:tc>
        <w:tc>
          <w:tcPr>
            <w:tcW w:w="6945" w:type="dxa"/>
            <w:shd w:val="clear" w:color="auto" w:fill="auto"/>
          </w:tcPr>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t>10. …</w:t>
            </w:r>
          </w:p>
          <w:p w:rsidR="001E19CD" w:rsidRPr="002C7927" w:rsidRDefault="001E19CD" w:rsidP="005E637C">
            <w:pPr>
              <w:pStyle w:val="a3"/>
              <w:jc w:val="center"/>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Основні результати пошукового етапу: відкрито родовище (поклад) вуглеводнів або отримано результати, які свідчать про недоцільність подальших пошукових робіт; проведено </w:t>
            </w:r>
            <w:r w:rsidRPr="002C7927">
              <w:rPr>
                <w:rFonts w:ascii="Times New Roman" w:hAnsi="Times New Roman"/>
                <w:b/>
                <w:sz w:val="22"/>
                <w:szCs w:val="22"/>
                <w:lang w:eastAsia="ru-RU"/>
              </w:rPr>
              <w:t>оцінку</w:t>
            </w:r>
            <w:r w:rsidRPr="002C7927">
              <w:rPr>
                <w:rFonts w:ascii="Times New Roman" w:hAnsi="Times New Roman"/>
                <w:sz w:val="22"/>
                <w:szCs w:val="22"/>
                <w:lang w:eastAsia="ru-RU"/>
              </w:rPr>
              <w:t xml:space="preserve"> попередньо розвіданих запасів, які поставлені на облік, визначена доцільність подальшої розвідки та дослідно-промислової розробки.</w:t>
            </w:r>
          </w:p>
          <w:p w:rsidR="001E19CD" w:rsidRPr="002C7927" w:rsidRDefault="001E19CD" w:rsidP="005E637C">
            <w:pPr>
              <w:pStyle w:val="a3"/>
              <w:jc w:val="both"/>
              <w:rPr>
                <w:rFonts w:ascii="Times New Roman" w:hAnsi="Times New Roman"/>
                <w:sz w:val="22"/>
                <w:szCs w:val="22"/>
                <w:lang w:eastAsia="ru-RU"/>
              </w:rPr>
            </w:pPr>
          </w:p>
        </w:tc>
      </w:tr>
      <w:tr w:rsidR="001E19CD" w:rsidRPr="002C7927" w:rsidTr="000E3AA6">
        <w:trPr>
          <w:trHeight w:val="852"/>
        </w:trPr>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11. Метою розвідувальних робіт є встановлення і </w:t>
            </w:r>
            <w:r w:rsidRPr="002C7927">
              <w:rPr>
                <w:rFonts w:ascii="Times New Roman" w:hAnsi="Times New Roman"/>
                <w:b/>
                <w:sz w:val="22"/>
                <w:szCs w:val="22"/>
                <w:lang w:eastAsia="ru-RU"/>
              </w:rPr>
              <w:t>підрахунок</w:t>
            </w:r>
            <w:r w:rsidRPr="002C7927">
              <w:rPr>
                <w:rFonts w:ascii="Times New Roman" w:hAnsi="Times New Roman"/>
                <w:sz w:val="22"/>
                <w:szCs w:val="22"/>
                <w:lang w:eastAsia="ru-RU"/>
              </w:rPr>
              <w:t xml:space="preserve"> розвіданих запасів вуглеводнів у кількості, необхідній для промислової розробки, визначення всіх параметрів для складання </w:t>
            </w:r>
            <w:r w:rsidRPr="002C7927">
              <w:rPr>
                <w:rFonts w:ascii="Times New Roman" w:hAnsi="Times New Roman"/>
                <w:b/>
                <w:sz w:val="22"/>
                <w:szCs w:val="22"/>
                <w:lang w:eastAsia="ru-RU"/>
              </w:rPr>
              <w:t>проекту</w:t>
            </w:r>
            <w:r w:rsidRPr="002C7927">
              <w:rPr>
                <w:rFonts w:ascii="Times New Roman" w:hAnsi="Times New Roman"/>
                <w:sz w:val="22"/>
                <w:szCs w:val="22"/>
                <w:lang w:eastAsia="ru-RU"/>
              </w:rPr>
              <w:t xml:space="preserve"> промислової розробки, а також дорозвідка недостатньо вивчених ділянок (блоків) родовищ, що знаходяться в розробці. Під час розвідувального етапу бурять розвідувальні свердловини, а також експлуатаційні (оціночні, оціночно-експлуатаційні, нагнітальні, контрольні, спеціальні) в процесі реалізації </w:t>
            </w:r>
            <w:r w:rsidRPr="002C7927">
              <w:rPr>
                <w:rFonts w:ascii="Times New Roman" w:hAnsi="Times New Roman"/>
                <w:b/>
                <w:sz w:val="22"/>
                <w:szCs w:val="22"/>
                <w:lang w:eastAsia="ru-RU"/>
              </w:rPr>
              <w:t>проектів</w:t>
            </w:r>
            <w:r w:rsidRPr="002C7927">
              <w:rPr>
                <w:rFonts w:ascii="Times New Roman" w:hAnsi="Times New Roman"/>
                <w:sz w:val="22"/>
                <w:szCs w:val="22"/>
                <w:lang w:eastAsia="ru-RU"/>
              </w:rPr>
              <w:t xml:space="preserve"> ДПР.</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5E637C">
            <w:pPr>
              <w:pStyle w:val="a3"/>
              <w:jc w:val="both"/>
              <w:rPr>
                <w:rFonts w:ascii="Times New Roman" w:hAnsi="Times New Roman"/>
                <w:sz w:val="22"/>
                <w:szCs w:val="22"/>
                <w:lang w:eastAsia="ru-RU"/>
              </w:rPr>
            </w:pPr>
          </w:p>
          <w:p w:rsidR="001E19CD" w:rsidRPr="002C7927" w:rsidRDefault="001E19CD" w:rsidP="005E637C">
            <w:pPr>
              <w:pStyle w:val="a3"/>
              <w:jc w:val="both"/>
              <w:rPr>
                <w:rFonts w:ascii="Times New Roman" w:hAnsi="Times New Roman"/>
                <w:sz w:val="22"/>
                <w:szCs w:val="22"/>
                <w:lang w:eastAsia="ru-RU"/>
              </w:rPr>
            </w:pP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Основні результати розвідувального етапу: підготовлено до промислової розробки родовище вуглеводнів та встановлено його промислове значення; </w:t>
            </w:r>
            <w:r w:rsidRPr="002C7927">
              <w:rPr>
                <w:rFonts w:ascii="Times New Roman" w:hAnsi="Times New Roman"/>
                <w:b/>
                <w:sz w:val="22"/>
                <w:szCs w:val="22"/>
                <w:lang w:eastAsia="ru-RU"/>
              </w:rPr>
              <w:t>підраховано</w:t>
            </w:r>
            <w:r w:rsidRPr="002C7927">
              <w:rPr>
                <w:rFonts w:ascii="Times New Roman" w:hAnsi="Times New Roman"/>
                <w:sz w:val="22"/>
                <w:szCs w:val="22"/>
                <w:lang w:eastAsia="ru-RU"/>
              </w:rPr>
              <w:t xml:space="preserve"> розвідані запаси родовища та затверджено в установленому порядку; виконано детальну геолого-економічну оцінку (далі - ГЕО-1).</w:t>
            </w:r>
          </w:p>
          <w:p w:rsidR="001E19CD" w:rsidRPr="002C7927" w:rsidRDefault="001E19CD" w:rsidP="005E637C">
            <w:pPr>
              <w:pStyle w:val="a3"/>
              <w:rPr>
                <w:rFonts w:ascii="Times New Roman" w:hAnsi="Times New Roman"/>
                <w:sz w:val="22"/>
                <w:szCs w:val="22"/>
                <w:lang w:eastAsia="ru-RU"/>
              </w:rPr>
            </w:pP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lastRenderedPageBreak/>
              <w:t xml:space="preserve">11. Метою розвідувальних робіт є встановлення і </w:t>
            </w:r>
            <w:r w:rsidRPr="002C7927">
              <w:rPr>
                <w:rFonts w:ascii="Times New Roman" w:hAnsi="Times New Roman"/>
                <w:b/>
                <w:sz w:val="22"/>
                <w:szCs w:val="22"/>
                <w:lang w:eastAsia="ru-RU"/>
              </w:rPr>
              <w:t>оцінка</w:t>
            </w:r>
            <w:r w:rsidRPr="002C7927">
              <w:rPr>
                <w:rFonts w:ascii="Times New Roman" w:hAnsi="Times New Roman"/>
                <w:sz w:val="22"/>
                <w:szCs w:val="22"/>
                <w:lang w:eastAsia="ru-RU"/>
              </w:rPr>
              <w:t xml:space="preserve"> розвіданих запасів вуглеводнів у кількості, необхідній для промислової розробки, визначення всіх параметрів для складання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промислової розробки, а також дорозвідка недостатньо вивчених ділянок (блоків) родовищ, що знаходяться в розробці. Під час розвідувального етапу бурять розвідувальні свердловини, а також експлуатаційні (оціночні, оціночно-експлуатаційні, нагнітальні, контрольні, спеціальні) в процесі реалізації </w:t>
            </w:r>
            <w:r w:rsidRPr="002C7927">
              <w:rPr>
                <w:rFonts w:ascii="Times New Roman" w:hAnsi="Times New Roman"/>
                <w:b/>
                <w:sz w:val="22"/>
                <w:szCs w:val="22"/>
                <w:lang w:eastAsia="ru-RU"/>
              </w:rPr>
              <w:t>проєктів</w:t>
            </w:r>
            <w:r w:rsidRPr="002C7927">
              <w:rPr>
                <w:rFonts w:ascii="Times New Roman" w:hAnsi="Times New Roman"/>
                <w:sz w:val="22"/>
                <w:szCs w:val="22"/>
                <w:lang w:eastAsia="ru-RU"/>
              </w:rPr>
              <w:t xml:space="preserve"> ДПР.</w:t>
            </w:r>
          </w:p>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lastRenderedPageBreak/>
              <w:t>…</w:t>
            </w:r>
          </w:p>
          <w:p w:rsidR="001E19CD" w:rsidRPr="002C7927" w:rsidRDefault="001E19CD" w:rsidP="005E637C">
            <w:pPr>
              <w:pStyle w:val="a3"/>
              <w:rPr>
                <w:rFonts w:ascii="Times New Roman" w:hAnsi="Times New Roman"/>
                <w:sz w:val="22"/>
                <w:szCs w:val="22"/>
                <w:lang w:eastAsia="ru-RU"/>
              </w:rPr>
            </w:pPr>
          </w:p>
          <w:p w:rsidR="001E19CD" w:rsidRPr="002C7927" w:rsidRDefault="001E19CD" w:rsidP="007F717D">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Основні результати розвідувального етапу: підготовлено до промислової розробки родовище вуглеводнів та встановлено його промислове значення; </w:t>
            </w:r>
            <w:r w:rsidRPr="002C7927">
              <w:rPr>
                <w:rFonts w:ascii="Times New Roman" w:hAnsi="Times New Roman"/>
                <w:b/>
                <w:sz w:val="22"/>
                <w:szCs w:val="22"/>
                <w:lang w:eastAsia="ru-RU"/>
              </w:rPr>
              <w:t>оцінено</w:t>
            </w:r>
            <w:r w:rsidRPr="002C7927">
              <w:rPr>
                <w:rFonts w:ascii="Times New Roman" w:hAnsi="Times New Roman"/>
                <w:sz w:val="22"/>
                <w:szCs w:val="22"/>
                <w:lang w:eastAsia="ru-RU"/>
              </w:rPr>
              <w:t xml:space="preserve"> розвідані запаси родовища та затверджено в установленому порядку; виконано детальну геолого-економічну оцінку (далі - ГЕО-1).</w:t>
            </w:r>
          </w:p>
        </w:tc>
      </w:tr>
      <w:tr w:rsidR="001E19CD" w:rsidRPr="002C7927" w:rsidTr="00536A6B">
        <w:trPr>
          <w:trHeight w:val="1649"/>
        </w:trPr>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lastRenderedPageBreak/>
              <w:t xml:space="preserve">17. Розвідувальні свердловини бурять на площах зі встановленою промисловою нафтогазоносністю з метою підготовки запасів нафти і газу промислових категорій в необхідному співвідношенні та отримання вихідних даних для складання </w:t>
            </w:r>
            <w:r w:rsidRPr="002C7927">
              <w:rPr>
                <w:rFonts w:ascii="Times New Roman" w:hAnsi="Times New Roman"/>
                <w:b/>
                <w:sz w:val="22"/>
                <w:szCs w:val="22"/>
                <w:lang w:eastAsia="ru-RU"/>
              </w:rPr>
              <w:t>проекту</w:t>
            </w:r>
            <w:r w:rsidRPr="002C7927">
              <w:rPr>
                <w:rFonts w:ascii="Times New Roman" w:hAnsi="Times New Roman"/>
                <w:sz w:val="22"/>
                <w:szCs w:val="22"/>
                <w:lang w:eastAsia="ru-RU"/>
              </w:rPr>
              <w:t xml:space="preserve"> (технологічної схеми) промислової розробки родовища (покладу).</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17. Розвідувальні свердловини бурять на площах зі встановленою промисловою нафтогазоносністю з метою підготовки запасів нафти і газу промислових категорій в необхідному співвідношенні та отримання вихідних даних для складання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(технологічної схеми) промислової розробки родовища (покладу).</w:t>
            </w:r>
          </w:p>
        </w:tc>
      </w:tr>
      <w:tr w:rsidR="001E19CD" w:rsidRPr="002C7927" w:rsidTr="00536A6B">
        <w:trPr>
          <w:trHeight w:val="1649"/>
        </w:trPr>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18. Параметричні, пошукові або розвідувальні свердловини, під час випробування яких отримано промислові припливи нафти чи газу і які за результатами виконання геологічного завдання підтвердили промислову нафтогазоносність продуктивного горизонту, можуть бути переведені до експлуатаційного фонду свердловин без зміни їх початкового призначення, яке визначено </w:t>
            </w:r>
            <w:r w:rsidRPr="002C7927">
              <w:rPr>
                <w:rFonts w:ascii="Times New Roman" w:hAnsi="Times New Roman"/>
                <w:b/>
                <w:sz w:val="22"/>
                <w:szCs w:val="22"/>
                <w:lang w:eastAsia="ru-RU"/>
              </w:rPr>
              <w:t>проектом</w:t>
            </w:r>
            <w:r w:rsidRPr="002C7927">
              <w:rPr>
                <w:rFonts w:ascii="Times New Roman" w:hAnsi="Times New Roman"/>
                <w:sz w:val="22"/>
                <w:szCs w:val="22"/>
                <w:lang w:eastAsia="ru-RU"/>
              </w:rPr>
              <w:t xml:space="preserve"> на влаштування свердловини.</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18. Параметричні, пошукові або розвідувальні свердловини, під час випробування яких отримано промислові припливи нафти чи газу і які за результатами виконання геологічного завдання підтвердили промислову нафтогазоносність продуктивного горизонту, можуть бути переведені до експлуатаційного фонду свердловин без зміни їх початкового призначення, яке визначено </w:t>
            </w:r>
            <w:r w:rsidRPr="002C7927">
              <w:rPr>
                <w:rFonts w:ascii="Times New Roman" w:hAnsi="Times New Roman"/>
                <w:b/>
                <w:sz w:val="22"/>
                <w:szCs w:val="22"/>
                <w:lang w:eastAsia="ru-RU"/>
              </w:rPr>
              <w:t>проєктом</w:t>
            </w:r>
            <w:r w:rsidRPr="002C7927">
              <w:rPr>
                <w:rFonts w:ascii="Times New Roman" w:hAnsi="Times New Roman"/>
                <w:sz w:val="22"/>
                <w:szCs w:val="22"/>
                <w:lang w:eastAsia="ru-RU"/>
              </w:rPr>
              <w:t xml:space="preserve"> на влаштування свердловини.</w:t>
            </w:r>
          </w:p>
          <w:p w:rsidR="001E19CD" w:rsidRPr="002C7927" w:rsidRDefault="001E19CD" w:rsidP="005E637C">
            <w:pPr>
              <w:pStyle w:val="a3"/>
              <w:jc w:val="both"/>
              <w:rPr>
                <w:rFonts w:ascii="Times New Roman" w:hAnsi="Times New Roman"/>
                <w:sz w:val="22"/>
                <w:szCs w:val="22"/>
                <w:lang w:eastAsia="ru-RU"/>
              </w:rPr>
            </w:pPr>
          </w:p>
        </w:tc>
      </w:tr>
      <w:tr w:rsidR="001E19CD" w:rsidRPr="002C7927" w:rsidTr="00536A6B">
        <w:trPr>
          <w:trHeight w:val="556"/>
        </w:trPr>
        <w:tc>
          <w:tcPr>
            <w:tcW w:w="7371" w:type="dxa"/>
            <w:shd w:val="clear" w:color="auto" w:fill="auto"/>
          </w:tcPr>
          <w:p w:rsidR="001E19CD" w:rsidRPr="002C7927" w:rsidRDefault="001E19CD" w:rsidP="005E637C">
            <w:pPr>
              <w:jc w:val="both"/>
              <w:rPr>
                <w:sz w:val="22"/>
                <w:szCs w:val="22"/>
              </w:rPr>
            </w:pPr>
            <w:r w:rsidRPr="002C7927">
              <w:rPr>
                <w:sz w:val="22"/>
                <w:szCs w:val="22"/>
              </w:rPr>
              <w:t>19.</w:t>
            </w:r>
          </w:p>
          <w:p w:rsidR="001E19CD" w:rsidRPr="002C7927" w:rsidRDefault="001E19CD" w:rsidP="005E637C">
            <w:pPr>
              <w:jc w:val="both"/>
              <w:rPr>
                <w:sz w:val="22"/>
                <w:szCs w:val="22"/>
              </w:rPr>
            </w:pPr>
            <w:r w:rsidRPr="002C7927">
              <w:rPr>
                <w:sz w:val="22"/>
                <w:szCs w:val="22"/>
              </w:rPr>
              <w:t>…</w:t>
            </w:r>
          </w:p>
          <w:p w:rsidR="001E19CD" w:rsidRPr="002C7927" w:rsidRDefault="001E19CD" w:rsidP="005E637C">
            <w:pPr>
              <w:jc w:val="both"/>
              <w:rPr>
                <w:sz w:val="22"/>
                <w:szCs w:val="22"/>
              </w:rPr>
            </w:pPr>
            <w:r w:rsidRPr="002C7927">
              <w:rPr>
                <w:sz w:val="22"/>
                <w:szCs w:val="22"/>
              </w:rPr>
              <w:t xml:space="preserve">У </w:t>
            </w:r>
            <w:r w:rsidRPr="002C7927">
              <w:rPr>
                <w:b/>
                <w:sz w:val="22"/>
                <w:szCs w:val="22"/>
              </w:rPr>
              <w:t xml:space="preserve">проектних </w:t>
            </w:r>
            <w:r w:rsidRPr="002C7927">
              <w:rPr>
                <w:sz w:val="22"/>
                <w:szCs w:val="22"/>
              </w:rPr>
              <w:t xml:space="preserve">технологічних документах на промислову розробку може бути передбачений також резервний фонд свердловин, необхідність буріння і місцеположення яких </w:t>
            </w:r>
            <w:r w:rsidRPr="002C7927">
              <w:rPr>
                <w:b/>
                <w:sz w:val="22"/>
                <w:szCs w:val="22"/>
              </w:rPr>
              <w:t>визначає спеціалізована організація, установа разом із користувачем надрами</w:t>
            </w:r>
            <w:r w:rsidRPr="002C7927">
              <w:rPr>
                <w:sz w:val="22"/>
                <w:szCs w:val="22"/>
              </w:rPr>
              <w:t xml:space="preserve"> під час </w:t>
            </w:r>
            <w:r w:rsidRPr="002C7927">
              <w:rPr>
                <w:b/>
                <w:sz w:val="22"/>
                <w:szCs w:val="22"/>
              </w:rPr>
              <w:t>проектування</w:t>
            </w:r>
            <w:r w:rsidRPr="002C7927">
              <w:rPr>
                <w:sz w:val="22"/>
                <w:szCs w:val="22"/>
              </w:rPr>
              <w:t xml:space="preserve"> розробки та розбурювання родовища.</w:t>
            </w:r>
          </w:p>
          <w:p w:rsidR="001E19CD" w:rsidRPr="002C7927" w:rsidRDefault="001E19CD" w:rsidP="005E637C">
            <w:pPr>
              <w:pStyle w:val="a3"/>
              <w:jc w:val="center"/>
              <w:rPr>
                <w:rFonts w:ascii="Times New Roman" w:hAnsi="Times New Roman"/>
                <w:sz w:val="22"/>
                <w:szCs w:val="22"/>
                <w:lang w:eastAsia="ru-RU"/>
              </w:rPr>
            </w:pPr>
          </w:p>
        </w:tc>
        <w:tc>
          <w:tcPr>
            <w:tcW w:w="6945" w:type="dxa"/>
            <w:shd w:val="clear" w:color="auto" w:fill="auto"/>
          </w:tcPr>
          <w:p w:rsidR="001E19CD" w:rsidRPr="002C7927" w:rsidRDefault="001E19CD" w:rsidP="005E637C">
            <w:pPr>
              <w:jc w:val="both"/>
              <w:rPr>
                <w:sz w:val="22"/>
                <w:szCs w:val="22"/>
              </w:rPr>
            </w:pPr>
            <w:r w:rsidRPr="002C7927">
              <w:rPr>
                <w:sz w:val="22"/>
                <w:szCs w:val="22"/>
              </w:rPr>
              <w:t>19.</w:t>
            </w:r>
          </w:p>
          <w:p w:rsidR="001E19CD" w:rsidRPr="002C7927" w:rsidRDefault="001E19CD" w:rsidP="005E637C">
            <w:pPr>
              <w:jc w:val="both"/>
              <w:rPr>
                <w:sz w:val="22"/>
                <w:szCs w:val="22"/>
              </w:rPr>
            </w:pPr>
            <w:r w:rsidRPr="002C7927">
              <w:rPr>
                <w:sz w:val="22"/>
                <w:szCs w:val="22"/>
              </w:rPr>
              <w:t>…</w:t>
            </w:r>
          </w:p>
          <w:p w:rsidR="001E19CD" w:rsidRPr="002C7927" w:rsidRDefault="001E19CD" w:rsidP="005E637C">
            <w:pPr>
              <w:jc w:val="both"/>
              <w:rPr>
                <w:sz w:val="22"/>
                <w:szCs w:val="22"/>
              </w:rPr>
            </w:pPr>
            <w:r w:rsidRPr="002C7927">
              <w:rPr>
                <w:sz w:val="22"/>
                <w:szCs w:val="22"/>
              </w:rPr>
              <w:t xml:space="preserve">У </w:t>
            </w:r>
            <w:r w:rsidRPr="002C7927">
              <w:rPr>
                <w:b/>
                <w:sz w:val="22"/>
                <w:szCs w:val="22"/>
              </w:rPr>
              <w:t>проєктних</w:t>
            </w:r>
            <w:r w:rsidRPr="002C7927">
              <w:rPr>
                <w:sz w:val="22"/>
                <w:szCs w:val="22"/>
              </w:rPr>
              <w:t xml:space="preserve"> технологічних документах на промислову розробку може бути передбачений також резервний фонд свердловин, необхідність буріння і місцеположення яких </w:t>
            </w:r>
            <w:r w:rsidRPr="002C7927">
              <w:rPr>
                <w:b/>
                <w:sz w:val="22"/>
                <w:szCs w:val="22"/>
              </w:rPr>
              <w:t xml:space="preserve">визначається користувачем надрами самостійно або разом із автором проєктних документів </w:t>
            </w:r>
            <w:r w:rsidRPr="002C7927">
              <w:rPr>
                <w:sz w:val="22"/>
                <w:szCs w:val="22"/>
              </w:rPr>
              <w:t xml:space="preserve">під час </w:t>
            </w:r>
            <w:r w:rsidRPr="002C7927">
              <w:rPr>
                <w:b/>
                <w:sz w:val="22"/>
                <w:szCs w:val="22"/>
              </w:rPr>
              <w:t>проєктування</w:t>
            </w:r>
            <w:r w:rsidRPr="002C7927">
              <w:rPr>
                <w:sz w:val="22"/>
                <w:szCs w:val="22"/>
              </w:rPr>
              <w:t xml:space="preserve"> розробки та розбурювання родовища.</w:t>
            </w:r>
          </w:p>
          <w:p w:rsidR="001E19CD" w:rsidRPr="002C7927" w:rsidRDefault="001E19CD" w:rsidP="005E637C">
            <w:pPr>
              <w:jc w:val="both"/>
              <w:rPr>
                <w:sz w:val="22"/>
                <w:szCs w:val="22"/>
              </w:rPr>
            </w:pPr>
          </w:p>
        </w:tc>
      </w:tr>
      <w:tr w:rsidR="001E19CD" w:rsidRPr="002C7927" w:rsidTr="00536A6B">
        <w:trPr>
          <w:trHeight w:val="556"/>
        </w:trPr>
        <w:tc>
          <w:tcPr>
            <w:tcW w:w="7371" w:type="dxa"/>
            <w:shd w:val="clear" w:color="auto" w:fill="auto"/>
          </w:tcPr>
          <w:p w:rsidR="001E19CD" w:rsidRPr="002C7927" w:rsidRDefault="001E19CD" w:rsidP="001D74D2">
            <w:pPr>
              <w:jc w:val="both"/>
              <w:rPr>
                <w:sz w:val="22"/>
                <w:szCs w:val="22"/>
              </w:rPr>
            </w:pPr>
            <w:r w:rsidRPr="002C7927">
              <w:rPr>
                <w:sz w:val="22"/>
                <w:szCs w:val="22"/>
              </w:rPr>
              <w:t xml:space="preserve">20. Під час </w:t>
            </w:r>
            <w:r w:rsidRPr="002C7927">
              <w:rPr>
                <w:b/>
                <w:sz w:val="22"/>
                <w:szCs w:val="22"/>
              </w:rPr>
              <w:t>проектування</w:t>
            </w:r>
            <w:r w:rsidRPr="002C7927">
              <w:rPr>
                <w:sz w:val="22"/>
                <w:szCs w:val="22"/>
              </w:rPr>
              <w:t xml:space="preserve"> та розробки родовищ (покладів) виділяють такі групи свердловин:</w:t>
            </w:r>
          </w:p>
          <w:p w:rsidR="001E19CD" w:rsidRPr="002C7927" w:rsidRDefault="001E19CD" w:rsidP="001D74D2">
            <w:pPr>
              <w:jc w:val="both"/>
              <w:rPr>
                <w:sz w:val="22"/>
                <w:szCs w:val="22"/>
              </w:rPr>
            </w:pPr>
          </w:p>
          <w:p w:rsidR="001E19CD" w:rsidRPr="002C7927" w:rsidRDefault="001E19CD" w:rsidP="001D74D2">
            <w:pPr>
              <w:jc w:val="both"/>
              <w:rPr>
                <w:sz w:val="22"/>
                <w:szCs w:val="22"/>
              </w:rPr>
            </w:pPr>
            <w:r w:rsidRPr="002C7927">
              <w:rPr>
                <w:sz w:val="22"/>
                <w:szCs w:val="22"/>
              </w:rPr>
              <w:t xml:space="preserve">основний фонд видобувних і нагнітальних свердловин, у тому числі фонд видобувних і нагнітальних свердловин першочергового буріння (на початковій стадії виконання </w:t>
            </w:r>
            <w:r w:rsidRPr="002C7927">
              <w:rPr>
                <w:b/>
                <w:sz w:val="22"/>
                <w:szCs w:val="22"/>
              </w:rPr>
              <w:t>проекту</w:t>
            </w:r>
            <w:r w:rsidRPr="002C7927">
              <w:rPr>
                <w:sz w:val="22"/>
                <w:szCs w:val="22"/>
              </w:rPr>
              <w:t xml:space="preserve"> промислової розробки), та резервний фонд видобувних і нагнітальних свердловин;</w:t>
            </w:r>
          </w:p>
          <w:p w:rsidR="001E19CD" w:rsidRPr="002C7927" w:rsidRDefault="001E19CD" w:rsidP="001D74D2">
            <w:pPr>
              <w:jc w:val="both"/>
              <w:rPr>
                <w:sz w:val="22"/>
                <w:szCs w:val="22"/>
              </w:rPr>
            </w:pPr>
            <w:r w:rsidRPr="002C7927">
              <w:rPr>
                <w:sz w:val="22"/>
                <w:szCs w:val="22"/>
              </w:rPr>
              <w:lastRenderedPageBreak/>
              <w:t>…</w:t>
            </w:r>
          </w:p>
          <w:p w:rsidR="001E19CD" w:rsidRPr="002C7927" w:rsidRDefault="001E19CD" w:rsidP="001D74D2">
            <w:pPr>
              <w:jc w:val="both"/>
              <w:rPr>
                <w:sz w:val="22"/>
                <w:szCs w:val="22"/>
              </w:rPr>
            </w:pPr>
          </w:p>
        </w:tc>
        <w:tc>
          <w:tcPr>
            <w:tcW w:w="6945" w:type="dxa"/>
            <w:shd w:val="clear" w:color="auto" w:fill="auto"/>
          </w:tcPr>
          <w:p w:rsidR="001E19CD" w:rsidRPr="002C7927" w:rsidRDefault="001E19CD" w:rsidP="001D74D2">
            <w:pPr>
              <w:jc w:val="both"/>
              <w:rPr>
                <w:sz w:val="22"/>
                <w:szCs w:val="22"/>
              </w:rPr>
            </w:pPr>
            <w:r w:rsidRPr="002C7927">
              <w:rPr>
                <w:sz w:val="22"/>
                <w:szCs w:val="22"/>
              </w:rPr>
              <w:lastRenderedPageBreak/>
              <w:t xml:space="preserve">20. Під час </w:t>
            </w:r>
            <w:r w:rsidRPr="002C7927">
              <w:rPr>
                <w:b/>
                <w:sz w:val="22"/>
                <w:szCs w:val="22"/>
              </w:rPr>
              <w:t>проєктування</w:t>
            </w:r>
            <w:r w:rsidRPr="002C7927">
              <w:rPr>
                <w:sz w:val="22"/>
                <w:szCs w:val="22"/>
              </w:rPr>
              <w:t xml:space="preserve"> та розробки родовищ (покладів) виділяють такі групи свердловин:</w:t>
            </w:r>
          </w:p>
          <w:p w:rsidR="001E19CD" w:rsidRPr="002C7927" w:rsidRDefault="001E19CD" w:rsidP="001D74D2">
            <w:pPr>
              <w:jc w:val="both"/>
              <w:rPr>
                <w:sz w:val="22"/>
                <w:szCs w:val="22"/>
              </w:rPr>
            </w:pPr>
          </w:p>
          <w:p w:rsidR="001E19CD" w:rsidRPr="002C7927" w:rsidRDefault="001E19CD" w:rsidP="001D74D2">
            <w:pPr>
              <w:jc w:val="both"/>
              <w:rPr>
                <w:sz w:val="22"/>
                <w:szCs w:val="22"/>
              </w:rPr>
            </w:pPr>
            <w:r w:rsidRPr="002C7927">
              <w:rPr>
                <w:sz w:val="22"/>
                <w:szCs w:val="22"/>
              </w:rPr>
              <w:t xml:space="preserve">основний фонд видобувних і нагнітальних свердловин, у тому числі фонд видобувних і нагнітальних свердловин першочергового буріння (на початковій стадії виконання </w:t>
            </w:r>
            <w:r w:rsidRPr="002C7927">
              <w:rPr>
                <w:b/>
                <w:sz w:val="22"/>
                <w:szCs w:val="22"/>
              </w:rPr>
              <w:t>проєкту</w:t>
            </w:r>
            <w:r w:rsidRPr="002C7927">
              <w:rPr>
                <w:sz w:val="22"/>
                <w:szCs w:val="22"/>
              </w:rPr>
              <w:t xml:space="preserve"> промислової розробки), та резервний фонд видобувних і нагнітальних свердловин;</w:t>
            </w:r>
          </w:p>
          <w:p w:rsidR="001E19CD" w:rsidRPr="002C7927" w:rsidRDefault="001E19CD" w:rsidP="001D74D2">
            <w:pPr>
              <w:jc w:val="both"/>
              <w:rPr>
                <w:sz w:val="22"/>
                <w:szCs w:val="22"/>
              </w:rPr>
            </w:pPr>
            <w:r w:rsidRPr="002C7927">
              <w:rPr>
                <w:sz w:val="22"/>
                <w:szCs w:val="22"/>
              </w:rPr>
              <w:lastRenderedPageBreak/>
              <w:t>…</w:t>
            </w:r>
          </w:p>
          <w:p w:rsidR="001E19CD" w:rsidRPr="002C7927" w:rsidRDefault="001E19CD" w:rsidP="001D74D2">
            <w:pPr>
              <w:jc w:val="both"/>
              <w:rPr>
                <w:sz w:val="22"/>
                <w:szCs w:val="22"/>
              </w:rPr>
            </w:pPr>
          </w:p>
        </w:tc>
      </w:tr>
      <w:tr w:rsidR="001E19CD" w:rsidRPr="002C7927" w:rsidTr="00536A6B">
        <w:trPr>
          <w:trHeight w:val="556"/>
        </w:trPr>
        <w:tc>
          <w:tcPr>
            <w:tcW w:w="7371" w:type="dxa"/>
            <w:shd w:val="clear" w:color="auto" w:fill="auto"/>
          </w:tcPr>
          <w:p w:rsidR="001E19CD" w:rsidRPr="002C7927" w:rsidRDefault="001E19CD" w:rsidP="00C36637">
            <w:pPr>
              <w:jc w:val="both"/>
              <w:rPr>
                <w:sz w:val="22"/>
                <w:szCs w:val="22"/>
              </w:rPr>
            </w:pPr>
            <w:r w:rsidRPr="002C7927">
              <w:rPr>
                <w:sz w:val="22"/>
                <w:szCs w:val="22"/>
              </w:rPr>
              <w:lastRenderedPageBreak/>
              <w:t xml:space="preserve">21. Видобувні свердловини основного фонду призначені для видобування нафти, газу, конденсату, інших супутніх корисних компонентів. Заплановані кількість та місце розташування цих свердловин визначаються технологічним </w:t>
            </w:r>
            <w:r w:rsidRPr="002C7927">
              <w:rPr>
                <w:b/>
                <w:sz w:val="22"/>
                <w:szCs w:val="22"/>
              </w:rPr>
              <w:t>проектним</w:t>
            </w:r>
            <w:r w:rsidRPr="002C7927">
              <w:rPr>
                <w:sz w:val="22"/>
                <w:szCs w:val="22"/>
              </w:rPr>
              <w:t xml:space="preserve"> документом на розробку родовища.</w:t>
            </w:r>
          </w:p>
          <w:p w:rsidR="001E19CD" w:rsidRPr="002C7927" w:rsidRDefault="001E19CD" w:rsidP="00C36637">
            <w:pPr>
              <w:jc w:val="both"/>
              <w:rPr>
                <w:sz w:val="22"/>
                <w:szCs w:val="22"/>
              </w:rPr>
            </w:pPr>
          </w:p>
          <w:p w:rsidR="001E19CD" w:rsidRPr="002C7927" w:rsidRDefault="001E19CD" w:rsidP="00C36637">
            <w:pPr>
              <w:jc w:val="both"/>
              <w:rPr>
                <w:sz w:val="22"/>
                <w:szCs w:val="22"/>
              </w:rPr>
            </w:pPr>
            <w:r w:rsidRPr="002C7927">
              <w:rPr>
                <w:sz w:val="22"/>
                <w:szCs w:val="22"/>
              </w:rPr>
              <w:t xml:space="preserve">До фонду видобувних свердловин передаються влаштовані свердловини всіх категорій за їх </w:t>
            </w:r>
            <w:r w:rsidRPr="002C7927">
              <w:rPr>
                <w:b/>
                <w:sz w:val="22"/>
                <w:szCs w:val="22"/>
              </w:rPr>
              <w:t>проектним</w:t>
            </w:r>
            <w:r w:rsidRPr="002C7927">
              <w:rPr>
                <w:sz w:val="22"/>
                <w:szCs w:val="22"/>
              </w:rPr>
              <w:t xml:space="preserve"> призначенням, які дали промисловий приплив вуглеводнів та за своїм технічним станом є придатними до експлуатації.</w:t>
            </w:r>
          </w:p>
        </w:tc>
        <w:tc>
          <w:tcPr>
            <w:tcW w:w="6945" w:type="dxa"/>
            <w:shd w:val="clear" w:color="auto" w:fill="auto"/>
          </w:tcPr>
          <w:p w:rsidR="001E19CD" w:rsidRPr="002C7927" w:rsidRDefault="001E19CD" w:rsidP="00C36637">
            <w:pPr>
              <w:jc w:val="both"/>
              <w:rPr>
                <w:sz w:val="22"/>
                <w:szCs w:val="22"/>
              </w:rPr>
            </w:pPr>
            <w:r w:rsidRPr="002C7927">
              <w:rPr>
                <w:sz w:val="22"/>
                <w:szCs w:val="22"/>
              </w:rPr>
              <w:t xml:space="preserve">21. Видобувні свердловини основного фонду призначені для видобування нафти, газу, конденсату, інших супутніх корисних компонентів. Заплановані кількість та місце розташування цих свердловин визначаються технологічним </w:t>
            </w:r>
            <w:r w:rsidRPr="002C7927">
              <w:rPr>
                <w:b/>
                <w:sz w:val="22"/>
                <w:szCs w:val="22"/>
              </w:rPr>
              <w:t>проєктним</w:t>
            </w:r>
            <w:r w:rsidRPr="002C7927">
              <w:rPr>
                <w:sz w:val="22"/>
                <w:szCs w:val="22"/>
              </w:rPr>
              <w:t xml:space="preserve"> документом на розробку родовища.</w:t>
            </w:r>
          </w:p>
          <w:p w:rsidR="001E19CD" w:rsidRPr="002C7927" w:rsidRDefault="001E19CD" w:rsidP="00C36637">
            <w:pPr>
              <w:jc w:val="both"/>
              <w:rPr>
                <w:sz w:val="22"/>
                <w:szCs w:val="22"/>
              </w:rPr>
            </w:pPr>
            <w:r w:rsidRPr="002C7927">
              <w:rPr>
                <w:sz w:val="22"/>
                <w:szCs w:val="22"/>
              </w:rPr>
              <w:t xml:space="preserve">До фонду видобувних свердловин передаються влаштовані свердловини всіх категорій за їх </w:t>
            </w:r>
            <w:r w:rsidRPr="002C7927">
              <w:rPr>
                <w:b/>
                <w:sz w:val="22"/>
                <w:szCs w:val="22"/>
              </w:rPr>
              <w:t>проєктним</w:t>
            </w:r>
            <w:r w:rsidRPr="002C7927">
              <w:rPr>
                <w:sz w:val="22"/>
                <w:szCs w:val="22"/>
              </w:rPr>
              <w:t xml:space="preserve"> призначенням, які дали промисловий приплив вуглеводнів та за своїм технічним станом є придатними до експлуатації.</w:t>
            </w:r>
          </w:p>
        </w:tc>
      </w:tr>
      <w:tr w:rsidR="001E19CD" w:rsidRPr="002C7927" w:rsidTr="00536A6B">
        <w:trPr>
          <w:trHeight w:val="558"/>
        </w:trPr>
        <w:tc>
          <w:tcPr>
            <w:tcW w:w="7371" w:type="dxa"/>
            <w:shd w:val="clear" w:color="auto" w:fill="FFFFFF"/>
          </w:tcPr>
          <w:p w:rsidR="001E19CD" w:rsidRPr="002C7927" w:rsidRDefault="001E19CD" w:rsidP="00B1757D">
            <w:pPr>
              <w:pStyle w:val="a3"/>
              <w:jc w:val="both"/>
              <w:rPr>
                <w:rFonts w:ascii="Times New Roman" w:hAnsi="Times New Roman"/>
                <w:sz w:val="22"/>
                <w:szCs w:val="22"/>
                <w:lang w:eastAsia="ru-RU"/>
              </w:rPr>
            </w:pPr>
            <w:r w:rsidRPr="002C7927">
              <w:rPr>
                <w:rFonts w:ascii="Times New Roman" w:hAnsi="Times New Roman"/>
                <w:sz w:val="22"/>
                <w:szCs w:val="22"/>
                <w:lang w:eastAsia="ru-RU"/>
              </w:rPr>
              <w:t>27. Контрольні (спостережні, п'єзометричні) свердловини призначені для здійснення контролю за розробкою родовищ (покладів):</w:t>
            </w:r>
          </w:p>
          <w:p w:rsidR="001E19CD" w:rsidRPr="002C7927" w:rsidRDefault="001E19CD" w:rsidP="00B1757D">
            <w:pPr>
              <w:pStyle w:val="a3"/>
              <w:jc w:val="both"/>
              <w:rPr>
                <w:rFonts w:ascii="Times New Roman" w:hAnsi="Times New Roman"/>
                <w:sz w:val="22"/>
                <w:szCs w:val="22"/>
                <w:lang w:eastAsia="ru-RU"/>
              </w:rPr>
            </w:pPr>
          </w:p>
          <w:p w:rsidR="001E19CD" w:rsidRPr="002C7927" w:rsidRDefault="001E19CD" w:rsidP="00B1757D">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спостережні - для спостереження за зміною положення водонафтового, газонафтового і газоводяного контактів, за зміною нафтогазоводонасиченості пласта під час розробки покладу. До фонду спостережних можуть передаватися свердловини всіх категорій за їх </w:t>
            </w:r>
            <w:r w:rsidRPr="002C7927">
              <w:rPr>
                <w:rFonts w:ascii="Times New Roman" w:hAnsi="Times New Roman"/>
                <w:b/>
                <w:sz w:val="22"/>
                <w:szCs w:val="22"/>
                <w:lang w:eastAsia="ru-RU"/>
              </w:rPr>
              <w:t>проектним</w:t>
            </w:r>
            <w:r w:rsidRPr="002C7927">
              <w:rPr>
                <w:rFonts w:ascii="Times New Roman" w:hAnsi="Times New Roman"/>
                <w:sz w:val="22"/>
                <w:szCs w:val="22"/>
                <w:lang w:eastAsia="ru-RU"/>
              </w:rPr>
              <w:t xml:space="preserve"> призначенням, які дали непромисловий приплив вуглеводнів, опинилися поза контуром промислової нафтогазоносності або розкрили газові шапки газонафтових (нафтогазових) покладів;</w:t>
            </w:r>
          </w:p>
          <w:p w:rsidR="001E19CD" w:rsidRPr="002C7927" w:rsidRDefault="001E19CD" w:rsidP="00B1757D">
            <w:pPr>
              <w:pStyle w:val="a3"/>
              <w:jc w:val="both"/>
              <w:rPr>
                <w:rFonts w:ascii="Times New Roman" w:hAnsi="Times New Roman"/>
                <w:b/>
                <w:sz w:val="22"/>
                <w:szCs w:val="22"/>
                <w:lang w:eastAsia="ru-RU"/>
              </w:rPr>
            </w:pPr>
            <w:r w:rsidRPr="002C7927">
              <w:rPr>
                <w:rFonts w:ascii="Times New Roman" w:hAnsi="Times New Roman"/>
                <w:sz w:val="22"/>
                <w:szCs w:val="22"/>
                <w:lang w:eastAsia="ru-RU"/>
              </w:rPr>
              <w:t>…</w:t>
            </w:r>
          </w:p>
        </w:tc>
        <w:tc>
          <w:tcPr>
            <w:tcW w:w="6945" w:type="dxa"/>
            <w:shd w:val="clear" w:color="auto" w:fill="FFFFFF"/>
            <w:vAlign w:val="center"/>
          </w:tcPr>
          <w:p w:rsidR="001E19CD" w:rsidRPr="002C7927" w:rsidRDefault="001E19CD" w:rsidP="00B1757D">
            <w:pPr>
              <w:pStyle w:val="tj"/>
              <w:spacing w:before="0" w:beforeAutospacing="0" w:after="165" w:afterAutospacing="0"/>
              <w:jc w:val="both"/>
              <w:rPr>
                <w:sz w:val="22"/>
                <w:szCs w:val="22"/>
                <w:lang w:val="uk-UA"/>
              </w:rPr>
            </w:pPr>
            <w:r w:rsidRPr="002C7927">
              <w:rPr>
                <w:sz w:val="22"/>
                <w:szCs w:val="22"/>
                <w:lang w:val="uk-UA"/>
              </w:rPr>
              <w:t>2</w:t>
            </w:r>
            <w:r w:rsidR="000040B3" w:rsidRPr="002C7927">
              <w:rPr>
                <w:sz w:val="22"/>
                <w:szCs w:val="22"/>
                <w:lang w:val="uk-UA"/>
              </w:rPr>
              <w:t>7</w:t>
            </w:r>
            <w:r w:rsidRPr="002C7927">
              <w:rPr>
                <w:sz w:val="22"/>
                <w:szCs w:val="22"/>
                <w:lang w:val="uk-UA"/>
              </w:rPr>
              <w:t>. Контрольні (спостережні, п'єзометричні) свердловини призначені для здійснення контролю за розробкою родовищ (покладів):</w:t>
            </w:r>
          </w:p>
          <w:p w:rsidR="001E19CD" w:rsidRPr="002C7927" w:rsidRDefault="001E19CD" w:rsidP="00B1757D">
            <w:pPr>
              <w:pStyle w:val="tj"/>
              <w:spacing w:before="0" w:beforeAutospacing="0" w:after="165" w:afterAutospacing="0"/>
              <w:jc w:val="both"/>
              <w:rPr>
                <w:sz w:val="22"/>
                <w:szCs w:val="22"/>
                <w:lang w:val="uk-UA"/>
              </w:rPr>
            </w:pPr>
            <w:r w:rsidRPr="002C7927">
              <w:rPr>
                <w:sz w:val="22"/>
                <w:szCs w:val="22"/>
                <w:lang w:val="uk-UA"/>
              </w:rPr>
              <w:t xml:space="preserve">спостережні - для спостереження за зміною положення водонафтового, газонафтового і газоводяного контактів, за зміною нафтогазоводонасиченості пласта під час розробки покладу. До фонду спостережних можуть передаватися свердловини всіх категорій за їх </w:t>
            </w:r>
            <w:r w:rsidRPr="002C7927">
              <w:rPr>
                <w:b/>
                <w:sz w:val="22"/>
                <w:szCs w:val="22"/>
                <w:lang w:val="uk-UA"/>
              </w:rPr>
              <w:t>проєктним</w:t>
            </w:r>
            <w:r w:rsidRPr="002C7927">
              <w:rPr>
                <w:sz w:val="22"/>
                <w:szCs w:val="22"/>
                <w:lang w:val="uk-UA"/>
              </w:rPr>
              <w:t xml:space="preserve"> призначенням, які дали непромисловий приплив вуглеводнів, опинилися поза контуром промислової нафтогазоносності або розкрили газові шапки газонафтових (нафтогазових) покладів;</w:t>
            </w:r>
          </w:p>
          <w:p w:rsidR="001E19CD" w:rsidRPr="002C7927" w:rsidRDefault="001E19CD" w:rsidP="00B1757D">
            <w:pPr>
              <w:pStyle w:val="tj"/>
              <w:spacing w:before="0" w:beforeAutospacing="0" w:after="165" w:afterAutospacing="0"/>
              <w:jc w:val="both"/>
              <w:rPr>
                <w:sz w:val="22"/>
                <w:szCs w:val="22"/>
                <w:lang w:val="uk-UA"/>
              </w:rPr>
            </w:pPr>
            <w:r w:rsidRPr="002C7927">
              <w:rPr>
                <w:sz w:val="22"/>
                <w:szCs w:val="22"/>
                <w:lang w:val="uk-UA"/>
              </w:rPr>
              <w:t>…</w:t>
            </w:r>
          </w:p>
        </w:tc>
      </w:tr>
      <w:tr w:rsidR="001E19CD" w:rsidRPr="002C7927" w:rsidTr="00536A6B">
        <w:trPr>
          <w:trHeight w:val="1120"/>
        </w:trPr>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28. Оціночні свердловини бурять на родовищах, що перебувають у дослідно-промисловій розробці, з метою уточнення параметрів і режиму роботи пластів, отримання даних для </w:t>
            </w:r>
            <w:r w:rsidRPr="002C7927">
              <w:rPr>
                <w:rFonts w:ascii="Times New Roman" w:hAnsi="Times New Roman"/>
                <w:b/>
                <w:sz w:val="22"/>
                <w:szCs w:val="22"/>
                <w:lang w:eastAsia="ru-RU"/>
              </w:rPr>
              <w:t>підрахунку</w:t>
            </w:r>
            <w:r w:rsidRPr="002C7927">
              <w:rPr>
                <w:rFonts w:ascii="Times New Roman" w:hAnsi="Times New Roman"/>
                <w:sz w:val="22"/>
                <w:szCs w:val="22"/>
                <w:lang w:eastAsia="ru-RU"/>
              </w:rPr>
              <w:t xml:space="preserve"> запасів вуглеводнів методом матеріального балансу (падіння пластового тиску) або іншими методами, виявлення і уточнення границь відокремлених продуктивних ділянок, оцінки вироблення їх запасів.</w:t>
            </w:r>
          </w:p>
          <w:p w:rsidR="001E19CD" w:rsidRPr="002C7927" w:rsidRDefault="001E19CD" w:rsidP="005E637C">
            <w:pPr>
              <w:pStyle w:val="a3"/>
              <w:jc w:val="center"/>
              <w:rPr>
                <w:rFonts w:ascii="Times New Roman" w:hAnsi="Times New Roman"/>
                <w:sz w:val="22"/>
                <w:szCs w:val="22"/>
                <w:lang w:eastAsia="ru-RU"/>
              </w:rPr>
            </w:pPr>
          </w:p>
        </w:tc>
        <w:tc>
          <w:tcPr>
            <w:tcW w:w="6945" w:type="dxa"/>
            <w:shd w:val="clear" w:color="auto" w:fill="auto"/>
          </w:tcPr>
          <w:p w:rsidR="001E19CD" w:rsidRPr="002C7927" w:rsidRDefault="001E19CD" w:rsidP="005E637C">
            <w:pPr>
              <w:pStyle w:val="a3"/>
              <w:jc w:val="both"/>
              <w:rPr>
                <w:rFonts w:cs="Courier New"/>
                <w:sz w:val="22"/>
                <w:szCs w:val="22"/>
                <w:lang w:eastAsia="ru-RU"/>
              </w:rPr>
            </w:pPr>
            <w:r w:rsidRPr="002C7927">
              <w:rPr>
                <w:rFonts w:ascii="Times New Roman" w:hAnsi="Times New Roman"/>
                <w:sz w:val="22"/>
                <w:szCs w:val="22"/>
                <w:lang w:eastAsia="ru-RU"/>
              </w:rPr>
              <w:t>2</w:t>
            </w:r>
            <w:r w:rsidR="000040B3" w:rsidRPr="002C7927">
              <w:rPr>
                <w:rFonts w:ascii="Times New Roman" w:hAnsi="Times New Roman"/>
                <w:sz w:val="22"/>
                <w:szCs w:val="22"/>
                <w:lang w:eastAsia="ru-RU"/>
              </w:rPr>
              <w:t>8</w:t>
            </w:r>
            <w:r w:rsidRPr="002C7927">
              <w:rPr>
                <w:rFonts w:ascii="Times New Roman" w:hAnsi="Times New Roman"/>
                <w:sz w:val="22"/>
                <w:szCs w:val="22"/>
                <w:lang w:eastAsia="ru-RU"/>
              </w:rPr>
              <w:t xml:space="preserve">. Оціночні свердловини бурять на родовищах, що перебувають у дослідно-промисловій розробці, з метою уточнення параметрів і режиму роботи пластів, отримання даних для </w:t>
            </w:r>
            <w:r w:rsidRPr="002C7927">
              <w:rPr>
                <w:rFonts w:ascii="Times New Roman" w:hAnsi="Times New Roman"/>
                <w:b/>
                <w:sz w:val="22"/>
                <w:szCs w:val="22"/>
                <w:lang w:eastAsia="ru-RU"/>
              </w:rPr>
              <w:t>оцінки</w:t>
            </w:r>
            <w:r w:rsidRPr="002C7927">
              <w:rPr>
                <w:rFonts w:ascii="Times New Roman" w:hAnsi="Times New Roman"/>
                <w:sz w:val="22"/>
                <w:szCs w:val="22"/>
                <w:lang w:eastAsia="ru-RU"/>
              </w:rPr>
              <w:t xml:space="preserve"> запасів вуглеводнів методом матеріального балансу (падіння пластового тиску) або іншими методами, виявлення і уточнення границь відокремлених продуктивних ділянок, оцінки вироблення їх</w:t>
            </w:r>
            <w:r w:rsidRPr="002C7927">
              <w:rPr>
                <w:rFonts w:cs="Courier New"/>
                <w:sz w:val="22"/>
                <w:szCs w:val="22"/>
                <w:lang w:eastAsia="ru-RU"/>
              </w:rPr>
              <w:t xml:space="preserve"> </w:t>
            </w:r>
            <w:r w:rsidRPr="002C7927">
              <w:rPr>
                <w:rFonts w:ascii="Times New Roman" w:hAnsi="Times New Roman"/>
                <w:sz w:val="22"/>
                <w:szCs w:val="22"/>
                <w:lang w:eastAsia="ru-RU"/>
              </w:rPr>
              <w:t>запасів.</w:t>
            </w:r>
          </w:p>
          <w:p w:rsidR="001E19CD" w:rsidRPr="002C7927" w:rsidRDefault="001E19CD" w:rsidP="005E637C">
            <w:pPr>
              <w:pStyle w:val="a3"/>
              <w:jc w:val="center"/>
              <w:rPr>
                <w:rFonts w:ascii="Times New Roman" w:hAnsi="Times New Roman"/>
                <w:sz w:val="22"/>
                <w:szCs w:val="22"/>
                <w:lang w:eastAsia="ru-RU"/>
              </w:rPr>
            </w:pPr>
          </w:p>
        </w:tc>
      </w:tr>
      <w:tr w:rsidR="001E19CD" w:rsidRPr="002C7927" w:rsidTr="00536A6B">
        <w:trPr>
          <w:trHeight w:val="1120"/>
        </w:trPr>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31….</w:t>
            </w:r>
          </w:p>
          <w:p w:rsidR="001E19CD" w:rsidRPr="002C7927" w:rsidRDefault="001E19CD" w:rsidP="005E637C">
            <w:pPr>
              <w:pStyle w:val="a3"/>
              <w:jc w:val="both"/>
              <w:rPr>
                <w:rFonts w:ascii="Times New Roman" w:hAnsi="Times New Roman"/>
                <w:sz w:val="22"/>
                <w:szCs w:val="22"/>
                <w:lang w:eastAsia="ru-RU"/>
              </w:rPr>
            </w:pP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Кількість, місце розташування та порядок введення свердловин-дублерів обґрунтовуються техніко-економічними розрахунками в </w:t>
            </w:r>
            <w:r w:rsidRPr="002C7927">
              <w:rPr>
                <w:rFonts w:ascii="Times New Roman" w:hAnsi="Times New Roman"/>
                <w:b/>
                <w:sz w:val="22"/>
                <w:szCs w:val="22"/>
                <w:lang w:eastAsia="ru-RU"/>
              </w:rPr>
              <w:t xml:space="preserve">проекті </w:t>
            </w:r>
            <w:r w:rsidRPr="002C7927">
              <w:rPr>
                <w:rFonts w:ascii="Times New Roman" w:hAnsi="Times New Roman"/>
                <w:sz w:val="22"/>
                <w:szCs w:val="22"/>
                <w:lang w:eastAsia="ru-RU"/>
              </w:rPr>
              <w:t xml:space="preserve">(уточненому </w:t>
            </w:r>
            <w:r w:rsidRPr="002C7927">
              <w:rPr>
                <w:rFonts w:ascii="Times New Roman" w:hAnsi="Times New Roman"/>
                <w:b/>
                <w:sz w:val="22"/>
                <w:szCs w:val="22"/>
                <w:lang w:eastAsia="ru-RU"/>
              </w:rPr>
              <w:t>проекті</w:t>
            </w:r>
            <w:r w:rsidRPr="002C7927">
              <w:rPr>
                <w:rFonts w:ascii="Times New Roman" w:hAnsi="Times New Roman"/>
                <w:sz w:val="22"/>
                <w:szCs w:val="22"/>
                <w:lang w:eastAsia="ru-RU"/>
              </w:rPr>
              <w:t>) промислової розробки родовища (покладу).</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3</w:t>
            </w:r>
            <w:r w:rsidR="000040B3" w:rsidRPr="002C7927">
              <w:rPr>
                <w:rFonts w:ascii="Times New Roman" w:hAnsi="Times New Roman"/>
                <w:sz w:val="22"/>
                <w:szCs w:val="22"/>
                <w:lang w:eastAsia="ru-RU"/>
              </w:rPr>
              <w:t>1</w:t>
            </w:r>
            <w:r w:rsidRPr="002C7927">
              <w:rPr>
                <w:rFonts w:ascii="Times New Roman" w:hAnsi="Times New Roman"/>
                <w:sz w:val="22"/>
                <w:szCs w:val="22"/>
                <w:lang w:eastAsia="ru-RU"/>
              </w:rPr>
              <w:t>….</w:t>
            </w:r>
          </w:p>
          <w:p w:rsidR="001E19CD" w:rsidRPr="002C7927" w:rsidRDefault="001E19CD" w:rsidP="005E637C">
            <w:pPr>
              <w:pStyle w:val="a3"/>
              <w:jc w:val="both"/>
              <w:rPr>
                <w:rFonts w:ascii="Times New Roman" w:hAnsi="Times New Roman"/>
                <w:sz w:val="22"/>
                <w:szCs w:val="22"/>
                <w:lang w:eastAsia="ru-RU"/>
              </w:rPr>
            </w:pP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Кількість, місце розташування та порядок введення свердловин-дублерів обґрунтовуються техніко-економічними розрахунками в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(уточненому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промислової розробки родовища (покладу).</w:t>
            </w:r>
          </w:p>
        </w:tc>
      </w:tr>
      <w:tr w:rsidR="001E19CD" w:rsidRPr="002C7927" w:rsidTr="00536A6B">
        <w:trPr>
          <w:trHeight w:val="1120"/>
        </w:trPr>
        <w:tc>
          <w:tcPr>
            <w:tcW w:w="7371" w:type="dxa"/>
            <w:shd w:val="clear" w:color="auto" w:fill="auto"/>
          </w:tcPr>
          <w:p w:rsidR="001E19CD" w:rsidRPr="002C7927" w:rsidRDefault="001E19CD" w:rsidP="005E637C">
            <w:pPr>
              <w:pStyle w:val="a3"/>
              <w:jc w:val="both"/>
              <w:rPr>
                <w:rFonts w:ascii="Times New Roman" w:hAnsi="Times New Roman"/>
                <w:sz w:val="22"/>
                <w:szCs w:val="22"/>
                <w:shd w:val="clear" w:color="auto" w:fill="FFFFFF"/>
                <w:lang w:eastAsia="ru-RU"/>
              </w:rPr>
            </w:pPr>
            <w:r w:rsidRPr="002C7927">
              <w:rPr>
                <w:rFonts w:ascii="Times New Roman" w:hAnsi="Times New Roman"/>
                <w:sz w:val="22"/>
                <w:szCs w:val="22"/>
                <w:shd w:val="clear" w:color="auto" w:fill="FFFFFF"/>
                <w:lang w:eastAsia="ru-RU"/>
              </w:rPr>
              <w:lastRenderedPageBreak/>
              <w:t>32.</w:t>
            </w:r>
          </w:p>
          <w:p w:rsidR="001E19CD" w:rsidRPr="002C7927" w:rsidRDefault="001E19CD" w:rsidP="005E637C">
            <w:pPr>
              <w:pStyle w:val="a3"/>
              <w:jc w:val="both"/>
              <w:rPr>
                <w:rFonts w:ascii="Times New Roman" w:hAnsi="Times New Roman"/>
                <w:sz w:val="22"/>
                <w:szCs w:val="22"/>
                <w:shd w:val="clear" w:color="auto" w:fill="FFFFFF"/>
                <w:lang w:eastAsia="ru-RU"/>
              </w:rPr>
            </w:pPr>
            <w:r w:rsidRPr="002C7927">
              <w:rPr>
                <w:rFonts w:ascii="Times New Roman" w:hAnsi="Times New Roman"/>
                <w:sz w:val="22"/>
                <w:szCs w:val="22"/>
                <w:shd w:val="clear" w:color="auto" w:fill="FFFFFF"/>
                <w:lang w:eastAsia="ru-RU"/>
              </w:rPr>
              <w:t>…</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shd w:val="clear" w:color="auto" w:fill="FFFFFF"/>
                <w:lang w:eastAsia="ru-RU"/>
              </w:rPr>
              <w:t xml:space="preserve">До свердловин, які знаходяться в освоєнні або облаштуванні після буріння, належать ті продуктивні свердловини, що прийняті на баланс підприємства від бурових організацій </w:t>
            </w:r>
            <w:r w:rsidRPr="002C7927">
              <w:rPr>
                <w:rFonts w:ascii="Times New Roman" w:hAnsi="Times New Roman"/>
                <w:b/>
                <w:sz w:val="22"/>
                <w:szCs w:val="22"/>
                <w:shd w:val="clear" w:color="auto" w:fill="FFFFFF"/>
                <w:lang w:eastAsia="ru-RU"/>
              </w:rPr>
              <w:t>та зараховані до фонду експлуатаційних свердловин</w:t>
            </w:r>
            <w:r w:rsidRPr="002C7927">
              <w:rPr>
                <w:rFonts w:ascii="Times New Roman" w:hAnsi="Times New Roman"/>
                <w:sz w:val="22"/>
                <w:szCs w:val="22"/>
                <w:shd w:val="clear" w:color="auto" w:fill="FFFFFF"/>
                <w:lang w:eastAsia="ru-RU"/>
              </w:rPr>
              <w:t>, але не введені в експлуатацію.</w:t>
            </w:r>
          </w:p>
        </w:tc>
        <w:tc>
          <w:tcPr>
            <w:tcW w:w="6945" w:type="dxa"/>
            <w:shd w:val="clear" w:color="auto" w:fill="auto"/>
          </w:tcPr>
          <w:p w:rsidR="001E19CD" w:rsidRPr="002C7927" w:rsidRDefault="001E19CD" w:rsidP="005E637C">
            <w:pPr>
              <w:pStyle w:val="a3"/>
              <w:jc w:val="both"/>
              <w:rPr>
                <w:rFonts w:ascii="Times New Roman" w:hAnsi="Times New Roman"/>
                <w:sz w:val="22"/>
                <w:szCs w:val="22"/>
                <w:shd w:val="clear" w:color="auto" w:fill="FFFFFF"/>
                <w:lang w:eastAsia="ru-RU"/>
              </w:rPr>
            </w:pPr>
            <w:r w:rsidRPr="002C7927">
              <w:rPr>
                <w:rFonts w:ascii="Times New Roman" w:hAnsi="Times New Roman"/>
                <w:sz w:val="22"/>
                <w:szCs w:val="22"/>
                <w:shd w:val="clear" w:color="auto" w:fill="FFFFFF"/>
                <w:lang w:eastAsia="ru-RU"/>
              </w:rPr>
              <w:t>3</w:t>
            </w:r>
            <w:r w:rsidR="000040B3" w:rsidRPr="002C7927">
              <w:rPr>
                <w:rFonts w:ascii="Times New Roman" w:hAnsi="Times New Roman"/>
                <w:sz w:val="22"/>
                <w:szCs w:val="22"/>
                <w:shd w:val="clear" w:color="auto" w:fill="FFFFFF"/>
                <w:lang w:eastAsia="ru-RU"/>
              </w:rPr>
              <w:t>2</w:t>
            </w:r>
            <w:r w:rsidRPr="002C7927">
              <w:rPr>
                <w:rFonts w:ascii="Times New Roman" w:hAnsi="Times New Roman"/>
                <w:sz w:val="22"/>
                <w:szCs w:val="22"/>
                <w:shd w:val="clear" w:color="auto" w:fill="FFFFFF"/>
                <w:lang w:eastAsia="ru-RU"/>
              </w:rPr>
              <w:t>.</w:t>
            </w:r>
          </w:p>
          <w:p w:rsidR="001E19CD" w:rsidRPr="002C7927" w:rsidRDefault="001E19CD" w:rsidP="005E637C">
            <w:pPr>
              <w:pStyle w:val="a3"/>
              <w:jc w:val="both"/>
              <w:rPr>
                <w:rFonts w:ascii="Times New Roman" w:hAnsi="Times New Roman"/>
                <w:sz w:val="22"/>
                <w:szCs w:val="22"/>
                <w:shd w:val="clear" w:color="auto" w:fill="FFFFFF"/>
                <w:lang w:eastAsia="ru-RU"/>
              </w:rPr>
            </w:pPr>
            <w:r w:rsidRPr="002C7927">
              <w:rPr>
                <w:rFonts w:ascii="Times New Roman" w:hAnsi="Times New Roman"/>
                <w:sz w:val="22"/>
                <w:szCs w:val="22"/>
                <w:shd w:val="clear" w:color="auto" w:fill="FFFFFF"/>
                <w:lang w:eastAsia="ru-RU"/>
              </w:rPr>
              <w:t>…</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shd w:val="clear" w:color="auto" w:fill="FFFFFF"/>
                <w:lang w:eastAsia="ru-RU"/>
              </w:rPr>
              <w:t>До свердловин, які знаходяться в освоєнні або облаштуванні після буріння, належать ті продуктивні свердловини, що прийняті на баланс підприємства від бурових організацій, але не введені в експлуатацію.</w:t>
            </w:r>
          </w:p>
        </w:tc>
      </w:tr>
      <w:tr w:rsidR="001E19CD" w:rsidRPr="002C7927" w:rsidTr="00536A6B">
        <w:trPr>
          <w:trHeight w:val="1120"/>
        </w:trPr>
        <w:tc>
          <w:tcPr>
            <w:tcW w:w="7371" w:type="dxa"/>
            <w:shd w:val="clear" w:color="auto" w:fill="auto"/>
          </w:tcPr>
          <w:p w:rsidR="001E19CD" w:rsidRPr="002C7927" w:rsidRDefault="001E19CD" w:rsidP="005E637C">
            <w:pPr>
              <w:pStyle w:val="a3"/>
              <w:jc w:val="both"/>
              <w:rPr>
                <w:rFonts w:ascii="Times New Roman" w:hAnsi="Times New Roman"/>
                <w:sz w:val="22"/>
                <w:szCs w:val="22"/>
                <w:shd w:val="clear" w:color="auto" w:fill="FFFFFF"/>
                <w:lang w:eastAsia="ru-RU"/>
              </w:rPr>
            </w:pPr>
            <w:r w:rsidRPr="002C7927">
              <w:rPr>
                <w:rFonts w:ascii="Times New Roman" w:hAnsi="Times New Roman"/>
                <w:sz w:val="22"/>
                <w:szCs w:val="22"/>
                <w:shd w:val="clear" w:color="auto" w:fill="FFFFFF"/>
                <w:lang w:eastAsia="ru-RU"/>
              </w:rPr>
              <w:t xml:space="preserve">36. Розвідка родовищ (покладів) нафти і газу складається із комплексу робіт, що включають буріння мінімального числа розвідувальних свердловин за певною системою і в певній послідовності, їх випробування, пробну експлуатацію і здійснення комплексу геологічних, геофізичних і гідродинамічних досліджень з метою підготовки запасів нафти, газу і конденсату промислових категорій у необхідних співвідношеннях, передбачених чинним законодавством, і одержання відомостей, необхідних для складання </w:t>
            </w:r>
            <w:r w:rsidRPr="002C7927">
              <w:rPr>
                <w:rFonts w:ascii="Times New Roman" w:hAnsi="Times New Roman"/>
                <w:b/>
                <w:sz w:val="22"/>
                <w:szCs w:val="22"/>
                <w:shd w:val="clear" w:color="auto" w:fill="FFFFFF"/>
                <w:lang w:eastAsia="ru-RU"/>
              </w:rPr>
              <w:t>проекту</w:t>
            </w:r>
            <w:r w:rsidRPr="002C7927">
              <w:rPr>
                <w:rFonts w:ascii="Times New Roman" w:hAnsi="Times New Roman"/>
                <w:sz w:val="22"/>
                <w:szCs w:val="22"/>
                <w:shd w:val="clear" w:color="auto" w:fill="FFFFFF"/>
                <w:lang w:eastAsia="ru-RU"/>
              </w:rPr>
              <w:t xml:space="preserve"> (технологічної схеми) промислової розробки родовища (покладу).</w:t>
            </w:r>
          </w:p>
        </w:tc>
        <w:tc>
          <w:tcPr>
            <w:tcW w:w="6945" w:type="dxa"/>
            <w:shd w:val="clear" w:color="auto" w:fill="auto"/>
          </w:tcPr>
          <w:p w:rsidR="001E19CD" w:rsidRPr="002C7927" w:rsidRDefault="001E19CD" w:rsidP="007000BF">
            <w:pPr>
              <w:pStyle w:val="a3"/>
              <w:jc w:val="both"/>
              <w:rPr>
                <w:rFonts w:ascii="Times New Roman" w:hAnsi="Times New Roman"/>
                <w:sz w:val="22"/>
                <w:szCs w:val="22"/>
                <w:shd w:val="clear" w:color="auto" w:fill="FFFFFF"/>
                <w:lang w:eastAsia="ru-RU"/>
              </w:rPr>
            </w:pPr>
            <w:r w:rsidRPr="002C7927">
              <w:rPr>
                <w:rFonts w:ascii="Times New Roman" w:hAnsi="Times New Roman"/>
                <w:sz w:val="22"/>
                <w:szCs w:val="22"/>
                <w:shd w:val="clear" w:color="auto" w:fill="FFFFFF"/>
                <w:lang w:eastAsia="ru-RU"/>
              </w:rPr>
              <w:t>3</w:t>
            </w:r>
            <w:r w:rsidR="000040B3" w:rsidRPr="002C7927">
              <w:rPr>
                <w:rFonts w:ascii="Times New Roman" w:hAnsi="Times New Roman"/>
                <w:sz w:val="22"/>
                <w:szCs w:val="22"/>
                <w:shd w:val="clear" w:color="auto" w:fill="FFFFFF"/>
                <w:lang w:eastAsia="ru-RU"/>
              </w:rPr>
              <w:t>6</w:t>
            </w:r>
            <w:r w:rsidRPr="002C7927">
              <w:rPr>
                <w:rFonts w:ascii="Times New Roman" w:hAnsi="Times New Roman"/>
                <w:sz w:val="22"/>
                <w:szCs w:val="22"/>
                <w:shd w:val="clear" w:color="auto" w:fill="FFFFFF"/>
                <w:lang w:eastAsia="ru-RU"/>
              </w:rPr>
              <w:t xml:space="preserve">. Розвідка родовищ (покладів) нафти і газу складається із комплексу робіт, що включають буріння мінімального числа розвідувальних свердловин за певною системою і в певній послідовності, їх випробування, пробну експлуатацію і здійснення комплексу геологічних, геофізичних і гідродинамічних досліджень з метою підготовки запасів нафти, газу і конденсату промислових категорій у необхідних співвідношеннях, передбачених чинним законодавством, і одержання відомостей, необхідних для складання </w:t>
            </w:r>
            <w:r w:rsidRPr="002C7927">
              <w:rPr>
                <w:rFonts w:ascii="Times New Roman" w:hAnsi="Times New Roman"/>
                <w:b/>
                <w:sz w:val="22"/>
                <w:szCs w:val="22"/>
                <w:shd w:val="clear" w:color="auto" w:fill="FFFFFF"/>
                <w:lang w:eastAsia="ru-RU"/>
              </w:rPr>
              <w:t>проєкту</w:t>
            </w:r>
            <w:r w:rsidRPr="002C7927">
              <w:rPr>
                <w:rFonts w:ascii="Times New Roman" w:hAnsi="Times New Roman"/>
                <w:sz w:val="22"/>
                <w:szCs w:val="22"/>
                <w:shd w:val="clear" w:color="auto" w:fill="FFFFFF"/>
                <w:lang w:eastAsia="ru-RU"/>
              </w:rPr>
              <w:t xml:space="preserve"> (технологічної схеми) промислової розробки родовища (покладу).</w:t>
            </w:r>
          </w:p>
          <w:p w:rsidR="001E19CD" w:rsidRPr="002C7927" w:rsidRDefault="001E19CD" w:rsidP="007000BF">
            <w:pPr>
              <w:pStyle w:val="a3"/>
              <w:jc w:val="both"/>
              <w:rPr>
                <w:rFonts w:ascii="Times New Roman" w:hAnsi="Times New Roman"/>
                <w:b/>
                <w:sz w:val="22"/>
                <w:szCs w:val="22"/>
                <w:shd w:val="clear" w:color="auto" w:fill="FFFFFF"/>
                <w:lang w:eastAsia="ru-RU"/>
              </w:rPr>
            </w:pPr>
          </w:p>
        </w:tc>
      </w:tr>
      <w:tr w:rsidR="001E19CD" w:rsidRPr="002C7927" w:rsidTr="00536A6B">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37. Під час розвідки родовищ (покладів) свердловини розміщуються за системою, яка дає можливість отримати більш повні дані для </w:t>
            </w:r>
            <w:r w:rsidRPr="002C7927">
              <w:rPr>
                <w:rFonts w:ascii="Times New Roman" w:hAnsi="Times New Roman"/>
                <w:b/>
                <w:sz w:val="22"/>
                <w:szCs w:val="22"/>
                <w:lang w:eastAsia="ru-RU"/>
              </w:rPr>
              <w:t>підрахунку</w:t>
            </w:r>
            <w:r w:rsidRPr="002C7927">
              <w:rPr>
                <w:rFonts w:ascii="Times New Roman" w:hAnsi="Times New Roman"/>
                <w:sz w:val="22"/>
                <w:szCs w:val="22"/>
                <w:lang w:eastAsia="ru-RU"/>
              </w:rPr>
              <w:t xml:space="preserve"> запасів вуглеводнів за мінімальних витрат.</w:t>
            </w:r>
          </w:p>
          <w:p w:rsidR="001E19CD" w:rsidRPr="002C7927" w:rsidRDefault="001E19CD" w:rsidP="005E637C">
            <w:pPr>
              <w:pStyle w:val="a3"/>
              <w:jc w:val="both"/>
              <w:rPr>
                <w:rFonts w:ascii="Times New Roman" w:hAnsi="Times New Roman"/>
                <w:sz w:val="22"/>
                <w:szCs w:val="22"/>
                <w:lang w:eastAsia="ru-RU"/>
              </w:rPr>
            </w:pPr>
          </w:p>
        </w:tc>
        <w:tc>
          <w:tcPr>
            <w:tcW w:w="6945" w:type="dxa"/>
            <w:shd w:val="clear" w:color="auto" w:fill="auto"/>
          </w:tcPr>
          <w:p w:rsidR="001E19CD" w:rsidRPr="002C7927" w:rsidRDefault="001E19CD" w:rsidP="000040B3">
            <w:pPr>
              <w:pStyle w:val="a3"/>
              <w:jc w:val="both"/>
              <w:rPr>
                <w:rFonts w:ascii="Times New Roman" w:hAnsi="Times New Roman"/>
                <w:sz w:val="22"/>
                <w:szCs w:val="22"/>
                <w:lang w:eastAsia="ru-RU"/>
              </w:rPr>
            </w:pPr>
            <w:r w:rsidRPr="002C7927">
              <w:rPr>
                <w:rFonts w:ascii="Times New Roman" w:hAnsi="Times New Roman"/>
                <w:sz w:val="22"/>
                <w:szCs w:val="22"/>
                <w:lang w:eastAsia="ru-RU"/>
              </w:rPr>
              <w:t>3</w:t>
            </w:r>
            <w:r w:rsidR="000040B3" w:rsidRPr="002C7927">
              <w:rPr>
                <w:rFonts w:ascii="Times New Roman" w:hAnsi="Times New Roman"/>
                <w:sz w:val="22"/>
                <w:szCs w:val="22"/>
                <w:lang w:eastAsia="ru-RU"/>
              </w:rPr>
              <w:t>7</w:t>
            </w:r>
            <w:r w:rsidRPr="002C7927">
              <w:rPr>
                <w:rFonts w:ascii="Times New Roman" w:hAnsi="Times New Roman"/>
                <w:sz w:val="22"/>
                <w:szCs w:val="22"/>
                <w:lang w:eastAsia="ru-RU"/>
              </w:rPr>
              <w:t xml:space="preserve">. Під час розвідки родовищ (покладів) свердловини розміщуються за системою, яка дає можливість отримати більш повні дані для </w:t>
            </w:r>
            <w:r w:rsidRPr="002C7927">
              <w:rPr>
                <w:rFonts w:ascii="Times New Roman" w:hAnsi="Times New Roman"/>
                <w:b/>
                <w:sz w:val="22"/>
                <w:szCs w:val="22"/>
                <w:lang w:eastAsia="ru-RU"/>
              </w:rPr>
              <w:t>оцінки</w:t>
            </w:r>
            <w:r w:rsidRPr="002C7927">
              <w:rPr>
                <w:rFonts w:ascii="Times New Roman" w:hAnsi="Times New Roman"/>
                <w:sz w:val="22"/>
                <w:szCs w:val="22"/>
                <w:lang w:eastAsia="ru-RU"/>
              </w:rPr>
              <w:t xml:space="preserve"> запасів вуглеводнів за мінімальних витрат.</w:t>
            </w:r>
          </w:p>
        </w:tc>
      </w:tr>
      <w:tr w:rsidR="001E19CD" w:rsidRPr="002C7927" w:rsidTr="00536A6B">
        <w:trPr>
          <w:trHeight w:val="557"/>
        </w:trPr>
        <w:tc>
          <w:tcPr>
            <w:tcW w:w="7371" w:type="dxa"/>
            <w:shd w:val="clear" w:color="auto" w:fill="auto"/>
            <w:vAlign w:val="center"/>
          </w:tcPr>
          <w:p w:rsidR="001E19CD" w:rsidRPr="002C7927" w:rsidRDefault="001E19CD" w:rsidP="005E637C">
            <w:pPr>
              <w:jc w:val="center"/>
              <w:rPr>
                <w:b/>
                <w:sz w:val="22"/>
                <w:szCs w:val="22"/>
              </w:rPr>
            </w:pPr>
            <w:r w:rsidRPr="002C7927">
              <w:rPr>
                <w:b/>
                <w:sz w:val="22"/>
                <w:szCs w:val="22"/>
              </w:rPr>
              <w:t>Розділ IV</w:t>
            </w:r>
          </w:p>
        </w:tc>
        <w:tc>
          <w:tcPr>
            <w:tcW w:w="6945" w:type="dxa"/>
            <w:shd w:val="clear" w:color="auto" w:fill="auto"/>
            <w:vAlign w:val="center"/>
          </w:tcPr>
          <w:p w:rsidR="001E19CD" w:rsidRPr="002C7927" w:rsidRDefault="001E19CD" w:rsidP="005E637C">
            <w:pPr>
              <w:pStyle w:val="a3"/>
              <w:jc w:val="center"/>
              <w:rPr>
                <w:rFonts w:ascii="Times New Roman" w:hAnsi="Times New Roman"/>
                <w:b/>
                <w:sz w:val="22"/>
                <w:szCs w:val="22"/>
                <w:lang w:eastAsia="ru-RU"/>
              </w:rPr>
            </w:pPr>
            <w:r w:rsidRPr="002C7927">
              <w:rPr>
                <w:rFonts w:ascii="Times New Roman" w:hAnsi="Times New Roman"/>
                <w:b/>
                <w:sz w:val="22"/>
                <w:szCs w:val="22"/>
                <w:lang w:eastAsia="ru-RU"/>
              </w:rPr>
              <w:t>Розділ IV</w:t>
            </w:r>
          </w:p>
        </w:tc>
      </w:tr>
      <w:tr w:rsidR="001E19CD" w:rsidRPr="002C7927" w:rsidTr="00536A6B">
        <w:trPr>
          <w:trHeight w:val="557"/>
        </w:trPr>
        <w:tc>
          <w:tcPr>
            <w:tcW w:w="7371" w:type="dxa"/>
            <w:shd w:val="clear" w:color="auto" w:fill="auto"/>
            <w:vAlign w:val="center"/>
          </w:tcPr>
          <w:p w:rsidR="001E19CD" w:rsidRPr="002C7927" w:rsidRDefault="001E19CD" w:rsidP="00681959">
            <w:pPr>
              <w:jc w:val="both"/>
              <w:rPr>
                <w:sz w:val="22"/>
                <w:szCs w:val="22"/>
              </w:rPr>
            </w:pPr>
            <w:r w:rsidRPr="002C7927">
              <w:rPr>
                <w:sz w:val="22"/>
                <w:szCs w:val="22"/>
              </w:rPr>
              <w:t xml:space="preserve">2. Комплекс обов'язкових геолого-промислових досліджень у свердловинах визначається геолого-технічним нарядом на буріння свердловини, затвердженим відповідно до </w:t>
            </w:r>
            <w:r w:rsidRPr="002C7927">
              <w:rPr>
                <w:b/>
                <w:sz w:val="22"/>
                <w:szCs w:val="22"/>
              </w:rPr>
              <w:t>проекту</w:t>
            </w:r>
            <w:r w:rsidRPr="002C7927">
              <w:rPr>
                <w:sz w:val="22"/>
                <w:szCs w:val="22"/>
              </w:rPr>
              <w:t xml:space="preserve"> розвідувального буріння та </w:t>
            </w:r>
            <w:r w:rsidRPr="002C7927">
              <w:rPr>
                <w:b/>
                <w:sz w:val="22"/>
                <w:szCs w:val="22"/>
              </w:rPr>
              <w:t>проекту</w:t>
            </w:r>
            <w:r w:rsidRPr="002C7927">
              <w:rPr>
                <w:sz w:val="22"/>
                <w:szCs w:val="22"/>
              </w:rPr>
              <w:t xml:space="preserve"> дослідно-промислової розробки родовища, залежно від поставлених завдань і геолого-технічних умов її буріння. Як правило, в цей комплекс включаються такі роботи:</w:t>
            </w:r>
          </w:p>
          <w:p w:rsidR="00C70479" w:rsidRPr="002C7927" w:rsidRDefault="00C70479" w:rsidP="00681959">
            <w:pPr>
              <w:jc w:val="both"/>
              <w:rPr>
                <w:sz w:val="22"/>
                <w:szCs w:val="22"/>
              </w:rPr>
            </w:pPr>
          </w:p>
          <w:p w:rsidR="00C70479" w:rsidRPr="002C7927" w:rsidRDefault="00C70479" w:rsidP="00C70479">
            <w:pPr>
              <w:jc w:val="both"/>
              <w:rPr>
                <w:sz w:val="22"/>
                <w:szCs w:val="22"/>
              </w:rPr>
            </w:pPr>
            <w:r w:rsidRPr="002C7927">
              <w:rPr>
                <w:sz w:val="22"/>
                <w:szCs w:val="22"/>
              </w:rPr>
              <w:t>відбір і вивчення зразків порід;</w:t>
            </w:r>
          </w:p>
          <w:p w:rsidR="00C70479" w:rsidRPr="002C7927" w:rsidRDefault="00C70479" w:rsidP="00C70479">
            <w:pPr>
              <w:jc w:val="both"/>
              <w:rPr>
                <w:sz w:val="22"/>
                <w:szCs w:val="22"/>
              </w:rPr>
            </w:pPr>
          </w:p>
          <w:p w:rsidR="00C70479" w:rsidRPr="002C7927" w:rsidRDefault="00C70479" w:rsidP="00C70479">
            <w:pPr>
              <w:jc w:val="both"/>
              <w:rPr>
                <w:sz w:val="22"/>
                <w:szCs w:val="22"/>
              </w:rPr>
            </w:pPr>
            <w:r w:rsidRPr="002C7927">
              <w:rPr>
                <w:sz w:val="22"/>
                <w:szCs w:val="22"/>
              </w:rPr>
              <w:t>відбір і аналіз проб нафти, газу, конденсату і пластової води;</w:t>
            </w:r>
          </w:p>
          <w:p w:rsidR="00C70479" w:rsidRPr="002C7927" w:rsidRDefault="00C70479" w:rsidP="00C70479">
            <w:pPr>
              <w:jc w:val="both"/>
              <w:rPr>
                <w:sz w:val="22"/>
                <w:szCs w:val="22"/>
              </w:rPr>
            </w:pPr>
          </w:p>
          <w:p w:rsidR="00C70479" w:rsidRPr="002C7927" w:rsidRDefault="00C70479" w:rsidP="00C70479">
            <w:pPr>
              <w:jc w:val="both"/>
              <w:rPr>
                <w:sz w:val="22"/>
                <w:szCs w:val="22"/>
              </w:rPr>
            </w:pPr>
            <w:r w:rsidRPr="002C7927">
              <w:rPr>
                <w:sz w:val="22"/>
                <w:szCs w:val="22"/>
              </w:rPr>
              <w:t xml:space="preserve">геофізичні дослідження, які включають електричний, радіоактивний, акустичний і газовий каротаж, а також </w:t>
            </w:r>
            <w:r w:rsidRPr="002C7927">
              <w:rPr>
                <w:b/>
                <w:sz w:val="22"/>
                <w:szCs w:val="22"/>
              </w:rPr>
              <w:t>виміри</w:t>
            </w:r>
            <w:r w:rsidRPr="002C7927">
              <w:rPr>
                <w:sz w:val="22"/>
                <w:szCs w:val="22"/>
              </w:rPr>
              <w:t xml:space="preserve"> температури по стволу свердловини; крім того, виконуються дослідження, необхідні для підвищення якості буріння свердловини, - інклінометрія, кавернометрія, </w:t>
            </w:r>
            <w:r w:rsidRPr="002C7927">
              <w:rPr>
                <w:sz w:val="22"/>
                <w:szCs w:val="22"/>
              </w:rPr>
              <w:lastRenderedPageBreak/>
              <w:t>контроль за якістю глинистого розчину, перевірка якості цементування, проведення геолого-технологічних досліджень в процесі буріння свердловин тощо;</w:t>
            </w:r>
          </w:p>
          <w:p w:rsidR="00C70479" w:rsidRPr="002C7927" w:rsidRDefault="00C70479" w:rsidP="00C70479">
            <w:pPr>
              <w:jc w:val="both"/>
              <w:rPr>
                <w:sz w:val="22"/>
                <w:szCs w:val="22"/>
              </w:rPr>
            </w:pPr>
          </w:p>
          <w:p w:rsidR="001E19CD" w:rsidRPr="002C7927" w:rsidRDefault="00C70479" w:rsidP="00C70479">
            <w:pPr>
              <w:jc w:val="both"/>
              <w:rPr>
                <w:sz w:val="22"/>
                <w:szCs w:val="22"/>
              </w:rPr>
            </w:pPr>
            <w:r w:rsidRPr="002C7927">
              <w:rPr>
                <w:sz w:val="22"/>
                <w:szCs w:val="22"/>
              </w:rPr>
              <w:t xml:space="preserve">випробування та гідродинамічні дослідження продуктивних горизонтів, які включають визначення продуктивності свердловини, </w:t>
            </w:r>
            <w:r w:rsidRPr="002C7927">
              <w:rPr>
                <w:b/>
                <w:sz w:val="22"/>
                <w:szCs w:val="22"/>
              </w:rPr>
              <w:t>виміри</w:t>
            </w:r>
            <w:r w:rsidRPr="002C7927">
              <w:rPr>
                <w:sz w:val="22"/>
                <w:szCs w:val="22"/>
              </w:rPr>
              <w:t xml:space="preserve"> динамічного та статичного тиску на усті, реєстрацію процесу стабілізації тиску, </w:t>
            </w:r>
            <w:r w:rsidRPr="002C7927">
              <w:rPr>
                <w:b/>
                <w:sz w:val="22"/>
                <w:szCs w:val="22"/>
              </w:rPr>
              <w:t>виміри</w:t>
            </w:r>
            <w:r w:rsidRPr="002C7927">
              <w:rPr>
                <w:sz w:val="22"/>
                <w:szCs w:val="22"/>
              </w:rPr>
              <w:t xml:space="preserve"> пластового тиску та температури глибинними манометрами, відбір проб пластових флюїдів на фізико-хімічний аналіз в поверхневих та пластових умовах.</w:t>
            </w:r>
          </w:p>
          <w:p w:rsidR="00C70479" w:rsidRPr="002C7927" w:rsidRDefault="00C70479" w:rsidP="00681959">
            <w:pPr>
              <w:jc w:val="both"/>
              <w:rPr>
                <w:sz w:val="22"/>
                <w:szCs w:val="22"/>
              </w:rPr>
            </w:pPr>
          </w:p>
        </w:tc>
        <w:tc>
          <w:tcPr>
            <w:tcW w:w="6945" w:type="dxa"/>
            <w:shd w:val="clear" w:color="auto" w:fill="auto"/>
            <w:vAlign w:val="center"/>
          </w:tcPr>
          <w:p w:rsidR="001E19CD" w:rsidRPr="002C7927" w:rsidRDefault="001E19CD" w:rsidP="00681959">
            <w:pPr>
              <w:pStyle w:val="a3"/>
              <w:jc w:val="both"/>
              <w:rPr>
                <w:rFonts w:ascii="Times New Roman" w:hAnsi="Times New Roman"/>
                <w:sz w:val="22"/>
                <w:szCs w:val="22"/>
                <w:lang w:eastAsia="ru-RU"/>
              </w:rPr>
            </w:pPr>
            <w:r w:rsidRPr="002C7927">
              <w:rPr>
                <w:rFonts w:ascii="Times New Roman" w:hAnsi="Times New Roman"/>
                <w:sz w:val="22"/>
                <w:szCs w:val="22"/>
                <w:lang w:eastAsia="ru-RU"/>
              </w:rPr>
              <w:lastRenderedPageBreak/>
              <w:t xml:space="preserve">2. Комплекс обов'язкових геолого-промислових досліджень у свердловинах визначається геолого-технічним нарядом на буріння свердловини, затвердженим відповідно до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розвідувального буріння та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дослідно-промислової розробки родовища, залежно від поставлених завдань і геолого-технічних умов її буріння. Як правило, в цей комплекс включаються такі роботи:</w:t>
            </w:r>
          </w:p>
          <w:p w:rsidR="00C70479" w:rsidRPr="002C7927" w:rsidRDefault="00C70479" w:rsidP="00681959">
            <w:pPr>
              <w:pStyle w:val="a3"/>
              <w:jc w:val="both"/>
              <w:rPr>
                <w:rFonts w:ascii="Times New Roman" w:hAnsi="Times New Roman"/>
                <w:sz w:val="22"/>
                <w:szCs w:val="22"/>
                <w:lang w:eastAsia="ru-RU"/>
              </w:rPr>
            </w:pPr>
          </w:p>
          <w:p w:rsidR="00C70479" w:rsidRPr="002C7927" w:rsidRDefault="00C70479" w:rsidP="00C70479">
            <w:pPr>
              <w:pStyle w:val="a3"/>
              <w:jc w:val="both"/>
              <w:rPr>
                <w:rFonts w:ascii="Times New Roman" w:hAnsi="Times New Roman"/>
                <w:sz w:val="22"/>
                <w:szCs w:val="22"/>
                <w:lang w:eastAsia="ru-RU"/>
              </w:rPr>
            </w:pPr>
            <w:r w:rsidRPr="002C7927">
              <w:rPr>
                <w:rFonts w:ascii="Times New Roman" w:hAnsi="Times New Roman"/>
                <w:sz w:val="22"/>
                <w:szCs w:val="22"/>
                <w:lang w:eastAsia="ru-RU"/>
              </w:rPr>
              <w:t>відбір і вивчення зразків порід;</w:t>
            </w:r>
          </w:p>
          <w:p w:rsidR="00C70479" w:rsidRPr="002C7927" w:rsidRDefault="00C70479" w:rsidP="00C70479">
            <w:pPr>
              <w:pStyle w:val="a3"/>
              <w:jc w:val="both"/>
              <w:rPr>
                <w:rFonts w:ascii="Times New Roman" w:hAnsi="Times New Roman"/>
                <w:sz w:val="22"/>
                <w:szCs w:val="22"/>
                <w:lang w:eastAsia="ru-RU"/>
              </w:rPr>
            </w:pPr>
          </w:p>
          <w:p w:rsidR="00C70479" w:rsidRPr="002C7927" w:rsidRDefault="00C70479" w:rsidP="00C70479">
            <w:pPr>
              <w:pStyle w:val="a3"/>
              <w:jc w:val="both"/>
              <w:rPr>
                <w:rFonts w:ascii="Times New Roman" w:hAnsi="Times New Roman"/>
                <w:sz w:val="22"/>
                <w:szCs w:val="22"/>
                <w:lang w:eastAsia="ru-RU"/>
              </w:rPr>
            </w:pPr>
            <w:r w:rsidRPr="002C7927">
              <w:rPr>
                <w:rFonts w:ascii="Times New Roman" w:hAnsi="Times New Roman"/>
                <w:sz w:val="22"/>
                <w:szCs w:val="22"/>
                <w:lang w:eastAsia="ru-RU"/>
              </w:rPr>
              <w:t>відбір і аналіз проб нафти, газу, конденсату і пластової води;</w:t>
            </w:r>
          </w:p>
          <w:p w:rsidR="00C70479" w:rsidRPr="002C7927" w:rsidRDefault="00C70479" w:rsidP="00C70479">
            <w:pPr>
              <w:pStyle w:val="a3"/>
              <w:jc w:val="both"/>
              <w:rPr>
                <w:rFonts w:ascii="Times New Roman" w:hAnsi="Times New Roman"/>
                <w:sz w:val="22"/>
                <w:szCs w:val="22"/>
                <w:lang w:eastAsia="ru-RU"/>
              </w:rPr>
            </w:pPr>
          </w:p>
          <w:p w:rsidR="00C70479" w:rsidRPr="002C7927" w:rsidRDefault="00C70479" w:rsidP="00C7047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геофізичні дослідження, які включають електричний, радіоактивний, акустичний і газовий каротаж, а також </w:t>
            </w:r>
            <w:r w:rsidRPr="002C7927">
              <w:rPr>
                <w:rFonts w:ascii="Times New Roman" w:hAnsi="Times New Roman"/>
                <w:b/>
                <w:sz w:val="22"/>
                <w:szCs w:val="22"/>
                <w:lang w:eastAsia="ru-RU"/>
              </w:rPr>
              <w:t>вимірювання</w:t>
            </w:r>
            <w:r w:rsidRPr="002C7927">
              <w:rPr>
                <w:rFonts w:ascii="Times New Roman" w:hAnsi="Times New Roman"/>
                <w:sz w:val="22"/>
                <w:szCs w:val="22"/>
                <w:lang w:eastAsia="ru-RU"/>
              </w:rPr>
              <w:t xml:space="preserve"> температури по стволу свердловини; крім того, виконуються дослідження, необхідні для підвищення якості буріння свердловини, - інклінометрія, </w:t>
            </w:r>
            <w:r w:rsidRPr="002C7927">
              <w:rPr>
                <w:rFonts w:ascii="Times New Roman" w:hAnsi="Times New Roman"/>
                <w:sz w:val="22"/>
                <w:szCs w:val="22"/>
                <w:lang w:eastAsia="ru-RU"/>
              </w:rPr>
              <w:lastRenderedPageBreak/>
              <w:t>кавернометрія, контроль за якістю глинистого розчину, перевірка якості цементування, проведення геолого-технологічних досліджень в процесі буріння свердловин тощо;</w:t>
            </w:r>
          </w:p>
          <w:p w:rsidR="00C70479" w:rsidRPr="002C7927" w:rsidRDefault="00C70479" w:rsidP="00C70479">
            <w:pPr>
              <w:pStyle w:val="a3"/>
              <w:jc w:val="both"/>
              <w:rPr>
                <w:rFonts w:ascii="Times New Roman" w:hAnsi="Times New Roman"/>
                <w:sz w:val="22"/>
                <w:szCs w:val="22"/>
                <w:lang w:eastAsia="ru-RU"/>
              </w:rPr>
            </w:pPr>
          </w:p>
          <w:p w:rsidR="001E19CD" w:rsidRPr="002C7927" w:rsidRDefault="00C70479" w:rsidP="00C7047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випробування та гідродинамічні дослідження продуктивних горизонтів, які включають визначення продуктивності свердловини, </w:t>
            </w:r>
            <w:r w:rsidRPr="002C7927">
              <w:rPr>
                <w:rFonts w:ascii="Times New Roman" w:hAnsi="Times New Roman"/>
                <w:b/>
                <w:sz w:val="22"/>
                <w:szCs w:val="22"/>
                <w:lang w:eastAsia="ru-RU"/>
              </w:rPr>
              <w:t>вимірювання</w:t>
            </w:r>
            <w:r w:rsidRPr="002C7927">
              <w:rPr>
                <w:rFonts w:ascii="Times New Roman" w:hAnsi="Times New Roman"/>
                <w:sz w:val="22"/>
                <w:szCs w:val="22"/>
                <w:lang w:eastAsia="ru-RU"/>
              </w:rPr>
              <w:t xml:space="preserve"> динамічного та статичного тиску на усті, реєстрацію процесу стабілізації тиску, </w:t>
            </w:r>
            <w:r w:rsidRPr="002C7927">
              <w:rPr>
                <w:rFonts w:ascii="Times New Roman" w:hAnsi="Times New Roman"/>
                <w:b/>
                <w:sz w:val="22"/>
                <w:szCs w:val="22"/>
                <w:lang w:eastAsia="ru-RU"/>
              </w:rPr>
              <w:t>вимірювання</w:t>
            </w:r>
            <w:r w:rsidRPr="002C7927">
              <w:rPr>
                <w:rFonts w:ascii="Times New Roman" w:hAnsi="Times New Roman"/>
                <w:sz w:val="22"/>
                <w:szCs w:val="22"/>
                <w:lang w:eastAsia="ru-RU"/>
              </w:rPr>
              <w:t xml:space="preserve"> пластового тиску та температури глибинними манометрами, відбір проб пластових флюїдів на фізико-хімічний аналіз в поверхневих та пластових умовах.</w:t>
            </w:r>
          </w:p>
          <w:p w:rsidR="00C70479" w:rsidRPr="002C7927" w:rsidRDefault="00C70479" w:rsidP="00681959">
            <w:pPr>
              <w:pStyle w:val="a3"/>
              <w:jc w:val="both"/>
              <w:rPr>
                <w:rFonts w:ascii="Times New Roman" w:hAnsi="Times New Roman"/>
                <w:sz w:val="22"/>
                <w:szCs w:val="22"/>
                <w:lang w:eastAsia="ru-RU"/>
              </w:rPr>
            </w:pPr>
          </w:p>
        </w:tc>
      </w:tr>
      <w:tr w:rsidR="001E19CD" w:rsidRPr="002C7927" w:rsidTr="00536A6B">
        <w:trPr>
          <w:trHeight w:val="557"/>
        </w:trPr>
        <w:tc>
          <w:tcPr>
            <w:tcW w:w="7371" w:type="dxa"/>
            <w:shd w:val="clear" w:color="auto" w:fill="auto"/>
            <w:vAlign w:val="center"/>
          </w:tcPr>
          <w:p w:rsidR="001E19CD" w:rsidRPr="002C7927" w:rsidRDefault="001E19CD" w:rsidP="00681959">
            <w:pPr>
              <w:jc w:val="both"/>
              <w:rPr>
                <w:sz w:val="22"/>
                <w:szCs w:val="22"/>
              </w:rPr>
            </w:pPr>
            <w:r w:rsidRPr="002C7927">
              <w:rPr>
                <w:sz w:val="22"/>
                <w:szCs w:val="22"/>
              </w:rPr>
              <w:lastRenderedPageBreak/>
              <w:t xml:space="preserve">3. Розріз свердловини має бути детально вивчений комплексом промислово-геофізичних досліджень відповідно до </w:t>
            </w:r>
            <w:r w:rsidRPr="002C7927">
              <w:rPr>
                <w:b/>
                <w:sz w:val="22"/>
                <w:szCs w:val="22"/>
              </w:rPr>
              <w:t>проектного</w:t>
            </w:r>
            <w:r w:rsidRPr="002C7927">
              <w:rPr>
                <w:sz w:val="22"/>
                <w:szCs w:val="22"/>
              </w:rPr>
              <w:t xml:space="preserve"> документа.</w:t>
            </w:r>
          </w:p>
        </w:tc>
        <w:tc>
          <w:tcPr>
            <w:tcW w:w="6945" w:type="dxa"/>
            <w:shd w:val="clear" w:color="auto" w:fill="auto"/>
            <w:vAlign w:val="center"/>
          </w:tcPr>
          <w:p w:rsidR="001E19CD" w:rsidRPr="002C7927" w:rsidRDefault="001E19CD" w:rsidP="0068195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3. Розріз свердловини має бути детально вивчений комплексом промислово-геофізичних досліджень відповідно до </w:t>
            </w:r>
            <w:r w:rsidRPr="002C7927">
              <w:rPr>
                <w:rFonts w:ascii="Times New Roman" w:hAnsi="Times New Roman"/>
                <w:b/>
                <w:sz w:val="22"/>
                <w:szCs w:val="22"/>
                <w:lang w:eastAsia="ru-RU"/>
              </w:rPr>
              <w:t>проєктного</w:t>
            </w:r>
            <w:r w:rsidRPr="002C7927">
              <w:rPr>
                <w:rFonts w:ascii="Times New Roman" w:hAnsi="Times New Roman"/>
                <w:sz w:val="22"/>
                <w:szCs w:val="22"/>
                <w:lang w:eastAsia="ru-RU"/>
              </w:rPr>
              <w:t xml:space="preserve"> документа.</w:t>
            </w:r>
          </w:p>
        </w:tc>
      </w:tr>
      <w:tr w:rsidR="001E19CD" w:rsidRPr="002C7927" w:rsidTr="00536A6B">
        <w:trPr>
          <w:trHeight w:val="557"/>
        </w:trPr>
        <w:tc>
          <w:tcPr>
            <w:tcW w:w="7371" w:type="dxa"/>
            <w:shd w:val="clear" w:color="auto" w:fill="auto"/>
            <w:vAlign w:val="center"/>
          </w:tcPr>
          <w:p w:rsidR="001E19CD" w:rsidRPr="002C7927" w:rsidRDefault="001E19CD" w:rsidP="00681959">
            <w:pPr>
              <w:jc w:val="both"/>
              <w:rPr>
                <w:sz w:val="22"/>
                <w:szCs w:val="22"/>
              </w:rPr>
            </w:pPr>
            <w:r w:rsidRPr="002C7927">
              <w:rPr>
                <w:sz w:val="22"/>
                <w:szCs w:val="22"/>
              </w:rPr>
              <w:t xml:space="preserve">4. На всіх пошукових і розвідувальних свердловинах необхідно контролювати і дотримуватись технологічних параметрів буріння відповідно до геолого-технічного наряду, за необхідності вчасно вносити коригування та зміни, які повинні оформлюватись протокольно із залученням організацій, які розробляли </w:t>
            </w:r>
            <w:r w:rsidRPr="002C7927">
              <w:rPr>
                <w:b/>
                <w:sz w:val="22"/>
                <w:szCs w:val="22"/>
              </w:rPr>
              <w:t>проект</w:t>
            </w:r>
            <w:r w:rsidRPr="002C7927">
              <w:rPr>
                <w:sz w:val="22"/>
                <w:szCs w:val="22"/>
              </w:rPr>
              <w:t>.</w:t>
            </w:r>
          </w:p>
        </w:tc>
        <w:tc>
          <w:tcPr>
            <w:tcW w:w="6945" w:type="dxa"/>
            <w:shd w:val="clear" w:color="auto" w:fill="auto"/>
            <w:vAlign w:val="center"/>
          </w:tcPr>
          <w:p w:rsidR="001E19CD" w:rsidRPr="002C7927" w:rsidRDefault="001E19CD" w:rsidP="0068195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4. На всіх пошукових і розвідувальних свердловинах необхідно контролювати і дотримуватись технологічних параметрів буріння відповідно до геолого-технічного наряду, за необхідності вчасно вносити коригування та зміни, які повинні оформлюватись протокольно із залученням організацій, які розробляли </w:t>
            </w:r>
            <w:r w:rsidRPr="002C7927">
              <w:rPr>
                <w:rFonts w:ascii="Times New Roman" w:hAnsi="Times New Roman"/>
                <w:b/>
                <w:sz w:val="22"/>
                <w:szCs w:val="22"/>
                <w:lang w:eastAsia="ru-RU"/>
              </w:rPr>
              <w:t>проєкт.</w:t>
            </w:r>
          </w:p>
        </w:tc>
      </w:tr>
      <w:tr w:rsidR="001E19CD" w:rsidRPr="002C7927" w:rsidTr="00536A6B">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7. Для отримання даних </w:t>
            </w:r>
            <w:r w:rsidRPr="002C7927">
              <w:rPr>
                <w:rFonts w:ascii="Times New Roman" w:hAnsi="Times New Roman"/>
                <w:b/>
                <w:sz w:val="22"/>
                <w:szCs w:val="22"/>
                <w:lang w:eastAsia="ru-RU"/>
              </w:rPr>
              <w:t>підрахунку</w:t>
            </w:r>
            <w:r w:rsidRPr="002C7927">
              <w:rPr>
                <w:rFonts w:ascii="Times New Roman" w:hAnsi="Times New Roman"/>
                <w:sz w:val="22"/>
                <w:szCs w:val="22"/>
                <w:lang w:eastAsia="ru-RU"/>
              </w:rPr>
              <w:t xml:space="preserve"> запасів і </w:t>
            </w:r>
            <w:r w:rsidRPr="002C7927">
              <w:rPr>
                <w:rFonts w:ascii="Times New Roman" w:hAnsi="Times New Roman"/>
                <w:b/>
                <w:sz w:val="22"/>
                <w:szCs w:val="22"/>
                <w:lang w:eastAsia="ru-RU"/>
              </w:rPr>
              <w:t>проектування</w:t>
            </w:r>
            <w:r w:rsidRPr="002C7927">
              <w:rPr>
                <w:rFonts w:ascii="Times New Roman" w:hAnsi="Times New Roman"/>
                <w:sz w:val="22"/>
                <w:szCs w:val="22"/>
                <w:lang w:eastAsia="ru-RU"/>
              </w:rPr>
              <w:t xml:space="preserve"> розробки родовища в свердловинах, передбачених </w:t>
            </w:r>
            <w:r w:rsidRPr="002C7927">
              <w:rPr>
                <w:rFonts w:ascii="Times New Roman" w:hAnsi="Times New Roman"/>
                <w:b/>
                <w:sz w:val="22"/>
                <w:szCs w:val="22"/>
                <w:lang w:eastAsia="ru-RU"/>
              </w:rPr>
              <w:t>проектом</w:t>
            </w:r>
            <w:r w:rsidRPr="002C7927">
              <w:rPr>
                <w:rFonts w:ascii="Times New Roman" w:hAnsi="Times New Roman"/>
                <w:sz w:val="22"/>
                <w:szCs w:val="22"/>
                <w:lang w:eastAsia="ru-RU"/>
              </w:rPr>
              <w:t xml:space="preserve"> пошуків та розвідки, необхідним є суцільний або вибірковий відбір керна з продуктивних горизонтів з таким розрахунком, щоб практично винесеним керном була забезпечена достатньо повна характеристика фізичних властивостей продуктивних пластів і вміщених відкладів усієї продуктивної частини розрізу.</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7. Для отримання даних </w:t>
            </w:r>
            <w:r w:rsidRPr="002C7927">
              <w:rPr>
                <w:rFonts w:ascii="Times New Roman" w:hAnsi="Times New Roman"/>
                <w:b/>
                <w:sz w:val="22"/>
                <w:szCs w:val="22"/>
                <w:lang w:eastAsia="ru-RU"/>
              </w:rPr>
              <w:t>оцінки</w:t>
            </w:r>
            <w:r w:rsidRPr="002C7927">
              <w:rPr>
                <w:rFonts w:ascii="Times New Roman" w:hAnsi="Times New Roman"/>
                <w:sz w:val="22"/>
                <w:szCs w:val="22"/>
                <w:lang w:eastAsia="ru-RU"/>
              </w:rPr>
              <w:t xml:space="preserve"> запасів і </w:t>
            </w:r>
            <w:r w:rsidRPr="002C7927">
              <w:rPr>
                <w:rFonts w:ascii="Times New Roman" w:hAnsi="Times New Roman"/>
                <w:b/>
                <w:sz w:val="22"/>
                <w:szCs w:val="22"/>
                <w:lang w:eastAsia="ru-RU"/>
              </w:rPr>
              <w:t>проєктування</w:t>
            </w:r>
            <w:r w:rsidRPr="002C7927">
              <w:rPr>
                <w:rFonts w:ascii="Times New Roman" w:hAnsi="Times New Roman"/>
                <w:sz w:val="22"/>
                <w:szCs w:val="22"/>
                <w:lang w:eastAsia="ru-RU"/>
              </w:rPr>
              <w:t xml:space="preserve"> розробки родовища в свердловинах, передбачених </w:t>
            </w:r>
            <w:r w:rsidRPr="002C7927">
              <w:rPr>
                <w:rFonts w:ascii="Times New Roman" w:hAnsi="Times New Roman"/>
                <w:b/>
                <w:sz w:val="22"/>
                <w:szCs w:val="22"/>
                <w:lang w:eastAsia="ru-RU"/>
              </w:rPr>
              <w:t>проєктом</w:t>
            </w:r>
            <w:r w:rsidRPr="002C7927">
              <w:rPr>
                <w:rFonts w:ascii="Times New Roman" w:hAnsi="Times New Roman"/>
                <w:sz w:val="22"/>
                <w:szCs w:val="22"/>
                <w:lang w:eastAsia="ru-RU"/>
              </w:rPr>
              <w:t xml:space="preserve"> пошуків та розвідки, необхідним є суцільний або вибірковий відбір керна з продуктивних горизонтів з таким розрахунком, щоб практично винесеним керном була забезпечена достатньо повна характеристика фізичних властивостей продуктивних пластів і вміщених відкладів усієї продуктивної частини розрізу.</w:t>
            </w:r>
          </w:p>
          <w:p w:rsidR="001E19CD" w:rsidRPr="002C7927" w:rsidRDefault="001E19CD" w:rsidP="005E637C">
            <w:pPr>
              <w:pStyle w:val="a3"/>
              <w:jc w:val="both"/>
              <w:rPr>
                <w:rFonts w:ascii="Times New Roman" w:hAnsi="Times New Roman"/>
                <w:sz w:val="22"/>
                <w:szCs w:val="22"/>
                <w:lang w:eastAsia="ru-RU"/>
              </w:rPr>
            </w:pPr>
          </w:p>
        </w:tc>
      </w:tr>
      <w:tr w:rsidR="001E19CD" w:rsidRPr="002C7927" w:rsidTr="00536A6B">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11. У разі якщо це передбачено </w:t>
            </w:r>
            <w:r w:rsidRPr="002C7927">
              <w:rPr>
                <w:rFonts w:ascii="Times New Roman" w:hAnsi="Times New Roman"/>
                <w:b/>
                <w:sz w:val="22"/>
                <w:szCs w:val="22"/>
                <w:lang w:eastAsia="ru-RU"/>
              </w:rPr>
              <w:t>проектними</w:t>
            </w:r>
            <w:r w:rsidRPr="002C7927">
              <w:rPr>
                <w:rFonts w:ascii="Times New Roman" w:hAnsi="Times New Roman"/>
                <w:sz w:val="22"/>
                <w:szCs w:val="22"/>
                <w:lang w:eastAsia="ru-RU"/>
              </w:rPr>
              <w:t xml:space="preserve"> документами, випробування виявлених нафтових і газових горизонтів (пластів) слід виконувати в процесі буріння свердловини у міру їх розкриття за допомогою випробувача пластів або, у виняткових випадках, шляхом спуску спеціальної проміжної колони.</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11. У разі якщо це передбачено </w:t>
            </w:r>
            <w:r w:rsidRPr="002C7927">
              <w:rPr>
                <w:rFonts w:ascii="Times New Roman" w:hAnsi="Times New Roman"/>
                <w:b/>
                <w:sz w:val="22"/>
                <w:szCs w:val="22"/>
                <w:lang w:eastAsia="ru-RU"/>
              </w:rPr>
              <w:t>проєктними</w:t>
            </w:r>
            <w:r w:rsidRPr="002C7927">
              <w:rPr>
                <w:rFonts w:ascii="Times New Roman" w:hAnsi="Times New Roman"/>
                <w:sz w:val="22"/>
                <w:szCs w:val="22"/>
                <w:lang w:eastAsia="ru-RU"/>
              </w:rPr>
              <w:t xml:space="preserve"> документами, випробування виявлених нафтових і газових горизонтів (пластів) слід виконувати в процесі буріння свердловини у міру їх розкриття за допомогою випробувача пластів або, у виняткових випадках, шляхом спуску спеціальної проміжної колони.</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tc>
      </w:tr>
      <w:tr w:rsidR="001E19CD" w:rsidRPr="002C7927" w:rsidTr="00536A6B">
        <w:trPr>
          <w:trHeight w:val="416"/>
        </w:trPr>
        <w:tc>
          <w:tcPr>
            <w:tcW w:w="7371" w:type="dxa"/>
            <w:shd w:val="clear" w:color="auto" w:fill="auto"/>
          </w:tcPr>
          <w:p w:rsidR="001E19CD" w:rsidRPr="002C7927" w:rsidRDefault="001E19CD" w:rsidP="005E637C">
            <w:pPr>
              <w:shd w:val="clear" w:color="auto" w:fill="FFFFFF"/>
              <w:spacing w:after="150"/>
              <w:jc w:val="both"/>
              <w:rPr>
                <w:b/>
                <w:sz w:val="22"/>
                <w:szCs w:val="22"/>
              </w:rPr>
            </w:pPr>
            <w:r w:rsidRPr="002C7927">
              <w:rPr>
                <w:b/>
                <w:sz w:val="22"/>
                <w:szCs w:val="22"/>
              </w:rPr>
              <w:t>16. Випробування й освоєння розвідувальних свердловин проводяться з урахуванням такого.</w:t>
            </w:r>
          </w:p>
        </w:tc>
        <w:tc>
          <w:tcPr>
            <w:tcW w:w="6945" w:type="dxa"/>
            <w:shd w:val="clear" w:color="auto" w:fill="auto"/>
          </w:tcPr>
          <w:p w:rsidR="001E19CD" w:rsidRPr="002C7927" w:rsidRDefault="001E19CD" w:rsidP="005E637C">
            <w:pPr>
              <w:pStyle w:val="a3"/>
              <w:jc w:val="center"/>
              <w:rPr>
                <w:rFonts w:ascii="Times New Roman" w:hAnsi="Times New Roman"/>
                <w:b/>
                <w:sz w:val="22"/>
                <w:szCs w:val="22"/>
                <w:lang w:eastAsia="ru-RU"/>
              </w:rPr>
            </w:pPr>
            <w:r w:rsidRPr="002C7927">
              <w:rPr>
                <w:rFonts w:ascii="Times New Roman" w:hAnsi="Times New Roman"/>
                <w:b/>
                <w:sz w:val="22"/>
                <w:szCs w:val="22"/>
                <w:lang w:eastAsia="ru-RU"/>
              </w:rPr>
              <w:t>НОРМУ ВИКЛЮЧЕНО</w:t>
            </w:r>
          </w:p>
          <w:p w:rsidR="001E19CD" w:rsidRPr="002C7927" w:rsidRDefault="001E19CD" w:rsidP="005E637C">
            <w:pPr>
              <w:pStyle w:val="a3"/>
              <w:jc w:val="both"/>
              <w:rPr>
                <w:rFonts w:ascii="Times New Roman" w:hAnsi="Times New Roman"/>
                <w:b/>
                <w:sz w:val="22"/>
                <w:szCs w:val="22"/>
                <w:lang w:eastAsia="ru-RU"/>
              </w:rPr>
            </w:pPr>
          </w:p>
        </w:tc>
      </w:tr>
      <w:tr w:rsidR="001E19CD" w:rsidRPr="002C7927" w:rsidTr="00536A6B">
        <w:trPr>
          <w:trHeight w:val="702"/>
        </w:trPr>
        <w:tc>
          <w:tcPr>
            <w:tcW w:w="7371" w:type="dxa"/>
            <w:shd w:val="clear" w:color="auto" w:fill="auto"/>
          </w:tcPr>
          <w:p w:rsidR="001E19CD" w:rsidRPr="002C7927" w:rsidRDefault="001E19CD" w:rsidP="005E637C">
            <w:pPr>
              <w:shd w:val="clear" w:color="auto" w:fill="FFFFFF"/>
              <w:spacing w:after="150"/>
              <w:jc w:val="both"/>
              <w:rPr>
                <w:sz w:val="22"/>
                <w:szCs w:val="22"/>
              </w:rPr>
            </w:pPr>
            <w:r w:rsidRPr="002C7927">
              <w:rPr>
                <w:sz w:val="22"/>
                <w:szCs w:val="22"/>
              </w:rPr>
              <w:lastRenderedPageBreak/>
              <w:t xml:space="preserve">22. Освоєння газових свердловин допускається лише за умови встановлення фонтанної арматури, розрахованої на відповідний тиск і обв’язці викидних маніфольдів свердловин, що дозволяють проводити необхідний відбір проб, </w:t>
            </w:r>
            <w:r w:rsidRPr="002C7927">
              <w:rPr>
                <w:b/>
                <w:sz w:val="22"/>
                <w:szCs w:val="22"/>
              </w:rPr>
              <w:t>виміри</w:t>
            </w:r>
            <w:r w:rsidRPr="002C7927">
              <w:rPr>
                <w:sz w:val="22"/>
                <w:szCs w:val="22"/>
              </w:rPr>
              <w:t xml:space="preserve"> тиску і температури. Фонтанна арматура і система маніфольдів мають бути закріплені і опресовані на тиск опресування експлуатаційної колони, але не менше очікуваного статичного тиску. Після розроблення заходів та інформування </w:t>
            </w:r>
            <w:r w:rsidRPr="002C7927">
              <w:rPr>
                <w:b/>
                <w:sz w:val="22"/>
                <w:szCs w:val="22"/>
              </w:rPr>
              <w:t>центрального органу виконавчої влади, що реалізує державну політику у сфері промислової безпеки, охорони праці та здійснення державного гірничого нагляду</w:t>
            </w:r>
            <w:r w:rsidRPr="002C7927">
              <w:rPr>
                <w:sz w:val="22"/>
                <w:szCs w:val="22"/>
              </w:rPr>
              <w:t>, допускається після освоєння свердловини демонтувати буровий верстат без глушіння свердловини.</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21. Освоєння газових свердловин допускається лише за умови встановлення фонтанної арматури, розрахованої на відповідний тиск і обв’язці викидних маніфольдів свердловин, що дозволяють проводити необхідний відбір проб, </w:t>
            </w:r>
            <w:r w:rsidRPr="002C7927">
              <w:rPr>
                <w:rFonts w:ascii="Times New Roman" w:hAnsi="Times New Roman"/>
                <w:b/>
                <w:sz w:val="22"/>
                <w:szCs w:val="22"/>
                <w:lang w:eastAsia="ru-RU"/>
              </w:rPr>
              <w:t>вимір</w:t>
            </w:r>
            <w:r w:rsidR="00416DB1" w:rsidRPr="002C7927">
              <w:rPr>
                <w:rFonts w:ascii="Times New Roman" w:hAnsi="Times New Roman"/>
                <w:b/>
                <w:sz w:val="22"/>
                <w:szCs w:val="22"/>
                <w:lang w:eastAsia="ru-RU"/>
              </w:rPr>
              <w:t>ювання</w:t>
            </w:r>
            <w:r w:rsidRPr="002C7927">
              <w:rPr>
                <w:rFonts w:ascii="Times New Roman" w:hAnsi="Times New Roman"/>
                <w:sz w:val="22"/>
                <w:szCs w:val="22"/>
                <w:lang w:eastAsia="ru-RU"/>
              </w:rPr>
              <w:t xml:space="preserve"> тиску і температури. Фонтанна арматура і система маніфольдів мають бути закріплені і опресовані на тиск опресування експлуатаційної колони, але не менше очікуваного статичного тиску. Після розроблення заходів та інформування </w:t>
            </w:r>
            <w:r w:rsidRPr="002C7927">
              <w:rPr>
                <w:rFonts w:ascii="Times New Roman" w:hAnsi="Times New Roman"/>
                <w:b/>
                <w:sz w:val="22"/>
                <w:szCs w:val="22"/>
                <w:lang w:eastAsia="ru-RU"/>
              </w:rPr>
              <w:t>Держпраці</w:t>
            </w:r>
            <w:r w:rsidRPr="002C7927">
              <w:rPr>
                <w:rFonts w:ascii="Times New Roman" w:hAnsi="Times New Roman"/>
                <w:sz w:val="22"/>
                <w:szCs w:val="22"/>
                <w:lang w:eastAsia="ru-RU"/>
              </w:rPr>
              <w:t>, допускається після освоєння свердловини демонтувати буровий верстат без глушіння свердловини.</w:t>
            </w:r>
            <w:r w:rsidRPr="002C7927">
              <w:rPr>
                <w:rFonts w:cs="Courier New"/>
                <w:sz w:val="22"/>
                <w:szCs w:val="22"/>
                <w:lang w:eastAsia="ru-RU"/>
              </w:rPr>
              <w:t xml:space="preserve"> </w:t>
            </w:r>
          </w:p>
        </w:tc>
      </w:tr>
      <w:tr w:rsidR="001E19CD" w:rsidRPr="002C7927" w:rsidTr="00536A6B">
        <w:trPr>
          <w:trHeight w:val="1763"/>
        </w:trPr>
        <w:tc>
          <w:tcPr>
            <w:tcW w:w="7371" w:type="dxa"/>
            <w:shd w:val="clear" w:color="auto" w:fill="auto"/>
          </w:tcPr>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b/>
                <w:sz w:val="22"/>
                <w:szCs w:val="22"/>
                <w:lang w:eastAsia="ru-RU"/>
              </w:rPr>
              <w:t>25</w:t>
            </w:r>
            <w:r w:rsidRPr="002C7927">
              <w:rPr>
                <w:rFonts w:ascii="Times New Roman" w:hAnsi="Times New Roman"/>
                <w:sz w:val="22"/>
                <w:szCs w:val="22"/>
                <w:lang w:eastAsia="ru-RU"/>
              </w:rPr>
              <w:t>. ..</w:t>
            </w:r>
          </w:p>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t>…</w:t>
            </w:r>
          </w:p>
          <w:p w:rsidR="00864C14" w:rsidRPr="002C7927" w:rsidRDefault="00864C14" w:rsidP="00864C14">
            <w:pPr>
              <w:pStyle w:val="a3"/>
              <w:jc w:val="both"/>
              <w:rPr>
                <w:rFonts w:ascii="Times New Roman" w:hAnsi="Times New Roman"/>
                <w:sz w:val="22"/>
                <w:szCs w:val="22"/>
                <w:lang w:eastAsia="ru-RU"/>
              </w:rPr>
            </w:pPr>
            <w:r w:rsidRPr="002C7927">
              <w:rPr>
                <w:rFonts w:ascii="Times New Roman" w:hAnsi="Times New Roman"/>
                <w:b/>
                <w:sz w:val="22"/>
                <w:szCs w:val="22"/>
                <w:lang w:eastAsia="ru-RU"/>
              </w:rPr>
              <w:t>виміри</w:t>
            </w:r>
            <w:r w:rsidRPr="002C7927">
              <w:rPr>
                <w:rFonts w:ascii="Times New Roman" w:hAnsi="Times New Roman"/>
                <w:sz w:val="22"/>
                <w:szCs w:val="22"/>
                <w:lang w:eastAsia="ru-RU"/>
              </w:rPr>
              <w:t xml:space="preserve"> пластового тиску (глибинними манометрами), статичного рівня, реєстрація індикаторної кривої та кривої відновлення пластового тиску;</w:t>
            </w:r>
          </w:p>
          <w:p w:rsidR="00864C14" w:rsidRPr="002C7927" w:rsidRDefault="00864C14" w:rsidP="00864C14">
            <w:pPr>
              <w:pStyle w:val="a3"/>
              <w:rPr>
                <w:rFonts w:ascii="Times New Roman" w:hAnsi="Times New Roman"/>
                <w:sz w:val="22"/>
                <w:szCs w:val="22"/>
                <w:lang w:eastAsia="ru-RU"/>
              </w:rPr>
            </w:pPr>
          </w:p>
          <w:p w:rsidR="00864C14" w:rsidRPr="002C7927" w:rsidRDefault="00864C14" w:rsidP="00864C14">
            <w:pPr>
              <w:pStyle w:val="a3"/>
              <w:rPr>
                <w:rFonts w:ascii="Times New Roman" w:hAnsi="Times New Roman"/>
                <w:sz w:val="22"/>
                <w:szCs w:val="22"/>
                <w:lang w:eastAsia="ru-RU"/>
              </w:rPr>
            </w:pPr>
          </w:p>
          <w:p w:rsidR="00864C14" w:rsidRPr="002C7927" w:rsidRDefault="00864C14" w:rsidP="00864C14">
            <w:pPr>
              <w:pStyle w:val="a3"/>
              <w:rPr>
                <w:rFonts w:ascii="Times New Roman" w:hAnsi="Times New Roman"/>
                <w:sz w:val="22"/>
                <w:szCs w:val="22"/>
                <w:lang w:eastAsia="ru-RU"/>
              </w:rPr>
            </w:pPr>
            <w:r w:rsidRPr="002C7927">
              <w:rPr>
                <w:rFonts w:ascii="Times New Roman" w:hAnsi="Times New Roman"/>
                <w:b/>
                <w:sz w:val="22"/>
                <w:szCs w:val="22"/>
                <w:lang w:eastAsia="ru-RU"/>
              </w:rPr>
              <w:t>вимір</w:t>
            </w:r>
            <w:r w:rsidRPr="002C7927">
              <w:rPr>
                <w:rFonts w:ascii="Times New Roman" w:hAnsi="Times New Roman"/>
                <w:sz w:val="22"/>
                <w:szCs w:val="22"/>
                <w:lang w:eastAsia="ru-RU"/>
              </w:rPr>
              <w:t xml:space="preserve"> температури пласта у точці відбору проби.</w:t>
            </w:r>
          </w:p>
          <w:p w:rsidR="00864C14" w:rsidRPr="002C7927" w:rsidRDefault="00864C14" w:rsidP="005E637C">
            <w:pPr>
              <w:pStyle w:val="a3"/>
              <w:rPr>
                <w:rFonts w:ascii="Times New Roman" w:hAnsi="Times New Roman"/>
                <w:sz w:val="22"/>
                <w:szCs w:val="22"/>
                <w:lang w:eastAsia="ru-RU"/>
              </w:rPr>
            </w:pPr>
          </w:p>
          <w:p w:rsidR="001E19CD" w:rsidRPr="002C7927" w:rsidRDefault="001E19CD" w:rsidP="005E637C">
            <w:pPr>
              <w:shd w:val="clear" w:color="auto" w:fill="FFFFFF"/>
              <w:spacing w:after="150"/>
              <w:jc w:val="both"/>
              <w:rPr>
                <w:sz w:val="22"/>
                <w:szCs w:val="22"/>
              </w:rPr>
            </w:pPr>
            <w:r w:rsidRPr="002C7927">
              <w:rPr>
                <w:sz w:val="22"/>
                <w:szCs w:val="22"/>
              </w:rPr>
              <w:t xml:space="preserve">Свердловини, які дали промислові припливи вуглеводнів, </w:t>
            </w:r>
            <w:r w:rsidRPr="002C7927">
              <w:rPr>
                <w:b/>
                <w:sz w:val="22"/>
                <w:szCs w:val="22"/>
              </w:rPr>
              <w:t>уводяться в пробну експлуатацію, в процесі якої піддаються комплексним дослідженням з метою вивчення будови покладів і геолого-фізичних властивостей колекторів та флюїдів, що їх насичують.</w:t>
            </w:r>
          </w:p>
        </w:tc>
        <w:tc>
          <w:tcPr>
            <w:tcW w:w="6945" w:type="dxa"/>
            <w:shd w:val="clear" w:color="auto" w:fill="auto"/>
          </w:tcPr>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b/>
                <w:sz w:val="22"/>
                <w:szCs w:val="22"/>
                <w:lang w:eastAsia="ru-RU"/>
              </w:rPr>
              <w:t>24</w:t>
            </w:r>
            <w:r w:rsidRPr="002C7927">
              <w:rPr>
                <w:rFonts w:ascii="Times New Roman" w:hAnsi="Times New Roman"/>
                <w:sz w:val="22"/>
                <w:szCs w:val="22"/>
                <w:lang w:eastAsia="ru-RU"/>
              </w:rPr>
              <w:t xml:space="preserve">. … </w:t>
            </w:r>
          </w:p>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t>…</w:t>
            </w:r>
          </w:p>
          <w:p w:rsidR="00864C14" w:rsidRPr="002C7927" w:rsidRDefault="00864C14" w:rsidP="00864C14">
            <w:pPr>
              <w:pStyle w:val="a3"/>
              <w:jc w:val="both"/>
              <w:rPr>
                <w:rFonts w:ascii="Times New Roman" w:hAnsi="Times New Roman"/>
                <w:sz w:val="22"/>
                <w:szCs w:val="22"/>
                <w:lang w:eastAsia="ru-RU"/>
              </w:rPr>
            </w:pPr>
            <w:r w:rsidRPr="002C7927">
              <w:rPr>
                <w:rFonts w:ascii="Times New Roman" w:hAnsi="Times New Roman"/>
                <w:b/>
                <w:sz w:val="22"/>
                <w:szCs w:val="22"/>
                <w:lang w:eastAsia="ru-RU"/>
              </w:rPr>
              <w:t>вимірювання</w:t>
            </w:r>
            <w:r w:rsidRPr="002C7927">
              <w:rPr>
                <w:rFonts w:ascii="Times New Roman" w:hAnsi="Times New Roman"/>
                <w:sz w:val="22"/>
                <w:szCs w:val="22"/>
                <w:lang w:eastAsia="ru-RU"/>
              </w:rPr>
              <w:t xml:space="preserve"> пластового тиску (глибинними манометрами), статичного рівня, реєстрація індикаторної кривої та кривої відновлення пластового тиску;</w:t>
            </w:r>
          </w:p>
          <w:p w:rsidR="00864C14" w:rsidRPr="002C7927" w:rsidRDefault="00864C14" w:rsidP="00864C14">
            <w:pPr>
              <w:pStyle w:val="a3"/>
              <w:rPr>
                <w:rFonts w:ascii="Times New Roman" w:hAnsi="Times New Roman"/>
                <w:sz w:val="22"/>
                <w:szCs w:val="22"/>
                <w:lang w:eastAsia="ru-RU"/>
              </w:rPr>
            </w:pPr>
          </w:p>
          <w:p w:rsidR="00864C14" w:rsidRPr="002C7927" w:rsidRDefault="00864C14" w:rsidP="00864C14">
            <w:pPr>
              <w:pStyle w:val="a3"/>
              <w:rPr>
                <w:rFonts w:ascii="Times New Roman" w:hAnsi="Times New Roman"/>
                <w:sz w:val="22"/>
                <w:szCs w:val="22"/>
                <w:lang w:eastAsia="ru-RU"/>
              </w:rPr>
            </w:pPr>
            <w:r w:rsidRPr="002C7927">
              <w:rPr>
                <w:rFonts w:ascii="Times New Roman" w:hAnsi="Times New Roman"/>
                <w:b/>
                <w:sz w:val="22"/>
                <w:szCs w:val="22"/>
                <w:lang w:eastAsia="ru-RU"/>
              </w:rPr>
              <w:t>вимірювання</w:t>
            </w:r>
            <w:r w:rsidRPr="002C7927">
              <w:rPr>
                <w:rFonts w:ascii="Times New Roman" w:hAnsi="Times New Roman"/>
                <w:sz w:val="22"/>
                <w:szCs w:val="22"/>
                <w:lang w:eastAsia="ru-RU"/>
              </w:rPr>
              <w:t xml:space="preserve"> температури пласта у точці відбору проби.</w:t>
            </w:r>
          </w:p>
          <w:p w:rsidR="00864C14" w:rsidRPr="002C7927" w:rsidRDefault="00864C14" w:rsidP="005E637C">
            <w:pPr>
              <w:pStyle w:val="a3"/>
              <w:rPr>
                <w:rFonts w:ascii="Times New Roman" w:hAnsi="Times New Roman"/>
                <w:sz w:val="22"/>
                <w:szCs w:val="22"/>
                <w:lang w:eastAsia="ru-RU"/>
              </w:rPr>
            </w:pPr>
          </w:p>
          <w:p w:rsidR="001E19CD" w:rsidRPr="002C7927" w:rsidRDefault="001E19CD" w:rsidP="005E637C">
            <w:pPr>
              <w:pStyle w:val="a3"/>
              <w:jc w:val="both"/>
              <w:rPr>
                <w:rFonts w:ascii="Times New Roman" w:hAnsi="Times New Roman"/>
                <w:b/>
                <w:sz w:val="22"/>
                <w:szCs w:val="22"/>
                <w:lang w:eastAsia="ru-RU"/>
              </w:rPr>
            </w:pPr>
            <w:r w:rsidRPr="002C7927">
              <w:rPr>
                <w:rFonts w:ascii="Times New Roman" w:hAnsi="Times New Roman"/>
                <w:bCs/>
                <w:sz w:val="22"/>
                <w:szCs w:val="22"/>
                <w:lang w:eastAsia="ru-RU"/>
              </w:rPr>
              <w:t>Свердловини, які дали промислові припливи вуглеводнів,</w:t>
            </w:r>
            <w:r w:rsidRPr="002C7927">
              <w:rPr>
                <w:rFonts w:ascii="Times New Roman" w:hAnsi="Times New Roman"/>
                <w:b/>
                <w:sz w:val="22"/>
                <w:szCs w:val="22"/>
                <w:lang w:eastAsia="ru-RU"/>
              </w:rPr>
              <w:t xml:space="preserve"> можуть уводитись в пробну експлуатацію відповідно до планів пробної експлуатації. В процесі пробної експлуатації в цих свердловинах проводяться комплексні дослідження з метою вивчення будови покладів і геолого-фізичних властивостей колекторів та флюїдів, що їх насичують.</w:t>
            </w:r>
          </w:p>
        </w:tc>
      </w:tr>
      <w:tr w:rsidR="001E19CD" w:rsidRPr="002C7927" w:rsidTr="00536A6B">
        <w:trPr>
          <w:trHeight w:val="987"/>
        </w:trPr>
        <w:tc>
          <w:tcPr>
            <w:tcW w:w="7371" w:type="dxa"/>
            <w:shd w:val="clear" w:color="auto" w:fill="auto"/>
          </w:tcPr>
          <w:p w:rsidR="001E19CD" w:rsidRPr="002C7927" w:rsidRDefault="001E19CD" w:rsidP="00533D35">
            <w:pPr>
              <w:pStyle w:val="a3"/>
              <w:jc w:val="both"/>
              <w:rPr>
                <w:rFonts w:ascii="Times New Roman" w:hAnsi="Times New Roman"/>
                <w:sz w:val="22"/>
                <w:szCs w:val="22"/>
                <w:lang w:eastAsia="ru-RU"/>
              </w:rPr>
            </w:pPr>
            <w:r w:rsidRPr="002C7927">
              <w:rPr>
                <w:rFonts w:ascii="Times New Roman" w:hAnsi="Times New Roman"/>
                <w:b/>
                <w:sz w:val="22"/>
                <w:szCs w:val="22"/>
                <w:lang w:eastAsia="ru-RU"/>
              </w:rPr>
              <w:t>26.</w:t>
            </w:r>
            <w:r w:rsidRPr="002C7927">
              <w:rPr>
                <w:rFonts w:ascii="Times New Roman" w:hAnsi="Times New Roman"/>
                <w:sz w:val="22"/>
                <w:szCs w:val="22"/>
                <w:lang w:eastAsia="ru-RU"/>
              </w:rPr>
              <w:t xml:space="preserve"> Пробна експлуатація свердловин проводиться під час розвідувального етапу з метою підготовки вихідних даних для геолого-економічної оцінки запасів родовища і </w:t>
            </w:r>
            <w:r w:rsidRPr="002C7927">
              <w:rPr>
                <w:rFonts w:ascii="Times New Roman" w:hAnsi="Times New Roman"/>
                <w:b/>
                <w:sz w:val="22"/>
                <w:szCs w:val="22"/>
                <w:lang w:eastAsia="ru-RU"/>
              </w:rPr>
              <w:t>проектування</w:t>
            </w:r>
            <w:r w:rsidRPr="002C7927">
              <w:rPr>
                <w:rFonts w:ascii="Times New Roman" w:hAnsi="Times New Roman"/>
                <w:sz w:val="22"/>
                <w:szCs w:val="22"/>
                <w:lang w:eastAsia="ru-RU"/>
              </w:rPr>
              <w:t xml:space="preserve"> дослідно-промислової розробки та під час дорозвідки родовищ. У пробну експлуатацію рекомендується вводити всі параметричні, пошукові та розвідувальні свердловини, в яких одержані промислові припливи нафти або газу, а також експлуатаційні (оціночно-експлуатаційні) свердловини, які відкрили нові поклади на родовищі на підставі затверджених та погоджених у встановленому порядку планів пробної експлуатації. При малих дебітах та низькій проникності колекторів застосовуються різні способи інтенсифікації припливів нафти і газу та оцінюється їх ефективність.</w:t>
            </w:r>
          </w:p>
        </w:tc>
        <w:tc>
          <w:tcPr>
            <w:tcW w:w="6945" w:type="dxa"/>
            <w:shd w:val="clear" w:color="auto" w:fill="auto"/>
          </w:tcPr>
          <w:p w:rsidR="001E19CD" w:rsidRPr="002C7927" w:rsidRDefault="001E19CD" w:rsidP="00533D35">
            <w:pPr>
              <w:pStyle w:val="a3"/>
              <w:jc w:val="both"/>
              <w:rPr>
                <w:rFonts w:ascii="Times New Roman" w:hAnsi="Times New Roman"/>
                <w:sz w:val="22"/>
                <w:szCs w:val="22"/>
                <w:lang w:eastAsia="ru-RU"/>
              </w:rPr>
            </w:pPr>
            <w:r w:rsidRPr="002C7927">
              <w:rPr>
                <w:rFonts w:ascii="Times New Roman" w:hAnsi="Times New Roman"/>
                <w:b/>
                <w:sz w:val="22"/>
                <w:szCs w:val="22"/>
                <w:lang w:eastAsia="ru-RU"/>
              </w:rPr>
              <w:t>25.</w:t>
            </w:r>
            <w:r w:rsidRPr="002C7927">
              <w:rPr>
                <w:rFonts w:ascii="Times New Roman" w:hAnsi="Times New Roman"/>
                <w:sz w:val="22"/>
                <w:szCs w:val="22"/>
                <w:lang w:eastAsia="ru-RU"/>
              </w:rPr>
              <w:t xml:space="preserve"> Пробна експлуатація свердловин проводиться під час розвідувального етапу з метою підготовки вихідних даних для геолого-економічної оцінки запасів родовища і </w:t>
            </w:r>
            <w:r w:rsidRPr="002C7927">
              <w:rPr>
                <w:rFonts w:ascii="Times New Roman" w:hAnsi="Times New Roman"/>
                <w:b/>
                <w:sz w:val="22"/>
                <w:szCs w:val="22"/>
                <w:lang w:eastAsia="ru-RU"/>
              </w:rPr>
              <w:t>проєктування</w:t>
            </w:r>
            <w:r w:rsidRPr="002C7927">
              <w:rPr>
                <w:rFonts w:ascii="Times New Roman" w:hAnsi="Times New Roman"/>
                <w:sz w:val="22"/>
                <w:szCs w:val="22"/>
                <w:lang w:eastAsia="ru-RU"/>
              </w:rPr>
              <w:t xml:space="preserve"> дослідно-промислової розробки та під час дорозвідки родовищ. У пробну експлуатацію рекомендується вводити всі параметричні, пошукові та розвідувальні свердловини, в яких одержані промислові припливи нафти або газу, а також експлуатаційні (оціночно-експлуатаційні) свердловини, які відкрили нові поклади на родовищі на підставі затверджених та погоджених у встановленому порядку планів пробної експлуатації. При малих дебітах та низькій проникності колекторів застосовуються різні способи інтенсифікації припливів нафти і газу та оцінюється їх ефективність.</w:t>
            </w:r>
          </w:p>
        </w:tc>
      </w:tr>
      <w:tr w:rsidR="001E19CD" w:rsidRPr="002C7927" w:rsidTr="00536A6B">
        <w:trPr>
          <w:trHeight w:val="1791"/>
        </w:trPr>
        <w:tc>
          <w:tcPr>
            <w:tcW w:w="7371" w:type="dxa"/>
            <w:shd w:val="clear" w:color="auto" w:fill="auto"/>
          </w:tcPr>
          <w:p w:rsidR="001E19CD" w:rsidRPr="002C7927" w:rsidRDefault="001E19CD" w:rsidP="005E637C">
            <w:pPr>
              <w:shd w:val="clear" w:color="auto" w:fill="FFFFFF"/>
              <w:spacing w:after="150"/>
              <w:jc w:val="both"/>
              <w:rPr>
                <w:sz w:val="22"/>
                <w:szCs w:val="22"/>
              </w:rPr>
            </w:pPr>
            <w:r w:rsidRPr="002C7927">
              <w:rPr>
                <w:b/>
                <w:sz w:val="22"/>
                <w:szCs w:val="22"/>
              </w:rPr>
              <w:lastRenderedPageBreak/>
              <w:t>27.</w:t>
            </w:r>
            <w:r w:rsidRPr="002C7927">
              <w:rPr>
                <w:sz w:val="22"/>
                <w:szCs w:val="22"/>
              </w:rPr>
              <w:t xml:space="preserve"> </w:t>
            </w:r>
            <w:r w:rsidRPr="002C7927">
              <w:rPr>
                <w:b/>
                <w:sz w:val="22"/>
                <w:szCs w:val="22"/>
              </w:rPr>
              <w:t>Під час пробної експлуатації свердловин вивчаються дебіти нафти, газу і води, продуктивність свердловин, геолого-фізичні властивості колекторів, пластових рідин і газу, характеристика законтурної області, величина і характер змін початкового пластового тиску, тиску насичення, газового фактора та інші природні умови, що характеризують режим роботи пластів.</w:t>
            </w:r>
            <w:bookmarkStart w:id="0" w:name="n260"/>
            <w:bookmarkEnd w:id="0"/>
          </w:p>
        </w:tc>
        <w:tc>
          <w:tcPr>
            <w:tcW w:w="6945" w:type="dxa"/>
            <w:shd w:val="clear" w:color="auto" w:fill="auto"/>
          </w:tcPr>
          <w:p w:rsidR="001E19CD" w:rsidRPr="002C7927" w:rsidRDefault="001E19CD" w:rsidP="006A1492">
            <w:pPr>
              <w:shd w:val="clear" w:color="auto" w:fill="FFFFFF"/>
              <w:spacing w:after="150"/>
              <w:jc w:val="both"/>
              <w:rPr>
                <w:b/>
                <w:sz w:val="22"/>
                <w:szCs w:val="22"/>
              </w:rPr>
            </w:pPr>
            <w:r w:rsidRPr="002C7927">
              <w:rPr>
                <w:b/>
                <w:sz w:val="22"/>
                <w:szCs w:val="22"/>
              </w:rPr>
              <w:t xml:space="preserve">26. </w:t>
            </w:r>
            <w:r w:rsidR="006A1492" w:rsidRPr="002C7927">
              <w:rPr>
                <w:b/>
                <w:sz w:val="22"/>
                <w:szCs w:val="22"/>
              </w:rPr>
              <w:t>Необхідний комплекс досліджень та їх періодичність визначаються планом пробної експлуатації свердловини. Під час пробної експлуатації свердловин відповідно до плану їх пробної експлуатації вивчаються дебіти нафти, газу і води, продуктивність свердловин, геолого-фізичні властивості колекторів, пластових рідин і газу, характеристика законтурної області, величина і характер змін початкового пластового тиску, тиску насичення, газового фактора та інші природні умови, що характеризують режим роботи пластів.</w:t>
            </w:r>
            <w:r w:rsidRPr="002C7927">
              <w:rPr>
                <w:sz w:val="22"/>
                <w:szCs w:val="22"/>
              </w:rPr>
              <w:t xml:space="preserve"> </w:t>
            </w:r>
          </w:p>
        </w:tc>
      </w:tr>
      <w:tr w:rsidR="001E19CD" w:rsidRPr="002C7927" w:rsidTr="00536A6B">
        <w:trPr>
          <w:trHeight w:val="740"/>
        </w:trPr>
        <w:tc>
          <w:tcPr>
            <w:tcW w:w="7371" w:type="dxa"/>
            <w:shd w:val="clear" w:color="auto" w:fill="auto"/>
          </w:tcPr>
          <w:p w:rsidR="001E19CD" w:rsidRPr="002C7927" w:rsidRDefault="001E19CD" w:rsidP="005E637C">
            <w:pPr>
              <w:shd w:val="clear" w:color="auto" w:fill="FFFFFF"/>
              <w:spacing w:after="150"/>
              <w:jc w:val="both"/>
              <w:rPr>
                <w:b/>
                <w:sz w:val="22"/>
                <w:szCs w:val="22"/>
              </w:rPr>
            </w:pPr>
            <w:r w:rsidRPr="002C7927">
              <w:rPr>
                <w:b/>
                <w:sz w:val="22"/>
                <w:szCs w:val="22"/>
              </w:rPr>
              <w:t>28. Необхідний комплекс досліджень та їх періодичність визначаються планом пробної експлуатації свердловини.</w:t>
            </w:r>
          </w:p>
        </w:tc>
        <w:tc>
          <w:tcPr>
            <w:tcW w:w="6945" w:type="dxa"/>
            <w:shd w:val="clear" w:color="auto" w:fill="auto"/>
          </w:tcPr>
          <w:p w:rsidR="001E19CD" w:rsidRPr="002C7927" w:rsidRDefault="001E19CD" w:rsidP="00344012">
            <w:pPr>
              <w:shd w:val="clear" w:color="auto" w:fill="FFFFFF"/>
              <w:spacing w:after="150"/>
              <w:jc w:val="center"/>
              <w:rPr>
                <w:b/>
                <w:sz w:val="22"/>
                <w:szCs w:val="22"/>
              </w:rPr>
            </w:pPr>
            <w:r w:rsidRPr="002C7927">
              <w:rPr>
                <w:b/>
                <w:sz w:val="22"/>
                <w:szCs w:val="22"/>
              </w:rPr>
              <w:t>НОРМУ ВИКЛЮЧЕНО</w:t>
            </w:r>
          </w:p>
        </w:tc>
      </w:tr>
      <w:tr w:rsidR="001E19CD" w:rsidRPr="002C7927" w:rsidTr="00536A6B">
        <w:trPr>
          <w:trHeight w:val="1515"/>
        </w:trPr>
        <w:tc>
          <w:tcPr>
            <w:tcW w:w="7371" w:type="dxa"/>
            <w:shd w:val="clear" w:color="auto" w:fill="auto"/>
          </w:tcPr>
          <w:p w:rsidR="001E19CD" w:rsidRPr="002C7927" w:rsidRDefault="001E19CD" w:rsidP="005E637C">
            <w:pPr>
              <w:shd w:val="clear" w:color="auto" w:fill="FFFFFF"/>
              <w:spacing w:after="150"/>
              <w:jc w:val="both"/>
              <w:rPr>
                <w:b/>
                <w:sz w:val="22"/>
                <w:szCs w:val="22"/>
              </w:rPr>
            </w:pPr>
            <w:bookmarkStart w:id="1" w:name="n261"/>
            <w:bookmarkEnd w:id="1"/>
            <w:r w:rsidRPr="002C7927">
              <w:rPr>
                <w:b/>
                <w:sz w:val="22"/>
                <w:szCs w:val="22"/>
              </w:rPr>
              <w:t>29. План пробної експлуатації свердловини є технологічним документом, який регламентує проведення необхідного комплексу досліджень в свердловині та їх періодичність з метою підготовки вихідних даних для підрахунку запасів і проектування дослідно-промислової розробки.</w:t>
            </w:r>
          </w:p>
        </w:tc>
        <w:tc>
          <w:tcPr>
            <w:tcW w:w="6945" w:type="dxa"/>
            <w:shd w:val="clear" w:color="auto" w:fill="auto"/>
          </w:tcPr>
          <w:p w:rsidR="001E19CD" w:rsidRPr="002C7927" w:rsidRDefault="001E19CD" w:rsidP="00344012">
            <w:pPr>
              <w:shd w:val="clear" w:color="auto" w:fill="FFFFFF"/>
              <w:spacing w:after="150"/>
              <w:jc w:val="center"/>
              <w:rPr>
                <w:sz w:val="22"/>
                <w:szCs w:val="22"/>
              </w:rPr>
            </w:pPr>
            <w:r w:rsidRPr="002C7927">
              <w:rPr>
                <w:b/>
                <w:sz w:val="22"/>
                <w:szCs w:val="22"/>
              </w:rPr>
              <w:t>НОРМУ ВИКЛЮЧЕНО</w:t>
            </w:r>
          </w:p>
        </w:tc>
      </w:tr>
      <w:tr w:rsidR="001E19CD" w:rsidRPr="002C7927" w:rsidTr="00536A6B">
        <w:tc>
          <w:tcPr>
            <w:tcW w:w="7371" w:type="dxa"/>
            <w:shd w:val="clear" w:color="auto" w:fill="auto"/>
          </w:tcPr>
          <w:p w:rsidR="001E19CD" w:rsidRPr="002C7927" w:rsidRDefault="001E19CD" w:rsidP="005E637C">
            <w:pPr>
              <w:shd w:val="clear" w:color="auto" w:fill="FFFFFF"/>
              <w:spacing w:after="150"/>
              <w:jc w:val="both"/>
              <w:rPr>
                <w:b/>
                <w:sz w:val="22"/>
                <w:szCs w:val="22"/>
              </w:rPr>
            </w:pPr>
            <w:r w:rsidRPr="002C7927">
              <w:rPr>
                <w:b/>
                <w:sz w:val="22"/>
                <w:szCs w:val="22"/>
              </w:rPr>
              <w:t>30.</w:t>
            </w:r>
            <w:r w:rsidRPr="002C7927">
              <w:rPr>
                <w:sz w:val="22"/>
                <w:szCs w:val="22"/>
              </w:rPr>
              <w:t xml:space="preserve"> План пробної експлуатації свердловини затверджує користувач надрами </w:t>
            </w:r>
            <w:r w:rsidRPr="002C7927">
              <w:rPr>
                <w:b/>
                <w:sz w:val="22"/>
                <w:szCs w:val="22"/>
              </w:rPr>
              <w:t>та інформує про це центральний орган виконавчої влади, що реалізує державну політику у сфері промислової безпеки, охорони праці та здійснення державного гірничого нагляду.</w:t>
            </w:r>
          </w:p>
        </w:tc>
        <w:tc>
          <w:tcPr>
            <w:tcW w:w="6945" w:type="dxa"/>
            <w:shd w:val="clear" w:color="auto" w:fill="auto"/>
          </w:tcPr>
          <w:p w:rsidR="001E19CD" w:rsidRPr="002C7927" w:rsidRDefault="001E19CD" w:rsidP="008B72FC">
            <w:pPr>
              <w:pStyle w:val="a3"/>
              <w:jc w:val="both"/>
              <w:rPr>
                <w:rFonts w:ascii="Times New Roman" w:hAnsi="Times New Roman"/>
                <w:sz w:val="22"/>
                <w:szCs w:val="22"/>
                <w:lang w:eastAsia="ru-RU"/>
              </w:rPr>
            </w:pPr>
            <w:r w:rsidRPr="002C7927">
              <w:rPr>
                <w:rFonts w:ascii="Times New Roman" w:hAnsi="Times New Roman"/>
                <w:b/>
                <w:sz w:val="22"/>
                <w:szCs w:val="22"/>
                <w:lang w:eastAsia="ru-RU"/>
              </w:rPr>
              <w:t>27.</w:t>
            </w:r>
            <w:r w:rsidRPr="002C7927">
              <w:rPr>
                <w:rFonts w:ascii="Times New Roman" w:hAnsi="Times New Roman"/>
                <w:sz w:val="22"/>
                <w:szCs w:val="22"/>
                <w:lang w:eastAsia="ru-RU"/>
              </w:rPr>
              <w:t xml:space="preserve"> План пробної експлуатації свердловини затверджує користувач надрами</w:t>
            </w:r>
            <w:r w:rsidR="00B42E8C" w:rsidRPr="002C7927">
              <w:t xml:space="preserve"> </w:t>
            </w:r>
            <w:r w:rsidR="008B72FC" w:rsidRPr="002C7927">
              <w:rPr>
                <w:rFonts w:ascii="Times New Roman" w:hAnsi="Times New Roman"/>
                <w:b/>
                <w:sz w:val="22"/>
                <w:szCs w:val="22"/>
                <w:lang w:eastAsia="ru-RU"/>
              </w:rPr>
              <w:t>про що інформує</w:t>
            </w:r>
            <w:r w:rsidR="00B42E8C" w:rsidRPr="002C7927">
              <w:rPr>
                <w:rFonts w:ascii="Times New Roman" w:hAnsi="Times New Roman"/>
                <w:b/>
                <w:sz w:val="22"/>
                <w:szCs w:val="22"/>
                <w:lang w:eastAsia="ru-RU"/>
              </w:rPr>
              <w:t xml:space="preserve"> </w:t>
            </w:r>
            <w:r w:rsidRPr="002C7927">
              <w:rPr>
                <w:rFonts w:ascii="Times New Roman" w:hAnsi="Times New Roman"/>
                <w:b/>
                <w:sz w:val="22"/>
                <w:szCs w:val="22"/>
                <w:lang w:eastAsia="ru-RU"/>
              </w:rPr>
              <w:t>Держпраці.</w:t>
            </w:r>
          </w:p>
        </w:tc>
      </w:tr>
      <w:tr w:rsidR="001E19CD" w:rsidRPr="002C7927" w:rsidTr="00536A6B">
        <w:tc>
          <w:tcPr>
            <w:tcW w:w="7371" w:type="dxa"/>
            <w:shd w:val="clear" w:color="auto" w:fill="auto"/>
          </w:tcPr>
          <w:p w:rsidR="001E19CD" w:rsidRPr="002C7927" w:rsidRDefault="001E19CD" w:rsidP="005E637C">
            <w:pPr>
              <w:shd w:val="clear" w:color="auto" w:fill="FFFFFF"/>
              <w:spacing w:after="150"/>
              <w:jc w:val="both"/>
              <w:rPr>
                <w:sz w:val="22"/>
                <w:szCs w:val="22"/>
              </w:rPr>
            </w:pPr>
            <w:r w:rsidRPr="002C7927">
              <w:rPr>
                <w:b/>
                <w:sz w:val="22"/>
                <w:szCs w:val="22"/>
              </w:rPr>
              <w:t>31.</w:t>
            </w:r>
            <w:r w:rsidRPr="002C7927">
              <w:rPr>
                <w:sz w:val="22"/>
                <w:szCs w:val="22"/>
              </w:rPr>
              <w:t xml:space="preserve"> Тривалість пробної експлуатації свердловини не повинна перевищувати одного року. В разі отримання недостатньої кількості вихідних параметрів для </w:t>
            </w:r>
            <w:r w:rsidRPr="002C7927">
              <w:rPr>
                <w:b/>
                <w:sz w:val="22"/>
                <w:szCs w:val="22"/>
              </w:rPr>
              <w:t>підрахунку</w:t>
            </w:r>
            <w:r w:rsidRPr="002C7927">
              <w:rPr>
                <w:sz w:val="22"/>
                <w:szCs w:val="22"/>
              </w:rPr>
              <w:t xml:space="preserve"> запасів вуглеводнів та складання </w:t>
            </w:r>
            <w:r w:rsidRPr="002C7927">
              <w:rPr>
                <w:b/>
                <w:sz w:val="22"/>
                <w:szCs w:val="22"/>
              </w:rPr>
              <w:t xml:space="preserve">проекту </w:t>
            </w:r>
            <w:r w:rsidRPr="002C7927">
              <w:rPr>
                <w:sz w:val="22"/>
                <w:szCs w:val="22"/>
              </w:rPr>
              <w:t>ДПР допускається продовження тривалості пробної експлуатації, але не більше одного року.</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b/>
                <w:sz w:val="22"/>
                <w:szCs w:val="22"/>
                <w:lang w:eastAsia="ru-RU"/>
              </w:rPr>
              <w:t>28.</w:t>
            </w:r>
            <w:r w:rsidRPr="002C7927">
              <w:rPr>
                <w:rFonts w:ascii="Times New Roman" w:hAnsi="Times New Roman"/>
                <w:sz w:val="22"/>
                <w:szCs w:val="22"/>
                <w:lang w:eastAsia="ru-RU"/>
              </w:rPr>
              <w:t xml:space="preserve"> Тривалість пробної експлуатації свердловини не повинна перевищувати одного року. В разі отримання недостатньої кількості вихідних параметрів для </w:t>
            </w:r>
            <w:r w:rsidRPr="002C7927">
              <w:rPr>
                <w:rFonts w:ascii="Times New Roman" w:hAnsi="Times New Roman"/>
                <w:b/>
                <w:sz w:val="22"/>
                <w:szCs w:val="22"/>
                <w:lang w:eastAsia="ru-RU"/>
              </w:rPr>
              <w:t>оцінки</w:t>
            </w:r>
            <w:r w:rsidRPr="002C7927">
              <w:rPr>
                <w:rFonts w:ascii="Times New Roman" w:hAnsi="Times New Roman"/>
                <w:sz w:val="22"/>
                <w:szCs w:val="22"/>
                <w:lang w:eastAsia="ru-RU"/>
              </w:rPr>
              <w:t xml:space="preserve"> запасів вуглеводнів та складання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ДПР допускається продовження тривалості пробної експлуатації, але не більше одного року.</w:t>
            </w:r>
          </w:p>
          <w:p w:rsidR="001E19CD" w:rsidRPr="002C7927" w:rsidRDefault="001E19CD" w:rsidP="005E637C">
            <w:pPr>
              <w:pStyle w:val="a3"/>
              <w:jc w:val="both"/>
              <w:rPr>
                <w:rFonts w:ascii="Times New Roman" w:hAnsi="Times New Roman"/>
                <w:sz w:val="22"/>
                <w:szCs w:val="22"/>
                <w:lang w:eastAsia="ru-RU"/>
              </w:rPr>
            </w:pPr>
          </w:p>
        </w:tc>
      </w:tr>
      <w:tr w:rsidR="001E19CD" w:rsidRPr="002C7927" w:rsidTr="00536A6B">
        <w:trPr>
          <w:trHeight w:val="557"/>
        </w:trPr>
        <w:tc>
          <w:tcPr>
            <w:tcW w:w="7371" w:type="dxa"/>
            <w:shd w:val="clear" w:color="auto" w:fill="auto"/>
          </w:tcPr>
          <w:p w:rsidR="001E19CD" w:rsidRPr="002C7927" w:rsidRDefault="001E19CD" w:rsidP="005E637C">
            <w:pPr>
              <w:shd w:val="clear" w:color="auto" w:fill="FFFFFF"/>
              <w:spacing w:after="150"/>
              <w:jc w:val="both"/>
              <w:rPr>
                <w:b/>
                <w:sz w:val="22"/>
                <w:szCs w:val="22"/>
              </w:rPr>
            </w:pPr>
            <w:r w:rsidRPr="002C7927">
              <w:rPr>
                <w:b/>
                <w:sz w:val="22"/>
                <w:szCs w:val="22"/>
              </w:rPr>
              <w:t>32.</w:t>
            </w:r>
            <w:r w:rsidRPr="002C7927">
              <w:rPr>
                <w:sz w:val="22"/>
                <w:szCs w:val="22"/>
              </w:rPr>
              <w:t xml:space="preserve"> </w:t>
            </w:r>
            <w:r w:rsidRPr="002C7927">
              <w:rPr>
                <w:b/>
                <w:sz w:val="22"/>
                <w:szCs w:val="22"/>
              </w:rPr>
              <w:t>Продукція, що видобувається під час пробної експлуатації, має бути облікована та утилізована або реалізована. Забруднення території, лісу, рік, водойм продукцією (нафтою, конденсатом) не допускається.</w:t>
            </w:r>
          </w:p>
        </w:tc>
        <w:tc>
          <w:tcPr>
            <w:tcW w:w="6945" w:type="dxa"/>
            <w:shd w:val="clear" w:color="auto" w:fill="auto"/>
          </w:tcPr>
          <w:p w:rsidR="001E19CD" w:rsidRPr="002C7927" w:rsidRDefault="001E19CD" w:rsidP="006A1492">
            <w:pPr>
              <w:pStyle w:val="a3"/>
              <w:jc w:val="both"/>
              <w:rPr>
                <w:rFonts w:ascii="Times New Roman" w:hAnsi="Times New Roman"/>
                <w:sz w:val="22"/>
                <w:szCs w:val="22"/>
                <w:lang w:eastAsia="ru-RU"/>
              </w:rPr>
            </w:pPr>
            <w:r w:rsidRPr="002C7927">
              <w:rPr>
                <w:rFonts w:ascii="Times New Roman" w:hAnsi="Times New Roman"/>
                <w:b/>
                <w:sz w:val="22"/>
                <w:szCs w:val="22"/>
                <w:lang w:eastAsia="ru-RU"/>
              </w:rPr>
              <w:t xml:space="preserve">29. </w:t>
            </w:r>
            <w:r w:rsidR="006A1492" w:rsidRPr="002C7927">
              <w:rPr>
                <w:rFonts w:ascii="Times New Roman" w:hAnsi="Times New Roman"/>
                <w:b/>
                <w:sz w:val="22"/>
                <w:szCs w:val="22"/>
                <w:lang w:eastAsia="ru-RU"/>
              </w:rPr>
              <w:t>Продукція, що видобувається під час пробної експлуатації, має бути облікована та реалізована або утилізована доступними методами. Забруднення території земельних ділянок, лісу, рік, водойм продукцією (нафтою, конденсатом) не допускається.</w:t>
            </w:r>
          </w:p>
        </w:tc>
      </w:tr>
      <w:tr w:rsidR="00B7435B" w:rsidRPr="002C7927" w:rsidTr="00536A6B">
        <w:trPr>
          <w:trHeight w:val="557"/>
        </w:trPr>
        <w:tc>
          <w:tcPr>
            <w:tcW w:w="7371" w:type="dxa"/>
            <w:shd w:val="clear" w:color="auto" w:fill="auto"/>
          </w:tcPr>
          <w:p w:rsidR="00B7435B" w:rsidRPr="002C7927" w:rsidRDefault="00B7435B" w:rsidP="00B7435B">
            <w:pPr>
              <w:shd w:val="clear" w:color="auto" w:fill="FFFFFF"/>
              <w:spacing w:after="150"/>
              <w:jc w:val="both"/>
              <w:rPr>
                <w:sz w:val="22"/>
                <w:szCs w:val="22"/>
              </w:rPr>
            </w:pPr>
            <w:r w:rsidRPr="002C7927">
              <w:rPr>
                <w:b/>
                <w:sz w:val="22"/>
                <w:szCs w:val="22"/>
              </w:rPr>
              <w:t>33</w:t>
            </w:r>
            <w:r w:rsidRPr="002C7927">
              <w:rPr>
                <w:sz w:val="22"/>
                <w:szCs w:val="22"/>
              </w:rPr>
              <w:t>. Дослідження у газових свердловинах:</w:t>
            </w:r>
          </w:p>
          <w:p w:rsidR="00B7435B" w:rsidRPr="002C7927" w:rsidRDefault="00B7435B" w:rsidP="00B7435B">
            <w:pPr>
              <w:shd w:val="clear" w:color="auto" w:fill="FFFFFF"/>
              <w:spacing w:after="150"/>
              <w:jc w:val="both"/>
              <w:rPr>
                <w:sz w:val="22"/>
                <w:szCs w:val="22"/>
              </w:rPr>
            </w:pPr>
            <w:r w:rsidRPr="002C7927">
              <w:rPr>
                <w:b/>
                <w:sz w:val="22"/>
                <w:szCs w:val="22"/>
              </w:rPr>
              <w:t>вимір</w:t>
            </w:r>
            <w:r w:rsidRPr="002C7927">
              <w:rPr>
                <w:sz w:val="22"/>
                <w:szCs w:val="22"/>
              </w:rPr>
              <w:t xml:space="preserve"> статичного тиску на усті (зразковими манометрами) та визначення пластового тиску (обов’язково глибинним манометром і тільки у крайніх випадках (свердловини з горизонтальними ділянками стовбура) можливий </w:t>
            </w:r>
            <w:r w:rsidRPr="002C7927">
              <w:rPr>
                <w:sz w:val="22"/>
                <w:szCs w:val="22"/>
              </w:rPr>
              <w:lastRenderedPageBreak/>
              <w:t>розрахунок по статичному устьовому тиску);</w:t>
            </w:r>
          </w:p>
          <w:p w:rsidR="00B7435B" w:rsidRPr="002C7927" w:rsidRDefault="00B7435B" w:rsidP="00B7435B">
            <w:pPr>
              <w:shd w:val="clear" w:color="auto" w:fill="FFFFFF"/>
              <w:spacing w:after="150"/>
              <w:jc w:val="both"/>
              <w:rPr>
                <w:sz w:val="22"/>
                <w:szCs w:val="22"/>
              </w:rPr>
            </w:pPr>
            <w:r w:rsidRPr="002C7927">
              <w:rPr>
                <w:sz w:val="22"/>
                <w:szCs w:val="22"/>
              </w:rPr>
              <w:t>…</w:t>
            </w:r>
          </w:p>
          <w:p w:rsidR="00B7435B" w:rsidRPr="002C7927" w:rsidRDefault="00B7435B" w:rsidP="00B7435B">
            <w:pPr>
              <w:shd w:val="clear" w:color="auto" w:fill="FFFFFF"/>
              <w:spacing w:after="150"/>
              <w:jc w:val="both"/>
              <w:rPr>
                <w:sz w:val="22"/>
                <w:szCs w:val="22"/>
              </w:rPr>
            </w:pPr>
            <w:r w:rsidRPr="002C7927">
              <w:rPr>
                <w:b/>
                <w:sz w:val="22"/>
                <w:szCs w:val="22"/>
              </w:rPr>
              <w:t>вимір</w:t>
            </w:r>
            <w:r w:rsidRPr="002C7927">
              <w:rPr>
                <w:sz w:val="22"/>
                <w:szCs w:val="22"/>
              </w:rPr>
              <w:t xml:space="preserve"> динамічного тиску на усті (зразковими манометрами) і визначення вибійного тиску (глибинними манометрами або розрахунком);</w:t>
            </w:r>
          </w:p>
          <w:p w:rsidR="00B7435B" w:rsidRPr="002C7927" w:rsidRDefault="00B7435B" w:rsidP="00B7435B">
            <w:pPr>
              <w:shd w:val="clear" w:color="auto" w:fill="FFFFFF"/>
              <w:spacing w:after="150"/>
              <w:jc w:val="both"/>
              <w:rPr>
                <w:sz w:val="22"/>
                <w:szCs w:val="22"/>
              </w:rPr>
            </w:pPr>
            <w:r w:rsidRPr="002C7927">
              <w:rPr>
                <w:sz w:val="22"/>
                <w:szCs w:val="22"/>
              </w:rPr>
              <w:t>…</w:t>
            </w:r>
          </w:p>
          <w:p w:rsidR="00B7435B" w:rsidRPr="002C7927" w:rsidRDefault="00B7435B" w:rsidP="00B7435B">
            <w:pPr>
              <w:shd w:val="clear" w:color="auto" w:fill="FFFFFF"/>
              <w:jc w:val="both"/>
              <w:rPr>
                <w:sz w:val="22"/>
                <w:szCs w:val="22"/>
              </w:rPr>
            </w:pPr>
          </w:p>
          <w:p w:rsidR="00B7435B" w:rsidRPr="002C7927" w:rsidRDefault="00B7435B" w:rsidP="00B7435B">
            <w:pPr>
              <w:shd w:val="clear" w:color="auto" w:fill="FFFFFF"/>
              <w:spacing w:after="150"/>
              <w:jc w:val="both"/>
              <w:rPr>
                <w:sz w:val="22"/>
                <w:szCs w:val="22"/>
              </w:rPr>
            </w:pPr>
            <w:r w:rsidRPr="002C7927">
              <w:rPr>
                <w:b/>
                <w:sz w:val="22"/>
                <w:szCs w:val="22"/>
              </w:rPr>
              <w:t>вимір</w:t>
            </w:r>
            <w:r w:rsidRPr="002C7927">
              <w:rPr>
                <w:sz w:val="22"/>
                <w:szCs w:val="22"/>
              </w:rPr>
              <w:t xml:space="preserve"> температури на вибої і по стволу свердловини;</w:t>
            </w:r>
          </w:p>
          <w:p w:rsidR="00B7435B" w:rsidRPr="002C7927" w:rsidRDefault="00B7435B" w:rsidP="00B7435B">
            <w:pPr>
              <w:shd w:val="clear" w:color="auto" w:fill="FFFFFF"/>
              <w:spacing w:after="150"/>
              <w:jc w:val="both"/>
              <w:rPr>
                <w:sz w:val="22"/>
                <w:szCs w:val="22"/>
              </w:rPr>
            </w:pPr>
            <w:r w:rsidRPr="002C7927">
              <w:rPr>
                <w:sz w:val="22"/>
                <w:szCs w:val="22"/>
              </w:rPr>
              <w:t>…</w:t>
            </w:r>
          </w:p>
        </w:tc>
        <w:tc>
          <w:tcPr>
            <w:tcW w:w="6945" w:type="dxa"/>
            <w:shd w:val="clear" w:color="auto" w:fill="auto"/>
          </w:tcPr>
          <w:p w:rsidR="00B7435B" w:rsidRPr="002C7927" w:rsidRDefault="004823DD" w:rsidP="00B7435B">
            <w:pPr>
              <w:shd w:val="clear" w:color="auto" w:fill="FFFFFF"/>
              <w:spacing w:after="150"/>
              <w:jc w:val="both"/>
              <w:rPr>
                <w:sz w:val="22"/>
                <w:szCs w:val="22"/>
              </w:rPr>
            </w:pPr>
            <w:r w:rsidRPr="002C7927">
              <w:rPr>
                <w:b/>
                <w:sz w:val="22"/>
                <w:szCs w:val="22"/>
              </w:rPr>
              <w:lastRenderedPageBreak/>
              <w:t>30</w:t>
            </w:r>
            <w:r w:rsidR="00B7435B" w:rsidRPr="002C7927">
              <w:rPr>
                <w:b/>
                <w:sz w:val="22"/>
                <w:szCs w:val="22"/>
              </w:rPr>
              <w:t>.</w:t>
            </w:r>
            <w:r w:rsidR="00B7435B" w:rsidRPr="002C7927">
              <w:rPr>
                <w:sz w:val="22"/>
                <w:szCs w:val="22"/>
              </w:rPr>
              <w:t xml:space="preserve"> Дослідження у газових свердловинах:</w:t>
            </w:r>
          </w:p>
          <w:p w:rsidR="00B7435B" w:rsidRPr="002C7927" w:rsidRDefault="00B7435B" w:rsidP="00B7435B">
            <w:pPr>
              <w:shd w:val="clear" w:color="auto" w:fill="FFFFFF"/>
              <w:spacing w:after="150"/>
              <w:jc w:val="both"/>
              <w:rPr>
                <w:sz w:val="22"/>
                <w:szCs w:val="22"/>
              </w:rPr>
            </w:pPr>
            <w:r w:rsidRPr="002C7927">
              <w:rPr>
                <w:b/>
                <w:sz w:val="22"/>
                <w:szCs w:val="22"/>
              </w:rPr>
              <w:t>вимірювання</w:t>
            </w:r>
            <w:r w:rsidRPr="002C7927">
              <w:rPr>
                <w:sz w:val="22"/>
                <w:szCs w:val="22"/>
              </w:rPr>
              <w:t xml:space="preserve"> статичного тиску на усті (зразковими манометрами) та визначення пластового тиску (обов’язково глибинним манометром і тільки у крайніх випадках (свердловини з горизонтальними ділянками </w:t>
            </w:r>
            <w:r w:rsidRPr="002C7927">
              <w:rPr>
                <w:sz w:val="22"/>
                <w:szCs w:val="22"/>
              </w:rPr>
              <w:lastRenderedPageBreak/>
              <w:t>стовбура) можливий розрахунок по статичному устьовому тиску);</w:t>
            </w:r>
          </w:p>
          <w:p w:rsidR="00B7435B" w:rsidRPr="002C7927" w:rsidRDefault="00B7435B" w:rsidP="00B7435B">
            <w:pPr>
              <w:shd w:val="clear" w:color="auto" w:fill="FFFFFF"/>
              <w:spacing w:after="150"/>
              <w:jc w:val="both"/>
              <w:rPr>
                <w:sz w:val="22"/>
                <w:szCs w:val="22"/>
              </w:rPr>
            </w:pPr>
            <w:r w:rsidRPr="002C7927">
              <w:rPr>
                <w:sz w:val="22"/>
                <w:szCs w:val="22"/>
              </w:rPr>
              <w:t>…</w:t>
            </w:r>
          </w:p>
          <w:p w:rsidR="00B7435B" w:rsidRPr="002C7927" w:rsidRDefault="00B7435B" w:rsidP="00B7435B">
            <w:pPr>
              <w:shd w:val="clear" w:color="auto" w:fill="FFFFFF"/>
              <w:spacing w:after="150"/>
              <w:jc w:val="both"/>
              <w:rPr>
                <w:sz w:val="22"/>
                <w:szCs w:val="22"/>
              </w:rPr>
            </w:pPr>
            <w:r w:rsidRPr="002C7927">
              <w:rPr>
                <w:b/>
                <w:sz w:val="22"/>
                <w:szCs w:val="22"/>
              </w:rPr>
              <w:t>вимірювання</w:t>
            </w:r>
            <w:r w:rsidRPr="002C7927">
              <w:rPr>
                <w:sz w:val="22"/>
                <w:szCs w:val="22"/>
              </w:rPr>
              <w:t xml:space="preserve"> динамічного тиску на усті (зразковими манометрами) і визначення вибійного тиску (глибинними манометрами або розрахунком);</w:t>
            </w:r>
          </w:p>
          <w:p w:rsidR="00B7435B" w:rsidRPr="002C7927" w:rsidRDefault="00B7435B" w:rsidP="00B7435B">
            <w:pPr>
              <w:shd w:val="clear" w:color="auto" w:fill="FFFFFF"/>
              <w:spacing w:after="150"/>
              <w:jc w:val="both"/>
              <w:rPr>
                <w:sz w:val="22"/>
                <w:szCs w:val="22"/>
              </w:rPr>
            </w:pPr>
            <w:r w:rsidRPr="002C7927">
              <w:rPr>
                <w:sz w:val="22"/>
                <w:szCs w:val="22"/>
              </w:rPr>
              <w:t>…</w:t>
            </w:r>
          </w:p>
          <w:p w:rsidR="00B7435B" w:rsidRPr="002C7927" w:rsidRDefault="00B7435B" w:rsidP="00B7435B">
            <w:pPr>
              <w:pStyle w:val="a3"/>
              <w:jc w:val="both"/>
              <w:rPr>
                <w:rFonts w:ascii="Times New Roman" w:hAnsi="Times New Roman"/>
                <w:sz w:val="22"/>
                <w:szCs w:val="22"/>
              </w:rPr>
            </w:pPr>
            <w:r w:rsidRPr="002C7927">
              <w:rPr>
                <w:rFonts w:ascii="Times New Roman" w:hAnsi="Times New Roman"/>
                <w:b/>
                <w:sz w:val="22"/>
                <w:szCs w:val="22"/>
              </w:rPr>
              <w:t>вимірювання</w:t>
            </w:r>
            <w:r w:rsidRPr="002C7927">
              <w:rPr>
                <w:rFonts w:ascii="Times New Roman" w:hAnsi="Times New Roman"/>
                <w:sz w:val="22"/>
                <w:szCs w:val="22"/>
              </w:rPr>
              <w:t xml:space="preserve"> температури на вибої і по стволу свердловини;</w:t>
            </w:r>
          </w:p>
          <w:p w:rsidR="00B7435B" w:rsidRPr="002C7927" w:rsidRDefault="00B7435B" w:rsidP="00B7435B">
            <w:pPr>
              <w:pStyle w:val="a3"/>
              <w:jc w:val="both"/>
              <w:rPr>
                <w:rFonts w:ascii="Times New Roman" w:hAnsi="Times New Roman"/>
                <w:b/>
                <w:sz w:val="22"/>
                <w:szCs w:val="22"/>
                <w:lang w:eastAsia="ru-RU"/>
              </w:rPr>
            </w:pPr>
            <w:r w:rsidRPr="002C7927">
              <w:rPr>
                <w:rFonts w:ascii="Times New Roman" w:hAnsi="Times New Roman"/>
                <w:sz w:val="22"/>
                <w:szCs w:val="22"/>
              </w:rPr>
              <w:t>…</w:t>
            </w:r>
          </w:p>
        </w:tc>
      </w:tr>
      <w:tr w:rsidR="004823DD" w:rsidRPr="002C7927" w:rsidTr="00536A6B">
        <w:trPr>
          <w:trHeight w:val="557"/>
        </w:trPr>
        <w:tc>
          <w:tcPr>
            <w:tcW w:w="7371" w:type="dxa"/>
            <w:shd w:val="clear" w:color="auto" w:fill="auto"/>
          </w:tcPr>
          <w:p w:rsidR="004823DD" w:rsidRPr="002C7927" w:rsidRDefault="004823DD" w:rsidP="004823DD">
            <w:pPr>
              <w:shd w:val="clear" w:color="auto" w:fill="FFFFFF"/>
              <w:spacing w:after="150"/>
              <w:jc w:val="both"/>
              <w:rPr>
                <w:sz w:val="22"/>
                <w:szCs w:val="22"/>
              </w:rPr>
            </w:pPr>
            <w:r w:rsidRPr="002C7927">
              <w:rPr>
                <w:b/>
                <w:sz w:val="22"/>
                <w:szCs w:val="22"/>
              </w:rPr>
              <w:lastRenderedPageBreak/>
              <w:t>34.</w:t>
            </w:r>
            <w:r w:rsidRPr="002C7927">
              <w:rPr>
                <w:sz w:val="22"/>
                <w:szCs w:val="22"/>
              </w:rPr>
              <w:t xml:space="preserve"> Дослідження в нафтових свердловинах:</w:t>
            </w:r>
          </w:p>
          <w:p w:rsidR="004823DD" w:rsidRPr="002C7927" w:rsidRDefault="004823DD" w:rsidP="004823DD">
            <w:pPr>
              <w:shd w:val="clear" w:color="auto" w:fill="FFFFFF"/>
              <w:spacing w:after="150"/>
              <w:jc w:val="both"/>
              <w:rPr>
                <w:sz w:val="22"/>
                <w:szCs w:val="22"/>
              </w:rPr>
            </w:pPr>
            <w:r w:rsidRPr="002C7927">
              <w:rPr>
                <w:sz w:val="22"/>
                <w:szCs w:val="22"/>
              </w:rPr>
              <w:t xml:space="preserve">періодичні </w:t>
            </w:r>
            <w:r w:rsidRPr="002C7927">
              <w:rPr>
                <w:b/>
                <w:sz w:val="22"/>
                <w:szCs w:val="22"/>
              </w:rPr>
              <w:t>виміри</w:t>
            </w:r>
            <w:r w:rsidRPr="002C7927">
              <w:rPr>
                <w:sz w:val="22"/>
                <w:szCs w:val="22"/>
              </w:rPr>
              <w:t xml:space="preserve"> вибійного тиску глибинними манометрами, дослідження методом відновлення тиску і методом усталених відборів (не менше ніж на трьох режимах прямого і одного зворотного ходу) з побудовою індикаторних діаграм по кожному розкритому пласту;</w:t>
            </w:r>
          </w:p>
          <w:p w:rsidR="004823DD" w:rsidRPr="002C7927" w:rsidRDefault="004823DD" w:rsidP="004823DD">
            <w:pPr>
              <w:shd w:val="clear" w:color="auto" w:fill="FFFFFF"/>
              <w:spacing w:after="150"/>
              <w:jc w:val="both"/>
              <w:rPr>
                <w:sz w:val="22"/>
                <w:szCs w:val="22"/>
              </w:rPr>
            </w:pPr>
            <w:r w:rsidRPr="002C7927">
              <w:rPr>
                <w:sz w:val="22"/>
                <w:szCs w:val="22"/>
              </w:rPr>
              <w:t>…</w:t>
            </w:r>
          </w:p>
        </w:tc>
        <w:tc>
          <w:tcPr>
            <w:tcW w:w="6945" w:type="dxa"/>
            <w:shd w:val="clear" w:color="auto" w:fill="auto"/>
          </w:tcPr>
          <w:p w:rsidR="004823DD" w:rsidRPr="002C7927" w:rsidRDefault="004823DD" w:rsidP="004823DD">
            <w:pPr>
              <w:shd w:val="clear" w:color="auto" w:fill="FFFFFF"/>
              <w:spacing w:after="150"/>
              <w:jc w:val="both"/>
              <w:rPr>
                <w:sz w:val="22"/>
                <w:szCs w:val="22"/>
              </w:rPr>
            </w:pPr>
            <w:r w:rsidRPr="002C7927">
              <w:rPr>
                <w:b/>
                <w:sz w:val="22"/>
                <w:szCs w:val="22"/>
              </w:rPr>
              <w:t>31.</w:t>
            </w:r>
            <w:r w:rsidRPr="002C7927">
              <w:rPr>
                <w:sz w:val="22"/>
                <w:szCs w:val="22"/>
              </w:rPr>
              <w:t xml:space="preserve"> Дослідження в нафтових свердловинах:</w:t>
            </w:r>
          </w:p>
          <w:p w:rsidR="004823DD" w:rsidRPr="002C7927" w:rsidRDefault="004823DD" w:rsidP="004823DD">
            <w:pPr>
              <w:shd w:val="clear" w:color="auto" w:fill="FFFFFF"/>
              <w:spacing w:after="150"/>
              <w:jc w:val="both"/>
              <w:rPr>
                <w:sz w:val="22"/>
                <w:szCs w:val="22"/>
              </w:rPr>
            </w:pPr>
            <w:r w:rsidRPr="002C7927">
              <w:rPr>
                <w:sz w:val="22"/>
                <w:szCs w:val="22"/>
              </w:rPr>
              <w:t xml:space="preserve">періодичні </w:t>
            </w:r>
            <w:r w:rsidRPr="002C7927">
              <w:rPr>
                <w:b/>
                <w:sz w:val="22"/>
                <w:szCs w:val="22"/>
              </w:rPr>
              <w:t>вимірювання</w:t>
            </w:r>
            <w:r w:rsidRPr="002C7927">
              <w:rPr>
                <w:sz w:val="22"/>
                <w:szCs w:val="22"/>
              </w:rPr>
              <w:t xml:space="preserve"> вибійного тиску глибинними манометрами, дослідження методом відновлення тиску і методом усталених відборів (не менше ніж на трьох режимах прямого і одного зворотного ходу) з побудовою індикаторних діаграм по кожному розкритому пласту;</w:t>
            </w:r>
          </w:p>
          <w:p w:rsidR="004823DD" w:rsidRPr="002C7927" w:rsidRDefault="004823DD" w:rsidP="004823DD">
            <w:pPr>
              <w:shd w:val="clear" w:color="auto" w:fill="FFFFFF"/>
              <w:spacing w:after="150"/>
              <w:jc w:val="both"/>
              <w:rPr>
                <w:sz w:val="22"/>
                <w:szCs w:val="22"/>
              </w:rPr>
            </w:pPr>
            <w:r w:rsidRPr="002C7927">
              <w:rPr>
                <w:sz w:val="22"/>
                <w:szCs w:val="22"/>
              </w:rPr>
              <w:t>…</w:t>
            </w:r>
          </w:p>
        </w:tc>
      </w:tr>
      <w:tr w:rsidR="003D0434" w:rsidRPr="002C7927" w:rsidTr="00536A6B">
        <w:trPr>
          <w:trHeight w:val="557"/>
        </w:trPr>
        <w:tc>
          <w:tcPr>
            <w:tcW w:w="7371" w:type="dxa"/>
            <w:shd w:val="clear" w:color="auto" w:fill="auto"/>
          </w:tcPr>
          <w:p w:rsidR="003D0434" w:rsidRPr="002C7927" w:rsidRDefault="003D0434" w:rsidP="004823DD">
            <w:pPr>
              <w:shd w:val="clear" w:color="auto" w:fill="FFFFFF"/>
              <w:spacing w:after="150"/>
              <w:jc w:val="both"/>
              <w:rPr>
                <w:sz w:val="22"/>
                <w:szCs w:val="22"/>
              </w:rPr>
            </w:pPr>
            <w:r w:rsidRPr="002C7927">
              <w:rPr>
                <w:b/>
                <w:sz w:val="22"/>
                <w:szCs w:val="22"/>
              </w:rPr>
              <w:t>37.</w:t>
            </w:r>
            <w:r w:rsidRPr="002C7927">
              <w:rPr>
                <w:sz w:val="22"/>
                <w:szCs w:val="22"/>
              </w:rPr>
              <w:t xml:space="preserve"> Вивчення інтенсивності виносу породи і рідини здійснюється шляхом </w:t>
            </w:r>
            <w:r w:rsidRPr="002C7927">
              <w:rPr>
                <w:b/>
                <w:sz w:val="22"/>
                <w:szCs w:val="22"/>
              </w:rPr>
              <w:t>виміру</w:t>
            </w:r>
            <w:r w:rsidRPr="002C7927">
              <w:rPr>
                <w:sz w:val="22"/>
                <w:szCs w:val="22"/>
              </w:rPr>
              <w:t xml:space="preserve"> їх кількості в піскоуловлювачах або сепараторах. Ці дані необхідно реєструвати за кожного режиму роботи свердловини.</w:t>
            </w:r>
          </w:p>
        </w:tc>
        <w:tc>
          <w:tcPr>
            <w:tcW w:w="6945" w:type="dxa"/>
            <w:shd w:val="clear" w:color="auto" w:fill="auto"/>
          </w:tcPr>
          <w:p w:rsidR="003D0434" w:rsidRPr="002C7927" w:rsidRDefault="00B6314E" w:rsidP="004823DD">
            <w:pPr>
              <w:shd w:val="clear" w:color="auto" w:fill="FFFFFF"/>
              <w:spacing w:after="150"/>
              <w:jc w:val="both"/>
              <w:rPr>
                <w:sz w:val="22"/>
                <w:szCs w:val="22"/>
              </w:rPr>
            </w:pPr>
            <w:r w:rsidRPr="002C7927">
              <w:rPr>
                <w:b/>
                <w:sz w:val="22"/>
                <w:szCs w:val="22"/>
              </w:rPr>
              <w:t>34</w:t>
            </w:r>
            <w:r w:rsidR="003D0434" w:rsidRPr="002C7927">
              <w:rPr>
                <w:b/>
                <w:sz w:val="22"/>
                <w:szCs w:val="22"/>
              </w:rPr>
              <w:t>.</w:t>
            </w:r>
            <w:r w:rsidR="003D0434" w:rsidRPr="002C7927">
              <w:rPr>
                <w:sz w:val="22"/>
                <w:szCs w:val="22"/>
              </w:rPr>
              <w:t xml:space="preserve"> Вивчення інтенсивності виносу породи і рідини здійснюється шляхом </w:t>
            </w:r>
            <w:r w:rsidR="003D0434" w:rsidRPr="002C7927">
              <w:rPr>
                <w:b/>
                <w:sz w:val="22"/>
                <w:szCs w:val="22"/>
              </w:rPr>
              <w:t>вимірювання</w:t>
            </w:r>
            <w:r w:rsidR="003D0434" w:rsidRPr="002C7927">
              <w:rPr>
                <w:sz w:val="22"/>
                <w:szCs w:val="22"/>
              </w:rPr>
              <w:t xml:space="preserve"> їх кількості в піскоуловлювачах або сепараторах. Ці дані необхідно реєструвати за кожного режиму роботи свердловини.</w:t>
            </w:r>
          </w:p>
        </w:tc>
      </w:tr>
      <w:tr w:rsidR="001E19CD" w:rsidRPr="002C7927" w:rsidTr="00536A6B">
        <w:trPr>
          <w:trHeight w:val="1330"/>
        </w:trPr>
        <w:tc>
          <w:tcPr>
            <w:tcW w:w="7371" w:type="dxa"/>
            <w:shd w:val="clear" w:color="auto" w:fill="auto"/>
          </w:tcPr>
          <w:p w:rsidR="001E19CD" w:rsidRPr="002C7927" w:rsidRDefault="001E19CD" w:rsidP="005E637C">
            <w:pPr>
              <w:shd w:val="clear" w:color="auto" w:fill="FFFFFF"/>
              <w:spacing w:after="150"/>
              <w:jc w:val="both"/>
              <w:rPr>
                <w:sz w:val="22"/>
                <w:szCs w:val="22"/>
              </w:rPr>
            </w:pPr>
            <w:r w:rsidRPr="002C7927">
              <w:rPr>
                <w:b/>
                <w:sz w:val="22"/>
                <w:szCs w:val="22"/>
              </w:rPr>
              <w:t>39</w:t>
            </w:r>
            <w:r w:rsidRPr="002C7927">
              <w:rPr>
                <w:sz w:val="22"/>
                <w:szCs w:val="22"/>
              </w:rPr>
              <w:t xml:space="preserve">. Дослідження свердловин на конденсатність, як правило, виконуються </w:t>
            </w:r>
            <w:r w:rsidRPr="002C7927">
              <w:rPr>
                <w:b/>
                <w:sz w:val="22"/>
                <w:szCs w:val="22"/>
              </w:rPr>
              <w:t>раз на півроку</w:t>
            </w:r>
            <w:r w:rsidRPr="002C7927">
              <w:rPr>
                <w:sz w:val="22"/>
                <w:szCs w:val="22"/>
              </w:rPr>
              <w:t>. При дослідженні свердловин на конденсатність необхідно мати пересувну або стаціонарну промислову сепараційну установку, якою можна вимірювати кількість конденсату (сирого та стабільного), що виділяється за різних тисків і температур, відбирати проби газу і конденсату.</w:t>
            </w:r>
          </w:p>
        </w:tc>
        <w:tc>
          <w:tcPr>
            <w:tcW w:w="6945" w:type="dxa"/>
            <w:shd w:val="clear" w:color="auto" w:fill="auto"/>
          </w:tcPr>
          <w:p w:rsidR="001E19CD" w:rsidRPr="002C7927" w:rsidRDefault="001E19CD" w:rsidP="005E637C">
            <w:pPr>
              <w:shd w:val="clear" w:color="auto" w:fill="FFFFFF"/>
              <w:spacing w:after="150"/>
              <w:jc w:val="both"/>
              <w:rPr>
                <w:sz w:val="22"/>
                <w:szCs w:val="22"/>
              </w:rPr>
            </w:pPr>
            <w:r w:rsidRPr="002C7927">
              <w:rPr>
                <w:b/>
                <w:sz w:val="22"/>
                <w:szCs w:val="22"/>
              </w:rPr>
              <w:t>36.</w:t>
            </w:r>
            <w:r w:rsidRPr="002C7927">
              <w:rPr>
                <w:sz w:val="22"/>
                <w:szCs w:val="22"/>
              </w:rPr>
              <w:t xml:space="preserve"> Дослідження свердловин на конденсатність, як правило, виконуються </w:t>
            </w:r>
            <w:r w:rsidRPr="002C7927">
              <w:rPr>
                <w:b/>
                <w:sz w:val="22"/>
                <w:szCs w:val="22"/>
              </w:rPr>
              <w:t>періодично згідно з чинним проєктним технологічним документом</w:t>
            </w:r>
            <w:r w:rsidRPr="002C7927">
              <w:rPr>
                <w:sz w:val="22"/>
                <w:szCs w:val="22"/>
              </w:rPr>
              <w:t>. При дослідженні свердловин на конденсатність необхідно мати пересувну або стаціонарну промислову сепараційну установку, якою можна вимірювати кількість конденсату (сирого та стабільного), що виділяється за різних тисків і температур, відбирати проби газу і конденсату.</w:t>
            </w:r>
          </w:p>
        </w:tc>
      </w:tr>
      <w:tr w:rsidR="00B6314E" w:rsidRPr="002C7927" w:rsidTr="00536A6B">
        <w:trPr>
          <w:trHeight w:val="1330"/>
        </w:trPr>
        <w:tc>
          <w:tcPr>
            <w:tcW w:w="7371" w:type="dxa"/>
            <w:shd w:val="clear" w:color="auto" w:fill="auto"/>
          </w:tcPr>
          <w:p w:rsidR="00B6314E" w:rsidRPr="002C7927" w:rsidRDefault="00B6314E" w:rsidP="005E637C">
            <w:pPr>
              <w:shd w:val="clear" w:color="auto" w:fill="FFFFFF"/>
              <w:spacing w:after="150"/>
              <w:jc w:val="both"/>
              <w:rPr>
                <w:sz w:val="22"/>
                <w:szCs w:val="22"/>
              </w:rPr>
            </w:pPr>
            <w:r w:rsidRPr="002C7927">
              <w:rPr>
                <w:sz w:val="22"/>
                <w:szCs w:val="22"/>
              </w:rPr>
              <w:t xml:space="preserve">42. Вміст сірководню та меркаптанової сірки в природному газі визначається безпосередньо на свердловині </w:t>
            </w:r>
            <w:r w:rsidRPr="002C7927">
              <w:rPr>
                <w:b/>
                <w:sz w:val="22"/>
                <w:szCs w:val="22"/>
              </w:rPr>
              <w:t>згідно з чинними стандартами</w:t>
            </w:r>
            <w:r w:rsidRPr="002C7927">
              <w:rPr>
                <w:sz w:val="22"/>
                <w:szCs w:val="22"/>
              </w:rPr>
              <w:t>.</w:t>
            </w:r>
          </w:p>
        </w:tc>
        <w:tc>
          <w:tcPr>
            <w:tcW w:w="6945" w:type="dxa"/>
            <w:shd w:val="clear" w:color="auto" w:fill="auto"/>
          </w:tcPr>
          <w:p w:rsidR="00B6314E" w:rsidRPr="002C7927" w:rsidRDefault="00B6314E" w:rsidP="00B6314E">
            <w:pPr>
              <w:shd w:val="clear" w:color="auto" w:fill="FFFFFF"/>
              <w:spacing w:after="150"/>
              <w:jc w:val="both"/>
              <w:rPr>
                <w:sz w:val="22"/>
                <w:szCs w:val="22"/>
              </w:rPr>
            </w:pPr>
            <w:r w:rsidRPr="002C7927">
              <w:rPr>
                <w:b/>
                <w:sz w:val="22"/>
                <w:szCs w:val="22"/>
              </w:rPr>
              <w:t>39.</w:t>
            </w:r>
            <w:r w:rsidRPr="002C7927">
              <w:rPr>
                <w:sz w:val="22"/>
                <w:szCs w:val="22"/>
              </w:rPr>
              <w:t xml:space="preserve"> Вміст сірководню та меркаптанової сірки в природному газі визначається безпосередньо на свердловині. </w:t>
            </w:r>
          </w:p>
        </w:tc>
      </w:tr>
      <w:tr w:rsidR="001E19CD" w:rsidRPr="002C7927" w:rsidTr="00536A6B">
        <w:trPr>
          <w:trHeight w:val="830"/>
        </w:trPr>
        <w:tc>
          <w:tcPr>
            <w:tcW w:w="7371" w:type="dxa"/>
            <w:shd w:val="clear" w:color="auto" w:fill="auto"/>
          </w:tcPr>
          <w:p w:rsidR="001E19CD" w:rsidRPr="002C7927" w:rsidRDefault="001E19CD" w:rsidP="005E637C">
            <w:pPr>
              <w:shd w:val="clear" w:color="auto" w:fill="FFFFFF"/>
              <w:spacing w:after="150"/>
              <w:jc w:val="both"/>
              <w:rPr>
                <w:sz w:val="22"/>
                <w:szCs w:val="22"/>
              </w:rPr>
            </w:pPr>
            <w:r w:rsidRPr="002C7927">
              <w:rPr>
                <w:b/>
                <w:sz w:val="22"/>
                <w:szCs w:val="22"/>
              </w:rPr>
              <w:lastRenderedPageBreak/>
              <w:t>43.</w:t>
            </w:r>
            <w:r w:rsidRPr="002C7927">
              <w:rPr>
                <w:sz w:val="22"/>
                <w:szCs w:val="22"/>
              </w:rPr>
              <w:t xml:space="preserve"> Уведення свердловин в експлуатацію без проведення робіт, наведених у підпунктах </w:t>
            </w:r>
            <w:r w:rsidRPr="002C7927">
              <w:rPr>
                <w:b/>
                <w:sz w:val="22"/>
                <w:szCs w:val="22"/>
              </w:rPr>
              <w:t>33, 34</w:t>
            </w:r>
            <w:r w:rsidRPr="002C7927">
              <w:rPr>
                <w:sz w:val="22"/>
                <w:szCs w:val="22"/>
              </w:rPr>
              <w:t xml:space="preserve"> цього пункту, заборонено.</w:t>
            </w:r>
          </w:p>
        </w:tc>
        <w:tc>
          <w:tcPr>
            <w:tcW w:w="6945" w:type="dxa"/>
            <w:shd w:val="clear" w:color="auto" w:fill="auto"/>
          </w:tcPr>
          <w:p w:rsidR="001E19CD" w:rsidRPr="002C7927" w:rsidRDefault="001E19CD" w:rsidP="00872EFE">
            <w:pPr>
              <w:shd w:val="clear" w:color="auto" w:fill="FFFFFF"/>
              <w:spacing w:after="150"/>
              <w:jc w:val="both"/>
              <w:rPr>
                <w:sz w:val="22"/>
                <w:szCs w:val="22"/>
              </w:rPr>
            </w:pPr>
            <w:r w:rsidRPr="002C7927">
              <w:rPr>
                <w:b/>
                <w:sz w:val="22"/>
                <w:szCs w:val="22"/>
              </w:rPr>
              <w:t>40.</w:t>
            </w:r>
            <w:r w:rsidRPr="002C7927">
              <w:rPr>
                <w:sz w:val="22"/>
                <w:szCs w:val="22"/>
              </w:rPr>
              <w:t xml:space="preserve"> Уведення свердловин в експлуатацію без проведення робіт, наведених у підпунктах </w:t>
            </w:r>
            <w:r w:rsidRPr="002C7927">
              <w:rPr>
                <w:b/>
                <w:sz w:val="22"/>
                <w:szCs w:val="22"/>
              </w:rPr>
              <w:t>30, 31</w:t>
            </w:r>
            <w:r w:rsidRPr="002C7927">
              <w:rPr>
                <w:sz w:val="22"/>
                <w:szCs w:val="22"/>
              </w:rPr>
              <w:t xml:space="preserve"> цього пункту, заборонено.</w:t>
            </w:r>
          </w:p>
        </w:tc>
      </w:tr>
      <w:tr w:rsidR="001E19CD" w:rsidRPr="002C7927" w:rsidTr="00536A6B">
        <w:trPr>
          <w:trHeight w:val="415"/>
        </w:trPr>
        <w:tc>
          <w:tcPr>
            <w:tcW w:w="7371" w:type="dxa"/>
            <w:shd w:val="clear" w:color="auto" w:fill="auto"/>
            <w:vAlign w:val="center"/>
          </w:tcPr>
          <w:p w:rsidR="001E19CD" w:rsidRPr="002C7927" w:rsidRDefault="001E19CD" w:rsidP="005E637C">
            <w:pPr>
              <w:shd w:val="clear" w:color="auto" w:fill="FFFFFF"/>
              <w:spacing w:after="150"/>
              <w:jc w:val="center"/>
              <w:rPr>
                <w:b/>
                <w:sz w:val="22"/>
                <w:szCs w:val="22"/>
              </w:rPr>
            </w:pPr>
            <w:r w:rsidRPr="002C7927">
              <w:rPr>
                <w:b/>
                <w:sz w:val="22"/>
                <w:szCs w:val="22"/>
              </w:rPr>
              <w:t>Розділ V</w:t>
            </w:r>
          </w:p>
        </w:tc>
        <w:tc>
          <w:tcPr>
            <w:tcW w:w="6945" w:type="dxa"/>
            <w:shd w:val="clear" w:color="auto" w:fill="auto"/>
            <w:vAlign w:val="center"/>
          </w:tcPr>
          <w:p w:rsidR="001E19CD" w:rsidRPr="002C7927" w:rsidRDefault="001E19CD" w:rsidP="005E637C">
            <w:pPr>
              <w:shd w:val="clear" w:color="auto" w:fill="FFFFFF"/>
              <w:spacing w:after="150"/>
              <w:jc w:val="center"/>
              <w:rPr>
                <w:b/>
                <w:sz w:val="22"/>
                <w:szCs w:val="22"/>
              </w:rPr>
            </w:pPr>
            <w:r w:rsidRPr="002C7927">
              <w:rPr>
                <w:b/>
                <w:sz w:val="22"/>
                <w:szCs w:val="22"/>
              </w:rPr>
              <w:t>Розділ V</w:t>
            </w:r>
          </w:p>
        </w:tc>
      </w:tr>
      <w:tr w:rsidR="001E19CD" w:rsidRPr="002C7927" w:rsidTr="00536A6B">
        <w:tc>
          <w:tcPr>
            <w:tcW w:w="7371" w:type="dxa"/>
            <w:shd w:val="clear" w:color="auto" w:fill="auto"/>
          </w:tcPr>
          <w:p w:rsidR="001E19CD" w:rsidRPr="002C7927" w:rsidRDefault="001E19CD" w:rsidP="005E637C">
            <w:pPr>
              <w:pStyle w:val="a3"/>
              <w:tabs>
                <w:tab w:val="left" w:pos="4193"/>
              </w:tabs>
              <w:rPr>
                <w:rFonts w:ascii="Times New Roman" w:hAnsi="Times New Roman"/>
                <w:sz w:val="22"/>
                <w:szCs w:val="22"/>
                <w:lang w:eastAsia="ru-RU"/>
              </w:rPr>
            </w:pPr>
            <w:r w:rsidRPr="002C7927">
              <w:rPr>
                <w:rFonts w:ascii="Times New Roman" w:hAnsi="Times New Roman"/>
                <w:sz w:val="22"/>
                <w:szCs w:val="22"/>
                <w:lang w:eastAsia="ru-RU"/>
              </w:rPr>
              <w:t>1…</w:t>
            </w:r>
          </w:p>
          <w:p w:rsidR="001E19CD" w:rsidRPr="002C7927" w:rsidRDefault="001E19CD" w:rsidP="002B214D">
            <w:pPr>
              <w:pStyle w:val="a3"/>
              <w:tabs>
                <w:tab w:val="left" w:pos="4193"/>
              </w:tabs>
              <w:jc w:val="both"/>
              <w:rPr>
                <w:rFonts w:ascii="Times New Roman" w:hAnsi="Times New Roman"/>
                <w:sz w:val="22"/>
                <w:szCs w:val="22"/>
                <w:lang w:eastAsia="ru-RU"/>
              </w:rPr>
            </w:pPr>
            <w:r w:rsidRPr="002C7927">
              <w:rPr>
                <w:rFonts w:ascii="Times New Roman" w:hAnsi="Times New Roman"/>
                <w:sz w:val="22"/>
                <w:szCs w:val="22"/>
                <w:lang w:eastAsia="ru-RU"/>
              </w:rPr>
              <w:t xml:space="preserve">До проведення ДПР на родовищі має бути пробурена мінімальна кількість розвідувальних свердловин, які забезпечують одержання вихідних даних для складання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дослідно-промислової розробки. По цих свердловинах має бути:</w:t>
            </w:r>
          </w:p>
          <w:p w:rsidR="001E19CD" w:rsidRPr="002C7927" w:rsidRDefault="001E19CD" w:rsidP="002B214D">
            <w:pPr>
              <w:pStyle w:val="a3"/>
              <w:tabs>
                <w:tab w:val="left" w:pos="4193"/>
              </w:tabs>
              <w:jc w:val="both"/>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2B214D">
            <w:pPr>
              <w:pStyle w:val="a3"/>
              <w:tabs>
                <w:tab w:val="left" w:pos="4193"/>
              </w:tabs>
              <w:jc w:val="both"/>
              <w:rPr>
                <w:rFonts w:ascii="Times New Roman" w:hAnsi="Times New Roman"/>
                <w:sz w:val="22"/>
                <w:szCs w:val="22"/>
                <w:lang w:eastAsia="ru-RU"/>
              </w:rPr>
            </w:pPr>
            <w:r w:rsidRPr="002C7927">
              <w:rPr>
                <w:rFonts w:ascii="Times New Roman" w:hAnsi="Times New Roman"/>
                <w:b/>
                <w:sz w:val="22"/>
                <w:szCs w:val="22"/>
                <w:lang w:eastAsia="ru-RU"/>
              </w:rPr>
              <w:t>підраховано</w:t>
            </w:r>
            <w:r w:rsidRPr="002C7927">
              <w:rPr>
                <w:rFonts w:ascii="Times New Roman" w:hAnsi="Times New Roman"/>
                <w:sz w:val="22"/>
                <w:szCs w:val="22"/>
                <w:lang w:eastAsia="ru-RU"/>
              </w:rPr>
              <w:t xml:space="preserve"> попередньо розвідані запаси нафти, газу і конденсату, щодо яких за необхідності виконано ГЕО-2 і які апробовано в установленому порядку.</w:t>
            </w:r>
          </w:p>
        </w:tc>
        <w:tc>
          <w:tcPr>
            <w:tcW w:w="6945" w:type="dxa"/>
            <w:shd w:val="clear" w:color="auto" w:fill="auto"/>
          </w:tcPr>
          <w:p w:rsidR="001E19CD" w:rsidRPr="002C7927" w:rsidRDefault="001E19CD" w:rsidP="005E637C">
            <w:pPr>
              <w:pStyle w:val="a3"/>
              <w:rPr>
                <w:rFonts w:ascii="Times New Roman" w:hAnsi="Times New Roman"/>
                <w:sz w:val="22"/>
                <w:szCs w:val="22"/>
                <w:lang w:eastAsia="ru-RU"/>
              </w:rPr>
            </w:pPr>
            <w:r w:rsidRPr="002C7927">
              <w:rPr>
                <w:rFonts w:ascii="Times New Roman" w:hAnsi="Times New Roman"/>
                <w:sz w:val="22"/>
                <w:szCs w:val="22"/>
                <w:lang w:eastAsia="ru-RU"/>
              </w:rPr>
              <w:t>1…</w:t>
            </w:r>
          </w:p>
          <w:p w:rsidR="001E19CD" w:rsidRPr="002C7927" w:rsidRDefault="001E19CD" w:rsidP="002B214D">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До проведення ДПР на родовищі має бути пробурена мінімальна кількість розвідувальних свердловин, які забезпечують одержання вихідних даних для складання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дослідно-промислової розробки. По цих свердловинах має бути:</w:t>
            </w:r>
          </w:p>
          <w:p w:rsidR="001E19CD" w:rsidRPr="002C7927" w:rsidRDefault="001E19CD" w:rsidP="002B214D">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b/>
                <w:sz w:val="22"/>
                <w:szCs w:val="22"/>
                <w:lang w:eastAsia="ru-RU"/>
              </w:rPr>
              <w:t>оцінено</w:t>
            </w:r>
            <w:r w:rsidRPr="002C7927">
              <w:rPr>
                <w:rFonts w:ascii="Times New Roman" w:hAnsi="Times New Roman"/>
                <w:sz w:val="22"/>
                <w:szCs w:val="22"/>
                <w:lang w:eastAsia="ru-RU"/>
              </w:rPr>
              <w:t xml:space="preserve"> попередньо розвідані запаси нафти, газу і конденсату, щодо яких за необхідності виконано ГЕО-2 і які апробовано в установленому порядку.</w:t>
            </w:r>
          </w:p>
          <w:p w:rsidR="001E19CD" w:rsidRPr="002C7927" w:rsidRDefault="001E19CD" w:rsidP="002B214D">
            <w:pPr>
              <w:pStyle w:val="a3"/>
              <w:rPr>
                <w:rFonts w:ascii="Times New Roman" w:hAnsi="Times New Roman"/>
                <w:sz w:val="22"/>
                <w:szCs w:val="22"/>
                <w:lang w:eastAsia="ru-RU"/>
              </w:rPr>
            </w:pPr>
          </w:p>
        </w:tc>
      </w:tr>
      <w:tr w:rsidR="001E19CD" w:rsidRPr="002C7927" w:rsidTr="000E3AA6">
        <w:trPr>
          <w:trHeight w:val="2040"/>
        </w:trPr>
        <w:tc>
          <w:tcPr>
            <w:tcW w:w="7371" w:type="dxa"/>
            <w:shd w:val="clear" w:color="auto" w:fill="auto"/>
          </w:tcPr>
          <w:p w:rsidR="001E19CD" w:rsidRPr="002C7927" w:rsidRDefault="001E19CD" w:rsidP="005E637C">
            <w:pPr>
              <w:shd w:val="clear" w:color="auto" w:fill="FFFFFF"/>
              <w:spacing w:after="150"/>
              <w:jc w:val="both"/>
              <w:rPr>
                <w:b/>
                <w:sz w:val="22"/>
                <w:szCs w:val="22"/>
              </w:rPr>
            </w:pPr>
            <w:r w:rsidRPr="002C7927">
              <w:rPr>
                <w:sz w:val="22"/>
                <w:szCs w:val="22"/>
              </w:rPr>
              <w:t xml:space="preserve">2. </w:t>
            </w:r>
            <w:r w:rsidRPr="002C7927">
              <w:rPr>
                <w:b/>
                <w:sz w:val="22"/>
                <w:szCs w:val="22"/>
              </w:rPr>
              <w:t>Уведення в ДПР родовищ нафти і газу допускається, якщо:</w:t>
            </w:r>
          </w:p>
          <w:p w:rsidR="001E19CD" w:rsidRPr="002C7927" w:rsidRDefault="001E19CD" w:rsidP="005E637C">
            <w:pPr>
              <w:shd w:val="clear" w:color="auto" w:fill="FFFFFF"/>
              <w:spacing w:after="150"/>
              <w:jc w:val="both"/>
              <w:rPr>
                <w:b/>
                <w:sz w:val="22"/>
                <w:szCs w:val="22"/>
              </w:rPr>
            </w:pPr>
            <w:r w:rsidRPr="002C7927">
              <w:rPr>
                <w:b/>
                <w:sz w:val="22"/>
                <w:szCs w:val="22"/>
              </w:rPr>
              <w:t>складено і затверджено проект ДПР родовища (покладу);</w:t>
            </w:r>
          </w:p>
          <w:p w:rsidR="001E19CD" w:rsidRPr="002C7927" w:rsidRDefault="001E19CD" w:rsidP="005E637C">
            <w:pPr>
              <w:shd w:val="clear" w:color="auto" w:fill="FFFFFF"/>
              <w:spacing w:after="150"/>
              <w:jc w:val="both"/>
              <w:rPr>
                <w:b/>
                <w:sz w:val="22"/>
                <w:szCs w:val="22"/>
              </w:rPr>
            </w:pPr>
            <w:r w:rsidRPr="002C7927">
              <w:rPr>
                <w:b/>
                <w:sz w:val="22"/>
                <w:szCs w:val="22"/>
              </w:rPr>
              <w:t>складено і затверджено проект облаштування промислу й побудовано промислові та інші споруди, що забезпечують використання продукції (включаючи розміщення тимчасових/мобільних потужностей для видобування газу).</w:t>
            </w:r>
          </w:p>
        </w:tc>
        <w:tc>
          <w:tcPr>
            <w:tcW w:w="6945" w:type="dxa"/>
            <w:shd w:val="clear" w:color="auto" w:fill="auto"/>
          </w:tcPr>
          <w:p w:rsidR="001E19CD" w:rsidRPr="002C7927" w:rsidRDefault="001E19CD" w:rsidP="005E637C">
            <w:pPr>
              <w:jc w:val="both"/>
              <w:rPr>
                <w:b/>
                <w:sz w:val="22"/>
                <w:szCs w:val="22"/>
              </w:rPr>
            </w:pPr>
            <w:r w:rsidRPr="002C7927">
              <w:rPr>
                <w:sz w:val="22"/>
                <w:szCs w:val="22"/>
              </w:rPr>
              <w:t xml:space="preserve">2. </w:t>
            </w:r>
            <w:r w:rsidRPr="002C7927">
              <w:rPr>
                <w:b/>
                <w:sz w:val="22"/>
                <w:szCs w:val="22"/>
              </w:rPr>
              <w:t xml:space="preserve">Введення родовища або окремого покладу в ДПР здійснюється користувачем нафтогазоносними надрами на підставі проєкту </w:t>
            </w:r>
            <w:r w:rsidR="00F70F8D" w:rsidRPr="002C7927">
              <w:rPr>
                <w:b/>
                <w:sz w:val="22"/>
                <w:szCs w:val="22"/>
              </w:rPr>
              <w:t>дослідно-промислової розробки</w:t>
            </w:r>
            <w:r w:rsidRPr="002C7927">
              <w:rPr>
                <w:b/>
                <w:sz w:val="22"/>
                <w:szCs w:val="22"/>
              </w:rPr>
              <w:t xml:space="preserve"> родовища (покладу) та проєкту його облаштування, інвестиційного проєкту (програми).</w:t>
            </w:r>
          </w:p>
          <w:p w:rsidR="001E19CD" w:rsidRPr="002C7927" w:rsidRDefault="001E19CD" w:rsidP="005E637C">
            <w:pPr>
              <w:shd w:val="clear" w:color="auto" w:fill="FFFFFF"/>
              <w:contextualSpacing/>
              <w:jc w:val="center"/>
              <w:rPr>
                <w:sz w:val="22"/>
                <w:szCs w:val="22"/>
              </w:rPr>
            </w:pPr>
          </w:p>
        </w:tc>
      </w:tr>
      <w:tr w:rsidR="001E19CD" w:rsidRPr="002C7927" w:rsidTr="00536A6B">
        <w:trPr>
          <w:trHeight w:val="983"/>
        </w:trPr>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3. Строк ДПР родовища (покладу) визначається відповідно до вимог чинного законодавства та обґрунтовується в </w:t>
            </w:r>
            <w:r w:rsidRPr="002C7927">
              <w:rPr>
                <w:rFonts w:ascii="Times New Roman" w:hAnsi="Times New Roman"/>
                <w:b/>
                <w:sz w:val="22"/>
                <w:szCs w:val="22"/>
                <w:lang w:eastAsia="ru-RU"/>
              </w:rPr>
              <w:t>проекті</w:t>
            </w:r>
            <w:r w:rsidRPr="002C7927">
              <w:rPr>
                <w:rFonts w:ascii="Times New Roman" w:hAnsi="Times New Roman"/>
                <w:sz w:val="22"/>
                <w:szCs w:val="22"/>
                <w:lang w:eastAsia="ru-RU"/>
              </w:rPr>
              <w:t xml:space="preserve"> ДПР з таким розрахунком, щоб під час ДПР були отримані всі необхідні вихідні дані для </w:t>
            </w:r>
            <w:r w:rsidRPr="002C7927">
              <w:rPr>
                <w:rFonts w:ascii="Times New Roman" w:hAnsi="Times New Roman"/>
                <w:b/>
                <w:sz w:val="22"/>
                <w:szCs w:val="22"/>
                <w:lang w:eastAsia="ru-RU"/>
              </w:rPr>
              <w:t>підрахунку</w:t>
            </w:r>
            <w:r w:rsidRPr="002C7927">
              <w:rPr>
                <w:rFonts w:ascii="Times New Roman" w:hAnsi="Times New Roman"/>
                <w:sz w:val="22"/>
                <w:szCs w:val="22"/>
                <w:lang w:eastAsia="ru-RU"/>
              </w:rPr>
              <w:t xml:space="preserve"> запасів та виконання ГЕО-1.</w:t>
            </w:r>
            <w:bookmarkStart w:id="2" w:name="n347"/>
            <w:bookmarkEnd w:id="2"/>
          </w:p>
          <w:p w:rsidR="001E19CD" w:rsidRPr="002C7927" w:rsidRDefault="001E19CD" w:rsidP="005E637C">
            <w:pPr>
              <w:pStyle w:val="a3"/>
              <w:jc w:val="both"/>
              <w:rPr>
                <w:rFonts w:ascii="Times New Roman" w:hAnsi="Times New Roman"/>
                <w:sz w:val="22"/>
                <w:szCs w:val="22"/>
                <w:lang w:eastAsia="ru-RU"/>
              </w:rPr>
            </w:pPr>
          </w:p>
          <w:p w:rsidR="001E19CD" w:rsidRPr="002C7927" w:rsidRDefault="001E19CD" w:rsidP="005E637C">
            <w:pPr>
              <w:shd w:val="clear" w:color="auto" w:fill="FFFFFF"/>
              <w:jc w:val="both"/>
              <w:rPr>
                <w:b/>
                <w:sz w:val="22"/>
                <w:szCs w:val="22"/>
              </w:rPr>
            </w:pPr>
            <w:r w:rsidRPr="002C7927">
              <w:rPr>
                <w:b/>
                <w:sz w:val="22"/>
                <w:szCs w:val="22"/>
              </w:rPr>
              <w:t>Проекти ДПР родовища (покладу) складають спеціалізовані організації, установи на замовлення користувача надрами. Проекти ДПР затверджує центральний орган виконавчої влади, що забезпечує формування та реалізує державну політику в нафтогазовому комплексі.</w:t>
            </w:r>
          </w:p>
          <w:p w:rsidR="001E19CD" w:rsidRPr="002C7927" w:rsidRDefault="001E19CD" w:rsidP="005E637C">
            <w:pPr>
              <w:shd w:val="clear" w:color="auto" w:fill="FFFFFF"/>
              <w:jc w:val="both"/>
              <w:rPr>
                <w:sz w:val="22"/>
                <w:szCs w:val="22"/>
              </w:rPr>
            </w:pPr>
          </w:p>
          <w:p w:rsidR="001E19CD" w:rsidRPr="002C7927" w:rsidRDefault="001E19CD" w:rsidP="005E637C">
            <w:pPr>
              <w:jc w:val="center"/>
              <w:rPr>
                <w:b/>
                <w:sz w:val="22"/>
                <w:szCs w:val="22"/>
              </w:rPr>
            </w:pPr>
            <w:r w:rsidRPr="002C7927">
              <w:rPr>
                <w:b/>
                <w:sz w:val="22"/>
                <w:szCs w:val="22"/>
              </w:rPr>
              <w:t>НОРМА ВІДСУТНЯ</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3.</w:t>
            </w:r>
            <w:r w:rsidRPr="002C7927">
              <w:rPr>
                <w:rFonts w:ascii="Times New Roman" w:hAnsi="Times New Roman"/>
                <w:b/>
                <w:sz w:val="22"/>
                <w:szCs w:val="22"/>
                <w:lang w:eastAsia="ru-RU"/>
              </w:rPr>
              <w:t xml:space="preserve"> </w:t>
            </w:r>
            <w:r w:rsidRPr="002C7927">
              <w:rPr>
                <w:rFonts w:ascii="Times New Roman" w:hAnsi="Times New Roman"/>
                <w:sz w:val="22"/>
                <w:szCs w:val="22"/>
                <w:lang w:eastAsia="ru-RU"/>
              </w:rPr>
              <w:t xml:space="preserve">Строк ДПР родовища (покладу) визначається відповідно до вимог чинного законодавства та обґрунтовується в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ДПР з таким розрахунком, щоб під час ДПР були отримані всі необхідні вихідні дані для </w:t>
            </w:r>
            <w:r w:rsidRPr="00E84CD1">
              <w:rPr>
                <w:rFonts w:ascii="Times New Roman" w:hAnsi="Times New Roman"/>
                <w:b/>
                <w:sz w:val="22"/>
                <w:szCs w:val="22"/>
                <w:lang w:eastAsia="ru-RU"/>
              </w:rPr>
              <w:t>оцінки</w:t>
            </w:r>
            <w:r w:rsidRPr="002C7927">
              <w:rPr>
                <w:rFonts w:ascii="Times New Roman" w:hAnsi="Times New Roman"/>
                <w:sz w:val="22"/>
                <w:szCs w:val="22"/>
                <w:lang w:eastAsia="ru-RU"/>
              </w:rPr>
              <w:t xml:space="preserve"> запасів та виконання ГЕО-1.</w:t>
            </w:r>
          </w:p>
          <w:p w:rsidR="001E19CD" w:rsidRPr="002C7927" w:rsidRDefault="001E19CD" w:rsidP="005E637C">
            <w:pPr>
              <w:shd w:val="clear" w:color="auto" w:fill="FFFFFF"/>
              <w:contextualSpacing/>
              <w:jc w:val="both"/>
              <w:rPr>
                <w:b/>
                <w:sz w:val="22"/>
                <w:szCs w:val="22"/>
              </w:rPr>
            </w:pPr>
          </w:p>
          <w:p w:rsidR="001E19CD" w:rsidRPr="00E84CD1" w:rsidRDefault="00A10F0A" w:rsidP="005E637C">
            <w:pPr>
              <w:shd w:val="clear" w:color="auto" w:fill="FFFFFF"/>
              <w:contextualSpacing/>
              <w:jc w:val="both"/>
              <w:rPr>
                <w:b/>
                <w:sz w:val="22"/>
                <w:szCs w:val="22"/>
              </w:rPr>
            </w:pPr>
            <w:r w:rsidRPr="00E84CD1">
              <w:rPr>
                <w:b/>
                <w:sz w:val="22"/>
                <w:szCs w:val="22"/>
              </w:rPr>
              <w:t xml:space="preserve">Проєкти ДПР родовища (покладу) розробляють проєктні організації або спеціалізовані підрозділи підприємств, установ та організацій, фізичні особи – </w:t>
            </w:r>
            <w:r w:rsidR="00C93E53" w:rsidRPr="00E84CD1">
              <w:rPr>
                <w:b/>
                <w:sz w:val="22"/>
                <w:szCs w:val="22"/>
              </w:rPr>
              <w:t>підприємці</w:t>
            </w:r>
            <w:r w:rsidRPr="00E84CD1">
              <w:rPr>
                <w:b/>
                <w:sz w:val="22"/>
                <w:szCs w:val="22"/>
              </w:rPr>
              <w:t>, які спроможні виконувати такі проєктні роботи</w:t>
            </w:r>
            <w:r w:rsidR="00795855" w:rsidRPr="00E84CD1">
              <w:rPr>
                <w:b/>
                <w:sz w:val="22"/>
                <w:szCs w:val="22"/>
              </w:rPr>
              <w:t xml:space="preserve">. </w:t>
            </w:r>
          </w:p>
          <w:p w:rsidR="001E19CD" w:rsidRPr="00E84CD1" w:rsidRDefault="001E19CD" w:rsidP="005E637C">
            <w:pPr>
              <w:shd w:val="clear" w:color="auto" w:fill="FFFFFF"/>
              <w:contextualSpacing/>
              <w:jc w:val="both"/>
              <w:rPr>
                <w:b/>
                <w:sz w:val="22"/>
                <w:szCs w:val="22"/>
              </w:rPr>
            </w:pPr>
          </w:p>
          <w:p w:rsidR="001E19CD" w:rsidRPr="002C7927" w:rsidRDefault="00C10FE0" w:rsidP="005E637C">
            <w:pPr>
              <w:shd w:val="clear" w:color="auto" w:fill="FFFFFF"/>
              <w:contextualSpacing/>
              <w:jc w:val="both"/>
              <w:rPr>
                <w:b/>
                <w:sz w:val="22"/>
                <w:szCs w:val="22"/>
              </w:rPr>
            </w:pPr>
            <w:r w:rsidRPr="00E84CD1">
              <w:rPr>
                <w:b/>
                <w:sz w:val="22"/>
                <w:szCs w:val="22"/>
              </w:rPr>
              <w:t>ДПР родовища (покладу) здійснюється після погодження Держпраці проєкту ДПР родовища (покладу) та поданням користувачем надрами протоколу затвердження цього проєкту до Держгеонадр.</w:t>
            </w:r>
          </w:p>
          <w:p w:rsidR="001E19CD" w:rsidRPr="002C7927" w:rsidRDefault="001E19CD" w:rsidP="005E637C">
            <w:pPr>
              <w:shd w:val="clear" w:color="auto" w:fill="FFFFFF"/>
              <w:ind w:right="41"/>
              <w:contextualSpacing/>
              <w:jc w:val="both"/>
              <w:rPr>
                <w:sz w:val="22"/>
                <w:szCs w:val="22"/>
              </w:rPr>
            </w:pPr>
          </w:p>
        </w:tc>
      </w:tr>
      <w:tr w:rsidR="001E19CD" w:rsidRPr="002C7927" w:rsidTr="00536A6B">
        <w:trPr>
          <w:trHeight w:val="1855"/>
        </w:trPr>
        <w:tc>
          <w:tcPr>
            <w:tcW w:w="7371" w:type="dxa"/>
            <w:shd w:val="clear" w:color="auto" w:fill="auto"/>
          </w:tcPr>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lastRenderedPageBreak/>
              <w:t xml:space="preserve">4. У </w:t>
            </w:r>
            <w:r w:rsidRPr="002C7927">
              <w:rPr>
                <w:rFonts w:ascii="Times New Roman" w:hAnsi="Times New Roman"/>
                <w:b/>
                <w:sz w:val="22"/>
                <w:szCs w:val="22"/>
                <w:lang w:eastAsia="ru-RU"/>
              </w:rPr>
              <w:t>проектах</w:t>
            </w:r>
            <w:r w:rsidRPr="002C7927">
              <w:rPr>
                <w:rFonts w:ascii="Times New Roman" w:hAnsi="Times New Roman"/>
                <w:sz w:val="22"/>
                <w:szCs w:val="22"/>
                <w:lang w:eastAsia="ru-RU"/>
              </w:rPr>
              <w:t xml:space="preserve"> ДПР обґрунтовуються основні завдання ДПР і необхідні заходи для їх виконання, а саме:</w:t>
            </w:r>
          </w:p>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E7280B">
            <w:pPr>
              <w:pStyle w:val="a3"/>
              <w:jc w:val="both"/>
              <w:rPr>
                <w:rFonts w:ascii="Times New Roman" w:hAnsi="Times New Roman"/>
                <w:sz w:val="22"/>
                <w:szCs w:val="22"/>
                <w:lang w:eastAsia="ru-RU"/>
              </w:rPr>
            </w:pPr>
          </w:p>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кількість, місце розташування і порядок буріння </w:t>
            </w:r>
            <w:r w:rsidRPr="002C7927">
              <w:rPr>
                <w:rFonts w:ascii="Times New Roman" w:hAnsi="Times New Roman"/>
                <w:b/>
                <w:sz w:val="22"/>
                <w:szCs w:val="22"/>
                <w:lang w:eastAsia="ru-RU"/>
              </w:rPr>
              <w:t xml:space="preserve">запроектованих </w:t>
            </w:r>
            <w:r w:rsidRPr="002C7927">
              <w:rPr>
                <w:rFonts w:ascii="Times New Roman" w:hAnsi="Times New Roman"/>
                <w:sz w:val="22"/>
                <w:szCs w:val="22"/>
                <w:lang w:eastAsia="ru-RU"/>
              </w:rPr>
              <w:t>оціночних і нагнітальних свердловин;</w:t>
            </w:r>
          </w:p>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tc>
        <w:tc>
          <w:tcPr>
            <w:tcW w:w="6945" w:type="dxa"/>
            <w:shd w:val="clear" w:color="auto" w:fill="auto"/>
          </w:tcPr>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4. У </w:t>
            </w:r>
            <w:r w:rsidRPr="002C7927">
              <w:rPr>
                <w:rFonts w:ascii="Times New Roman" w:hAnsi="Times New Roman"/>
                <w:b/>
                <w:sz w:val="22"/>
                <w:szCs w:val="22"/>
                <w:lang w:eastAsia="ru-RU"/>
              </w:rPr>
              <w:t>проєктах</w:t>
            </w:r>
            <w:r w:rsidRPr="002C7927">
              <w:rPr>
                <w:rFonts w:ascii="Times New Roman" w:hAnsi="Times New Roman"/>
                <w:sz w:val="22"/>
                <w:szCs w:val="22"/>
                <w:lang w:eastAsia="ru-RU"/>
              </w:rPr>
              <w:t xml:space="preserve"> ДПР обґрунтовуються основні завдання ДПР і необхідні заходи для їх виконання, а саме:</w:t>
            </w:r>
          </w:p>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E7280B">
            <w:pPr>
              <w:pStyle w:val="a3"/>
              <w:jc w:val="both"/>
              <w:rPr>
                <w:rFonts w:ascii="Times New Roman" w:hAnsi="Times New Roman"/>
                <w:sz w:val="22"/>
                <w:szCs w:val="22"/>
                <w:lang w:eastAsia="ru-RU"/>
              </w:rPr>
            </w:pPr>
          </w:p>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кількість, місце розташування і порядок буріння </w:t>
            </w:r>
            <w:r w:rsidRPr="002C7927">
              <w:rPr>
                <w:rFonts w:ascii="Times New Roman" w:hAnsi="Times New Roman"/>
                <w:b/>
                <w:sz w:val="22"/>
                <w:szCs w:val="22"/>
                <w:lang w:eastAsia="ru-RU"/>
              </w:rPr>
              <w:t>запроєктованих</w:t>
            </w:r>
            <w:r w:rsidRPr="002C7927">
              <w:rPr>
                <w:rFonts w:ascii="Times New Roman" w:hAnsi="Times New Roman"/>
                <w:sz w:val="22"/>
                <w:szCs w:val="22"/>
                <w:lang w:eastAsia="ru-RU"/>
              </w:rPr>
              <w:t xml:space="preserve"> оціночних і нагнітальних свердловин;</w:t>
            </w:r>
          </w:p>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E7280B">
            <w:pPr>
              <w:pStyle w:val="a3"/>
              <w:jc w:val="both"/>
              <w:rPr>
                <w:rFonts w:ascii="Times New Roman" w:hAnsi="Times New Roman"/>
                <w:sz w:val="22"/>
                <w:szCs w:val="22"/>
                <w:lang w:eastAsia="ru-RU"/>
              </w:rPr>
            </w:pPr>
          </w:p>
        </w:tc>
      </w:tr>
      <w:tr w:rsidR="001E19CD" w:rsidRPr="002C7927" w:rsidTr="000E3AA6">
        <w:trPr>
          <w:trHeight w:val="568"/>
        </w:trPr>
        <w:tc>
          <w:tcPr>
            <w:tcW w:w="7371" w:type="dxa"/>
            <w:shd w:val="clear" w:color="auto" w:fill="auto"/>
          </w:tcPr>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5. У </w:t>
            </w:r>
            <w:r w:rsidRPr="002C7927">
              <w:rPr>
                <w:rFonts w:ascii="Times New Roman" w:hAnsi="Times New Roman"/>
                <w:b/>
                <w:sz w:val="22"/>
                <w:szCs w:val="22"/>
                <w:lang w:eastAsia="ru-RU"/>
              </w:rPr>
              <w:t>проектах</w:t>
            </w:r>
            <w:r w:rsidRPr="002C7927">
              <w:rPr>
                <w:rFonts w:ascii="Times New Roman" w:hAnsi="Times New Roman"/>
                <w:sz w:val="22"/>
                <w:szCs w:val="22"/>
                <w:lang w:eastAsia="ru-RU"/>
              </w:rPr>
              <w:t xml:space="preserve"> ДПР родовища (покладу) встановлюють:</w:t>
            </w:r>
          </w:p>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tc>
        <w:tc>
          <w:tcPr>
            <w:tcW w:w="6945" w:type="dxa"/>
            <w:shd w:val="clear" w:color="auto" w:fill="auto"/>
          </w:tcPr>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5. У </w:t>
            </w:r>
            <w:r w:rsidRPr="002C7927">
              <w:rPr>
                <w:rFonts w:ascii="Times New Roman" w:hAnsi="Times New Roman"/>
                <w:b/>
                <w:sz w:val="22"/>
                <w:szCs w:val="22"/>
                <w:lang w:eastAsia="ru-RU"/>
              </w:rPr>
              <w:t>проєктах</w:t>
            </w:r>
            <w:r w:rsidRPr="002C7927">
              <w:rPr>
                <w:rFonts w:ascii="Times New Roman" w:hAnsi="Times New Roman"/>
                <w:sz w:val="22"/>
                <w:szCs w:val="22"/>
                <w:lang w:eastAsia="ru-RU"/>
              </w:rPr>
              <w:t xml:space="preserve"> ДПР родовища (покладу) встановлюють:</w:t>
            </w:r>
          </w:p>
          <w:p w:rsidR="001E19CD" w:rsidRPr="002C7927" w:rsidRDefault="001E19CD" w:rsidP="00E7280B">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tc>
      </w:tr>
      <w:tr w:rsidR="001E19CD" w:rsidRPr="002C7927" w:rsidTr="00536A6B">
        <w:trPr>
          <w:trHeight w:val="983"/>
        </w:trPr>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7. …</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Авторський нагляд за виконанням </w:t>
            </w:r>
            <w:r w:rsidRPr="002C7927">
              <w:rPr>
                <w:rFonts w:ascii="Times New Roman" w:hAnsi="Times New Roman"/>
                <w:b/>
                <w:sz w:val="22"/>
                <w:szCs w:val="22"/>
                <w:lang w:eastAsia="ru-RU"/>
              </w:rPr>
              <w:t>проекту</w:t>
            </w:r>
            <w:r w:rsidRPr="002C7927">
              <w:rPr>
                <w:rFonts w:ascii="Times New Roman" w:hAnsi="Times New Roman"/>
                <w:sz w:val="22"/>
                <w:szCs w:val="22"/>
                <w:lang w:eastAsia="ru-RU"/>
              </w:rPr>
              <w:t xml:space="preserve"> ДПР здійснює </w:t>
            </w:r>
            <w:r w:rsidRPr="002C7927">
              <w:rPr>
                <w:rFonts w:ascii="Times New Roman" w:hAnsi="Times New Roman"/>
                <w:b/>
                <w:sz w:val="22"/>
                <w:szCs w:val="22"/>
                <w:lang w:eastAsia="ru-RU"/>
              </w:rPr>
              <w:t>спеціалізована організація, установа, що склала проект ДПР.</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7….</w:t>
            </w:r>
          </w:p>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p w:rsidR="001E19CD" w:rsidRPr="002C7927" w:rsidRDefault="001E19CD" w:rsidP="00787797">
            <w:pPr>
              <w:pStyle w:val="a3"/>
              <w:jc w:val="both"/>
              <w:rPr>
                <w:rFonts w:ascii="Times New Roman" w:hAnsi="Times New Roman"/>
                <w:b/>
                <w:sz w:val="22"/>
                <w:szCs w:val="22"/>
                <w:lang w:eastAsia="ru-RU"/>
              </w:rPr>
            </w:pPr>
            <w:r w:rsidRPr="002C7927">
              <w:rPr>
                <w:rFonts w:ascii="Times New Roman" w:hAnsi="Times New Roman"/>
                <w:sz w:val="22"/>
                <w:szCs w:val="22"/>
                <w:lang w:eastAsia="ru-RU"/>
              </w:rPr>
              <w:t xml:space="preserve">Авторський нагляд за виконанням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ДПР здійснює</w:t>
            </w:r>
            <w:r w:rsidRPr="002C7927">
              <w:rPr>
                <w:rFonts w:ascii="Times New Roman" w:hAnsi="Times New Roman"/>
                <w:b/>
                <w:sz w:val="22"/>
                <w:szCs w:val="22"/>
                <w:lang w:eastAsia="ru-RU"/>
              </w:rPr>
              <w:t xml:space="preserve"> </w:t>
            </w:r>
            <w:r w:rsidR="00C70568" w:rsidRPr="002C7927">
              <w:rPr>
                <w:rFonts w:ascii="Times New Roman" w:hAnsi="Times New Roman"/>
                <w:b/>
                <w:sz w:val="22"/>
                <w:szCs w:val="22"/>
                <w:lang w:eastAsia="ru-RU"/>
              </w:rPr>
              <w:t xml:space="preserve">користувач надрами та/або </w:t>
            </w:r>
            <w:r w:rsidR="00787797" w:rsidRPr="002C7927">
              <w:rPr>
                <w:rFonts w:ascii="Times New Roman" w:hAnsi="Times New Roman"/>
                <w:b/>
                <w:sz w:val="22"/>
                <w:szCs w:val="22"/>
                <w:lang w:eastAsia="ru-RU"/>
              </w:rPr>
              <w:t>автор</w:t>
            </w:r>
            <w:r w:rsidR="00C70568" w:rsidRPr="002C7927">
              <w:rPr>
                <w:rFonts w:ascii="Times New Roman" w:hAnsi="Times New Roman"/>
                <w:b/>
                <w:sz w:val="22"/>
                <w:szCs w:val="22"/>
                <w:lang w:eastAsia="ru-RU"/>
              </w:rPr>
              <w:t xml:space="preserve"> проєкту ДПР.</w:t>
            </w:r>
          </w:p>
        </w:tc>
      </w:tr>
      <w:tr w:rsidR="001E19CD" w:rsidRPr="002C7927" w:rsidTr="00536A6B">
        <w:trPr>
          <w:trHeight w:val="983"/>
        </w:trPr>
        <w:tc>
          <w:tcPr>
            <w:tcW w:w="7371"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8. ДПР проводиться на останньому етапі геологічного вивчення надр. ДПР повинна забезпечити отримання інформації про родовище (поклад), за повнотою та якістю достатньої для ГЕО-1, техніко-економічного обґрунтування постійних кондицій і складання </w:t>
            </w:r>
            <w:r w:rsidRPr="002C7927">
              <w:rPr>
                <w:rFonts w:ascii="Times New Roman" w:hAnsi="Times New Roman"/>
                <w:b/>
                <w:sz w:val="22"/>
                <w:szCs w:val="22"/>
                <w:lang w:eastAsia="ru-RU"/>
              </w:rPr>
              <w:t>проекту</w:t>
            </w:r>
            <w:r w:rsidRPr="002C7927">
              <w:rPr>
                <w:rFonts w:ascii="Times New Roman" w:hAnsi="Times New Roman"/>
                <w:sz w:val="22"/>
                <w:szCs w:val="22"/>
                <w:lang w:eastAsia="ru-RU"/>
              </w:rPr>
              <w:t xml:space="preserve"> промислової розробки (технологічної схеми) родовища (покладу).</w:t>
            </w:r>
          </w:p>
        </w:tc>
        <w:tc>
          <w:tcPr>
            <w:tcW w:w="6945" w:type="dxa"/>
            <w:shd w:val="clear" w:color="auto" w:fill="auto"/>
          </w:tcPr>
          <w:p w:rsidR="001E19CD" w:rsidRPr="002C7927" w:rsidRDefault="001E19CD" w:rsidP="005E637C">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8. ДПР проводиться на останньому етапі геологічного вивчення надр. ДПР повинна забезпечити отримання інформації про родовище (поклад), за повнотою та якістю достатньої для ГЕО-1, техніко-економічного обґрунтування постійних кондицій і складання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промислової розробки (технологічної схеми) родовища (покладу).</w:t>
            </w:r>
          </w:p>
          <w:p w:rsidR="001E19CD" w:rsidRPr="002C7927" w:rsidRDefault="001E19CD" w:rsidP="005E637C">
            <w:pPr>
              <w:pStyle w:val="a3"/>
              <w:jc w:val="both"/>
              <w:rPr>
                <w:rFonts w:ascii="Times New Roman" w:hAnsi="Times New Roman"/>
                <w:sz w:val="22"/>
                <w:szCs w:val="22"/>
                <w:lang w:eastAsia="ru-RU"/>
              </w:rPr>
            </w:pPr>
          </w:p>
        </w:tc>
      </w:tr>
      <w:tr w:rsidR="001E19CD" w:rsidRPr="002C7927" w:rsidTr="00536A6B">
        <w:tc>
          <w:tcPr>
            <w:tcW w:w="7371" w:type="dxa"/>
            <w:shd w:val="clear" w:color="auto" w:fill="auto"/>
          </w:tcPr>
          <w:p w:rsidR="001E19CD" w:rsidRPr="002C7927" w:rsidRDefault="001E19CD" w:rsidP="005E637C">
            <w:pPr>
              <w:shd w:val="clear" w:color="auto" w:fill="FFFFFF"/>
              <w:spacing w:after="150"/>
              <w:jc w:val="center"/>
              <w:rPr>
                <w:sz w:val="22"/>
                <w:szCs w:val="22"/>
              </w:rPr>
            </w:pPr>
            <w:r w:rsidRPr="002C7927">
              <w:rPr>
                <w:b/>
                <w:sz w:val="22"/>
                <w:szCs w:val="22"/>
              </w:rPr>
              <w:t>Розділ VI.</w:t>
            </w:r>
            <w:r w:rsidRPr="002C7927">
              <w:rPr>
                <w:sz w:val="22"/>
                <w:szCs w:val="22"/>
              </w:rPr>
              <w:t xml:space="preserve"> </w:t>
            </w:r>
            <w:r w:rsidRPr="002C7927">
              <w:rPr>
                <w:b/>
                <w:sz w:val="22"/>
                <w:szCs w:val="22"/>
              </w:rPr>
              <w:t>Підрахунок запасів та</w:t>
            </w:r>
            <w:r w:rsidRPr="002C7927">
              <w:rPr>
                <w:sz w:val="22"/>
                <w:szCs w:val="22"/>
              </w:rPr>
              <w:t xml:space="preserve"> </w:t>
            </w:r>
            <w:r w:rsidRPr="002C7927">
              <w:rPr>
                <w:b/>
                <w:sz w:val="22"/>
                <w:szCs w:val="22"/>
              </w:rPr>
              <w:t>геолого-економічна оцінка родовищ нафти і газу</w:t>
            </w:r>
          </w:p>
        </w:tc>
        <w:tc>
          <w:tcPr>
            <w:tcW w:w="6945" w:type="dxa"/>
            <w:shd w:val="clear" w:color="auto" w:fill="auto"/>
          </w:tcPr>
          <w:p w:rsidR="001E19CD" w:rsidRPr="002C7927" w:rsidRDefault="001E19CD" w:rsidP="005E637C">
            <w:pPr>
              <w:shd w:val="clear" w:color="auto" w:fill="FFFFFF"/>
              <w:spacing w:after="150"/>
              <w:jc w:val="center"/>
              <w:rPr>
                <w:b/>
                <w:sz w:val="22"/>
                <w:szCs w:val="22"/>
              </w:rPr>
            </w:pPr>
            <w:r w:rsidRPr="002C7927">
              <w:rPr>
                <w:b/>
                <w:sz w:val="22"/>
                <w:szCs w:val="22"/>
              </w:rPr>
              <w:t>Розділ VI.</w:t>
            </w:r>
            <w:r w:rsidRPr="002C7927">
              <w:rPr>
                <w:sz w:val="22"/>
                <w:szCs w:val="22"/>
              </w:rPr>
              <w:t xml:space="preserve"> </w:t>
            </w:r>
            <w:r w:rsidRPr="002C7927">
              <w:rPr>
                <w:b/>
                <w:sz w:val="22"/>
                <w:szCs w:val="22"/>
              </w:rPr>
              <w:t>Геолого-економічна оцінка родовищ нафти і газу</w:t>
            </w:r>
          </w:p>
        </w:tc>
      </w:tr>
      <w:tr w:rsidR="001E19CD" w:rsidRPr="002C7927" w:rsidTr="00536A6B">
        <w:trPr>
          <w:trHeight w:val="428"/>
        </w:trPr>
        <w:tc>
          <w:tcPr>
            <w:tcW w:w="7371" w:type="dxa"/>
            <w:shd w:val="clear" w:color="auto" w:fill="auto"/>
          </w:tcPr>
          <w:p w:rsidR="001E19CD" w:rsidRPr="002C7927" w:rsidRDefault="001E19CD" w:rsidP="005E637C">
            <w:pPr>
              <w:shd w:val="clear" w:color="auto" w:fill="FFFFFF"/>
              <w:ind w:firstLine="23"/>
              <w:jc w:val="both"/>
              <w:rPr>
                <w:b/>
                <w:sz w:val="22"/>
                <w:szCs w:val="22"/>
              </w:rPr>
            </w:pPr>
            <w:r w:rsidRPr="002C7927">
              <w:rPr>
                <w:sz w:val="22"/>
                <w:szCs w:val="22"/>
              </w:rPr>
              <w:t xml:space="preserve">1. </w:t>
            </w:r>
            <w:r w:rsidRPr="002C7927">
              <w:rPr>
                <w:b/>
                <w:sz w:val="22"/>
                <w:szCs w:val="22"/>
              </w:rPr>
              <w:t>Підрахунок запасів нафти, газу і газового конденсату і геолого-економічна оцінка родовищ (покладів) виконується у три етапи:</w:t>
            </w: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r w:rsidRPr="002C7927">
              <w:rPr>
                <w:b/>
                <w:sz w:val="22"/>
                <w:szCs w:val="22"/>
              </w:rPr>
              <w:t>підрахунок попередньо розвіданих запасів нафти, газу і конденсату, щодо яких виконано ГЕО-2 і які апробовано в установленому порядку, на підставі даних параметричних, пошукових і перших розвідувальних свердловин, ці запаси є підставою для складання проекту дослідно-промислової розробки родовища (покладу);</w:t>
            </w: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b/>
                <w:sz w:val="22"/>
                <w:szCs w:val="22"/>
              </w:rPr>
            </w:pPr>
            <w:r w:rsidRPr="002C7927">
              <w:rPr>
                <w:b/>
                <w:sz w:val="22"/>
                <w:szCs w:val="22"/>
              </w:rPr>
              <w:t>підрахунок розвіданих запасів нафти, газу і конденсату за даними розвідувального буріння та дослідно-промислової розробки родовища (покладу) і виконання ГЕО-1 із проведенням експертизи і оцінювання цих запасів в установленому порядку, ці запаси є підставою для складання проекту промислової розробки родовища (покладу);</w:t>
            </w:r>
          </w:p>
          <w:p w:rsidR="001E19CD" w:rsidRPr="002C7927" w:rsidRDefault="001E19CD" w:rsidP="005E637C">
            <w:pPr>
              <w:shd w:val="clear" w:color="auto" w:fill="FFFFFF"/>
              <w:ind w:firstLine="23"/>
              <w:jc w:val="both"/>
              <w:rPr>
                <w:b/>
                <w:sz w:val="22"/>
                <w:szCs w:val="22"/>
              </w:rPr>
            </w:pPr>
          </w:p>
          <w:p w:rsidR="001E19CD" w:rsidRPr="002C7927" w:rsidRDefault="001E19CD" w:rsidP="005E637C">
            <w:pPr>
              <w:shd w:val="clear" w:color="auto" w:fill="FFFFFF"/>
              <w:ind w:firstLine="23"/>
              <w:jc w:val="both"/>
              <w:rPr>
                <w:sz w:val="22"/>
                <w:szCs w:val="22"/>
              </w:rPr>
            </w:pPr>
            <w:r w:rsidRPr="002C7927">
              <w:rPr>
                <w:b/>
                <w:sz w:val="22"/>
                <w:szCs w:val="22"/>
              </w:rPr>
              <w:t>підрахунок і уточнення запасів нафти, газу і конденсату, щодо яких виконано ГЕО-1 і які затверджено в установленому порядку, в процесі розробки родовища (покладу) з урахуванням даних експлуатаційного буріння і в окремих випадках додатково пробурених розвідувальних свердловин з метою переведення запасів у більш високі класи та категорії.</w:t>
            </w:r>
          </w:p>
        </w:tc>
        <w:tc>
          <w:tcPr>
            <w:tcW w:w="6945" w:type="dxa"/>
            <w:shd w:val="clear" w:color="auto" w:fill="auto"/>
          </w:tcPr>
          <w:p w:rsidR="001E19CD" w:rsidRPr="002C7927" w:rsidRDefault="001E19CD" w:rsidP="005E637C">
            <w:pPr>
              <w:shd w:val="clear" w:color="auto" w:fill="FFFFFF"/>
              <w:jc w:val="both"/>
              <w:rPr>
                <w:b/>
                <w:sz w:val="22"/>
                <w:szCs w:val="22"/>
              </w:rPr>
            </w:pPr>
            <w:r w:rsidRPr="002C7927">
              <w:rPr>
                <w:sz w:val="22"/>
                <w:szCs w:val="22"/>
              </w:rPr>
              <w:lastRenderedPageBreak/>
              <w:t>1.</w:t>
            </w:r>
            <w:r w:rsidRPr="002C7927">
              <w:rPr>
                <w:b/>
                <w:sz w:val="22"/>
                <w:szCs w:val="22"/>
              </w:rPr>
              <w:t>Оцінка запасів нафти, газу і газового конденсату і геолого-економічна оцінка родовищ (покладів) виконується у наступні етапи:</w:t>
            </w:r>
          </w:p>
          <w:p w:rsidR="001E19CD" w:rsidRPr="002C7927" w:rsidRDefault="001E19CD" w:rsidP="005E637C">
            <w:pPr>
              <w:shd w:val="clear" w:color="auto" w:fill="FFFFFF"/>
              <w:jc w:val="both"/>
              <w:rPr>
                <w:b/>
                <w:sz w:val="22"/>
                <w:szCs w:val="22"/>
              </w:rPr>
            </w:pPr>
          </w:p>
          <w:p w:rsidR="001E19CD" w:rsidRPr="002C7927" w:rsidRDefault="001E19CD" w:rsidP="005E637C">
            <w:pPr>
              <w:shd w:val="clear" w:color="auto" w:fill="FFFFFF"/>
              <w:jc w:val="both"/>
              <w:rPr>
                <w:b/>
                <w:bCs/>
                <w:sz w:val="22"/>
                <w:szCs w:val="22"/>
              </w:rPr>
            </w:pPr>
            <w:r w:rsidRPr="002C7927">
              <w:rPr>
                <w:b/>
                <w:bCs/>
                <w:sz w:val="22"/>
                <w:szCs w:val="22"/>
              </w:rPr>
              <w:t xml:space="preserve">початкова геолого-економічна оцінка (апробація) (далі – ГЕО-3) проводиться виключно за </w:t>
            </w:r>
            <w:r w:rsidR="00E83D66" w:rsidRPr="002C7927">
              <w:rPr>
                <w:b/>
                <w:bCs/>
                <w:sz w:val="22"/>
                <w:szCs w:val="22"/>
              </w:rPr>
              <w:t>рішенням</w:t>
            </w:r>
            <w:r w:rsidRPr="002C7927">
              <w:rPr>
                <w:b/>
                <w:bCs/>
                <w:sz w:val="22"/>
                <w:szCs w:val="22"/>
              </w:rPr>
              <w:t xml:space="preserve"> користувача надрами для обґрунтування доцільності інвестування пошукових робіт на об’єктах, що підготовлені до глибокого буріння. ГЕО-3 здійснюється на підставі кількісної оцінки перспективних ресурсів вуглеводнів окремих об’єктів ділянки, яка є перспективною для відкриття нових родовищ, та подається у формі техніко-економічних міркувань про можливе їх промислове значення. Оцінка економічної ефективності інвестицій у геологорозвідувальні роботи і подальше освоєння передбачуваних родовищ нафти і газу обґрунтовується укрупненими техніко-</w:t>
            </w:r>
            <w:r w:rsidRPr="002C7927">
              <w:rPr>
                <w:b/>
                <w:bCs/>
                <w:sz w:val="22"/>
                <w:szCs w:val="22"/>
              </w:rPr>
              <w:lastRenderedPageBreak/>
              <w:t>економічними розрахунками на підставі доведеної аналогії з відомими промисловими родовищами;</w:t>
            </w:r>
          </w:p>
          <w:p w:rsidR="001E19CD" w:rsidRPr="002C7927" w:rsidRDefault="001E19CD" w:rsidP="005E637C">
            <w:pPr>
              <w:shd w:val="clear" w:color="auto" w:fill="FFFFFF"/>
              <w:jc w:val="both"/>
              <w:rPr>
                <w:b/>
                <w:bCs/>
                <w:sz w:val="22"/>
                <w:szCs w:val="22"/>
              </w:rPr>
            </w:pPr>
          </w:p>
          <w:p w:rsidR="001E19CD" w:rsidRPr="002C7927" w:rsidRDefault="001E19CD" w:rsidP="005E637C">
            <w:pPr>
              <w:shd w:val="clear" w:color="auto" w:fill="FFFFFF"/>
              <w:jc w:val="both"/>
              <w:rPr>
                <w:b/>
                <w:bCs/>
                <w:sz w:val="22"/>
                <w:szCs w:val="22"/>
              </w:rPr>
            </w:pPr>
            <w:r w:rsidRPr="002C7927">
              <w:rPr>
                <w:b/>
                <w:bCs/>
                <w:sz w:val="22"/>
                <w:szCs w:val="22"/>
              </w:rPr>
              <w:t xml:space="preserve">оцінка попередньо розвіданих запасів нафти, газу і конденсату, щодо яких за </w:t>
            </w:r>
            <w:r w:rsidR="00E83D66" w:rsidRPr="002C7927">
              <w:rPr>
                <w:b/>
                <w:bCs/>
                <w:sz w:val="22"/>
                <w:szCs w:val="22"/>
              </w:rPr>
              <w:t>рішенням</w:t>
            </w:r>
            <w:r w:rsidRPr="002C7927">
              <w:rPr>
                <w:b/>
                <w:bCs/>
                <w:sz w:val="22"/>
                <w:szCs w:val="22"/>
              </w:rPr>
              <w:t xml:space="preserve"> користувача надрами виконане ГЕО-2 і вони апробовані в установленому порядку на підставі даних параметричних, пошукових і перших розвідувальних свердловин, є підставою для складання проєкту </w:t>
            </w:r>
            <w:r w:rsidR="00E83D66" w:rsidRPr="002C7927">
              <w:rPr>
                <w:b/>
                <w:bCs/>
                <w:sz w:val="22"/>
                <w:szCs w:val="22"/>
              </w:rPr>
              <w:t>дослідно-промислової розробки</w:t>
            </w:r>
            <w:r w:rsidR="00202E46" w:rsidRPr="002C7927">
              <w:rPr>
                <w:b/>
                <w:bCs/>
                <w:sz w:val="22"/>
                <w:szCs w:val="22"/>
              </w:rPr>
              <w:t xml:space="preserve"> </w:t>
            </w:r>
            <w:r w:rsidRPr="002C7927">
              <w:rPr>
                <w:b/>
                <w:bCs/>
                <w:sz w:val="22"/>
                <w:szCs w:val="22"/>
              </w:rPr>
              <w:t xml:space="preserve">родовища (покладу); </w:t>
            </w:r>
          </w:p>
          <w:p w:rsidR="001E19CD" w:rsidRPr="002C7927" w:rsidRDefault="001E19CD" w:rsidP="005E637C">
            <w:pPr>
              <w:shd w:val="clear" w:color="auto" w:fill="FFFFFF"/>
              <w:jc w:val="both"/>
              <w:rPr>
                <w:b/>
                <w:bCs/>
                <w:sz w:val="22"/>
                <w:szCs w:val="22"/>
              </w:rPr>
            </w:pPr>
          </w:p>
          <w:p w:rsidR="001E19CD" w:rsidRPr="002C7927" w:rsidRDefault="001E19CD" w:rsidP="005E637C">
            <w:pPr>
              <w:shd w:val="clear" w:color="auto" w:fill="FFFFFF"/>
              <w:jc w:val="both"/>
              <w:rPr>
                <w:b/>
                <w:bCs/>
                <w:sz w:val="22"/>
                <w:szCs w:val="22"/>
              </w:rPr>
            </w:pPr>
            <w:r w:rsidRPr="002C7927">
              <w:rPr>
                <w:b/>
                <w:bCs/>
                <w:sz w:val="22"/>
                <w:szCs w:val="22"/>
              </w:rPr>
              <w:t xml:space="preserve">оцінка розвіданих запасів нафти, газу і конденсату за даними розвідувального буріння та дослідно-промислової розробки родовища (покладу) і виконання ГЕО-1 із проведенням експертизи і оцінювання цих запасів в установленому порядку, ці запаси є підставою для складання </w:t>
            </w:r>
            <w:r w:rsidRPr="002C7927">
              <w:rPr>
                <w:b/>
                <w:sz w:val="22"/>
                <w:szCs w:val="22"/>
              </w:rPr>
              <w:t>проєктного технологічного документу з промислової</w:t>
            </w:r>
            <w:r w:rsidRPr="002C7927" w:rsidDel="00A84B0C">
              <w:rPr>
                <w:b/>
                <w:bCs/>
                <w:sz w:val="22"/>
                <w:szCs w:val="22"/>
              </w:rPr>
              <w:t xml:space="preserve"> </w:t>
            </w:r>
            <w:r w:rsidRPr="002C7927">
              <w:rPr>
                <w:b/>
                <w:bCs/>
                <w:sz w:val="22"/>
                <w:szCs w:val="22"/>
              </w:rPr>
              <w:t>розробки родовища (покладу).</w:t>
            </w:r>
          </w:p>
          <w:p w:rsidR="001E19CD" w:rsidRPr="002C7927" w:rsidRDefault="001E19CD" w:rsidP="005E637C">
            <w:pPr>
              <w:shd w:val="clear" w:color="auto" w:fill="FFFFFF"/>
              <w:jc w:val="both"/>
              <w:rPr>
                <w:b/>
                <w:bCs/>
                <w:sz w:val="22"/>
                <w:szCs w:val="22"/>
              </w:rPr>
            </w:pPr>
          </w:p>
          <w:p w:rsidR="001E19CD" w:rsidRPr="002C7927" w:rsidRDefault="001E19CD" w:rsidP="005E637C">
            <w:pPr>
              <w:shd w:val="clear" w:color="auto" w:fill="FFFFFF"/>
              <w:jc w:val="both"/>
              <w:rPr>
                <w:b/>
                <w:bCs/>
                <w:sz w:val="22"/>
                <w:szCs w:val="22"/>
              </w:rPr>
            </w:pPr>
          </w:p>
          <w:p w:rsidR="001E19CD" w:rsidRPr="002C7927" w:rsidRDefault="001E19CD" w:rsidP="005E637C">
            <w:pPr>
              <w:shd w:val="clear" w:color="auto" w:fill="FFFFFF"/>
              <w:jc w:val="both"/>
              <w:rPr>
                <w:b/>
                <w:bCs/>
                <w:sz w:val="22"/>
                <w:szCs w:val="22"/>
              </w:rPr>
            </w:pPr>
          </w:p>
          <w:p w:rsidR="001E19CD" w:rsidRPr="002C7927" w:rsidRDefault="001E19CD" w:rsidP="005E637C">
            <w:pPr>
              <w:shd w:val="clear" w:color="auto" w:fill="FFFFFF"/>
              <w:jc w:val="both"/>
              <w:rPr>
                <w:b/>
                <w:bCs/>
                <w:sz w:val="22"/>
                <w:szCs w:val="22"/>
              </w:rPr>
            </w:pPr>
          </w:p>
          <w:p w:rsidR="001E19CD" w:rsidRPr="002C7927" w:rsidRDefault="001E19CD" w:rsidP="005E637C">
            <w:pPr>
              <w:shd w:val="clear" w:color="auto" w:fill="FFFFFF"/>
              <w:jc w:val="both"/>
              <w:rPr>
                <w:b/>
                <w:bCs/>
                <w:sz w:val="22"/>
                <w:szCs w:val="22"/>
              </w:rPr>
            </w:pPr>
          </w:p>
          <w:p w:rsidR="001E19CD" w:rsidRPr="002C7927" w:rsidRDefault="001E19CD" w:rsidP="005E637C">
            <w:pPr>
              <w:shd w:val="clear" w:color="auto" w:fill="FFFFFF"/>
              <w:jc w:val="both"/>
              <w:rPr>
                <w:b/>
                <w:bCs/>
                <w:sz w:val="22"/>
                <w:szCs w:val="22"/>
              </w:rPr>
            </w:pPr>
          </w:p>
          <w:p w:rsidR="00202E46" w:rsidRPr="002C7927" w:rsidRDefault="00202E46" w:rsidP="005E637C">
            <w:pPr>
              <w:shd w:val="clear" w:color="auto" w:fill="FFFFFF"/>
              <w:jc w:val="both"/>
              <w:rPr>
                <w:b/>
                <w:bCs/>
                <w:sz w:val="22"/>
                <w:szCs w:val="22"/>
              </w:rPr>
            </w:pPr>
          </w:p>
          <w:p w:rsidR="001E19CD" w:rsidRPr="002C7927" w:rsidRDefault="001E19CD" w:rsidP="00C01875">
            <w:pPr>
              <w:shd w:val="clear" w:color="auto" w:fill="FFFFFF"/>
              <w:jc w:val="both"/>
              <w:rPr>
                <w:b/>
                <w:bCs/>
                <w:sz w:val="22"/>
                <w:szCs w:val="22"/>
              </w:rPr>
            </w:pPr>
            <w:r w:rsidRPr="002C7927">
              <w:rPr>
                <w:b/>
                <w:bCs/>
                <w:sz w:val="22"/>
                <w:szCs w:val="22"/>
              </w:rPr>
              <w:t xml:space="preserve">Повторна державна експертиза і оцінка запасів родовищ вуглеводнів проводиться відповідно до вимог законодавства та/або рішення надрокористувача з урахуванням даних експлуатаційного буріння і, в окремих випадках, додатково пробурених розвідувальних свердловин, з метою переведення запасів у більш високі класи та категорії, уточнення запасів нафти, газу і конденсату. </w:t>
            </w:r>
          </w:p>
        </w:tc>
      </w:tr>
      <w:tr w:rsidR="001E19CD" w:rsidRPr="002C7927" w:rsidTr="00536A6B">
        <w:trPr>
          <w:trHeight w:val="428"/>
        </w:trPr>
        <w:tc>
          <w:tcPr>
            <w:tcW w:w="7371" w:type="dxa"/>
            <w:shd w:val="clear" w:color="auto" w:fill="auto"/>
          </w:tcPr>
          <w:p w:rsidR="001E19CD" w:rsidRPr="002C7927" w:rsidRDefault="001E19CD" w:rsidP="005E637C">
            <w:pPr>
              <w:shd w:val="clear" w:color="auto" w:fill="FFFFFF"/>
              <w:ind w:firstLine="23"/>
              <w:jc w:val="both"/>
              <w:rPr>
                <w:sz w:val="22"/>
                <w:szCs w:val="22"/>
              </w:rPr>
            </w:pPr>
            <w:r w:rsidRPr="002C7927">
              <w:rPr>
                <w:sz w:val="22"/>
                <w:szCs w:val="22"/>
              </w:rPr>
              <w:lastRenderedPageBreak/>
              <w:t xml:space="preserve">3. До введення родовища (покладу) в промислову розробку за матеріалами параметричного, пошукового, розвідувального буріння, пробної експлуатації параметричних, пошукових та розвідувальних свердловин, дослідно-промислової розробки родовища (покладу) мають бути </w:t>
            </w:r>
            <w:r w:rsidRPr="002C7927">
              <w:rPr>
                <w:b/>
                <w:sz w:val="22"/>
                <w:szCs w:val="22"/>
              </w:rPr>
              <w:t>підраховані</w:t>
            </w:r>
            <w:r w:rsidRPr="002C7927">
              <w:rPr>
                <w:sz w:val="22"/>
                <w:szCs w:val="22"/>
              </w:rPr>
              <w:t xml:space="preserve"> геологічні і видобувні запаси нафти, газу та конденсату всіх розвіданих і перспективних продуктивних горизонтів родовища та виконана детальна геолого-економічна оцінка родовища і затверджена в установленому порядку. При визначенні запасів нафти, газу і конденсату </w:t>
            </w:r>
            <w:r w:rsidRPr="002C7927">
              <w:rPr>
                <w:sz w:val="22"/>
                <w:szCs w:val="22"/>
              </w:rPr>
              <w:lastRenderedPageBreak/>
              <w:t>обов’язковому обліку підлягають супутні корисні компоненти, що містяться в них.</w:t>
            </w:r>
          </w:p>
        </w:tc>
        <w:tc>
          <w:tcPr>
            <w:tcW w:w="6945" w:type="dxa"/>
            <w:shd w:val="clear" w:color="auto" w:fill="auto"/>
          </w:tcPr>
          <w:p w:rsidR="001E19CD" w:rsidRPr="002C7927" w:rsidRDefault="001E19CD" w:rsidP="005E637C">
            <w:pPr>
              <w:shd w:val="clear" w:color="auto" w:fill="FFFFFF"/>
              <w:jc w:val="both"/>
              <w:rPr>
                <w:sz w:val="22"/>
                <w:szCs w:val="22"/>
              </w:rPr>
            </w:pPr>
            <w:r w:rsidRPr="002C7927">
              <w:rPr>
                <w:sz w:val="22"/>
                <w:szCs w:val="22"/>
              </w:rPr>
              <w:lastRenderedPageBreak/>
              <w:t xml:space="preserve">3. До введення родовища (покладу) в промислову розробку за матеріалами параметричного, пошукового, розвідувального буріння, пробної експлуатації параметричних, пошукових та розвідувальних свердловин, дослідно-промислової розробки родовища (покладу) мають бути </w:t>
            </w:r>
            <w:r w:rsidRPr="002C7927">
              <w:rPr>
                <w:b/>
                <w:sz w:val="22"/>
                <w:szCs w:val="22"/>
              </w:rPr>
              <w:t>оцінені</w:t>
            </w:r>
            <w:r w:rsidRPr="002C7927">
              <w:rPr>
                <w:sz w:val="22"/>
                <w:szCs w:val="22"/>
              </w:rPr>
              <w:t xml:space="preserve"> геологічні і видобувні запаси нафти, газу та конденсату всіх розвіданих і перспективних продуктивних горизонтів родовища та виконана детальна геолого-економічна оцінка родовища і затверджена в установленому порядку. При визначенні запасів нафти, </w:t>
            </w:r>
            <w:r w:rsidRPr="002C7927">
              <w:rPr>
                <w:sz w:val="22"/>
                <w:szCs w:val="22"/>
              </w:rPr>
              <w:lastRenderedPageBreak/>
              <w:t>газу і конденсату обов’язковому обліку підлягають супутні корисні компоненти, що містяться в них.</w:t>
            </w:r>
          </w:p>
          <w:p w:rsidR="001E19CD" w:rsidRPr="002C7927" w:rsidRDefault="001E19CD" w:rsidP="005E637C">
            <w:pPr>
              <w:shd w:val="clear" w:color="auto" w:fill="FFFFFF"/>
              <w:jc w:val="both"/>
              <w:rPr>
                <w:sz w:val="22"/>
                <w:szCs w:val="22"/>
              </w:rPr>
            </w:pPr>
          </w:p>
        </w:tc>
      </w:tr>
      <w:tr w:rsidR="001E19CD" w:rsidRPr="002C7927" w:rsidTr="00536A6B">
        <w:trPr>
          <w:trHeight w:val="428"/>
        </w:trPr>
        <w:tc>
          <w:tcPr>
            <w:tcW w:w="7371" w:type="dxa"/>
            <w:shd w:val="clear" w:color="auto" w:fill="auto"/>
          </w:tcPr>
          <w:p w:rsidR="001E19CD" w:rsidRPr="002C7927" w:rsidRDefault="001E19CD" w:rsidP="005E637C">
            <w:pPr>
              <w:shd w:val="clear" w:color="auto" w:fill="FFFFFF"/>
              <w:ind w:firstLine="23"/>
              <w:jc w:val="both"/>
              <w:rPr>
                <w:sz w:val="22"/>
                <w:szCs w:val="22"/>
              </w:rPr>
            </w:pPr>
            <w:r w:rsidRPr="002C7927">
              <w:rPr>
                <w:sz w:val="22"/>
                <w:szCs w:val="22"/>
              </w:rPr>
              <w:lastRenderedPageBreak/>
              <w:t xml:space="preserve">4. Основою для виконання ГЕО-1 і </w:t>
            </w:r>
            <w:r w:rsidRPr="002C7927">
              <w:rPr>
                <w:b/>
                <w:sz w:val="22"/>
                <w:szCs w:val="22"/>
              </w:rPr>
              <w:t>проектування</w:t>
            </w:r>
            <w:r w:rsidRPr="002C7927">
              <w:rPr>
                <w:sz w:val="22"/>
                <w:szCs w:val="22"/>
              </w:rPr>
              <w:t xml:space="preserve"> промислової розробки є геологічна модель родовища (покладу) вуглеводнів, яка є відображенням сукупності його геолого-фізичних властивостей та промислових характеристик.</w:t>
            </w:r>
          </w:p>
        </w:tc>
        <w:tc>
          <w:tcPr>
            <w:tcW w:w="6945" w:type="dxa"/>
            <w:shd w:val="clear" w:color="auto" w:fill="auto"/>
          </w:tcPr>
          <w:p w:rsidR="001E19CD" w:rsidRPr="002C7927" w:rsidRDefault="001E19CD" w:rsidP="005E637C">
            <w:pPr>
              <w:shd w:val="clear" w:color="auto" w:fill="FFFFFF"/>
              <w:jc w:val="both"/>
              <w:rPr>
                <w:sz w:val="22"/>
                <w:szCs w:val="22"/>
              </w:rPr>
            </w:pPr>
            <w:r w:rsidRPr="002C7927">
              <w:rPr>
                <w:sz w:val="22"/>
                <w:szCs w:val="22"/>
              </w:rPr>
              <w:t xml:space="preserve">4. Основою для виконання ГЕО-1 і </w:t>
            </w:r>
            <w:r w:rsidRPr="002C7927">
              <w:rPr>
                <w:b/>
                <w:sz w:val="22"/>
                <w:szCs w:val="22"/>
              </w:rPr>
              <w:t>проєктування</w:t>
            </w:r>
            <w:r w:rsidRPr="002C7927">
              <w:rPr>
                <w:sz w:val="22"/>
                <w:szCs w:val="22"/>
              </w:rPr>
              <w:t xml:space="preserve"> промислової розробки є геологічна модель родовища (покладу) вуглеводнів, яка є відображенням сукупності його геолого-фізичних властивостей та промислових характеристик.</w:t>
            </w:r>
          </w:p>
        </w:tc>
      </w:tr>
      <w:tr w:rsidR="001E19CD" w:rsidRPr="002C7927" w:rsidTr="00536A6B">
        <w:trPr>
          <w:trHeight w:val="428"/>
        </w:trPr>
        <w:tc>
          <w:tcPr>
            <w:tcW w:w="7371" w:type="dxa"/>
            <w:shd w:val="clear" w:color="auto" w:fill="auto"/>
          </w:tcPr>
          <w:p w:rsidR="001E19CD" w:rsidRPr="002C7927" w:rsidRDefault="001E19CD" w:rsidP="005E637C">
            <w:pPr>
              <w:shd w:val="clear" w:color="auto" w:fill="FFFFFF"/>
              <w:spacing w:after="150"/>
              <w:jc w:val="center"/>
              <w:rPr>
                <w:b/>
                <w:sz w:val="22"/>
                <w:szCs w:val="22"/>
              </w:rPr>
            </w:pPr>
            <w:r w:rsidRPr="002C7927">
              <w:rPr>
                <w:b/>
                <w:sz w:val="22"/>
                <w:szCs w:val="22"/>
              </w:rPr>
              <w:t>Розділ VIІ</w:t>
            </w:r>
          </w:p>
        </w:tc>
        <w:tc>
          <w:tcPr>
            <w:tcW w:w="6945" w:type="dxa"/>
            <w:shd w:val="clear" w:color="auto" w:fill="auto"/>
          </w:tcPr>
          <w:p w:rsidR="001E19CD" w:rsidRPr="002C7927" w:rsidRDefault="001E19CD" w:rsidP="005E637C">
            <w:pPr>
              <w:shd w:val="clear" w:color="auto" w:fill="FFFFFF"/>
              <w:spacing w:after="150"/>
              <w:jc w:val="center"/>
              <w:rPr>
                <w:b/>
                <w:sz w:val="22"/>
                <w:szCs w:val="22"/>
              </w:rPr>
            </w:pPr>
            <w:r w:rsidRPr="002C7927">
              <w:rPr>
                <w:b/>
                <w:sz w:val="22"/>
                <w:szCs w:val="22"/>
              </w:rPr>
              <w:t>Розділ VIІ</w:t>
            </w:r>
          </w:p>
        </w:tc>
      </w:tr>
      <w:tr w:rsidR="001E19CD" w:rsidRPr="002C7927" w:rsidTr="00536A6B">
        <w:trPr>
          <w:trHeight w:val="428"/>
        </w:trPr>
        <w:tc>
          <w:tcPr>
            <w:tcW w:w="7371" w:type="dxa"/>
            <w:shd w:val="clear" w:color="auto" w:fill="auto"/>
          </w:tcPr>
          <w:p w:rsidR="001E19CD" w:rsidRPr="002C7927" w:rsidRDefault="001E19CD" w:rsidP="005E637C">
            <w:pPr>
              <w:shd w:val="clear" w:color="auto" w:fill="FFFFFF"/>
              <w:spacing w:after="120"/>
              <w:jc w:val="both"/>
              <w:rPr>
                <w:b/>
                <w:sz w:val="22"/>
                <w:szCs w:val="22"/>
              </w:rPr>
            </w:pPr>
            <w:r w:rsidRPr="002C7927">
              <w:rPr>
                <w:sz w:val="22"/>
                <w:szCs w:val="22"/>
              </w:rPr>
              <w:t xml:space="preserve">1. </w:t>
            </w:r>
            <w:r w:rsidRPr="002C7927">
              <w:rPr>
                <w:b/>
                <w:sz w:val="22"/>
                <w:szCs w:val="22"/>
              </w:rPr>
              <w:t>Для введення родовища (покладу) нафти і газу у промислову розробку користувач надрами відповідно до Закону України «Про нафту і газ» повинен мати:</w:t>
            </w:r>
          </w:p>
          <w:p w:rsidR="001E19CD" w:rsidRPr="002C7927" w:rsidRDefault="001E19CD" w:rsidP="005E637C">
            <w:pPr>
              <w:shd w:val="clear" w:color="auto" w:fill="FFFFFF"/>
              <w:spacing w:after="120"/>
              <w:jc w:val="both"/>
              <w:rPr>
                <w:b/>
                <w:sz w:val="22"/>
                <w:szCs w:val="22"/>
              </w:rPr>
            </w:pPr>
            <w:r w:rsidRPr="002C7927">
              <w:rPr>
                <w:b/>
                <w:sz w:val="22"/>
                <w:szCs w:val="22"/>
              </w:rPr>
              <w:t>спеціальний дозвіл на видобування нафти і газу (промислову розробку родовищ);</w:t>
            </w:r>
          </w:p>
          <w:p w:rsidR="001E19CD" w:rsidRPr="002C7927" w:rsidRDefault="001E19CD" w:rsidP="005E637C">
            <w:pPr>
              <w:shd w:val="clear" w:color="auto" w:fill="FFFFFF"/>
              <w:spacing w:after="120"/>
              <w:jc w:val="both"/>
              <w:rPr>
                <w:b/>
                <w:sz w:val="22"/>
                <w:szCs w:val="22"/>
              </w:rPr>
            </w:pPr>
            <w:r w:rsidRPr="002C7927">
              <w:rPr>
                <w:b/>
                <w:sz w:val="22"/>
                <w:szCs w:val="22"/>
              </w:rPr>
              <w:t>затверджену в установленому порядку геолого-економічну оцінку запасів родовища (покладу) за результатами розвідувальних робіт;</w:t>
            </w:r>
          </w:p>
          <w:p w:rsidR="001E19CD" w:rsidRPr="002C7927" w:rsidRDefault="001E19CD" w:rsidP="005E637C">
            <w:pPr>
              <w:shd w:val="clear" w:color="auto" w:fill="FFFFFF"/>
              <w:spacing w:after="120"/>
              <w:jc w:val="both"/>
              <w:rPr>
                <w:b/>
                <w:sz w:val="22"/>
                <w:szCs w:val="22"/>
              </w:rPr>
            </w:pPr>
            <w:r w:rsidRPr="002C7927">
              <w:rPr>
                <w:b/>
                <w:sz w:val="22"/>
                <w:szCs w:val="22"/>
              </w:rPr>
              <w:t>акти або договори на користування земельними ділянками та акт про надання гірничого відводу для розробки родовища;</w:t>
            </w:r>
          </w:p>
          <w:p w:rsidR="001E19CD" w:rsidRPr="002C7927" w:rsidRDefault="001E19CD" w:rsidP="005E637C">
            <w:pPr>
              <w:shd w:val="clear" w:color="auto" w:fill="FFFFFF"/>
              <w:spacing w:after="120"/>
              <w:jc w:val="both"/>
              <w:rPr>
                <w:b/>
                <w:sz w:val="22"/>
                <w:szCs w:val="22"/>
              </w:rPr>
            </w:pPr>
            <w:r w:rsidRPr="002C7927">
              <w:rPr>
                <w:b/>
                <w:sz w:val="22"/>
                <w:szCs w:val="22"/>
              </w:rPr>
              <w:t>затверджений центральним органом виконавчої влади, що забезпечує формування та реалізує державну політику в нафтогазовому комплексі, технологічний проект (схему) промислової розробки родовища (покладу), комплексний проект його облаштування, виконаний згідно із законодавством, та інвестиційний проект (програму);</w:t>
            </w:r>
          </w:p>
          <w:p w:rsidR="001E19CD" w:rsidRPr="002C7927" w:rsidRDefault="001E19CD" w:rsidP="005E637C">
            <w:pPr>
              <w:shd w:val="clear" w:color="auto" w:fill="FFFFFF"/>
              <w:spacing w:after="120"/>
              <w:jc w:val="both"/>
              <w:rPr>
                <w:sz w:val="22"/>
                <w:szCs w:val="22"/>
              </w:rPr>
            </w:pPr>
            <w:r w:rsidRPr="002C7927">
              <w:rPr>
                <w:b/>
                <w:sz w:val="22"/>
                <w:szCs w:val="22"/>
              </w:rPr>
              <w:t>дозвіл центрального органу виконавчої влади, що реалізує державну політику у сфері промислової безпеки та державного гірничого нагляду.</w:t>
            </w:r>
          </w:p>
        </w:tc>
        <w:tc>
          <w:tcPr>
            <w:tcW w:w="6945" w:type="dxa"/>
            <w:shd w:val="clear" w:color="auto" w:fill="auto"/>
          </w:tcPr>
          <w:p w:rsidR="001E19CD" w:rsidRPr="002C7927" w:rsidRDefault="001E19CD" w:rsidP="005E637C">
            <w:pPr>
              <w:shd w:val="clear" w:color="auto" w:fill="FFFFFF"/>
              <w:spacing w:after="150"/>
              <w:jc w:val="both"/>
              <w:rPr>
                <w:sz w:val="22"/>
                <w:szCs w:val="22"/>
              </w:rPr>
            </w:pPr>
            <w:r w:rsidRPr="002C7927">
              <w:rPr>
                <w:sz w:val="22"/>
                <w:szCs w:val="22"/>
              </w:rPr>
              <w:t>1.</w:t>
            </w:r>
            <w:r w:rsidRPr="002C7927">
              <w:rPr>
                <w:b/>
                <w:sz w:val="22"/>
                <w:szCs w:val="22"/>
              </w:rPr>
              <w:t xml:space="preserve"> Введення родовища (покладу) вуглеводнів у промислову розробку здійснюється користувачем нафтогазоносними надрами відповідно до </w:t>
            </w:r>
            <w:hyperlink r:id="rId8" w:tgtFrame="_blank" w:history="1">
              <w:r w:rsidRPr="002C7927">
                <w:rPr>
                  <w:rStyle w:val="af0"/>
                  <w:b/>
                  <w:color w:val="auto"/>
                  <w:sz w:val="22"/>
                  <w:szCs w:val="22"/>
                  <w:u w:val="none"/>
                </w:rPr>
                <w:t>Закону України</w:t>
              </w:r>
            </w:hyperlink>
            <w:r w:rsidRPr="002C7927">
              <w:rPr>
                <w:b/>
                <w:sz w:val="22"/>
                <w:szCs w:val="22"/>
              </w:rPr>
              <w:t xml:space="preserve"> «Про нафту і газ». </w:t>
            </w:r>
          </w:p>
        </w:tc>
      </w:tr>
      <w:tr w:rsidR="00F859F9" w:rsidRPr="002C7927" w:rsidTr="00536A6B">
        <w:tc>
          <w:tcPr>
            <w:tcW w:w="7371" w:type="dxa"/>
            <w:shd w:val="clear" w:color="auto" w:fill="auto"/>
          </w:tcPr>
          <w:p w:rsidR="00F859F9" w:rsidRPr="002C7927" w:rsidRDefault="00F859F9" w:rsidP="00F859F9">
            <w:pPr>
              <w:shd w:val="clear" w:color="auto" w:fill="FFFFFF"/>
              <w:contextualSpacing/>
              <w:jc w:val="both"/>
              <w:rPr>
                <w:bCs/>
                <w:sz w:val="22"/>
                <w:szCs w:val="22"/>
              </w:rPr>
            </w:pPr>
            <w:r w:rsidRPr="002C7927">
              <w:rPr>
                <w:bCs/>
                <w:sz w:val="22"/>
                <w:szCs w:val="22"/>
              </w:rPr>
              <w:t>4. Уведення родовищ (покладів) нафти і газу в промислову розробку допускається, якщо:</w:t>
            </w:r>
          </w:p>
          <w:p w:rsidR="00F859F9" w:rsidRPr="002C7927" w:rsidRDefault="00F859F9" w:rsidP="00F859F9">
            <w:pPr>
              <w:shd w:val="clear" w:color="auto" w:fill="FFFFFF"/>
              <w:contextualSpacing/>
              <w:jc w:val="both"/>
              <w:rPr>
                <w:b/>
                <w:bCs/>
                <w:sz w:val="22"/>
                <w:szCs w:val="22"/>
              </w:rPr>
            </w:pPr>
          </w:p>
          <w:p w:rsidR="00F859F9" w:rsidRPr="002C7927" w:rsidRDefault="00F859F9" w:rsidP="00F859F9">
            <w:pPr>
              <w:shd w:val="clear" w:color="auto" w:fill="FFFFFF"/>
              <w:ind w:firstLine="23"/>
              <w:contextualSpacing/>
              <w:jc w:val="both"/>
              <w:rPr>
                <w:bCs/>
                <w:sz w:val="22"/>
                <w:szCs w:val="22"/>
              </w:rPr>
            </w:pPr>
            <w:r w:rsidRPr="002C7927">
              <w:rPr>
                <w:bCs/>
                <w:sz w:val="22"/>
                <w:szCs w:val="22"/>
              </w:rPr>
              <w:t xml:space="preserve">виконано ГЕО-1 родовища і проведено державну експертизу та оцінку запасів корисних копалин в установленому порядку; родовище розвідане (виконано комплекс геологорозвідувальних робіт, визначений </w:t>
            </w:r>
            <w:r w:rsidRPr="002C7927">
              <w:rPr>
                <w:b/>
                <w:bCs/>
                <w:sz w:val="22"/>
                <w:szCs w:val="22"/>
              </w:rPr>
              <w:t>проектом</w:t>
            </w:r>
            <w:r w:rsidRPr="002C7927">
              <w:rPr>
                <w:bCs/>
                <w:sz w:val="22"/>
                <w:szCs w:val="22"/>
              </w:rPr>
              <w:t xml:space="preserve"> розвідки, встановлено положення контурів нафтогазоносності, водонафтового, газонафтового, газоводяного контактів, визначено </w:t>
            </w:r>
            <w:r w:rsidRPr="002C7927">
              <w:rPr>
                <w:bCs/>
                <w:sz w:val="22"/>
                <w:szCs w:val="22"/>
              </w:rPr>
              <w:lastRenderedPageBreak/>
              <w:t>продуктивність свердловин, комплексний склад сировини, що підлягає вилученню, фізико-хімічну характеристику нафти, газу, конденсату в поверхневих і пластових умовах, геолого-фізичну характеристику пластів);</w:t>
            </w:r>
          </w:p>
          <w:p w:rsidR="00F859F9" w:rsidRPr="002C7927" w:rsidRDefault="00F859F9" w:rsidP="00F859F9">
            <w:pPr>
              <w:shd w:val="clear" w:color="auto" w:fill="FFFFFF"/>
              <w:ind w:firstLine="23"/>
              <w:contextualSpacing/>
              <w:jc w:val="both"/>
              <w:rPr>
                <w:bCs/>
                <w:sz w:val="22"/>
                <w:szCs w:val="22"/>
              </w:rPr>
            </w:pPr>
          </w:p>
          <w:p w:rsidR="00F859F9" w:rsidRPr="002C7927" w:rsidRDefault="00F859F9" w:rsidP="00F859F9">
            <w:pPr>
              <w:shd w:val="clear" w:color="auto" w:fill="FFFFFF"/>
              <w:ind w:firstLine="23"/>
              <w:contextualSpacing/>
              <w:jc w:val="both"/>
              <w:rPr>
                <w:bCs/>
                <w:sz w:val="22"/>
                <w:szCs w:val="22"/>
              </w:rPr>
            </w:pPr>
            <w:r w:rsidRPr="002C7927">
              <w:rPr>
                <w:bCs/>
                <w:sz w:val="22"/>
                <w:szCs w:val="22"/>
              </w:rPr>
              <w:t>для газових і газоконденсатних родовищ встановлено відсутність або наявність нафтової облямівки промислового значення. Наявність нафтової облямівки промислового значення передбачає попередню розробку нафтової частини і тимчасову консервацію газової частини покладу;</w:t>
            </w:r>
          </w:p>
          <w:p w:rsidR="00F859F9" w:rsidRPr="002C7927" w:rsidRDefault="00F859F9" w:rsidP="00F859F9">
            <w:pPr>
              <w:shd w:val="clear" w:color="auto" w:fill="FFFFFF"/>
              <w:ind w:firstLine="23"/>
              <w:contextualSpacing/>
              <w:jc w:val="both"/>
              <w:rPr>
                <w:bCs/>
                <w:sz w:val="22"/>
                <w:szCs w:val="22"/>
              </w:rPr>
            </w:pPr>
          </w:p>
          <w:p w:rsidR="00AE2D7A" w:rsidRPr="002C7927" w:rsidRDefault="00AE2D7A" w:rsidP="00F859F9">
            <w:pPr>
              <w:shd w:val="clear" w:color="auto" w:fill="FFFFFF"/>
              <w:ind w:firstLine="23"/>
              <w:contextualSpacing/>
              <w:jc w:val="both"/>
              <w:rPr>
                <w:bCs/>
                <w:sz w:val="22"/>
                <w:szCs w:val="22"/>
              </w:rPr>
            </w:pPr>
          </w:p>
          <w:p w:rsidR="00F859F9" w:rsidRPr="002C7927" w:rsidRDefault="00F859F9" w:rsidP="00F859F9">
            <w:pPr>
              <w:shd w:val="clear" w:color="auto" w:fill="FFFFFF"/>
              <w:ind w:firstLine="23"/>
              <w:contextualSpacing/>
              <w:jc w:val="both"/>
              <w:rPr>
                <w:bCs/>
                <w:sz w:val="22"/>
                <w:szCs w:val="22"/>
              </w:rPr>
            </w:pPr>
            <w:r w:rsidRPr="002C7927">
              <w:rPr>
                <w:bCs/>
                <w:sz w:val="22"/>
                <w:szCs w:val="22"/>
              </w:rPr>
              <w:t>виконано пробну експлуатацію свердловин та здійснено дослідно-промислову розробку родовища (покладу);</w:t>
            </w:r>
          </w:p>
          <w:p w:rsidR="00F859F9" w:rsidRPr="002C7927" w:rsidRDefault="00F859F9" w:rsidP="00F859F9">
            <w:pPr>
              <w:shd w:val="clear" w:color="auto" w:fill="FFFFFF"/>
              <w:ind w:firstLine="23"/>
              <w:contextualSpacing/>
              <w:jc w:val="both"/>
              <w:rPr>
                <w:bCs/>
                <w:sz w:val="22"/>
                <w:szCs w:val="22"/>
              </w:rPr>
            </w:pPr>
          </w:p>
          <w:p w:rsidR="00F859F9" w:rsidRPr="002C7927" w:rsidRDefault="00F859F9" w:rsidP="00F859F9">
            <w:pPr>
              <w:shd w:val="clear" w:color="auto" w:fill="FFFFFF"/>
              <w:ind w:firstLine="23"/>
              <w:contextualSpacing/>
              <w:jc w:val="both"/>
              <w:rPr>
                <w:bCs/>
                <w:sz w:val="22"/>
                <w:szCs w:val="22"/>
              </w:rPr>
            </w:pPr>
            <w:r w:rsidRPr="002C7927">
              <w:rPr>
                <w:bCs/>
                <w:sz w:val="22"/>
                <w:szCs w:val="22"/>
              </w:rPr>
              <w:t>складений і затверджений в установленому порядку проект (технологічна схема) промислової розробки родовища (покладу);</w:t>
            </w:r>
          </w:p>
          <w:p w:rsidR="00F859F9" w:rsidRPr="002C7927" w:rsidRDefault="00F859F9" w:rsidP="00F859F9">
            <w:pPr>
              <w:shd w:val="clear" w:color="auto" w:fill="FFFFFF"/>
              <w:ind w:firstLine="23"/>
              <w:contextualSpacing/>
              <w:jc w:val="both"/>
              <w:rPr>
                <w:b/>
                <w:bCs/>
                <w:sz w:val="22"/>
                <w:szCs w:val="22"/>
              </w:rPr>
            </w:pPr>
          </w:p>
          <w:p w:rsidR="00F859F9" w:rsidRPr="002C7927" w:rsidRDefault="00F859F9" w:rsidP="00F859F9">
            <w:pPr>
              <w:shd w:val="clear" w:color="auto" w:fill="FFFFFF"/>
              <w:contextualSpacing/>
              <w:jc w:val="both"/>
              <w:rPr>
                <w:b/>
                <w:bCs/>
                <w:sz w:val="22"/>
                <w:szCs w:val="22"/>
              </w:rPr>
            </w:pPr>
            <w:r w:rsidRPr="002C7927">
              <w:rPr>
                <w:b/>
                <w:bCs/>
                <w:sz w:val="22"/>
                <w:szCs w:val="22"/>
              </w:rPr>
              <w:t>оформлений в установленому порядку гірничий відвід;</w:t>
            </w:r>
          </w:p>
          <w:p w:rsidR="00F859F9" w:rsidRPr="002C7927" w:rsidRDefault="00F859F9" w:rsidP="00F859F9">
            <w:pPr>
              <w:shd w:val="clear" w:color="auto" w:fill="FFFFFF"/>
              <w:contextualSpacing/>
              <w:jc w:val="both"/>
              <w:rPr>
                <w:b/>
                <w:bCs/>
                <w:sz w:val="22"/>
                <w:szCs w:val="22"/>
              </w:rPr>
            </w:pPr>
          </w:p>
          <w:p w:rsidR="00F859F9" w:rsidRPr="002C7927" w:rsidRDefault="00F859F9" w:rsidP="00F859F9">
            <w:pPr>
              <w:shd w:val="clear" w:color="auto" w:fill="FFFFFF"/>
              <w:contextualSpacing/>
              <w:jc w:val="both"/>
              <w:rPr>
                <w:bCs/>
                <w:sz w:val="22"/>
                <w:szCs w:val="22"/>
              </w:rPr>
            </w:pPr>
            <w:r w:rsidRPr="002C7927">
              <w:rPr>
                <w:bCs/>
                <w:sz w:val="22"/>
                <w:szCs w:val="22"/>
              </w:rPr>
              <w:t xml:space="preserve">складено і затверджено </w:t>
            </w:r>
            <w:r w:rsidRPr="002C7927">
              <w:rPr>
                <w:b/>
                <w:bCs/>
                <w:sz w:val="22"/>
                <w:szCs w:val="22"/>
              </w:rPr>
              <w:t>проект</w:t>
            </w:r>
            <w:r w:rsidRPr="002C7927">
              <w:rPr>
                <w:bCs/>
                <w:sz w:val="22"/>
                <w:szCs w:val="22"/>
              </w:rPr>
              <w:t xml:space="preserve"> облаштування родовища;</w:t>
            </w:r>
          </w:p>
          <w:p w:rsidR="00F859F9" w:rsidRPr="002C7927" w:rsidRDefault="00F859F9" w:rsidP="00F859F9">
            <w:pPr>
              <w:shd w:val="clear" w:color="auto" w:fill="FFFFFF"/>
              <w:contextualSpacing/>
              <w:jc w:val="both"/>
              <w:rPr>
                <w:bCs/>
                <w:sz w:val="22"/>
                <w:szCs w:val="22"/>
              </w:rPr>
            </w:pPr>
          </w:p>
          <w:p w:rsidR="00F859F9" w:rsidRPr="002C7927" w:rsidRDefault="00F859F9" w:rsidP="00F859F9">
            <w:pPr>
              <w:shd w:val="clear" w:color="auto" w:fill="FFFFFF"/>
              <w:contextualSpacing/>
              <w:jc w:val="both"/>
              <w:rPr>
                <w:bCs/>
                <w:sz w:val="22"/>
                <w:szCs w:val="22"/>
              </w:rPr>
            </w:pPr>
            <w:r w:rsidRPr="002C7927">
              <w:rPr>
                <w:bCs/>
                <w:sz w:val="22"/>
                <w:szCs w:val="22"/>
              </w:rPr>
              <w:t xml:space="preserve">закінчено будівництво відповідно до </w:t>
            </w:r>
            <w:r w:rsidRPr="002C7927">
              <w:rPr>
                <w:b/>
                <w:bCs/>
                <w:sz w:val="22"/>
                <w:szCs w:val="22"/>
              </w:rPr>
              <w:t>проекту</w:t>
            </w:r>
            <w:r w:rsidRPr="002C7927">
              <w:rPr>
                <w:bCs/>
                <w:sz w:val="22"/>
                <w:szCs w:val="22"/>
              </w:rPr>
              <w:t xml:space="preserve"> необхідних споруд, які забезпечують повне використання газу, конденсату та інших супутніх компонентів, що вилучаються зі свердловин, а також об’єктів, що забезпечують своєчасне введення в експлуатацію нафтових свердловин і освоєння в необхідних масштабах процесу підтримання пластового тиску, якщо такі процеси будуть застосовуватись;</w:t>
            </w:r>
          </w:p>
          <w:p w:rsidR="00F859F9" w:rsidRPr="002C7927" w:rsidRDefault="00F859F9" w:rsidP="00F859F9">
            <w:pPr>
              <w:shd w:val="clear" w:color="auto" w:fill="FFFFFF"/>
              <w:contextualSpacing/>
              <w:jc w:val="both"/>
              <w:rPr>
                <w:bCs/>
                <w:sz w:val="22"/>
                <w:szCs w:val="22"/>
              </w:rPr>
            </w:pPr>
          </w:p>
          <w:p w:rsidR="00F859F9" w:rsidRPr="002C7927" w:rsidRDefault="00F859F9" w:rsidP="00F859F9">
            <w:pPr>
              <w:shd w:val="clear" w:color="auto" w:fill="FFFFFF"/>
              <w:contextualSpacing/>
              <w:jc w:val="both"/>
              <w:rPr>
                <w:sz w:val="22"/>
                <w:szCs w:val="22"/>
              </w:rPr>
            </w:pPr>
            <w:r w:rsidRPr="002C7927">
              <w:rPr>
                <w:bCs/>
                <w:sz w:val="22"/>
                <w:szCs w:val="22"/>
              </w:rPr>
              <w:t>проведено вишукувальні роботи і визначено місця скидання стічних забруднених</w:t>
            </w:r>
            <w:r w:rsidRPr="002C7927">
              <w:rPr>
                <w:sz w:val="22"/>
                <w:szCs w:val="22"/>
              </w:rPr>
              <w:t xml:space="preserve"> вод.</w:t>
            </w:r>
          </w:p>
          <w:p w:rsidR="00F859F9" w:rsidRPr="002C7927" w:rsidRDefault="00F859F9" w:rsidP="00F859F9">
            <w:pPr>
              <w:shd w:val="clear" w:color="auto" w:fill="FFFFFF"/>
              <w:contextualSpacing/>
              <w:jc w:val="both"/>
              <w:rPr>
                <w:sz w:val="22"/>
                <w:szCs w:val="22"/>
              </w:rPr>
            </w:pPr>
          </w:p>
          <w:p w:rsidR="00F859F9" w:rsidRPr="002C7927" w:rsidRDefault="00F859F9" w:rsidP="00F859F9">
            <w:pPr>
              <w:jc w:val="both"/>
              <w:rPr>
                <w:sz w:val="22"/>
                <w:szCs w:val="22"/>
              </w:rPr>
            </w:pPr>
            <w:r w:rsidRPr="002C7927">
              <w:rPr>
                <w:sz w:val="22"/>
                <w:szCs w:val="22"/>
              </w:rPr>
              <w:t>За згодою заінтересованих користувачів надр та на умовах економічного ризику може бути здійснена передача для промислового освоєння родовища, запаси якого не повністю підготовлені до розробки. При цьому слід оцінити небезпечні екологічні фактори, пов’язані з розробкою родовища. Строк подання матеріалів з підрахунку запасів та їх геолого-економічної оцінки на експертизу в установленому порядку не повинен перевищувати трьох років з моменту введення родовища у промислову розробку.</w:t>
            </w:r>
          </w:p>
          <w:p w:rsidR="00F859F9" w:rsidRPr="002C7927" w:rsidRDefault="00F859F9" w:rsidP="00F859F9">
            <w:pPr>
              <w:shd w:val="clear" w:color="auto" w:fill="FFFFFF"/>
              <w:contextualSpacing/>
              <w:jc w:val="both"/>
              <w:rPr>
                <w:sz w:val="22"/>
                <w:szCs w:val="22"/>
              </w:rPr>
            </w:pPr>
          </w:p>
        </w:tc>
        <w:tc>
          <w:tcPr>
            <w:tcW w:w="6945" w:type="dxa"/>
            <w:shd w:val="clear" w:color="auto" w:fill="auto"/>
          </w:tcPr>
          <w:p w:rsidR="00F859F9" w:rsidRPr="002C7927" w:rsidRDefault="00F859F9" w:rsidP="00F859F9">
            <w:pPr>
              <w:shd w:val="clear" w:color="auto" w:fill="FFFFFF"/>
              <w:contextualSpacing/>
              <w:jc w:val="both"/>
              <w:rPr>
                <w:bCs/>
                <w:sz w:val="22"/>
                <w:szCs w:val="22"/>
              </w:rPr>
            </w:pPr>
            <w:r w:rsidRPr="002C7927">
              <w:rPr>
                <w:bCs/>
                <w:sz w:val="22"/>
                <w:szCs w:val="22"/>
              </w:rPr>
              <w:lastRenderedPageBreak/>
              <w:t>4. Уведення родовищ (покладів) нафти і газу в промислову розробку допускається, якщо:</w:t>
            </w:r>
          </w:p>
          <w:p w:rsidR="00F859F9" w:rsidRPr="002C7927" w:rsidRDefault="00F859F9" w:rsidP="00F859F9">
            <w:pPr>
              <w:shd w:val="clear" w:color="auto" w:fill="FFFFFF"/>
              <w:contextualSpacing/>
              <w:jc w:val="both"/>
              <w:rPr>
                <w:bCs/>
                <w:sz w:val="22"/>
                <w:szCs w:val="22"/>
              </w:rPr>
            </w:pPr>
          </w:p>
          <w:p w:rsidR="00F859F9" w:rsidRPr="0052002F" w:rsidRDefault="00F859F9" w:rsidP="00F859F9">
            <w:pPr>
              <w:shd w:val="clear" w:color="auto" w:fill="FFFFFF"/>
              <w:ind w:firstLine="23"/>
              <w:contextualSpacing/>
              <w:jc w:val="both"/>
              <w:rPr>
                <w:bCs/>
                <w:sz w:val="22"/>
                <w:szCs w:val="22"/>
                <w:highlight w:val="yellow"/>
              </w:rPr>
            </w:pPr>
            <w:r w:rsidRPr="0052002F">
              <w:rPr>
                <w:bCs/>
                <w:sz w:val="22"/>
                <w:szCs w:val="22"/>
                <w:highlight w:val="yellow"/>
              </w:rPr>
              <w:t>виконано ГЕО-1 родовища і проведено державну експертизу та оцінку запасів корисних копалин в установленому порядку; родовище розвідане (виконано комплекс геологорозвідуваль</w:t>
            </w:r>
            <w:r w:rsidR="00257560" w:rsidRPr="0052002F">
              <w:rPr>
                <w:bCs/>
                <w:sz w:val="22"/>
                <w:szCs w:val="22"/>
                <w:highlight w:val="yellow"/>
              </w:rPr>
              <w:t xml:space="preserve">них робіт, визначений </w:t>
            </w:r>
            <w:r w:rsidR="00257560" w:rsidRPr="0052002F">
              <w:rPr>
                <w:b/>
                <w:bCs/>
                <w:sz w:val="22"/>
                <w:szCs w:val="22"/>
                <w:highlight w:val="yellow"/>
              </w:rPr>
              <w:t>проє</w:t>
            </w:r>
            <w:r w:rsidRPr="0052002F">
              <w:rPr>
                <w:b/>
                <w:bCs/>
                <w:sz w:val="22"/>
                <w:szCs w:val="22"/>
                <w:highlight w:val="yellow"/>
              </w:rPr>
              <w:t>ктом</w:t>
            </w:r>
            <w:r w:rsidRPr="0052002F">
              <w:rPr>
                <w:bCs/>
                <w:sz w:val="22"/>
                <w:szCs w:val="22"/>
                <w:highlight w:val="yellow"/>
              </w:rPr>
              <w:t xml:space="preserve"> розвідки, встановлено положення контурів нафтогазоносності, водонафтового, газонафтового, газоводяного </w:t>
            </w:r>
            <w:r w:rsidRPr="0052002F">
              <w:rPr>
                <w:bCs/>
                <w:sz w:val="22"/>
                <w:szCs w:val="22"/>
                <w:highlight w:val="yellow"/>
              </w:rPr>
              <w:lastRenderedPageBreak/>
              <w:t>контактів, визначено продуктивність свердловин, комплексний склад сировини, що підлягає вилученню, фізико-хімічну характеристику нафти, газу, конденсату в поверхневих і пластових умовах, геолого-фізичну характеристику пластів);</w:t>
            </w:r>
          </w:p>
          <w:p w:rsidR="00F859F9" w:rsidRPr="0052002F" w:rsidRDefault="00F859F9" w:rsidP="00F859F9">
            <w:pPr>
              <w:shd w:val="clear" w:color="auto" w:fill="FFFFFF"/>
              <w:ind w:firstLine="23"/>
              <w:contextualSpacing/>
              <w:jc w:val="both"/>
              <w:rPr>
                <w:bCs/>
                <w:sz w:val="22"/>
                <w:szCs w:val="22"/>
                <w:highlight w:val="yellow"/>
              </w:rPr>
            </w:pPr>
          </w:p>
          <w:p w:rsidR="00F859F9" w:rsidRPr="0052002F" w:rsidRDefault="00F859F9" w:rsidP="00F859F9">
            <w:pPr>
              <w:shd w:val="clear" w:color="auto" w:fill="FFFFFF"/>
              <w:ind w:firstLine="23"/>
              <w:contextualSpacing/>
              <w:jc w:val="both"/>
              <w:rPr>
                <w:bCs/>
                <w:sz w:val="22"/>
                <w:szCs w:val="22"/>
                <w:highlight w:val="yellow"/>
              </w:rPr>
            </w:pPr>
            <w:r w:rsidRPr="0052002F">
              <w:rPr>
                <w:bCs/>
                <w:sz w:val="22"/>
                <w:szCs w:val="22"/>
                <w:highlight w:val="yellow"/>
              </w:rPr>
              <w:t>для газових і газоконденсатних родовищ встановлено відсутність або наявність нафтової облямівки промислового значення. Наявність нафтової облямівки промислового значення передбачає попередню розробку нафтової частини і тимчасову консервацію газової частини покладу;</w:t>
            </w:r>
          </w:p>
          <w:p w:rsidR="00F859F9" w:rsidRPr="0052002F" w:rsidRDefault="00F859F9" w:rsidP="00F859F9">
            <w:pPr>
              <w:shd w:val="clear" w:color="auto" w:fill="FFFFFF"/>
              <w:ind w:firstLine="23"/>
              <w:contextualSpacing/>
              <w:jc w:val="both"/>
              <w:rPr>
                <w:bCs/>
                <w:sz w:val="22"/>
                <w:szCs w:val="22"/>
                <w:highlight w:val="yellow"/>
              </w:rPr>
            </w:pPr>
          </w:p>
          <w:p w:rsidR="00F859F9" w:rsidRPr="0052002F" w:rsidRDefault="00F859F9" w:rsidP="00F859F9">
            <w:pPr>
              <w:shd w:val="clear" w:color="auto" w:fill="FFFFFF"/>
              <w:ind w:firstLine="23"/>
              <w:contextualSpacing/>
              <w:jc w:val="both"/>
              <w:rPr>
                <w:bCs/>
                <w:sz w:val="22"/>
                <w:szCs w:val="22"/>
                <w:highlight w:val="yellow"/>
              </w:rPr>
            </w:pPr>
            <w:r w:rsidRPr="0052002F">
              <w:rPr>
                <w:bCs/>
                <w:sz w:val="22"/>
                <w:szCs w:val="22"/>
                <w:highlight w:val="yellow"/>
              </w:rPr>
              <w:t>виконано пробну експлуатацію свердловин та здійснено дослідно-промислову розробку родовища (покладу);</w:t>
            </w:r>
          </w:p>
          <w:p w:rsidR="00F859F9" w:rsidRPr="0052002F" w:rsidRDefault="00F859F9" w:rsidP="00F859F9">
            <w:pPr>
              <w:shd w:val="clear" w:color="auto" w:fill="FFFFFF"/>
              <w:ind w:firstLine="23"/>
              <w:contextualSpacing/>
              <w:jc w:val="both"/>
              <w:rPr>
                <w:bCs/>
                <w:sz w:val="22"/>
                <w:szCs w:val="22"/>
                <w:highlight w:val="yellow"/>
              </w:rPr>
            </w:pPr>
          </w:p>
          <w:p w:rsidR="00F859F9" w:rsidRPr="0052002F" w:rsidRDefault="00F859F9" w:rsidP="00F859F9">
            <w:pPr>
              <w:shd w:val="clear" w:color="auto" w:fill="FFFFFF"/>
              <w:ind w:firstLine="23"/>
              <w:contextualSpacing/>
              <w:jc w:val="both"/>
              <w:rPr>
                <w:bCs/>
                <w:sz w:val="22"/>
                <w:szCs w:val="22"/>
                <w:highlight w:val="yellow"/>
              </w:rPr>
            </w:pPr>
            <w:r w:rsidRPr="0052002F">
              <w:rPr>
                <w:bCs/>
                <w:sz w:val="22"/>
                <w:szCs w:val="22"/>
                <w:highlight w:val="yellow"/>
              </w:rPr>
              <w:t>складений і затверджений в установленому порядку проект (технологічна схема) промислової розробки родовища (покладу);</w:t>
            </w:r>
          </w:p>
          <w:p w:rsidR="00F859F9" w:rsidRPr="0052002F" w:rsidRDefault="00F859F9" w:rsidP="00F859F9">
            <w:pPr>
              <w:shd w:val="clear" w:color="auto" w:fill="FFFFFF"/>
              <w:ind w:firstLine="23"/>
              <w:contextualSpacing/>
              <w:jc w:val="both"/>
              <w:rPr>
                <w:b/>
                <w:bCs/>
                <w:sz w:val="22"/>
                <w:szCs w:val="22"/>
                <w:highlight w:val="yellow"/>
              </w:rPr>
            </w:pPr>
          </w:p>
          <w:p w:rsidR="00F859F9" w:rsidRPr="0052002F" w:rsidRDefault="00F859F9" w:rsidP="00F859F9">
            <w:pPr>
              <w:shd w:val="clear" w:color="auto" w:fill="FFFFFF"/>
              <w:contextualSpacing/>
              <w:jc w:val="both"/>
              <w:rPr>
                <w:b/>
                <w:bCs/>
                <w:sz w:val="22"/>
                <w:szCs w:val="22"/>
                <w:highlight w:val="yellow"/>
              </w:rPr>
            </w:pPr>
            <w:r w:rsidRPr="0052002F">
              <w:rPr>
                <w:b/>
                <w:bCs/>
                <w:sz w:val="22"/>
                <w:szCs w:val="22"/>
                <w:highlight w:val="yellow"/>
              </w:rPr>
              <w:t>норму виключено</w:t>
            </w:r>
          </w:p>
          <w:p w:rsidR="00F859F9" w:rsidRPr="0052002F" w:rsidRDefault="00F859F9" w:rsidP="00F859F9">
            <w:pPr>
              <w:shd w:val="clear" w:color="auto" w:fill="FFFFFF"/>
              <w:contextualSpacing/>
              <w:jc w:val="both"/>
              <w:rPr>
                <w:b/>
                <w:bCs/>
                <w:sz w:val="22"/>
                <w:szCs w:val="22"/>
                <w:highlight w:val="yellow"/>
              </w:rPr>
            </w:pPr>
          </w:p>
          <w:p w:rsidR="00F859F9" w:rsidRPr="0052002F" w:rsidRDefault="00257560" w:rsidP="00F859F9">
            <w:pPr>
              <w:shd w:val="clear" w:color="auto" w:fill="FFFFFF"/>
              <w:contextualSpacing/>
              <w:jc w:val="both"/>
              <w:rPr>
                <w:bCs/>
                <w:sz w:val="22"/>
                <w:szCs w:val="22"/>
                <w:highlight w:val="yellow"/>
              </w:rPr>
            </w:pPr>
            <w:r w:rsidRPr="0052002F">
              <w:rPr>
                <w:bCs/>
                <w:sz w:val="22"/>
                <w:szCs w:val="22"/>
                <w:highlight w:val="yellow"/>
              </w:rPr>
              <w:t xml:space="preserve">складено і затверджено </w:t>
            </w:r>
            <w:r w:rsidRPr="0052002F">
              <w:rPr>
                <w:b/>
                <w:bCs/>
                <w:sz w:val="22"/>
                <w:szCs w:val="22"/>
                <w:highlight w:val="yellow"/>
              </w:rPr>
              <w:t>проє</w:t>
            </w:r>
            <w:r w:rsidR="00F859F9" w:rsidRPr="0052002F">
              <w:rPr>
                <w:b/>
                <w:bCs/>
                <w:sz w:val="22"/>
                <w:szCs w:val="22"/>
                <w:highlight w:val="yellow"/>
              </w:rPr>
              <w:t>кт</w:t>
            </w:r>
            <w:r w:rsidR="00F859F9" w:rsidRPr="0052002F">
              <w:rPr>
                <w:bCs/>
                <w:sz w:val="22"/>
                <w:szCs w:val="22"/>
                <w:highlight w:val="yellow"/>
              </w:rPr>
              <w:t xml:space="preserve"> облаштування родовища;</w:t>
            </w:r>
          </w:p>
          <w:p w:rsidR="00F859F9" w:rsidRPr="0052002F" w:rsidRDefault="00F859F9" w:rsidP="00F859F9">
            <w:pPr>
              <w:shd w:val="clear" w:color="auto" w:fill="FFFFFF"/>
              <w:contextualSpacing/>
              <w:jc w:val="both"/>
              <w:rPr>
                <w:bCs/>
                <w:sz w:val="22"/>
                <w:szCs w:val="22"/>
                <w:highlight w:val="yellow"/>
              </w:rPr>
            </w:pPr>
          </w:p>
          <w:p w:rsidR="00F859F9" w:rsidRPr="0052002F" w:rsidRDefault="00F859F9" w:rsidP="00F859F9">
            <w:pPr>
              <w:shd w:val="clear" w:color="auto" w:fill="FFFFFF"/>
              <w:contextualSpacing/>
              <w:jc w:val="both"/>
              <w:rPr>
                <w:bCs/>
                <w:sz w:val="22"/>
                <w:szCs w:val="22"/>
                <w:highlight w:val="yellow"/>
              </w:rPr>
            </w:pPr>
            <w:r w:rsidRPr="0052002F">
              <w:rPr>
                <w:bCs/>
                <w:sz w:val="22"/>
                <w:szCs w:val="22"/>
                <w:highlight w:val="yellow"/>
              </w:rPr>
              <w:t>закінчен</w:t>
            </w:r>
            <w:r w:rsidR="00257560" w:rsidRPr="0052002F">
              <w:rPr>
                <w:bCs/>
                <w:sz w:val="22"/>
                <w:szCs w:val="22"/>
                <w:highlight w:val="yellow"/>
              </w:rPr>
              <w:t xml:space="preserve">о будівництво відповідно до </w:t>
            </w:r>
            <w:r w:rsidR="00257560" w:rsidRPr="0052002F">
              <w:rPr>
                <w:b/>
                <w:bCs/>
                <w:sz w:val="22"/>
                <w:szCs w:val="22"/>
                <w:highlight w:val="yellow"/>
              </w:rPr>
              <w:t>проє</w:t>
            </w:r>
            <w:r w:rsidRPr="0052002F">
              <w:rPr>
                <w:b/>
                <w:bCs/>
                <w:sz w:val="22"/>
                <w:szCs w:val="22"/>
                <w:highlight w:val="yellow"/>
              </w:rPr>
              <w:t>кту</w:t>
            </w:r>
            <w:r w:rsidRPr="0052002F">
              <w:rPr>
                <w:bCs/>
                <w:sz w:val="22"/>
                <w:szCs w:val="22"/>
                <w:highlight w:val="yellow"/>
              </w:rPr>
              <w:t xml:space="preserve"> необхідних споруд, які забезпечують повне використання газу, конденсату та інших супутніх компонентів, що вилучаються зі свердловин, а також об’єктів, що забезпечують своєчасне введення в експлуатацію нафтових свердловин і освоєння в необхідних масштабах процесу підтримання пластового тиску, якщо такі процеси будуть застосовуватись;</w:t>
            </w:r>
          </w:p>
          <w:p w:rsidR="00F859F9" w:rsidRPr="0052002F" w:rsidRDefault="00F859F9" w:rsidP="00F859F9">
            <w:pPr>
              <w:shd w:val="clear" w:color="auto" w:fill="FFFFFF"/>
              <w:contextualSpacing/>
              <w:jc w:val="both"/>
              <w:rPr>
                <w:bCs/>
                <w:sz w:val="22"/>
                <w:szCs w:val="22"/>
                <w:highlight w:val="yellow"/>
              </w:rPr>
            </w:pPr>
          </w:p>
          <w:p w:rsidR="00F859F9" w:rsidRPr="002C7927" w:rsidRDefault="00F859F9" w:rsidP="00F859F9">
            <w:pPr>
              <w:shd w:val="clear" w:color="auto" w:fill="FFFFFF"/>
              <w:contextualSpacing/>
              <w:jc w:val="both"/>
              <w:rPr>
                <w:sz w:val="22"/>
                <w:szCs w:val="22"/>
              </w:rPr>
            </w:pPr>
            <w:r w:rsidRPr="0052002F">
              <w:rPr>
                <w:bCs/>
                <w:sz w:val="22"/>
                <w:szCs w:val="22"/>
                <w:highlight w:val="yellow"/>
              </w:rPr>
              <w:t>проведено вишукувальні роботи і визначено місця скидання стічних забруднених</w:t>
            </w:r>
            <w:r w:rsidRPr="0052002F">
              <w:rPr>
                <w:sz w:val="22"/>
                <w:szCs w:val="22"/>
                <w:highlight w:val="yellow"/>
              </w:rPr>
              <w:t xml:space="preserve"> вод.</w:t>
            </w:r>
          </w:p>
          <w:p w:rsidR="00F859F9" w:rsidRPr="002C7927" w:rsidRDefault="00F859F9" w:rsidP="00F859F9">
            <w:pPr>
              <w:jc w:val="both"/>
              <w:rPr>
                <w:sz w:val="22"/>
                <w:szCs w:val="22"/>
              </w:rPr>
            </w:pPr>
            <w:r w:rsidRPr="002C7927">
              <w:rPr>
                <w:sz w:val="22"/>
                <w:szCs w:val="22"/>
              </w:rPr>
              <w:t>За згодою заінтересованих користувачів надр та на умовах економічного ризику може бути здійснена передача для промислового освоєння родовища, запаси якого не повністю підготовлені до розробки. При цьому слід оцінити небезпечні екологічні фактори, пов’язані з розробкою родовища. Строк подання матеріалів з підрахунку запасів та їх геолого-економічної оцінки на експертизу в установленому порядку не повинен перевищувати трьох років з моменту введення родовища у промислову розробку.</w:t>
            </w:r>
          </w:p>
          <w:p w:rsidR="00F859F9" w:rsidRPr="002C7927" w:rsidRDefault="00F859F9" w:rsidP="00F859F9">
            <w:pPr>
              <w:shd w:val="clear" w:color="auto" w:fill="FFFFFF"/>
              <w:contextualSpacing/>
              <w:jc w:val="both"/>
              <w:rPr>
                <w:sz w:val="22"/>
                <w:szCs w:val="22"/>
              </w:rPr>
            </w:pPr>
          </w:p>
        </w:tc>
      </w:tr>
      <w:tr w:rsidR="00F859F9" w:rsidRPr="002C7927" w:rsidTr="00536A6B">
        <w:trPr>
          <w:trHeight w:val="56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lastRenderedPageBreak/>
              <w:t>5.</w:t>
            </w:r>
            <w:r w:rsidRPr="002C7927">
              <w:rPr>
                <w:sz w:val="22"/>
                <w:szCs w:val="22"/>
              </w:rPr>
              <w:t xml:space="preserve"> Під час здійснення промислової розробки родовищ нафти і газу користувач нафтогазоносними надрами повинен забезпечити:</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bookmarkStart w:id="3" w:name="n408"/>
            <w:bookmarkEnd w:id="3"/>
            <w:r w:rsidRPr="002C7927">
              <w:rPr>
                <w:sz w:val="22"/>
                <w:szCs w:val="22"/>
              </w:rPr>
              <w:t>повне і своєчасне виконання умов спеціальних дозволів на користування нафтогазоносними надрами;</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tabs>
                <w:tab w:val="left" w:pos="1020"/>
              </w:tabs>
              <w:jc w:val="both"/>
              <w:rPr>
                <w:sz w:val="22"/>
                <w:szCs w:val="22"/>
              </w:rPr>
            </w:pPr>
            <w:bookmarkStart w:id="4" w:name="n409"/>
            <w:bookmarkEnd w:id="4"/>
            <w:r w:rsidRPr="002C7927">
              <w:rPr>
                <w:sz w:val="22"/>
                <w:szCs w:val="22"/>
              </w:rPr>
              <w:t xml:space="preserve">безумовне і своєчасне виконання всіх технологічних і технічних рішень затвердженого </w:t>
            </w:r>
            <w:r w:rsidRPr="002C7927">
              <w:rPr>
                <w:b/>
                <w:sz w:val="22"/>
                <w:szCs w:val="22"/>
              </w:rPr>
              <w:t>проекту</w:t>
            </w:r>
            <w:r w:rsidRPr="002C7927">
              <w:rPr>
                <w:sz w:val="22"/>
                <w:szCs w:val="22"/>
              </w:rPr>
              <w:t xml:space="preserve"> (технологічної схеми) промислової розробки родовища й комплексного </w:t>
            </w:r>
            <w:r w:rsidRPr="002C7927">
              <w:rPr>
                <w:b/>
                <w:sz w:val="22"/>
                <w:szCs w:val="22"/>
              </w:rPr>
              <w:t>проекту</w:t>
            </w:r>
            <w:r w:rsidRPr="002C7927">
              <w:rPr>
                <w:sz w:val="22"/>
                <w:szCs w:val="22"/>
              </w:rPr>
              <w:t xml:space="preserve"> його облаштування;</w:t>
            </w:r>
          </w:p>
          <w:p w:rsidR="00F859F9" w:rsidRPr="002C7927" w:rsidRDefault="00F859F9" w:rsidP="00F859F9">
            <w:pPr>
              <w:shd w:val="clear" w:color="auto" w:fill="FFFFFF"/>
              <w:tabs>
                <w:tab w:val="left" w:pos="1020"/>
              </w:tabs>
              <w:jc w:val="both"/>
              <w:rPr>
                <w:sz w:val="22"/>
                <w:szCs w:val="22"/>
              </w:rPr>
            </w:pPr>
            <w:r w:rsidRPr="002C7927">
              <w:rPr>
                <w:sz w:val="22"/>
                <w:szCs w:val="22"/>
              </w:rPr>
              <w:t>…</w:t>
            </w:r>
          </w:p>
          <w:p w:rsidR="00F859F9" w:rsidRPr="002C7927" w:rsidRDefault="00F859F9" w:rsidP="00F859F9">
            <w:pPr>
              <w:shd w:val="clear" w:color="auto" w:fill="FFFFFF"/>
              <w:tabs>
                <w:tab w:val="left" w:pos="1020"/>
              </w:tabs>
              <w:jc w:val="both"/>
              <w:rPr>
                <w:sz w:val="22"/>
                <w:szCs w:val="22"/>
              </w:rPr>
            </w:pPr>
          </w:p>
          <w:p w:rsidR="00F859F9" w:rsidRPr="002C7927" w:rsidRDefault="00F859F9" w:rsidP="00F859F9">
            <w:pPr>
              <w:shd w:val="clear" w:color="auto" w:fill="FFFFFF"/>
              <w:tabs>
                <w:tab w:val="left" w:pos="1020"/>
              </w:tabs>
              <w:jc w:val="both"/>
              <w:rPr>
                <w:sz w:val="22"/>
                <w:szCs w:val="22"/>
              </w:rPr>
            </w:pPr>
            <w:r w:rsidRPr="002C7927">
              <w:rPr>
                <w:sz w:val="22"/>
                <w:szCs w:val="22"/>
              </w:rPr>
              <w:t xml:space="preserve">складання і затвердження в установленому порядку уточнених </w:t>
            </w:r>
            <w:r w:rsidRPr="002C7927">
              <w:rPr>
                <w:b/>
                <w:sz w:val="22"/>
                <w:szCs w:val="22"/>
              </w:rPr>
              <w:t>проектних</w:t>
            </w:r>
            <w:r w:rsidRPr="002C7927">
              <w:rPr>
                <w:sz w:val="22"/>
                <w:szCs w:val="22"/>
              </w:rPr>
              <w:t xml:space="preserve"> документів на промислову розробку родовищ (покладів) чи доповнень до них у випадку встановлення значної невідповідності фактичних обсягів річного видобутку вуглеводнів </w:t>
            </w:r>
            <w:r w:rsidRPr="002C7927">
              <w:rPr>
                <w:b/>
                <w:sz w:val="22"/>
                <w:szCs w:val="22"/>
              </w:rPr>
              <w:t>проектним</w:t>
            </w:r>
            <w:r w:rsidRPr="002C7927">
              <w:rPr>
                <w:sz w:val="22"/>
                <w:szCs w:val="22"/>
              </w:rPr>
              <w:t xml:space="preserve"> або встановлення промислової нафтогазоносності нових горизонтів (покладів) чи блоків на ділянці, на яку надано спеціальний дозвіл на користування нафтогазоносними надрами;</w:t>
            </w:r>
          </w:p>
          <w:p w:rsidR="00F859F9" w:rsidRPr="002C7927" w:rsidRDefault="00F859F9" w:rsidP="00F859F9">
            <w:pPr>
              <w:shd w:val="clear" w:color="auto" w:fill="FFFFFF"/>
              <w:tabs>
                <w:tab w:val="left" w:pos="1020"/>
              </w:tabs>
              <w:jc w:val="both"/>
              <w:rPr>
                <w:sz w:val="22"/>
                <w:szCs w:val="22"/>
              </w:rPr>
            </w:pPr>
          </w:p>
          <w:p w:rsidR="00F859F9" w:rsidRPr="002C7927" w:rsidRDefault="00F859F9" w:rsidP="00F859F9">
            <w:pPr>
              <w:shd w:val="clear" w:color="auto" w:fill="FFFFFF"/>
              <w:tabs>
                <w:tab w:val="left" w:pos="1020"/>
              </w:tabs>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bookmarkStart w:id="5" w:name="n410"/>
            <w:bookmarkEnd w:id="5"/>
            <w:r w:rsidRPr="002C7927">
              <w:rPr>
                <w:sz w:val="22"/>
                <w:szCs w:val="22"/>
              </w:rPr>
              <w:t>дотримання чинного законодавства з охорони праці та навколишнього природного середовища, вимог промислової і протифонтанної безпеки;</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bookmarkStart w:id="6" w:name="n416"/>
            <w:bookmarkEnd w:id="6"/>
            <w:r w:rsidRPr="002C7927">
              <w:rPr>
                <w:sz w:val="22"/>
                <w:szCs w:val="22"/>
              </w:rPr>
              <w:t xml:space="preserve">надання </w:t>
            </w:r>
            <w:r w:rsidRPr="002C7927">
              <w:rPr>
                <w:b/>
                <w:sz w:val="22"/>
                <w:szCs w:val="22"/>
              </w:rPr>
              <w:t>центральному органу виконавчої влади, що реалізує державну політику у сфері промислової безпеки, охорони праці та здійснення державного гірничого нагляду</w:t>
            </w:r>
            <w:r w:rsidRPr="002C7927">
              <w:rPr>
                <w:sz w:val="22"/>
                <w:szCs w:val="22"/>
              </w:rPr>
              <w:t>, необхідної інформації, документів і матеріалів у випадках, передбачених чинним законодавством.</w:t>
            </w:r>
          </w:p>
        </w:tc>
        <w:tc>
          <w:tcPr>
            <w:tcW w:w="6945" w:type="dxa"/>
            <w:shd w:val="clear" w:color="auto" w:fill="auto"/>
          </w:tcPr>
          <w:p w:rsidR="00F859F9" w:rsidRPr="002C7927" w:rsidRDefault="00E84CD1" w:rsidP="00F859F9">
            <w:pPr>
              <w:shd w:val="clear" w:color="auto" w:fill="FFFFFF"/>
              <w:contextualSpacing/>
              <w:jc w:val="both"/>
              <w:rPr>
                <w:sz w:val="22"/>
                <w:szCs w:val="22"/>
              </w:rPr>
            </w:pPr>
            <w:r w:rsidRPr="00E84CD1">
              <w:rPr>
                <w:b/>
                <w:sz w:val="22"/>
                <w:szCs w:val="22"/>
                <w:lang w:val="ru-RU"/>
              </w:rPr>
              <w:t>5</w:t>
            </w:r>
            <w:r w:rsidR="00F859F9" w:rsidRPr="002C7927">
              <w:rPr>
                <w:b/>
                <w:sz w:val="22"/>
                <w:szCs w:val="22"/>
              </w:rPr>
              <w:t>.</w:t>
            </w:r>
            <w:r w:rsidR="00F859F9" w:rsidRPr="002C7927">
              <w:rPr>
                <w:sz w:val="22"/>
                <w:szCs w:val="22"/>
              </w:rPr>
              <w:t xml:space="preserve"> Під час здійснення промислової розробки родовищ нафти і газу користувач нафтогазоносними надрами повинен забезпечити:</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повне і своєчасне виконання умов спеціальних дозволів на користування нафтогазоносними надрами;</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безумовне і своєчасне виконання всіх технологічних і технічних рішень затвердженого </w:t>
            </w:r>
            <w:r w:rsidRPr="002C7927">
              <w:rPr>
                <w:b/>
                <w:sz w:val="22"/>
                <w:szCs w:val="22"/>
              </w:rPr>
              <w:t>проєкту</w:t>
            </w:r>
            <w:r w:rsidRPr="002C7927">
              <w:rPr>
                <w:sz w:val="22"/>
                <w:szCs w:val="22"/>
              </w:rPr>
              <w:t xml:space="preserve"> (технологічної схеми) промислової розробки родовища й комплексного </w:t>
            </w:r>
            <w:r w:rsidRPr="002C7927">
              <w:rPr>
                <w:b/>
                <w:sz w:val="22"/>
                <w:szCs w:val="22"/>
              </w:rPr>
              <w:t>проєкту</w:t>
            </w:r>
            <w:r w:rsidRPr="002C7927">
              <w:rPr>
                <w:sz w:val="22"/>
                <w:szCs w:val="22"/>
              </w:rPr>
              <w:t xml:space="preserve"> його облаштування;</w:t>
            </w:r>
          </w:p>
          <w:p w:rsidR="00F859F9" w:rsidRPr="002C7927" w:rsidRDefault="00F859F9" w:rsidP="00F859F9">
            <w:pPr>
              <w:shd w:val="clear" w:color="auto" w:fill="FFFFFF"/>
              <w:contextualSpacing/>
              <w:jc w:val="both"/>
              <w:rPr>
                <w:sz w:val="22"/>
                <w:szCs w:val="22"/>
              </w:rPr>
            </w:pPr>
            <w:r w:rsidRPr="002C7927">
              <w:rPr>
                <w:sz w:val="22"/>
                <w:szCs w:val="22"/>
              </w:rPr>
              <w:t>…</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складання і затвердження в установленому порядку уточнених </w:t>
            </w:r>
            <w:r w:rsidRPr="002C7927">
              <w:rPr>
                <w:b/>
                <w:sz w:val="22"/>
                <w:szCs w:val="22"/>
              </w:rPr>
              <w:t>проєктних</w:t>
            </w:r>
            <w:r w:rsidRPr="002C7927">
              <w:rPr>
                <w:sz w:val="22"/>
                <w:szCs w:val="22"/>
              </w:rPr>
              <w:t xml:space="preserve"> документів на промислову розробку родовищ (покладів) чи доповнень до них у випадку встановлення значної невідповідності фактичних обсягів річного видобутку вуглеводнів </w:t>
            </w:r>
            <w:r w:rsidRPr="002C7927">
              <w:rPr>
                <w:b/>
                <w:sz w:val="22"/>
                <w:szCs w:val="22"/>
              </w:rPr>
              <w:t>проєктним</w:t>
            </w:r>
            <w:r w:rsidRPr="002C7927">
              <w:rPr>
                <w:sz w:val="22"/>
                <w:szCs w:val="22"/>
              </w:rPr>
              <w:t xml:space="preserve"> або встановлення промислової нафтогазоносності нових горизонтів (покладів) чи блоків на ділянці, на яку надано спеціальний дозвіл на користування нафтогазоносними надрами;</w:t>
            </w:r>
          </w:p>
          <w:p w:rsidR="00F859F9" w:rsidRPr="002C7927" w:rsidRDefault="00F859F9" w:rsidP="00F859F9">
            <w:pPr>
              <w:shd w:val="clear" w:color="auto" w:fill="FFFFFF"/>
              <w:contextualSpacing/>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sz w:val="22"/>
                <w:szCs w:val="22"/>
              </w:rPr>
              <w:t xml:space="preserve">дотримання чинного законодавства </w:t>
            </w:r>
            <w:r w:rsidRPr="002C7927">
              <w:rPr>
                <w:b/>
                <w:sz w:val="22"/>
                <w:szCs w:val="22"/>
              </w:rPr>
              <w:t>про надра</w:t>
            </w:r>
            <w:r w:rsidRPr="002C7927">
              <w:rPr>
                <w:sz w:val="22"/>
                <w:szCs w:val="22"/>
              </w:rPr>
              <w:t>, з охорони праці та навколишнього природного середовища, вимог промислової і протифонтанної безпеки;</w:t>
            </w:r>
          </w:p>
          <w:p w:rsidR="00F859F9" w:rsidRPr="002C7927" w:rsidRDefault="00F859F9" w:rsidP="00F859F9">
            <w:pPr>
              <w:pStyle w:val="a3"/>
              <w:jc w:val="both"/>
              <w:rPr>
                <w:rFonts w:ascii="Times New Roman" w:hAnsi="Times New Roman"/>
                <w:sz w:val="22"/>
                <w:szCs w:val="22"/>
                <w:lang w:eastAsia="ru-RU"/>
              </w:rPr>
            </w:pPr>
          </w:p>
          <w:p w:rsidR="00F859F9" w:rsidRPr="002C7927" w:rsidRDefault="00F859F9" w:rsidP="00F859F9">
            <w:pPr>
              <w:pStyle w:val="a3"/>
              <w:jc w:val="both"/>
              <w:rPr>
                <w:rFonts w:cs="Courier New"/>
                <w:sz w:val="22"/>
                <w:szCs w:val="22"/>
                <w:lang w:eastAsia="ru-RU"/>
              </w:rPr>
            </w:pPr>
            <w:r w:rsidRPr="002C7927">
              <w:rPr>
                <w:rFonts w:ascii="Times New Roman" w:hAnsi="Times New Roman"/>
                <w:sz w:val="22"/>
                <w:szCs w:val="22"/>
                <w:lang w:eastAsia="ru-RU"/>
              </w:rPr>
              <w:t xml:space="preserve">надання </w:t>
            </w:r>
            <w:r w:rsidRPr="002C7927">
              <w:rPr>
                <w:rFonts w:ascii="Times New Roman" w:hAnsi="Times New Roman"/>
                <w:b/>
                <w:sz w:val="22"/>
                <w:szCs w:val="22"/>
                <w:lang w:eastAsia="ru-RU"/>
              </w:rPr>
              <w:t>Держпраці</w:t>
            </w:r>
            <w:r w:rsidRPr="002C7927">
              <w:rPr>
                <w:rFonts w:ascii="Times New Roman" w:hAnsi="Times New Roman"/>
                <w:sz w:val="22"/>
                <w:szCs w:val="22"/>
                <w:lang w:eastAsia="ru-RU"/>
              </w:rPr>
              <w:t xml:space="preserve"> </w:t>
            </w:r>
            <w:r w:rsidRPr="002C7927">
              <w:rPr>
                <w:rFonts w:ascii="Times New Roman" w:hAnsi="Times New Roman"/>
                <w:b/>
                <w:sz w:val="22"/>
                <w:szCs w:val="22"/>
                <w:lang w:eastAsia="ru-RU"/>
              </w:rPr>
              <w:t>та</w:t>
            </w:r>
            <w:r w:rsidRPr="002C7927">
              <w:rPr>
                <w:rFonts w:ascii="Times New Roman" w:hAnsi="Times New Roman"/>
                <w:sz w:val="22"/>
                <w:szCs w:val="22"/>
                <w:lang w:eastAsia="ru-RU"/>
              </w:rPr>
              <w:t xml:space="preserve"> </w:t>
            </w:r>
            <w:r w:rsidRPr="002C7927">
              <w:rPr>
                <w:rFonts w:ascii="Times New Roman" w:hAnsi="Times New Roman"/>
                <w:b/>
                <w:sz w:val="22"/>
                <w:szCs w:val="22"/>
                <w:lang w:eastAsia="ru-RU"/>
              </w:rPr>
              <w:t xml:space="preserve">Держгеонадрам, </w:t>
            </w:r>
            <w:r w:rsidRPr="002C7927">
              <w:rPr>
                <w:rFonts w:ascii="Times New Roman" w:hAnsi="Times New Roman"/>
                <w:sz w:val="22"/>
                <w:szCs w:val="22"/>
                <w:lang w:eastAsia="ru-RU"/>
              </w:rPr>
              <w:t xml:space="preserve">необхідної інформації, документів і матеріалів у випадках, передбачених чинним законодавством. </w:t>
            </w:r>
          </w:p>
        </w:tc>
      </w:tr>
      <w:tr w:rsidR="00F859F9" w:rsidRPr="002C7927" w:rsidTr="00536A6B">
        <w:trPr>
          <w:trHeight w:val="56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6.</w:t>
            </w:r>
            <w:r w:rsidRPr="002C7927">
              <w:rPr>
                <w:sz w:val="22"/>
                <w:szCs w:val="22"/>
              </w:rPr>
              <w:t xml:space="preserve"> Розробка родовищ (покладів), площа яких частково або повністю збігається з площею підземного сховища газу (далі - ПСГ), допускається за відсутності взаємного впливу ПСГ і родовища.</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b/>
                <w:sz w:val="22"/>
                <w:szCs w:val="22"/>
              </w:rPr>
              <w:t>Проектування</w:t>
            </w:r>
            <w:r w:rsidRPr="002C7927">
              <w:rPr>
                <w:sz w:val="22"/>
                <w:szCs w:val="22"/>
              </w:rPr>
              <w:t xml:space="preserve"> й введення в промислову розробку родовищ нафти і газу здійснюють на основі запасів, затверджених в установленому порядку.</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sz w:val="22"/>
                <w:szCs w:val="22"/>
              </w:rPr>
              <w:t xml:space="preserve">Промислова розробка нафтових, газових і газоконденсатних родовищ повинна здійснюватись відповідно до затверджених в установленому порядку </w:t>
            </w:r>
            <w:r w:rsidRPr="002C7927">
              <w:rPr>
                <w:b/>
                <w:sz w:val="22"/>
                <w:szCs w:val="22"/>
              </w:rPr>
              <w:t>проектів</w:t>
            </w:r>
            <w:r w:rsidRPr="002C7927">
              <w:rPr>
                <w:sz w:val="22"/>
                <w:szCs w:val="22"/>
              </w:rPr>
              <w:t xml:space="preserve"> (технологічних схем) промислової розробки родовищ </w:t>
            </w:r>
            <w:r w:rsidRPr="002C7927">
              <w:rPr>
                <w:sz w:val="22"/>
                <w:szCs w:val="22"/>
              </w:rPr>
              <w:lastRenderedPageBreak/>
              <w:t>(покладів).</w:t>
            </w:r>
          </w:p>
        </w:tc>
        <w:tc>
          <w:tcPr>
            <w:tcW w:w="6945" w:type="dxa"/>
            <w:shd w:val="clear" w:color="auto" w:fill="auto"/>
          </w:tcPr>
          <w:p w:rsidR="00F859F9" w:rsidRPr="002C7927" w:rsidRDefault="00E84CD1" w:rsidP="00F859F9">
            <w:pPr>
              <w:shd w:val="clear" w:color="auto" w:fill="FFFFFF"/>
              <w:contextualSpacing/>
              <w:jc w:val="both"/>
              <w:rPr>
                <w:sz w:val="22"/>
                <w:szCs w:val="22"/>
              </w:rPr>
            </w:pPr>
            <w:r w:rsidRPr="00E84CD1">
              <w:rPr>
                <w:b/>
                <w:sz w:val="22"/>
                <w:szCs w:val="22"/>
              </w:rPr>
              <w:lastRenderedPageBreak/>
              <w:t>6</w:t>
            </w:r>
            <w:r w:rsidR="00F859F9" w:rsidRPr="002C7927">
              <w:rPr>
                <w:b/>
                <w:sz w:val="22"/>
                <w:szCs w:val="22"/>
              </w:rPr>
              <w:t>.</w:t>
            </w:r>
            <w:r w:rsidR="00F859F9" w:rsidRPr="002C7927">
              <w:rPr>
                <w:sz w:val="22"/>
                <w:szCs w:val="22"/>
              </w:rPr>
              <w:t xml:space="preserve"> Розробка родовищ (покладів), площа яких частково або повністю збігається з площею підземного сховища газу (далі - ПСГ), допускається за відсутності взаємного впливу ПСГ і родовища.</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b/>
                <w:sz w:val="22"/>
                <w:szCs w:val="22"/>
              </w:rPr>
              <w:t>Проєктування</w:t>
            </w:r>
            <w:r w:rsidRPr="002C7927">
              <w:rPr>
                <w:sz w:val="22"/>
                <w:szCs w:val="22"/>
              </w:rPr>
              <w:t xml:space="preserve"> й введення в промислову розробку родовищ нафти і газу здійснюють на основі запасів, затверджених в установленому порядку.</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Промислова розробка нафтових, газових і газоконденсатних родовищ повинна здійснюватись відповідно до затверджених в установленому </w:t>
            </w:r>
            <w:r w:rsidRPr="002C7927">
              <w:rPr>
                <w:sz w:val="22"/>
                <w:szCs w:val="22"/>
              </w:rPr>
              <w:lastRenderedPageBreak/>
              <w:t xml:space="preserve">порядку </w:t>
            </w:r>
            <w:r w:rsidRPr="002C7927">
              <w:rPr>
                <w:b/>
                <w:sz w:val="22"/>
                <w:szCs w:val="22"/>
              </w:rPr>
              <w:t>проєктів</w:t>
            </w:r>
            <w:r w:rsidRPr="002C7927">
              <w:rPr>
                <w:sz w:val="22"/>
                <w:szCs w:val="22"/>
              </w:rPr>
              <w:t xml:space="preserve"> (технологічних схем) промислової розробки родовищ (покладів).</w:t>
            </w:r>
          </w:p>
        </w:tc>
      </w:tr>
      <w:tr w:rsidR="00F859F9" w:rsidRPr="002C7927" w:rsidTr="00536A6B">
        <w:trPr>
          <w:trHeight w:val="56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lastRenderedPageBreak/>
              <w:t>7. Проекти</w:t>
            </w:r>
            <w:r w:rsidRPr="002C7927">
              <w:rPr>
                <w:sz w:val="22"/>
                <w:szCs w:val="22"/>
              </w:rPr>
              <w:t xml:space="preserve"> промислової розробки та облаштування промислів можуть складатись щодо родовища загалом або окремих покладів та об'єктів розробки.</w:t>
            </w:r>
          </w:p>
        </w:tc>
        <w:tc>
          <w:tcPr>
            <w:tcW w:w="6945" w:type="dxa"/>
            <w:shd w:val="clear" w:color="auto" w:fill="auto"/>
          </w:tcPr>
          <w:p w:rsidR="00F859F9" w:rsidRPr="002C7927" w:rsidRDefault="00E84CD1" w:rsidP="00F859F9">
            <w:pPr>
              <w:shd w:val="clear" w:color="auto" w:fill="FFFFFF"/>
              <w:contextualSpacing/>
              <w:jc w:val="both"/>
              <w:rPr>
                <w:sz w:val="22"/>
                <w:szCs w:val="22"/>
              </w:rPr>
            </w:pPr>
            <w:r w:rsidRPr="00E84CD1">
              <w:rPr>
                <w:b/>
                <w:sz w:val="22"/>
                <w:szCs w:val="22"/>
                <w:lang w:val="ru-RU"/>
              </w:rPr>
              <w:t>7</w:t>
            </w:r>
            <w:r w:rsidR="00F859F9" w:rsidRPr="002C7927">
              <w:rPr>
                <w:b/>
                <w:sz w:val="22"/>
                <w:szCs w:val="22"/>
              </w:rPr>
              <w:t>.</w:t>
            </w:r>
            <w:r w:rsidR="00F859F9" w:rsidRPr="002C7927">
              <w:rPr>
                <w:sz w:val="22"/>
                <w:szCs w:val="22"/>
              </w:rPr>
              <w:t xml:space="preserve"> </w:t>
            </w:r>
            <w:r w:rsidR="00F859F9" w:rsidRPr="002C7927">
              <w:rPr>
                <w:b/>
                <w:sz w:val="22"/>
                <w:szCs w:val="22"/>
              </w:rPr>
              <w:t>Проєкти</w:t>
            </w:r>
            <w:r w:rsidR="00F859F9" w:rsidRPr="002C7927">
              <w:rPr>
                <w:sz w:val="22"/>
                <w:szCs w:val="22"/>
              </w:rPr>
              <w:t xml:space="preserve"> промислової розробки та облаштування промислів можуть складатись щодо родовища загалом або окремих покладів та об'єктів розробки.</w:t>
            </w:r>
          </w:p>
        </w:tc>
      </w:tr>
      <w:tr w:rsidR="00F859F9" w:rsidRPr="002C7927" w:rsidTr="00536A6B">
        <w:trPr>
          <w:trHeight w:val="56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8.</w:t>
            </w:r>
            <w:r w:rsidRPr="002C7927">
              <w:rPr>
                <w:sz w:val="22"/>
                <w:szCs w:val="22"/>
              </w:rPr>
              <w:t xml:space="preserve"> Основні положення </w:t>
            </w:r>
            <w:r w:rsidRPr="002C7927">
              <w:rPr>
                <w:b/>
                <w:sz w:val="22"/>
                <w:szCs w:val="22"/>
              </w:rPr>
              <w:t>проекту</w:t>
            </w:r>
            <w:r w:rsidRPr="002C7927">
              <w:rPr>
                <w:sz w:val="22"/>
                <w:szCs w:val="22"/>
              </w:rPr>
              <w:t xml:space="preserve"> промислової розробки мають бути обґрунтовані відповідними гідрогазодинамічними і техніко-економічними розрахунками.</w:t>
            </w:r>
          </w:p>
        </w:tc>
        <w:tc>
          <w:tcPr>
            <w:tcW w:w="6945" w:type="dxa"/>
            <w:shd w:val="clear" w:color="auto" w:fill="auto"/>
          </w:tcPr>
          <w:p w:rsidR="00F859F9" w:rsidRPr="002C7927" w:rsidRDefault="00E84CD1" w:rsidP="00F859F9">
            <w:pPr>
              <w:shd w:val="clear" w:color="auto" w:fill="FFFFFF"/>
              <w:contextualSpacing/>
              <w:jc w:val="both"/>
              <w:rPr>
                <w:sz w:val="22"/>
                <w:szCs w:val="22"/>
              </w:rPr>
            </w:pPr>
            <w:r w:rsidRPr="00E84CD1">
              <w:rPr>
                <w:b/>
                <w:sz w:val="22"/>
                <w:szCs w:val="22"/>
              </w:rPr>
              <w:t>8</w:t>
            </w:r>
            <w:r w:rsidR="00F859F9" w:rsidRPr="002C7927">
              <w:rPr>
                <w:b/>
                <w:sz w:val="22"/>
                <w:szCs w:val="22"/>
              </w:rPr>
              <w:t>.</w:t>
            </w:r>
            <w:r w:rsidR="00F859F9" w:rsidRPr="002C7927">
              <w:rPr>
                <w:sz w:val="22"/>
                <w:szCs w:val="22"/>
              </w:rPr>
              <w:t xml:space="preserve"> Основні положення </w:t>
            </w:r>
            <w:r w:rsidR="00F859F9" w:rsidRPr="002C7927">
              <w:rPr>
                <w:b/>
                <w:sz w:val="22"/>
                <w:szCs w:val="22"/>
              </w:rPr>
              <w:t>проєкту</w:t>
            </w:r>
            <w:r w:rsidR="00F859F9" w:rsidRPr="002C7927">
              <w:rPr>
                <w:sz w:val="22"/>
                <w:szCs w:val="22"/>
              </w:rPr>
              <w:t xml:space="preserve"> промислової розробки мають бути обґрунтовані відповідними гідрогазодинамічними і техніко-економічними розрахунками.</w:t>
            </w:r>
          </w:p>
        </w:tc>
      </w:tr>
      <w:tr w:rsidR="00F859F9" w:rsidRPr="002C7927" w:rsidTr="00536A6B">
        <w:trPr>
          <w:trHeight w:val="56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13.</w:t>
            </w:r>
            <w:r w:rsidRPr="002C7927">
              <w:rPr>
                <w:sz w:val="22"/>
                <w:szCs w:val="22"/>
              </w:rPr>
              <w:t xml:space="preserve"> Під час </w:t>
            </w:r>
            <w:r w:rsidRPr="002C7927">
              <w:rPr>
                <w:b/>
                <w:sz w:val="22"/>
                <w:szCs w:val="22"/>
              </w:rPr>
              <w:t>проектування</w:t>
            </w:r>
            <w:r w:rsidRPr="002C7927">
              <w:rPr>
                <w:sz w:val="22"/>
                <w:szCs w:val="22"/>
              </w:rPr>
              <w:t xml:space="preserve"> розробки багатопластового родовища вибираються експлуатаційні об'єкти для спільної розробки пластів у кожному з них. При цьому бажано, щоб кількість експлуатаційних об'єктів була мінімальною, але не спричиняла б погіршення умов розробки родовища загалом або окремих пластів.</w:t>
            </w:r>
          </w:p>
        </w:tc>
        <w:tc>
          <w:tcPr>
            <w:tcW w:w="6945" w:type="dxa"/>
            <w:shd w:val="clear" w:color="auto" w:fill="auto"/>
          </w:tcPr>
          <w:p w:rsidR="00F859F9" w:rsidRPr="002C7927" w:rsidRDefault="00F859F9" w:rsidP="00E84CD1">
            <w:pPr>
              <w:shd w:val="clear" w:color="auto" w:fill="FFFFFF"/>
              <w:contextualSpacing/>
              <w:jc w:val="both"/>
              <w:rPr>
                <w:sz w:val="22"/>
                <w:szCs w:val="22"/>
              </w:rPr>
            </w:pPr>
            <w:r w:rsidRPr="002C7927">
              <w:rPr>
                <w:b/>
                <w:sz w:val="22"/>
                <w:szCs w:val="22"/>
              </w:rPr>
              <w:t>1</w:t>
            </w:r>
            <w:r w:rsidR="00E84CD1" w:rsidRPr="00E84CD1">
              <w:rPr>
                <w:b/>
                <w:sz w:val="22"/>
                <w:szCs w:val="22"/>
                <w:lang w:val="ru-RU"/>
              </w:rPr>
              <w:t>3</w:t>
            </w:r>
            <w:r w:rsidRPr="002C7927">
              <w:rPr>
                <w:b/>
                <w:sz w:val="22"/>
                <w:szCs w:val="22"/>
              </w:rPr>
              <w:t>.</w:t>
            </w:r>
            <w:r w:rsidRPr="002C7927">
              <w:rPr>
                <w:sz w:val="22"/>
                <w:szCs w:val="22"/>
              </w:rPr>
              <w:t xml:space="preserve"> Під час </w:t>
            </w:r>
            <w:r w:rsidRPr="002C7927">
              <w:rPr>
                <w:b/>
                <w:sz w:val="22"/>
                <w:szCs w:val="22"/>
              </w:rPr>
              <w:t>проєктування</w:t>
            </w:r>
            <w:r w:rsidRPr="002C7927">
              <w:rPr>
                <w:sz w:val="22"/>
                <w:szCs w:val="22"/>
              </w:rPr>
              <w:t xml:space="preserve"> розробки багатопластового родовища вибираються експлуатаційні об'єкти для спільної розробки пластів у кожному з них. При цьому бажано, щоб кількість експлуатаційних об'єктів була мінімальною, але не спричиняла б погіршення умов розробки родовища загалом або окремих пластів.</w:t>
            </w:r>
          </w:p>
        </w:tc>
      </w:tr>
      <w:tr w:rsidR="00F859F9" w:rsidRPr="002C7927" w:rsidTr="00536A6B">
        <w:trPr>
          <w:trHeight w:val="562"/>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14. Під час об’єднання пластів для спільної розробки має бути також вирішене питання контролю за розробкою окремих пластів: спостереження за змінами пластових і вибійних тисків, перетоком газу з одного пласта до іншого, винесенням піску, просуванням води тощо. З цією метою (якщо доцільно) потрібно враховувати необхідність буріння спостережних свердловин на окремі пласти (або введення з числа розвідувальних) для проведення </w:t>
            </w:r>
            <w:r w:rsidRPr="002C7927">
              <w:rPr>
                <w:b/>
                <w:sz w:val="22"/>
                <w:szCs w:val="22"/>
              </w:rPr>
              <w:t xml:space="preserve">вимірів </w:t>
            </w:r>
            <w:r w:rsidRPr="002C7927">
              <w:rPr>
                <w:sz w:val="22"/>
                <w:szCs w:val="22"/>
              </w:rPr>
              <w:t>тиску та інших досліджень.</w:t>
            </w:r>
          </w:p>
        </w:tc>
        <w:tc>
          <w:tcPr>
            <w:tcW w:w="6945" w:type="dxa"/>
            <w:shd w:val="clear" w:color="auto" w:fill="auto"/>
          </w:tcPr>
          <w:p w:rsidR="00F859F9" w:rsidRPr="002C7927" w:rsidRDefault="00F859F9" w:rsidP="00E84CD1">
            <w:pPr>
              <w:shd w:val="clear" w:color="auto" w:fill="FFFFFF"/>
              <w:contextualSpacing/>
              <w:jc w:val="both"/>
              <w:rPr>
                <w:b/>
                <w:sz w:val="22"/>
                <w:szCs w:val="22"/>
              </w:rPr>
            </w:pPr>
            <w:r w:rsidRPr="002C7927">
              <w:rPr>
                <w:b/>
                <w:sz w:val="22"/>
                <w:szCs w:val="22"/>
              </w:rPr>
              <w:t>1</w:t>
            </w:r>
            <w:r w:rsidR="00E84CD1" w:rsidRPr="00E84CD1">
              <w:rPr>
                <w:b/>
                <w:sz w:val="22"/>
                <w:szCs w:val="22"/>
              </w:rPr>
              <w:t>4</w:t>
            </w:r>
            <w:r w:rsidRPr="002C7927">
              <w:rPr>
                <w:b/>
                <w:sz w:val="22"/>
                <w:szCs w:val="22"/>
              </w:rPr>
              <w:t>.</w:t>
            </w:r>
            <w:r w:rsidRPr="002C7927">
              <w:rPr>
                <w:sz w:val="22"/>
                <w:szCs w:val="22"/>
              </w:rPr>
              <w:t xml:space="preserve"> Під час об’єднання пластів для спільної розробки має бути також вирішене питання контролю за розробкою окремих пластів: спостереження за змінами пластових і вибійних тисків, перетоком газу з одного пласта до іншого, винесенням піску, просуванням води тощо. З цією метою (якщо доцільно) потрібно враховувати необхідність буріння спостережних свердловин на окремі пласти (або введення з числа розвідувальних) для проведення </w:t>
            </w:r>
            <w:r w:rsidRPr="002C7927">
              <w:rPr>
                <w:b/>
                <w:sz w:val="22"/>
                <w:szCs w:val="22"/>
              </w:rPr>
              <w:t xml:space="preserve">вимірювання </w:t>
            </w:r>
            <w:r w:rsidRPr="002C7927">
              <w:rPr>
                <w:sz w:val="22"/>
                <w:szCs w:val="22"/>
              </w:rPr>
              <w:t>тиску та інших досліджень.</w:t>
            </w:r>
          </w:p>
        </w:tc>
      </w:tr>
      <w:tr w:rsidR="00F859F9" w:rsidRPr="002C7927" w:rsidTr="00536A6B">
        <w:trPr>
          <w:trHeight w:val="1573"/>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18.</w:t>
            </w:r>
            <w:r w:rsidRPr="002C7927">
              <w:rPr>
                <w:sz w:val="22"/>
                <w:szCs w:val="22"/>
              </w:rPr>
              <w:t xml:space="preserve"> За будь-якого методу розробки газоконденсатного родовища система збору, сепарації і </w:t>
            </w:r>
            <w:r w:rsidRPr="002C7927">
              <w:rPr>
                <w:b/>
                <w:sz w:val="22"/>
                <w:szCs w:val="22"/>
              </w:rPr>
              <w:t>обробки</w:t>
            </w:r>
            <w:r w:rsidRPr="002C7927">
              <w:rPr>
                <w:sz w:val="22"/>
                <w:szCs w:val="22"/>
              </w:rPr>
              <w:t xml:space="preserve"> газу повинна забезпечити найбільш оптимальне уловлювання конденсату та інших супутніх компонентів з газу, що видобувається, за найбільш рентабельних економічних показників.</w:t>
            </w:r>
          </w:p>
        </w:tc>
        <w:tc>
          <w:tcPr>
            <w:tcW w:w="6945" w:type="dxa"/>
            <w:shd w:val="clear" w:color="auto" w:fill="auto"/>
          </w:tcPr>
          <w:p w:rsidR="00F859F9" w:rsidRPr="002C7927" w:rsidRDefault="00F859F9" w:rsidP="00E84CD1">
            <w:pPr>
              <w:shd w:val="clear" w:color="auto" w:fill="FFFFFF"/>
              <w:spacing w:after="150"/>
              <w:jc w:val="both"/>
              <w:rPr>
                <w:sz w:val="22"/>
                <w:szCs w:val="22"/>
              </w:rPr>
            </w:pPr>
            <w:r w:rsidRPr="002C7927">
              <w:rPr>
                <w:b/>
                <w:sz w:val="22"/>
                <w:szCs w:val="22"/>
              </w:rPr>
              <w:t>1</w:t>
            </w:r>
            <w:r w:rsidR="00E84CD1" w:rsidRPr="00E84CD1">
              <w:rPr>
                <w:b/>
                <w:sz w:val="22"/>
                <w:szCs w:val="22"/>
              </w:rPr>
              <w:t>8</w:t>
            </w:r>
            <w:r w:rsidRPr="002C7927">
              <w:rPr>
                <w:b/>
                <w:sz w:val="22"/>
                <w:szCs w:val="22"/>
              </w:rPr>
              <w:t>.</w:t>
            </w:r>
            <w:r w:rsidRPr="002C7927">
              <w:rPr>
                <w:sz w:val="22"/>
                <w:szCs w:val="22"/>
              </w:rPr>
              <w:t xml:space="preserve"> За будь-якого методу розробки газоконденсатного родовища система збору, сепарації і </w:t>
            </w:r>
            <w:r w:rsidRPr="002C7927">
              <w:rPr>
                <w:b/>
                <w:sz w:val="22"/>
                <w:szCs w:val="22"/>
              </w:rPr>
              <w:t>підготовки</w:t>
            </w:r>
            <w:r w:rsidRPr="002C7927">
              <w:rPr>
                <w:sz w:val="22"/>
                <w:szCs w:val="22"/>
              </w:rPr>
              <w:t xml:space="preserve"> газу повинна забезпечити найбільш оптимальне уловлювання конденсату та інших супутніх компонентів з газу, що видобувається, за найбільш рентабельних економічних показників.</w:t>
            </w:r>
          </w:p>
        </w:tc>
      </w:tr>
      <w:tr w:rsidR="00F859F9" w:rsidRPr="002C7927" w:rsidTr="00536A6B">
        <w:trPr>
          <w:trHeight w:val="1974"/>
        </w:trPr>
        <w:tc>
          <w:tcPr>
            <w:tcW w:w="7371" w:type="dxa"/>
            <w:shd w:val="clear" w:color="auto" w:fill="auto"/>
          </w:tcPr>
          <w:p w:rsidR="00F859F9" w:rsidRPr="002C7927" w:rsidRDefault="00F859F9" w:rsidP="00F859F9">
            <w:pPr>
              <w:shd w:val="clear" w:color="auto" w:fill="FFFFFF"/>
              <w:spacing w:after="150"/>
              <w:jc w:val="both"/>
              <w:rPr>
                <w:bCs/>
                <w:sz w:val="22"/>
                <w:szCs w:val="22"/>
              </w:rPr>
            </w:pPr>
            <w:r w:rsidRPr="002C7927">
              <w:rPr>
                <w:b/>
                <w:bCs/>
                <w:sz w:val="22"/>
                <w:szCs w:val="22"/>
              </w:rPr>
              <w:t>24.</w:t>
            </w:r>
            <w:r w:rsidRPr="002C7927">
              <w:rPr>
                <w:bCs/>
                <w:sz w:val="22"/>
                <w:szCs w:val="22"/>
              </w:rPr>
              <w:t xml:space="preserve"> Система розробки об’єкта (площі) визначається </w:t>
            </w:r>
            <w:r w:rsidRPr="002C7927">
              <w:rPr>
                <w:b/>
                <w:bCs/>
                <w:sz w:val="22"/>
                <w:szCs w:val="22"/>
              </w:rPr>
              <w:t>проектом</w:t>
            </w:r>
            <w:r w:rsidRPr="002C7927">
              <w:rPr>
                <w:bCs/>
                <w:sz w:val="22"/>
                <w:szCs w:val="22"/>
              </w:rPr>
              <w:t xml:space="preserve"> (технологічною схемою) його розробки.</w:t>
            </w:r>
          </w:p>
          <w:p w:rsidR="00F859F9" w:rsidRPr="002C7927" w:rsidRDefault="00F859F9" w:rsidP="00F859F9">
            <w:pPr>
              <w:shd w:val="clear" w:color="auto" w:fill="FFFFFF"/>
              <w:spacing w:after="150"/>
              <w:jc w:val="both"/>
              <w:rPr>
                <w:b/>
                <w:sz w:val="22"/>
                <w:szCs w:val="22"/>
              </w:rPr>
            </w:pPr>
            <w:bookmarkStart w:id="7" w:name="n451"/>
            <w:bookmarkEnd w:id="7"/>
            <w:r w:rsidRPr="002C7927">
              <w:rPr>
                <w:bCs/>
                <w:sz w:val="22"/>
                <w:szCs w:val="22"/>
              </w:rPr>
              <w:t>У</w:t>
            </w:r>
            <w:r w:rsidRPr="002C7927">
              <w:rPr>
                <w:b/>
                <w:bCs/>
                <w:sz w:val="22"/>
                <w:szCs w:val="22"/>
              </w:rPr>
              <w:t xml:space="preserve"> проектах </w:t>
            </w:r>
            <w:r w:rsidRPr="002C7927">
              <w:rPr>
                <w:bCs/>
                <w:sz w:val="22"/>
                <w:szCs w:val="22"/>
              </w:rPr>
              <w:t>(технологічних схемах) обґрунтовують виділення об’єктів розробки нафти і газу з важковидобувними й виснаженими запасами за геолого-технологічними характеристиками відповідно до вимог чинного законодавства і на підставі діючих нормативно-технічних документів.</w:t>
            </w:r>
          </w:p>
        </w:tc>
        <w:tc>
          <w:tcPr>
            <w:tcW w:w="6945" w:type="dxa"/>
            <w:shd w:val="clear" w:color="auto" w:fill="auto"/>
            <w:vAlign w:val="center"/>
          </w:tcPr>
          <w:p w:rsidR="00F859F9" w:rsidRPr="002C7927" w:rsidRDefault="00F859F9" w:rsidP="00F859F9">
            <w:pPr>
              <w:shd w:val="clear" w:color="auto" w:fill="FFFFFF"/>
              <w:spacing w:after="150"/>
              <w:jc w:val="both"/>
              <w:rPr>
                <w:bCs/>
                <w:sz w:val="22"/>
                <w:szCs w:val="22"/>
              </w:rPr>
            </w:pPr>
            <w:r w:rsidRPr="002C7927">
              <w:rPr>
                <w:b/>
                <w:bCs/>
                <w:sz w:val="22"/>
                <w:szCs w:val="22"/>
              </w:rPr>
              <w:t>2</w:t>
            </w:r>
            <w:r w:rsidR="00E84CD1" w:rsidRPr="00E84CD1">
              <w:rPr>
                <w:b/>
                <w:bCs/>
                <w:sz w:val="22"/>
                <w:szCs w:val="22"/>
                <w:lang w:val="ru-RU"/>
              </w:rPr>
              <w:t>4</w:t>
            </w:r>
            <w:r w:rsidRPr="002C7927">
              <w:rPr>
                <w:b/>
                <w:bCs/>
                <w:sz w:val="22"/>
                <w:szCs w:val="22"/>
              </w:rPr>
              <w:t>.</w:t>
            </w:r>
            <w:r w:rsidRPr="002C7927">
              <w:rPr>
                <w:bCs/>
                <w:sz w:val="22"/>
                <w:szCs w:val="22"/>
              </w:rPr>
              <w:t xml:space="preserve"> Система розробки об’єкта (площі) визначається</w:t>
            </w:r>
            <w:r w:rsidRPr="002C7927">
              <w:rPr>
                <w:b/>
                <w:bCs/>
                <w:sz w:val="22"/>
                <w:szCs w:val="22"/>
              </w:rPr>
              <w:t xml:space="preserve"> проєктом </w:t>
            </w:r>
            <w:r w:rsidRPr="002C7927">
              <w:rPr>
                <w:bCs/>
                <w:sz w:val="22"/>
                <w:szCs w:val="22"/>
              </w:rPr>
              <w:t>(технологічною схемою) його розробки.</w:t>
            </w:r>
          </w:p>
          <w:p w:rsidR="00F859F9" w:rsidRPr="002C7927" w:rsidRDefault="00F859F9" w:rsidP="00F859F9">
            <w:pPr>
              <w:shd w:val="clear" w:color="auto" w:fill="FFFFFF"/>
              <w:spacing w:after="150"/>
              <w:jc w:val="both"/>
              <w:rPr>
                <w:b/>
                <w:sz w:val="22"/>
                <w:szCs w:val="22"/>
              </w:rPr>
            </w:pPr>
            <w:r w:rsidRPr="002C7927">
              <w:rPr>
                <w:bCs/>
                <w:sz w:val="22"/>
                <w:szCs w:val="22"/>
              </w:rPr>
              <w:t>У</w:t>
            </w:r>
            <w:r w:rsidRPr="002C7927">
              <w:rPr>
                <w:b/>
                <w:bCs/>
                <w:sz w:val="22"/>
                <w:szCs w:val="22"/>
              </w:rPr>
              <w:t xml:space="preserve"> проєктах </w:t>
            </w:r>
            <w:r w:rsidRPr="002C7927">
              <w:rPr>
                <w:bCs/>
                <w:sz w:val="22"/>
                <w:szCs w:val="22"/>
              </w:rPr>
              <w:t>(технологічних схемах) обґрунтовують виділення об’єктів розробки нафти і газу з важковидобувними й виснаженими запасами за геолого-технологічними характеристиками відповідно до вимог чинного законодавства і на підставі діючих нормативно-технічних документів.</w:t>
            </w:r>
          </w:p>
        </w:tc>
      </w:tr>
      <w:tr w:rsidR="00F859F9" w:rsidRPr="002C7927" w:rsidTr="00536A6B">
        <w:trPr>
          <w:trHeight w:val="1974"/>
        </w:trPr>
        <w:tc>
          <w:tcPr>
            <w:tcW w:w="7371" w:type="dxa"/>
            <w:shd w:val="clear" w:color="auto" w:fill="auto"/>
          </w:tcPr>
          <w:p w:rsidR="00F859F9" w:rsidRPr="002C7927" w:rsidRDefault="00F859F9" w:rsidP="00F859F9">
            <w:pPr>
              <w:shd w:val="clear" w:color="auto" w:fill="FFFFFF"/>
              <w:spacing w:after="150"/>
              <w:jc w:val="both"/>
              <w:rPr>
                <w:bCs/>
                <w:sz w:val="22"/>
                <w:szCs w:val="22"/>
              </w:rPr>
            </w:pPr>
            <w:r w:rsidRPr="002C7927">
              <w:rPr>
                <w:b/>
                <w:bCs/>
                <w:sz w:val="22"/>
                <w:szCs w:val="22"/>
              </w:rPr>
              <w:lastRenderedPageBreak/>
              <w:t>25.</w:t>
            </w:r>
            <w:r w:rsidRPr="002C7927">
              <w:rPr>
                <w:bCs/>
                <w:sz w:val="22"/>
                <w:szCs w:val="22"/>
              </w:rPr>
              <w:t xml:space="preserve"> Залежно від розмірів, складності геологічної будови і ступеня вивченості родовища (покладу) нафти </w:t>
            </w:r>
            <w:r w:rsidRPr="002C7927">
              <w:rPr>
                <w:b/>
                <w:bCs/>
                <w:sz w:val="22"/>
                <w:szCs w:val="22"/>
              </w:rPr>
              <w:t xml:space="preserve">проектування </w:t>
            </w:r>
            <w:r w:rsidRPr="002C7927">
              <w:rPr>
                <w:bCs/>
                <w:sz w:val="22"/>
                <w:szCs w:val="22"/>
              </w:rPr>
              <w:t>його промислової розробки може бути одностадійним та двостадійним.</w:t>
            </w:r>
          </w:p>
          <w:p w:rsidR="00F859F9" w:rsidRPr="002C7927" w:rsidRDefault="00F859F9" w:rsidP="00F859F9">
            <w:pPr>
              <w:shd w:val="clear" w:color="auto" w:fill="FFFFFF"/>
              <w:spacing w:after="150"/>
              <w:jc w:val="both"/>
              <w:rPr>
                <w:bCs/>
                <w:sz w:val="22"/>
                <w:szCs w:val="22"/>
              </w:rPr>
            </w:pPr>
            <w:r w:rsidRPr="002C7927">
              <w:rPr>
                <w:bCs/>
                <w:sz w:val="22"/>
                <w:szCs w:val="22"/>
              </w:rPr>
              <w:t xml:space="preserve">За одностадійного </w:t>
            </w:r>
            <w:r w:rsidRPr="002C7927">
              <w:rPr>
                <w:b/>
                <w:bCs/>
                <w:sz w:val="22"/>
                <w:szCs w:val="22"/>
              </w:rPr>
              <w:t>проектування</w:t>
            </w:r>
            <w:r w:rsidRPr="002C7927">
              <w:rPr>
                <w:bCs/>
                <w:sz w:val="22"/>
                <w:szCs w:val="22"/>
              </w:rPr>
              <w:t xml:space="preserve"> родовище нафти вводиться в промислову розробку на основі </w:t>
            </w:r>
            <w:r w:rsidRPr="002C7927">
              <w:rPr>
                <w:b/>
                <w:bCs/>
                <w:sz w:val="22"/>
                <w:szCs w:val="22"/>
              </w:rPr>
              <w:t>проекту</w:t>
            </w:r>
            <w:r w:rsidRPr="002C7927">
              <w:rPr>
                <w:bCs/>
                <w:sz w:val="22"/>
                <w:szCs w:val="22"/>
              </w:rPr>
              <w:t xml:space="preserve"> промислової розробки родовища (покладу).</w:t>
            </w:r>
          </w:p>
          <w:p w:rsidR="00F859F9" w:rsidRPr="002C7927" w:rsidRDefault="00F859F9" w:rsidP="00F859F9">
            <w:pPr>
              <w:shd w:val="clear" w:color="auto" w:fill="FFFFFF"/>
              <w:spacing w:after="150"/>
              <w:jc w:val="both"/>
              <w:rPr>
                <w:b/>
                <w:bCs/>
                <w:sz w:val="22"/>
                <w:szCs w:val="22"/>
              </w:rPr>
            </w:pPr>
            <w:r w:rsidRPr="002C7927">
              <w:rPr>
                <w:bCs/>
                <w:sz w:val="22"/>
                <w:szCs w:val="22"/>
              </w:rPr>
              <w:t xml:space="preserve">За двостадійного </w:t>
            </w:r>
            <w:r w:rsidRPr="002C7927">
              <w:rPr>
                <w:b/>
                <w:bCs/>
                <w:sz w:val="22"/>
                <w:szCs w:val="22"/>
              </w:rPr>
              <w:t>проектування</w:t>
            </w:r>
            <w:r w:rsidRPr="002C7927">
              <w:rPr>
                <w:bCs/>
                <w:sz w:val="22"/>
                <w:szCs w:val="22"/>
              </w:rPr>
              <w:t xml:space="preserve"> родовище нафти вводиться в промислову розробку за технологічною схемою розробки нафтового родовища (покладу).</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2</w:t>
            </w:r>
            <w:r w:rsidR="00E84CD1" w:rsidRPr="00E84CD1">
              <w:rPr>
                <w:b/>
                <w:sz w:val="22"/>
                <w:szCs w:val="22"/>
              </w:rPr>
              <w:t>5</w:t>
            </w:r>
            <w:r w:rsidRPr="002C7927">
              <w:rPr>
                <w:b/>
                <w:sz w:val="22"/>
                <w:szCs w:val="22"/>
              </w:rPr>
              <w:t>.</w:t>
            </w:r>
            <w:r w:rsidRPr="002C7927">
              <w:rPr>
                <w:sz w:val="22"/>
                <w:szCs w:val="22"/>
              </w:rPr>
              <w:t xml:space="preserve"> Залежно від розмірів, складності геологічної будови і ступеня вивченості родовища (покладу) нафти </w:t>
            </w:r>
            <w:r w:rsidRPr="002C7927">
              <w:rPr>
                <w:b/>
                <w:sz w:val="22"/>
                <w:szCs w:val="22"/>
              </w:rPr>
              <w:t>проєктування</w:t>
            </w:r>
            <w:r w:rsidRPr="002C7927">
              <w:rPr>
                <w:sz w:val="22"/>
                <w:szCs w:val="22"/>
              </w:rPr>
              <w:t xml:space="preserve"> його промислової розробки може бути одностадійним та двостадійним.</w:t>
            </w:r>
          </w:p>
          <w:p w:rsidR="00F859F9" w:rsidRPr="002C7927" w:rsidRDefault="00F859F9" w:rsidP="00F859F9">
            <w:pPr>
              <w:shd w:val="clear" w:color="auto" w:fill="FFFFFF"/>
              <w:spacing w:after="150"/>
              <w:jc w:val="both"/>
              <w:rPr>
                <w:sz w:val="22"/>
                <w:szCs w:val="22"/>
              </w:rPr>
            </w:pPr>
            <w:r w:rsidRPr="002C7927">
              <w:rPr>
                <w:sz w:val="22"/>
                <w:szCs w:val="22"/>
              </w:rPr>
              <w:t xml:space="preserve">За одностадійного </w:t>
            </w:r>
            <w:r w:rsidRPr="002C7927">
              <w:rPr>
                <w:b/>
                <w:sz w:val="22"/>
                <w:szCs w:val="22"/>
              </w:rPr>
              <w:t>проєктування</w:t>
            </w:r>
            <w:r w:rsidRPr="002C7927">
              <w:rPr>
                <w:sz w:val="22"/>
                <w:szCs w:val="22"/>
              </w:rPr>
              <w:t xml:space="preserve"> родовище нафти вводиться в промислову розробку на основі </w:t>
            </w:r>
            <w:r w:rsidRPr="002C7927">
              <w:rPr>
                <w:b/>
                <w:sz w:val="22"/>
                <w:szCs w:val="22"/>
              </w:rPr>
              <w:t xml:space="preserve">проєкту </w:t>
            </w:r>
            <w:r w:rsidRPr="002C7927">
              <w:rPr>
                <w:sz w:val="22"/>
                <w:szCs w:val="22"/>
              </w:rPr>
              <w:t>промислової розробки родовища (покладу).</w:t>
            </w:r>
          </w:p>
          <w:p w:rsidR="00F859F9" w:rsidRPr="002C7927" w:rsidRDefault="00F859F9" w:rsidP="00F859F9">
            <w:pPr>
              <w:shd w:val="clear" w:color="auto" w:fill="FFFFFF"/>
              <w:spacing w:after="150"/>
              <w:jc w:val="both"/>
              <w:rPr>
                <w:sz w:val="22"/>
                <w:szCs w:val="22"/>
              </w:rPr>
            </w:pPr>
            <w:r w:rsidRPr="002C7927">
              <w:rPr>
                <w:sz w:val="22"/>
                <w:szCs w:val="22"/>
              </w:rPr>
              <w:t xml:space="preserve">За двостадійного </w:t>
            </w:r>
            <w:r w:rsidRPr="002C7927">
              <w:rPr>
                <w:b/>
                <w:sz w:val="22"/>
                <w:szCs w:val="22"/>
              </w:rPr>
              <w:t>проєктування</w:t>
            </w:r>
            <w:r w:rsidRPr="002C7927">
              <w:rPr>
                <w:sz w:val="22"/>
                <w:szCs w:val="22"/>
              </w:rPr>
              <w:t xml:space="preserve"> родовище нафти вводиться в промислову розробку за технологічною схемою розробки нафтового родовища (покладу).</w:t>
            </w:r>
          </w:p>
        </w:tc>
      </w:tr>
      <w:tr w:rsidR="00F859F9" w:rsidRPr="002C7927" w:rsidTr="00536A6B">
        <w:trPr>
          <w:trHeight w:val="1265"/>
        </w:trPr>
        <w:tc>
          <w:tcPr>
            <w:tcW w:w="7371" w:type="dxa"/>
            <w:shd w:val="clear" w:color="auto" w:fill="auto"/>
          </w:tcPr>
          <w:p w:rsidR="00F859F9" w:rsidRPr="002C7927" w:rsidRDefault="00F859F9" w:rsidP="00F859F9">
            <w:pPr>
              <w:shd w:val="clear" w:color="auto" w:fill="FFFFFF"/>
              <w:spacing w:after="150"/>
              <w:jc w:val="both"/>
              <w:rPr>
                <w:b/>
                <w:bCs/>
                <w:sz w:val="22"/>
                <w:szCs w:val="22"/>
              </w:rPr>
            </w:pPr>
            <w:r w:rsidRPr="002C7927">
              <w:rPr>
                <w:b/>
                <w:sz w:val="22"/>
                <w:szCs w:val="22"/>
              </w:rPr>
              <w:t>26</w:t>
            </w:r>
            <w:r w:rsidRPr="002C7927">
              <w:rPr>
                <w:sz w:val="22"/>
                <w:szCs w:val="22"/>
              </w:rPr>
              <w:t xml:space="preserve">. Для контролю за реалізацією та ефективністю </w:t>
            </w:r>
            <w:r w:rsidRPr="002C7927">
              <w:rPr>
                <w:b/>
                <w:sz w:val="22"/>
                <w:szCs w:val="22"/>
              </w:rPr>
              <w:t>проектних</w:t>
            </w:r>
            <w:r w:rsidRPr="002C7927">
              <w:rPr>
                <w:sz w:val="22"/>
                <w:szCs w:val="22"/>
              </w:rPr>
              <w:t xml:space="preserve"> рішень проводять авторський нагляд або аналіз розробки родовища (покладу), </w:t>
            </w:r>
            <w:r w:rsidRPr="002C7927">
              <w:rPr>
                <w:b/>
                <w:bCs/>
                <w:sz w:val="22"/>
                <w:szCs w:val="22"/>
              </w:rPr>
              <w:t>що виконує спеціалізована організація, установа, яка склала технологічний проектний документ на розробку родовища (покладу).</w:t>
            </w:r>
          </w:p>
          <w:p w:rsidR="00F859F9" w:rsidRPr="002C7927" w:rsidRDefault="00F859F9" w:rsidP="00F859F9">
            <w:pPr>
              <w:shd w:val="clear" w:color="auto" w:fill="FFFFFF"/>
              <w:spacing w:after="150"/>
              <w:jc w:val="both"/>
              <w:rPr>
                <w:sz w:val="10"/>
                <w:szCs w:val="10"/>
              </w:rPr>
            </w:pPr>
          </w:p>
          <w:p w:rsidR="00F859F9" w:rsidRPr="002C7927" w:rsidRDefault="00F859F9" w:rsidP="00F859F9">
            <w:pPr>
              <w:shd w:val="clear" w:color="auto" w:fill="FFFFFF"/>
              <w:spacing w:after="150"/>
              <w:jc w:val="both"/>
              <w:rPr>
                <w:sz w:val="22"/>
                <w:szCs w:val="22"/>
              </w:rPr>
            </w:pPr>
            <w:r w:rsidRPr="002C7927">
              <w:rPr>
                <w:sz w:val="22"/>
                <w:szCs w:val="22"/>
              </w:rPr>
              <w:t xml:space="preserve">Авторський нагляд або аналіз розробки виконують щорічно під час реалізації </w:t>
            </w:r>
            <w:r w:rsidRPr="002C7927">
              <w:rPr>
                <w:b/>
                <w:sz w:val="22"/>
                <w:szCs w:val="22"/>
              </w:rPr>
              <w:t>проектів</w:t>
            </w:r>
            <w:r w:rsidRPr="002C7927">
              <w:rPr>
                <w:sz w:val="22"/>
                <w:szCs w:val="22"/>
              </w:rPr>
              <w:t xml:space="preserve"> ДПР і </w:t>
            </w:r>
            <w:r w:rsidRPr="002C7927">
              <w:rPr>
                <w:b/>
                <w:sz w:val="22"/>
                <w:szCs w:val="22"/>
              </w:rPr>
              <w:t>проектів</w:t>
            </w:r>
            <w:r w:rsidRPr="002C7927">
              <w:rPr>
                <w:sz w:val="22"/>
                <w:szCs w:val="22"/>
              </w:rPr>
              <w:t xml:space="preserve"> (технологічних схем) промислової розробки родовищ (покладів). Авторський нагляд за реалізацією </w:t>
            </w:r>
            <w:r w:rsidRPr="002C7927">
              <w:rPr>
                <w:b/>
                <w:sz w:val="22"/>
                <w:szCs w:val="22"/>
              </w:rPr>
              <w:t>проектних</w:t>
            </w:r>
            <w:r w:rsidRPr="002C7927">
              <w:rPr>
                <w:sz w:val="22"/>
                <w:szCs w:val="22"/>
              </w:rPr>
              <w:t xml:space="preserve"> рішень може виконуватись як для одного родовища, так і для групи родовищ.</w:t>
            </w:r>
          </w:p>
        </w:tc>
        <w:tc>
          <w:tcPr>
            <w:tcW w:w="6945" w:type="dxa"/>
            <w:shd w:val="clear" w:color="auto" w:fill="auto"/>
          </w:tcPr>
          <w:p w:rsidR="00F859F9" w:rsidRPr="002C7927" w:rsidRDefault="00F859F9" w:rsidP="00F859F9">
            <w:pPr>
              <w:shd w:val="clear" w:color="auto" w:fill="FFFFFF"/>
              <w:spacing w:after="150"/>
              <w:jc w:val="both"/>
              <w:rPr>
                <w:b/>
                <w:sz w:val="22"/>
                <w:szCs w:val="22"/>
              </w:rPr>
            </w:pPr>
            <w:r w:rsidRPr="002C7927">
              <w:rPr>
                <w:b/>
                <w:bCs/>
                <w:sz w:val="22"/>
                <w:szCs w:val="22"/>
              </w:rPr>
              <w:t>2</w:t>
            </w:r>
            <w:r w:rsidR="00E84CD1" w:rsidRPr="00E84CD1">
              <w:rPr>
                <w:b/>
                <w:bCs/>
                <w:sz w:val="22"/>
                <w:szCs w:val="22"/>
                <w:lang w:val="ru-RU"/>
              </w:rPr>
              <w:t>6</w:t>
            </w:r>
            <w:r w:rsidRPr="002C7927">
              <w:rPr>
                <w:b/>
                <w:bCs/>
                <w:sz w:val="22"/>
                <w:szCs w:val="22"/>
              </w:rPr>
              <w:t>.</w:t>
            </w:r>
            <w:r w:rsidRPr="002C7927">
              <w:rPr>
                <w:bCs/>
                <w:sz w:val="22"/>
                <w:szCs w:val="22"/>
              </w:rPr>
              <w:t xml:space="preserve"> Для контролю за реалізацією та ефективністю </w:t>
            </w:r>
            <w:r w:rsidRPr="002C7927">
              <w:rPr>
                <w:b/>
                <w:bCs/>
                <w:sz w:val="22"/>
                <w:szCs w:val="22"/>
              </w:rPr>
              <w:t>проєктних</w:t>
            </w:r>
            <w:r w:rsidRPr="002C7927">
              <w:rPr>
                <w:bCs/>
                <w:sz w:val="22"/>
                <w:szCs w:val="22"/>
              </w:rPr>
              <w:t xml:space="preserve"> рішень проводиться авторський нагляд або аналіз розробки родовища (покладу), </w:t>
            </w:r>
            <w:r w:rsidRPr="002C7927">
              <w:rPr>
                <w:b/>
                <w:sz w:val="22"/>
                <w:szCs w:val="22"/>
              </w:rPr>
              <w:t>який здійснюється автором технологічного проєктного документу на розробку родовища (покладу) та/або користувачем надрами.</w:t>
            </w:r>
          </w:p>
          <w:p w:rsidR="00F859F9" w:rsidRPr="002C7927" w:rsidRDefault="00F859F9" w:rsidP="00F859F9">
            <w:pPr>
              <w:shd w:val="clear" w:color="auto" w:fill="FFFFFF"/>
              <w:spacing w:after="150"/>
              <w:jc w:val="both"/>
              <w:rPr>
                <w:bCs/>
                <w:sz w:val="22"/>
                <w:szCs w:val="22"/>
              </w:rPr>
            </w:pPr>
            <w:r w:rsidRPr="002C7927">
              <w:rPr>
                <w:sz w:val="22"/>
                <w:szCs w:val="22"/>
              </w:rPr>
              <w:t xml:space="preserve">Авторський нагляд або аналіз розробки виконують щорічно під час реалізації </w:t>
            </w:r>
            <w:r w:rsidRPr="002C7927">
              <w:rPr>
                <w:b/>
                <w:sz w:val="22"/>
                <w:szCs w:val="22"/>
              </w:rPr>
              <w:t>проєктів</w:t>
            </w:r>
            <w:r w:rsidRPr="002C7927">
              <w:rPr>
                <w:sz w:val="22"/>
                <w:szCs w:val="22"/>
              </w:rPr>
              <w:t xml:space="preserve"> ДПР і </w:t>
            </w:r>
            <w:r w:rsidRPr="002C7927">
              <w:rPr>
                <w:b/>
                <w:sz w:val="22"/>
                <w:szCs w:val="22"/>
              </w:rPr>
              <w:t xml:space="preserve">проєктів </w:t>
            </w:r>
            <w:r w:rsidRPr="002C7927">
              <w:rPr>
                <w:sz w:val="22"/>
                <w:szCs w:val="22"/>
              </w:rPr>
              <w:t xml:space="preserve">(технологічних схем) промислової розробки родовищ (покладів). Авторський нагляд за реалізацією </w:t>
            </w:r>
            <w:r w:rsidRPr="002C7927">
              <w:rPr>
                <w:b/>
                <w:sz w:val="22"/>
                <w:szCs w:val="22"/>
              </w:rPr>
              <w:t>проєктних</w:t>
            </w:r>
            <w:r w:rsidRPr="002C7927">
              <w:rPr>
                <w:sz w:val="22"/>
                <w:szCs w:val="22"/>
              </w:rPr>
              <w:t xml:space="preserve"> рішень може виконуватись як для одного родовища, так і для групи родовищ.</w:t>
            </w:r>
          </w:p>
        </w:tc>
      </w:tr>
      <w:tr w:rsidR="00F859F9" w:rsidRPr="002C7927" w:rsidTr="00536A6B">
        <w:trPr>
          <w:trHeight w:val="1265"/>
        </w:trPr>
        <w:tc>
          <w:tcPr>
            <w:tcW w:w="7371" w:type="dxa"/>
            <w:shd w:val="clear" w:color="auto" w:fill="auto"/>
          </w:tcPr>
          <w:p w:rsidR="00F859F9" w:rsidRPr="002C7927" w:rsidRDefault="00F859F9" w:rsidP="00F859F9">
            <w:pPr>
              <w:jc w:val="both"/>
              <w:rPr>
                <w:sz w:val="22"/>
                <w:szCs w:val="22"/>
              </w:rPr>
            </w:pPr>
            <w:r w:rsidRPr="002C7927">
              <w:rPr>
                <w:b/>
                <w:sz w:val="22"/>
                <w:szCs w:val="22"/>
              </w:rPr>
              <w:t>27.</w:t>
            </w:r>
            <w:r w:rsidRPr="002C7927">
              <w:rPr>
                <w:sz w:val="22"/>
                <w:szCs w:val="22"/>
              </w:rPr>
              <w:t xml:space="preserve"> Під час здійснення авторського нагляду аналізують реалізацію </w:t>
            </w:r>
            <w:r w:rsidRPr="002C7927">
              <w:rPr>
                <w:b/>
                <w:sz w:val="22"/>
                <w:szCs w:val="22"/>
              </w:rPr>
              <w:t>проектних</w:t>
            </w:r>
            <w:r w:rsidRPr="002C7927">
              <w:rPr>
                <w:sz w:val="22"/>
                <w:szCs w:val="22"/>
              </w:rPr>
              <w:t xml:space="preserve"> рішень і відповідність фактичних основних показників розробки прийнятим у технологічних </w:t>
            </w:r>
            <w:r w:rsidRPr="002C7927">
              <w:rPr>
                <w:b/>
                <w:sz w:val="22"/>
                <w:szCs w:val="22"/>
              </w:rPr>
              <w:t>проектних</w:t>
            </w:r>
            <w:r w:rsidRPr="002C7927">
              <w:rPr>
                <w:sz w:val="22"/>
                <w:szCs w:val="22"/>
              </w:rPr>
              <w:t xml:space="preserve"> документах на розробку родовищ (покладів) обсягам видобутку вуглеводнів, нагнітання агентів впливу, пластовим тискам, розкривають причини, що зумовили їх розходження, надають рекомендації, спрямовані на можливість досягнення </w:t>
            </w:r>
            <w:r w:rsidRPr="002C7927">
              <w:rPr>
                <w:b/>
                <w:sz w:val="22"/>
                <w:szCs w:val="22"/>
              </w:rPr>
              <w:t>проектних</w:t>
            </w:r>
            <w:r w:rsidRPr="002C7927">
              <w:rPr>
                <w:sz w:val="22"/>
                <w:szCs w:val="22"/>
              </w:rPr>
              <w:t xml:space="preserve"> показників, розглядають пропозиції користувачів надрами та операторів і наводять аргументовані висновки щодо обсягів робіт і очікуваних показників розробки родовищ на наступні один-два роки, за необхідності обґрунтовують пропозиції щодо проведення поглибленого аналізу розробки родовищ або складання уточнених технологічних </w:t>
            </w:r>
            <w:r w:rsidRPr="002C7927">
              <w:rPr>
                <w:b/>
                <w:sz w:val="22"/>
                <w:szCs w:val="22"/>
              </w:rPr>
              <w:t>проектних</w:t>
            </w:r>
            <w:r w:rsidRPr="002C7927">
              <w:rPr>
                <w:sz w:val="22"/>
                <w:szCs w:val="22"/>
              </w:rPr>
              <w:t xml:space="preserve"> документів.</w:t>
            </w:r>
          </w:p>
        </w:tc>
        <w:tc>
          <w:tcPr>
            <w:tcW w:w="6945" w:type="dxa"/>
            <w:shd w:val="clear" w:color="auto" w:fill="auto"/>
          </w:tcPr>
          <w:p w:rsidR="00F859F9" w:rsidRPr="002C7927" w:rsidRDefault="00F859F9" w:rsidP="00F859F9">
            <w:pPr>
              <w:jc w:val="both"/>
              <w:rPr>
                <w:b/>
                <w:sz w:val="22"/>
                <w:szCs w:val="22"/>
              </w:rPr>
            </w:pPr>
            <w:r w:rsidRPr="002C7927">
              <w:rPr>
                <w:b/>
                <w:sz w:val="22"/>
                <w:szCs w:val="22"/>
              </w:rPr>
              <w:t>2</w:t>
            </w:r>
            <w:r w:rsidR="00E84CD1" w:rsidRPr="00E84CD1">
              <w:rPr>
                <w:b/>
                <w:sz w:val="22"/>
                <w:szCs w:val="22"/>
              </w:rPr>
              <w:t>7</w:t>
            </w:r>
            <w:r w:rsidRPr="002C7927">
              <w:rPr>
                <w:sz w:val="22"/>
                <w:szCs w:val="22"/>
              </w:rPr>
              <w:t xml:space="preserve">. Під час здійснення авторського нагляду аналізують реалізацію </w:t>
            </w:r>
            <w:r w:rsidRPr="002C7927">
              <w:rPr>
                <w:b/>
                <w:sz w:val="22"/>
                <w:szCs w:val="22"/>
              </w:rPr>
              <w:t>проєктних</w:t>
            </w:r>
            <w:r w:rsidRPr="002C7927">
              <w:rPr>
                <w:sz w:val="22"/>
                <w:szCs w:val="22"/>
              </w:rPr>
              <w:t xml:space="preserve"> рішень і відповідність фактичних основних показників розробки прийнятим у технологічних </w:t>
            </w:r>
            <w:r w:rsidRPr="002C7927">
              <w:rPr>
                <w:b/>
                <w:sz w:val="22"/>
                <w:szCs w:val="22"/>
              </w:rPr>
              <w:t>проєктних</w:t>
            </w:r>
            <w:r w:rsidRPr="002C7927">
              <w:rPr>
                <w:sz w:val="22"/>
                <w:szCs w:val="22"/>
              </w:rPr>
              <w:t xml:space="preserve"> документах на розробку родовищ (покладів) обсягам видобутку вуглеводнів, нагнітання агентів впливу, пластовим тискам, розкривають причини, що зумовили їх розходження, надають рекомендації, спрямовані на можливість досягнення </w:t>
            </w:r>
            <w:r w:rsidRPr="002C7927">
              <w:rPr>
                <w:b/>
                <w:sz w:val="22"/>
                <w:szCs w:val="22"/>
              </w:rPr>
              <w:t>проєктних</w:t>
            </w:r>
            <w:r w:rsidRPr="002C7927">
              <w:rPr>
                <w:sz w:val="22"/>
                <w:szCs w:val="22"/>
              </w:rPr>
              <w:t xml:space="preserve"> показників, розглядають пропозиції користувачів надрами та операторів і наводять аргументовані висновки щодо обсягів робіт і очікуваних показників розробки родовищ на наступні один-два роки, за необхідності обґрунтовують пропозиції щодо проведення поглибленого аналізу розробки родовищ або складання уточнених технологічних </w:t>
            </w:r>
            <w:r w:rsidRPr="002C7927">
              <w:rPr>
                <w:b/>
                <w:sz w:val="22"/>
                <w:szCs w:val="22"/>
              </w:rPr>
              <w:t>проєктних</w:t>
            </w:r>
            <w:r w:rsidRPr="002C7927">
              <w:rPr>
                <w:sz w:val="22"/>
                <w:szCs w:val="22"/>
              </w:rPr>
              <w:t xml:space="preserve"> документів </w:t>
            </w:r>
            <w:r w:rsidRPr="002C7927">
              <w:rPr>
                <w:b/>
                <w:sz w:val="22"/>
                <w:szCs w:val="22"/>
              </w:rPr>
              <w:t>чи доповнень до них.</w:t>
            </w:r>
          </w:p>
          <w:p w:rsidR="00F859F9" w:rsidRPr="002C7927" w:rsidRDefault="00F859F9" w:rsidP="00F859F9">
            <w:pPr>
              <w:jc w:val="both"/>
              <w:rPr>
                <w:b/>
                <w:sz w:val="22"/>
                <w:szCs w:val="22"/>
              </w:rPr>
            </w:pPr>
          </w:p>
        </w:tc>
      </w:tr>
      <w:tr w:rsidR="00F859F9" w:rsidRPr="002C7927" w:rsidTr="00536A6B">
        <w:trPr>
          <w:trHeight w:val="1265"/>
        </w:trPr>
        <w:tc>
          <w:tcPr>
            <w:tcW w:w="7371" w:type="dxa"/>
            <w:shd w:val="clear" w:color="auto" w:fill="auto"/>
          </w:tcPr>
          <w:p w:rsidR="00F859F9" w:rsidRPr="002C7927" w:rsidRDefault="00F859F9" w:rsidP="00F859F9">
            <w:pPr>
              <w:jc w:val="center"/>
              <w:rPr>
                <w:b/>
                <w:sz w:val="22"/>
                <w:szCs w:val="22"/>
              </w:rPr>
            </w:pPr>
            <w:r w:rsidRPr="002C7927">
              <w:rPr>
                <w:b/>
                <w:sz w:val="22"/>
                <w:szCs w:val="22"/>
              </w:rPr>
              <w:lastRenderedPageBreak/>
              <w:t>НОРМА ВІДСУТНЯ</w:t>
            </w:r>
          </w:p>
        </w:tc>
        <w:tc>
          <w:tcPr>
            <w:tcW w:w="6945" w:type="dxa"/>
            <w:shd w:val="clear" w:color="auto" w:fill="auto"/>
          </w:tcPr>
          <w:p w:rsidR="00F859F9" w:rsidRPr="002C7927" w:rsidRDefault="00F859F9" w:rsidP="00E84CD1">
            <w:pPr>
              <w:jc w:val="both"/>
              <w:rPr>
                <w:b/>
                <w:sz w:val="22"/>
                <w:szCs w:val="22"/>
              </w:rPr>
            </w:pPr>
            <w:r w:rsidRPr="002C7927">
              <w:rPr>
                <w:b/>
                <w:sz w:val="22"/>
                <w:szCs w:val="22"/>
              </w:rPr>
              <w:t>2</w:t>
            </w:r>
            <w:r w:rsidR="00E84CD1" w:rsidRPr="00F1200A">
              <w:rPr>
                <w:b/>
                <w:sz w:val="22"/>
                <w:szCs w:val="22"/>
              </w:rPr>
              <w:t>8</w:t>
            </w:r>
            <w:r w:rsidRPr="002C7927">
              <w:rPr>
                <w:b/>
                <w:sz w:val="22"/>
                <w:szCs w:val="22"/>
              </w:rPr>
              <w:t>. Виведення родовищ нафти і газу з промислової розробки, а також контроль за впливом ліквідованих при цьому промислових об'єктів на довкілля здійснюються відповідно до статті 38 Закону України «Про нафту і газ».»</w:t>
            </w:r>
          </w:p>
        </w:tc>
      </w:tr>
      <w:tr w:rsidR="00F859F9" w:rsidRPr="002C7927" w:rsidTr="00536A6B">
        <w:trPr>
          <w:trHeight w:val="395"/>
        </w:trPr>
        <w:tc>
          <w:tcPr>
            <w:tcW w:w="7371" w:type="dxa"/>
            <w:shd w:val="clear" w:color="auto" w:fill="auto"/>
          </w:tcPr>
          <w:p w:rsidR="00F859F9" w:rsidRPr="002C7927" w:rsidRDefault="00F859F9" w:rsidP="00F859F9">
            <w:pPr>
              <w:shd w:val="clear" w:color="auto" w:fill="FFFFFF"/>
              <w:spacing w:after="150"/>
              <w:jc w:val="center"/>
              <w:rPr>
                <w:b/>
                <w:sz w:val="22"/>
                <w:szCs w:val="22"/>
              </w:rPr>
            </w:pPr>
            <w:r w:rsidRPr="002C7927">
              <w:rPr>
                <w:b/>
                <w:sz w:val="22"/>
                <w:szCs w:val="22"/>
              </w:rPr>
              <w:t>Розділ VIII</w:t>
            </w:r>
          </w:p>
        </w:tc>
        <w:tc>
          <w:tcPr>
            <w:tcW w:w="6945" w:type="dxa"/>
            <w:shd w:val="clear" w:color="auto" w:fill="auto"/>
          </w:tcPr>
          <w:p w:rsidR="00F859F9" w:rsidRPr="002C7927" w:rsidRDefault="00F859F9" w:rsidP="00F859F9">
            <w:pPr>
              <w:shd w:val="clear" w:color="auto" w:fill="FFFFFF"/>
              <w:spacing w:after="150"/>
              <w:jc w:val="center"/>
              <w:rPr>
                <w:b/>
                <w:sz w:val="22"/>
                <w:szCs w:val="22"/>
              </w:rPr>
            </w:pPr>
            <w:r w:rsidRPr="002C7927">
              <w:rPr>
                <w:b/>
                <w:sz w:val="22"/>
                <w:szCs w:val="22"/>
              </w:rPr>
              <w:t>Розділ VIII</w:t>
            </w:r>
          </w:p>
        </w:tc>
      </w:tr>
      <w:tr w:rsidR="00F859F9" w:rsidRPr="002C7927" w:rsidTr="00536A6B">
        <w:trPr>
          <w:trHeight w:val="395"/>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6. Під час геологічного вивчення, у тому числі ДПР нетрадиційних скупчень вуглеводнів, допускається вибіркова розробка окремих ділянок родовища (покладу), якщо це передбачено відповідним </w:t>
            </w:r>
            <w:r w:rsidRPr="002C7927">
              <w:rPr>
                <w:b/>
                <w:sz w:val="22"/>
                <w:szCs w:val="22"/>
              </w:rPr>
              <w:t>проектним</w:t>
            </w:r>
            <w:r w:rsidRPr="002C7927">
              <w:rPr>
                <w:sz w:val="22"/>
                <w:szCs w:val="22"/>
              </w:rPr>
              <w:t xml:space="preserve"> документом.</w:t>
            </w:r>
          </w:p>
        </w:tc>
        <w:tc>
          <w:tcPr>
            <w:tcW w:w="6945"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6. Під час геологічного вивчення, у тому числі ДПР нетрадиційних скупчень вуглеводнів, допускається вибіркова розробка окремих ділянок родовища (покладу), якщо це передбачено відповідним </w:t>
            </w:r>
            <w:r w:rsidRPr="002C7927">
              <w:rPr>
                <w:b/>
                <w:sz w:val="22"/>
                <w:szCs w:val="22"/>
              </w:rPr>
              <w:t>проєктним</w:t>
            </w:r>
            <w:r w:rsidRPr="002C7927">
              <w:rPr>
                <w:sz w:val="22"/>
                <w:szCs w:val="22"/>
              </w:rPr>
              <w:t xml:space="preserve"> документом.</w:t>
            </w:r>
          </w:p>
        </w:tc>
      </w:tr>
      <w:tr w:rsidR="00F859F9" w:rsidRPr="002C7927" w:rsidTr="00536A6B">
        <w:trPr>
          <w:trHeight w:val="395"/>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7. У </w:t>
            </w:r>
            <w:r w:rsidRPr="002C7927">
              <w:rPr>
                <w:b/>
                <w:sz w:val="22"/>
                <w:szCs w:val="22"/>
              </w:rPr>
              <w:t>проектних</w:t>
            </w:r>
            <w:r w:rsidRPr="002C7927">
              <w:rPr>
                <w:sz w:val="22"/>
                <w:szCs w:val="22"/>
              </w:rPr>
              <w:t xml:space="preserve"> технологічних документах на розробку нетрадиційних скупчень вуглеводнів обов'язково має бути передбачено замкнутий цикл використання води, яка застосовується під час приготування рідини для гідравлічного розриву пласта.</w:t>
            </w:r>
          </w:p>
        </w:tc>
        <w:tc>
          <w:tcPr>
            <w:tcW w:w="6945"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7. У </w:t>
            </w:r>
            <w:r w:rsidRPr="002C7927">
              <w:rPr>
                <w:b/>
                <w:sz w:val="22"/>
                <w:szCs w:val="22"/>
              </w:rPr>
              <w:t>проєктних</w:t>
            </w:r>
            <w:r w:rsidRPr="002C7927">
              <w:rPr>
                <w:sz w:val="22"/>
                <w:szCs w:val="22"/>
              </w:rPr>
              <w:t xml:space="preserve"> технологічних документах на розробку нетрадиційних скупчень вуглеводнів обов'язково має бути передбачено замкнутий цикл використання води, яка застосовується під час приготування рідини для гідравлічного розриву пласта.</w:t>
            </w:r>
          </w:p>
        </w:tc>
      </w:tr>
      <w:tr w:rsidR="00F859F9" w:rsidRPr="002C7927" w:rsidTr="00536A6B">
        <w:trPr>
          <w:trHeight w:val="395"/>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8. Буріння і використання свердловин здійснюються з урахуванням таких особливостей. За відсутності істотних відмінностей у конструкції кількох свердловин, що плануються для буріння, таке буріння може здійснюватись на підставі типового </w:t>
            </w:r>
            <w:r w:rsidRPr="002C7927">
              <w:rPr>
                <w:b/>
                <w:sz w:val="22"/>
                <w:szCs w:val="22"/>
              </w:rPr>
              <w:t>проекту</w:t>
            </w:r>
            <w:r w:rsidRPr="002C7927">
              <w:rPr>
                <w:sz w:val="22"/>
                <w:szCs w:val="22"/>
              </w:rPr>
              <w:t xml:space="preserve"> влаштування свердловин, що підлягає узгодженню та затвердженню відповідно до законодавства України.</w:t>
            </w:r>
          </w:p>
          <w:p w:rsidR="00F859F9" w:rsidRPr="002C7927" w:rsidRDefault="00F859F9" w:rsidP="00F859F9">
            <w:pPr>
              <w:shd w:val="clear" w:color="auto" w:fill="FFFFFF"/>
              <w:spacing w:after="150"/>
              <w:jc w:val="both"/>
              <w:rPr>
                <w:sz w:val="22"/>
                <w:szCs w:val="22"/>
              </w:rPr>
            </w:pPr>
            <w:r w:rsidRPr="002C7927">
              <w:rPr>
                <w:sz w:val="22"/>
                <w:szCs w:val="22"/>
              </w:rPr>
              <w:t>…</w:t>
            </w:r>
          </w:p>
        </w:tc>
        <w:tc>
          <w:tcPr>
            <w:tcW w:w="6945"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8. Буріння і використання свердловин здійснюються з урахуванням таких особливостей. За відсутності істотних відмінностей у конструкції кількох свердловин, що плануються для буріння, таке буріння може здійснюватись на підставі типового </w:t>
            </w:r>
            <w:r w:rsidRPr="002C7927">
              <w:rPr>
                <w:b/>
                <w:sz w:val="22"/>
                <w:szCs w:val="22"/>
              </w:rPr>
              <w:t>проєкту</w:t>
            </w:r>
            <w:r w:rsidRPr="002C7927">
              <w:rPr>
                <w:sz w:val="22"/>
                <w:szCs w:val="22"/>
              </w:rPr>
              <w:t xml:space="preserve"> влаштування свердловин, що підлягає узгодженню та затвердженню відповідно до законодавства України.</w:t>
            </w:r>
          </w:p>
          <w:p w:rsidR="00F859F9" w:rsidRPr="002C7927" w:rsidRDefault="00F859F9" w:rsidP="00F859F9">
            <w:pPr>
              <w:shd w:val="clear" w:color="auto" w:fill="FFFFFF"/>
              <w:spacing w:after="150"/>
              <w:jc w:val="both"/>
              <w:rPr>
                <w:sz w:val="22"/>
                <w:szCs w:val="22"/>
              </w:rPr>
            </w:pPr>
            <w:r w:rsidRPr="002C7927">
              <w:rPr>
                <w:sz w:val="22"/>
                <w:szCs w:val="22"/>
              </w:rPr>
              <w:t>…</w:t>
            </w:r>
          </w:p>
        </w:tc>
      </w:tr>
      <w:tr w:rsidR="00F859F9" w:rsidRPr="002C7927" w:rsidTr="00536A6B">
        <w:trPr>
          <w:trHeight w:val="395"/>
        </w:trPr>
        <w:tc>
          <w:tcPr>
            <w:tcW w:w="7371" w:type="dxa"/>
            <w:shd w:val="clear" w:color="auto" w:fill="auto"/>
          </w:tcPr>
          <w:p w:rsidR="00F859F9" w:rsidRPr="002C7927" w:rsidRDefault="00F859F9" w:rsidP="00F859F9">
            <w:pPr>
              <w:shd w:val="clear" w:color="auto" w:fill="FFFFFF"/>
              <w:spacing w:after="150"/>
              <w:jc w:val="both"/>
              <w:rPr>
                <w:b/>
                <w:sz w:val="22"/>
                <w:szCs w:val="22"/>
              </w:rPr>
            </w:pPr>
            <w:r w:rsidRPr="002C7927">
              <w:rPr>
                <w:b/>
                <w:sz w:val="22"/>
                <w:szCs w:val="22"/>
              </w:rPr>
              <w:t>9. Користувачі надр, що займаються розробкою нетрадиційних вуглеводневих систем, мають право застосовувати власні нормативно-технічні документи, якщо відсутність таких нормативних документів в Україні або їх невідповідність специфіці технологій щодо геологічного вивчення та розробки таких надр унеможливлює подальші роботи або ставить під загрозу їх ефективність.</w:t>
            </w:r>
          </w:p>
        </w:tc>
        <w:tc>
          <w:tcPr>
            <w:tcW w:w="6945" w:type="dxa"/>
            <w:shd w:val="clear" w:color="auto" w:fill="auto"/>
          </w:tcPr>
          <w:p w:rsidR="00F859F9" w:rsidRPr="002C7927" w:rsidRDefault="00F859F9" w:rsidP="00F859F9">
            <w:pPr>
              <w:shd w:val="clear" w:color="auto" w:fill="FFFFFF"/>
              <w:spacing w:after="150"/>
              <w:jc w:val="center"/>
              <w:rPr>
                <w:sz w:val="22"/>
                <w:szCs w:val="22"/>
              </w:rPr>
            </w:pPr>
            <w:r w:rsidRPr="002C7927">
              <w:rPr>
                <w:b/>
                <w:bCs/>
                <w:sz w:val="22"/>
                <w:szCs w:val="22"/>
              </w:rPr>
              <w:t>НОРМУ ВИКЛЮЧЕНО</w:t>
            </w:r>
          </w:p>
        </w:tc>
      </w:tr>
      <w:tr w:rsidR="00F859F9" w:rsidRPr="002C7927" w:rsidTr="00536A6B">
        <w:trPr>
          <w:trHeight w:val="20"/>
        </w:trPr>
        <w:tc>
          <w:tcPr>
            <w:tcW w:w="7371" w:type="dxa"/>
            <w:shd w:val="clear" w:color="auto" w:fill="auto"/>
          </w:tcPr>
          <w:p w:rsidR="00F859F9" w:rsidRPr="002C7927" w:rsidRDefault="00F859F9" w:rsidP="00F859F9">
            <w:pPr>
              <w:shd w:val="clear" w:color="auto" w:fill="FFFFFF"/>
              <w:spacing w:after="150"/>
              <w:jc w:val="center"/>
              <w:rPr>
                <w:b/>
                <w:sz w:val="22"/>
                <w:szCs w:val="22"/>
              </w:rPr>
            </w:pPr>
            <w:r w:rsidRPr="002C7927">
              <w:rPr>
                <w:b/>
                <w:sz w:val="22"/>
                <w:szCs w:val="22"/>
              </w:rPr>
              <w:t>Розділ IX. Проекти</w:t>
            </w:r>
            <w:r w:rsidRPr="002C7927">
              <w:rPr>
                <w:sz w:val="22"/>
                <w:szCs w:val="22"/>
              </w:rPr>
              <w:t xml:space="preserve"> дослідно-промислової розробки, </w:t>
            </w:r>
            <w:r w:rsidRPr="002C7927">
              <w:rPr>
                <w:b/>
                <w:sz w:val="22"/>
                <w:szCs w:val="22"/>
              </w:rPr>
              <w:t>проекти</w:t>
            </w:r>
            <w:r w:rsidRPr="002C7927">
              <w:rPr>
                <w:sz w:val="22"/>
                <w:szCs w:val="22"/>
              </w:rPr>
              <w:t xml:space="preserve"> (технологічні схеми) промислової розробки родовищ нафти і газу</w:t>
            </w:r>
          </w:p>
        </w:tc>
        <w:tc>
          <w:tcPr>
            <w:tcW w:w="6945" w:type="dxa"/>
            <w:shd w:val="clear" w:color="auto" w:fill="auto"/>
          </w:tcPr>
          <w:p w:rsidR="00F859F9" w:rsidRPr="002C7927" w:rsidRDefault="00F859F9" w:rsidP="00F859F9">
            <w:pPr>
              <w:shd w:val="clear" w:color="auto" w:fill="FFFFFF"/>
              <w:spacing w:after="150"/>
              <w:jc w:val="center"/>
              <w:rPr>
                <w:b/>
                <w:sz w:val="22"/>
                <w:szCs w:val="22"/>
              </w:rPr>
            </w:pPr>
            <w:r w:rsidRPr="002C7927">
              <w:rPr>
                <w:b/>
                <w:sz w:val="22"/>
                <w:szCs w:val="22"/>
              </w:rPr>
              <w:t>Розділ IX. Проєкти</w:t>
            </w:r>
            <w:r w:rsidRPr="002C7927">
              <w:rPr>
                <w:sz w:val="22"/>
                <w:szCs w:val="22"/>
              </w:rPr>
              <w:t xml:space="preserve"> дослідно-промислової розробки, </w:t>
            </w:r>
            <w:r w:rsidRPr="002C7927">
              <w:rPr>
                <w:b/>
                <w:sz w:val="22"/>
                <w:szCs w:val="22"/>
              </w:rPr>
              <w:t>проєкти</w:t>
            </w:r>
            <w:r w:rsidRPr="002C7927">
              <w:rPr>
                <w:sz w:val="22"/>
                <w:szCs w:val="22"/>
              </w:rPr>
              <w:t xml:space="preserve"> (технологічні схеми) промислової розробки родовищ нафти і газу</w:t>
            </w:r>
          </w:p>
        </w:tc>
      </w:tr>
      <w:tr w:rsidR="00F859F9" w:rsidRPr="002C7927" w:rsidTr="00536A6B">
        <w:trPr>
          <w:trHeight w:val="2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1. Технологічними </w:t>
            </w:r>
            <w:r w:rsidRPr="002C7927">
              <w:rPr>
                <w:b/>
                <w:sz w:val="22"/>
                <w:szCs w:val="22"/>
              </w:rPr>
              <w:t>проектними</w:t>
            </w:r>
            <w:r w:rsidRPr="002C7927">
              <w:rPr>
                <w:sz w:val="22"/>
                <w:szCs w:val="22"/>
              </w:rPr>
              <w:t xml:space="preserve"> документами, за якими користувачі надрами здійснюють ДПР і промислову розробку родовищ нафти і газу, є:</w:t>
            </w:r>
          </w:p>
          <w:p w:rsidR="00F859F9" w:rsidRPr="002C7927" w:rsidRDefault="00F859F9" w:rsidP="00F859F9">
            <w:pPr>
              <w:shd w:val="clear" w:color="auto" w:fill="FFFFFF"/>
              <w:jc w:val="both"/>
              <w:rPr>
                <w:b/>
                <w:sz w:val="22"/>
                <w:szCs w:val="22"/>
              </w:rPr>
            </w:pPr>
          </w:p>
          <w:p w:rsidR="00F859F9" w:rsidRPr="002C7927" w:rsidRDefault="00F859F9" w:rsidP="00F859F9">
            <w:pPr>
              <w:shd w:val="clear" w:color="auto" w:fill="FFFFFF"/>
              <w:jc w:val="both"/>
              <w:rPr>
                <w:sz w:val="22"/>
                <w:szCs w:val="22"/>
              </w:rPr>
            </w:pPr>
            <w:r w:rsidRPr="002C7927">
              <w:rPr>
                <w:b/>
                <w:sz w:val="22"/>
                <w:szCs w:val="22"/>
              </w:rPr>
              <w:t>проекти</w:t>
            </w:r>
            <w:r w:rsidRPr="002C7927">
              <w:rPr>
                <w:sz w:val="22"/>
                <w:szCs w:val="22"/>
              </w:rPr>
              <w:t xml:space="preserve"> дослідно-промислової розробки родовищ (покладів);</w:t>
            </w:r>
          </w:p>
          <w:p w:rsidR="00F859F9" w:rsidRPr="002C7927" w:rsidRDefault="00F859F9" w:rsidP="00F859F9">
            <w:pPr>
              <w:shd w:val="clear" w:color="auto" w:fill="FFFFFF"/>
              <w:jc w:val="both"/>
              <w:rPr>
                <w:sz w:val="22"/>
                <w:szCs w:val="22"/>
              </w:rPr>
            </w:pPr>
            <w:r w:rsidRPr="002C7927">
              <w:rPr>
                <w:sz w:val="22"/>
                <w:szCs w:val="22"/>
              </w:rPr>
              <w:lastRenderedPageBreak/>
              <w:t>технологічні схеми промислової розробки родовищ (покладів);</w:t>
            </w:r>
          </w:p>
          <w:p w:rsidR="00F859F9" w:rsidRPr="002C7927" w:rsidRDefault="00F859F9" w:rsidP="00F859F9">
            <w:pPr>
              <w:shd w:val="clear" w:color="auto" w:fill="FFFFFF"/>
              <w:jc w:val="both"/>
              <w:rPr>
                <w:b/>
                <w:sz w:val="22"/>
                <w:szCs w:val="22"/>
              </w:rPr>
            </w:pPr>
            <w:r w:rsidRPr="002C7927">
              <w:rPr>
                <w:b/>
                <w:sz w:val="22"/>
                <w:szCs w:val="22"/>
              </w:rPr>
              <w:t>проекти</w:t>
            </w:r>
            <w:r w:rsidRPr="002C7927">
              <w:rPr>
                <w:sz w:val="22"/>
                <w:szCs w:val="22"/>
              </w:rPr>
              <w:t xml:space="preserve"> промислової розробки родовищ (покладів).</w:t>
            </w:r>
          </w:p>
        </w:tc>
        <w:tc>
          <w:tcPr>
            <w:tcW w:w="6945" w:type="dxa"/>
            <w:shd w:val="clear" w:color="auto" w:fill="auto"/>
          </w:tcPr>
          <w:p w:rsidR="00F859F9" w:rsidRPr="002C7927" w:rsidRDefault="00F859F9" w:rsidP="00F859F9">
            <w:pPr>
              <w:shd w:val="clear" w:color="auto" w:fill="FFFFFF"/>
              <w:jc w:val="both"/>
              <w:rPr>
                <w:sz w:val="22"/>
                <w:szCs w:val="22"/>
              </w:rPr>
            </w:pPr>
            <w:r w:rsidRPr="002C7927">
              <w:rPr>
                <w:sz w:val="22"/>
                <w:szCs w:val="22"/>
              </w:rPr>
              <w:lastRenderedPageBreak/>
              <w:t xml:space="preserve">1. Технологічними </w:t>
            </w:r>
            <w:r w:rsidRPr="002C7927">
              <w:rPr>
                <w:b/>
                <w:sz w:val="22"/>
                <w:szCs w:val="22"/>
              </w:rPr>
              <w:t>проєктними</w:t>
            </w:r>
            <w:r w:rsidRPr="002C7927">
              <w:rPr>
                <w:sz w:val="22"/>
                <w:szCs w:val="22"/>
              </w:rPr>
              <w:t xml:space="preserve"> документами, за якими користувачі надрами здійснюють ДПР і промислову розробку родовищ нафти і газу, є:</w:t>
            </w:r>
          </w:p>
          <w:p w:rsidR="00F859F9" w:rsidRPr="002C7927" w:rsidRDefault="00F859F9" w:rsidP="00F859F9">
            <w:pPr>
              <w:shd w:val="clear" w:color="auto" w:fill="FFFFFF"/>
              <w:jc w:val="both"/>
              <w:rPr>
                <w:sz w:val="22"/>
                <w:szCs w:val="22"/>
              </w:rPr>
            </w:pPr>
            <w:r w:rsidRPr="002C7927">
              <w:rPr>
                <w:b/>
                <w:sz w:val="22"/>
                <w:szCs w:val="22"/>
              </w:rPr>
              <w:t>проєкти</w:t>
            </w:r>
            <w:r w:rsidRPr="002C7927">
              <w:rPr>
                <w:sz w:val="22"/>
                <w:szCs w:val="22"/>
              </w:rPr>
              <w:t xml:space="preserve"> дослідно-промислової розробки родовищ (покладів);</w:t>
            </w:r>
          </w:p>
          <w:p w:rsidR="00F859F9" w:rsidRPr="002C7927" w:rsidRDefault="00F859F9" w:rsidP="00F859F9">
            <w:pPr>
              <w:shd w:val="clear" w:color="auto" w:fill="FFFFFF"/>
              <w:jc w:val="both"/>
              <w:rPr>
                <w:sz w:val="22"/>
                <w:szCs w:val="22"/>
              </w:rPr>
            </w:pPr>
            <w:r w:rsidRPr="002C7927">
              <w:rPr>
                <w:sz w:val="22"/>
                <w:szCs w:val="22"/>
              </w:rPr>
              <w:lastRenderedPageBreak/>
              <w:t>технологічні схеми промислової розробки родовищ (покладів);</w:t>
            </w:r>
          </w:p>
          <w:p w:rsidR="00F859F9" w:rsidRPr="002C7927" w:rsidRDefault="00F859F9" w:rsidP="00F859F9">
            <w:pPr>
              <w:shd w:val="clear" w:color="auto" w:fill="FFFFFF"/>
              <w:jc w:val="both"/>
              <w:rPr>
                <w:b/>
                <w:sz w:val="22"/>
                <w:szCs w:val="22"/>
              </w:rPr>
            </w:pPr>
            <w:r w:rsidRPr="002C7927">
              <w:rPr>
                <w:b/>
                <w:sz w:val="22"/>
                <w:szCs w:val="22"/>
              </w:rPr>
              <w:t>проєкти</w:t>
            </w:r>
            <w:r w:rsidRPr="002C7927">
              <w:rPr>
                <w:sz w:val="22"/>
                <w:szCs w:val="22"/>
              </w:rPr>
              <w:t xml:space="preserve"> промислової розробки родовищ (покладів).</w:t>
            </w:r>
          </w:p>
        </w:tc>
      </w:tr>
      <w:tr w:rsidR="00F859F9" w:rsidRPr="002C7927" w:rsidTr="00536A6B">
        <w:trPr>
          <w:trHeight w:val="20"/>
        </w:trPr>
        <w:tc>
          <w:tcPr>
            <w:tcW w:w="7371" w:type="dxa"/>
            <w:shd w:val="clear" w:color="auto" w:fill="auto"/>
          </w:tcPr>
          <w:p w:rsidR="00F859F9" w:rsidRPr="002C7927" w:rsidRDefault="00F859F9" w:rsidP="00F859F9">
            <w:pPr>
              <w:shd w:val="clear" w:color="auto" w:fill="FFFFFF"/>
              <w:spacing w:after="150"/>
              <w:jc w:val="both"/>
              <w:rPr>
                <w:b/>
                <w:sz w:val="22"/>
                <w:szCs w:val="22"/>
              </w:rPr>
            </w:pPr>
            <w:r w:rsidRPr="002C7927">
              <w:rPr>
                <w:sz w:val="22"/>
                <w:szCs w:val="22"/>
              </w:rPr>
              <w:lastRenderedPageBreak/>
              <w:t xml:space="preserve">2. </w:t>
            </w:r>
            <w:r w:rsidRPr="002C7927">
              <w:rPr>
                <w:b/>
                <w:sz w:val="22"/>
                <w:szCs w:val="22"/>
              </w:rPr>
              <w:t>Проект</w:t>
            </w:r>
            <w:r w:rsidRPr="002C7927">
              <w:rPr>
                <w:sz w:val="22"/>
                <w:szCs w:val="22"/>
              </w:rPr>
              <w:t xml:space="preserve"> дослідно-промислової розробки родовищ (покладів) регламентує комплекс технічних та технологічних заходів, спрямованих на отримання додаткової геолого-фізичної та геолого-промислової інформації для виконання ГЕО-1 і складання </w:t>
            </w:r>
            <w:r w:rsidRPr="002C7927">
              <w:rPr>
                <w:b/>
                <w:sz w:val="22"/>
                <w:szCs w:val="22"/>
              </w:rPr>
              <w:t>проекту (технологічної схеми)</w:t>
            </w:r>
            <w:r w:rsidRPr="002C7927">
              <w:rPr>
                <w:sz w:val="22"/>
                <w:szCs w:val="22"/>
              </w:rPr>
              <w:t xml:space="preserve"> промислової розробки родовищ шляхом пробного вилучення </w:t>
            </w:r>
            <w:r w:rsidRPr="002C7927">
              <w:rPr>
                <w:b/>
                <w:sz w:val="22"/>
                <w:szCs w:val="22"/>
              </w:rPr>
              <w:t>і перероблення</w:t>
            </w:r>
            <w:r w:rsidRPr="002C7927">
              <w:rPr>
                <w:sz w:val="22"/>
                <w:szCs w:val="22"/>
              </w:rPr>
              <w:t xml:space="preserve"> частини запасів мінеральної сировини у промислових умовах та виконання необхідних геолого-промислових досліджень.</w:t>
            </w:r>
          </w:p>
        </w:tc>
        <w:tc>
          <w:tcPr>
            <w:tcW w:w="6945" w:type="dxa"/>
            <w:shd w:val="clear" w:color="auto" w:fill="auto"/>
          </w:tcPr>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2. </w:t>
            </w:r>
            <w:r w:rsidRPr="002C7927">
              <w:rPr>
                <w:rFonts w:ascii="Times New Roman" w:hAnsi="Times New Roman"/>
                <w:b/>
                <w:sz w:val="22"/>
                <w:szCs w:val="22"/>
                <w:lang w:eastAsia="ru-RU"/>
              </w:rPr>
              <w:t>Проєкт</w:t>
            </w:r>
            <w:r w:rsidRPr="002C7927">
              <w:rPr>
                <w:rFonts w:ascii="Times New Roman" w:hAnsi="Times New Roman"/>
                <w:sz w:val="22"/>
                <w:szCs w:val="22"/>
                <w:lang w:eastAsia="ru-RU"/>
              </w:rPr>
              <w:t xml:space="preserve"> дослідно-промислової розробки родовищ (покладів) регламентує комплекс технічних та технологічних заходів, спрямованих на отримання додаткової геолого-фізичної та геолого-промислової інформації для виконання ГЕО-1 і складання </w:t>
            </w:r>
            <w:r w:rsidRPr="002C7927">
              <w:rPr>
                <w:rFonts w:ascii="Times New Roman" w:hAnsi="Times New Roman"/>
                <w:b/>
                <w:sz w:val="22"/>
                <w:szCs w:val="22"/>
                <w:lang w:eastAsia="ru-RU"/>
              </w:rPr>
              <w:t xml:space="preserve">проєктного технологічного документу з </w:t>
            </w:r>
            <w:r w:rsidRPr="002C7927">
              <w:rPr>
                <w:rFonts w:ascii="Times New Roman" w:hAnsi="Times New Roman"/>
                <w:sz w:val="22"/>
                <w:szCs w:val="22"/>
                <w:lang w:eastAsia="ru-RU"/>
              </w:rPr>
              <w:t>промислової розробки родовищ шляхом пробного вилучення частини запасів мінеральної сировини у промислових умовах та виконання необхідних геолого-промислових досліджень.</w:t>
            </w:r>
          </w:p>
        </w:tc>
      </w:tr>
      <w:tr w:rsidR="00F859F9" w:rsidRPr="002C7927" w:rsidTr="00536A6B">
        <w:trPr>
          <w:trHeight w:val="925"/>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3. </w:t>
            </w:r>
            <w:r w:rsidRPr="002C7927">
              <w:rPr>
                <w:b/>
                <w:sz w:val="22"/>
                <w:szCs w:val="22"/>
              </w:rPr>
              <w:t>Проекти</w:t>
            </w:r>
            <w:r w:rsidRPr="002C7927">
              <w:rPr>
                <w:sz w:val="22"/>
                <w:szCs w:val="22"/>
              </w:rPr>
              <w:t xml:space="preserve"> </w:t>
            </w:r>
            <w:r w:rsidRPr="002C7927">
              <w:rPr>
                <w:b/>
                <w:sz w:val="22"/>
                <w:szCs w:val="22"/>
              </w:rPr>
              <w:t>ДПР родовища (покладу) складають спеціалізовані організації, установи на замовлення користувача надрами з урахуванням цих Правил.</w:t>
            </w:r>
          </w:p>
        </w:tc>
        <w:tc>
          <w:tcPr>
            <w:tcW w:w="6945" w:type="dxa"/>
            <w:shd w:val="clear" w:color="auto" w:fill="auto"/>
          </w:tcPr>
          <w:p w:rsidR="00F859F9" w:rsidRPr="002C7927" w:rsidRDefault="00F859F9" w:rsidP="00FD6C21">
            <w:pPr>
              <w:shd w:val="clear" w:color="auto" w:fill="FFFFFF"/>
              <w:spacing w:after="150"/>
              <w:contextualSpacing/>
              <w:jc w:val="both"/>
              <w:rPr>
                <w:sz w:val="22"/>
                <w:szCs w:val="22"/>
              </w:rPr>
            </w:pPr>
            <w:r w:rsidRPr="002C7927">
              <w:rPr>
                <w:sz w:val="22"/>
                <w:szCs w:val="22"/>
              </w:rPr>
              <w:t xml:space="preserve">3. </w:t>
            </w:r>
            <w:r w:rsidR="00C125D4" w:rsidRPr="00F1200A">
              <w:rPr>
                <w:b/>
                <w:sz w:val="22"/>
                <w:szCs w:val="22"/>
              </w:rPr>
              <w:t xml:space="preserve">Проєкти ДПР родовища (покладу) складають проєктні організації або спеціалізовані підрозділи підприємств, установ та організацій, фізичні особи – </w:t>
            </w:r>
            <w:r w:rsidR="00FD6C21" w:rsidRPr="00F1200A">
              <w:rPr>
                <w:b/>
                <w:sz w:val="22"/>
                <w:szCs w:val="22"/>
              </w:rPr>
              <w:t>підприємці</w:t>
            </w:r>
            <w:r w:rsidR="00C125D4" w:rsidRPr="00F1200A">
              <w:rPr>
                <w:b/>
                <w:sz w:val="22"/>
                <w:szCs w:val="22"/>
              </w:rPr>
              <w:t>, які спроможні виконувати такі проєктні роботи, на замовлення користувача надрами з урахуванням цих Правил.</w:t>
            </w:r>
          </w:p>
        </w:tc>
      </w:tr>
      <w:tr w:rsidR="00F859F9" w:rsidRPr="002C7927" w:rsidTr="000E3AA6">
        <w:trPr>
          <w:trHeight w:val="628"/>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4. Основою для складання </w:t>
            </w:r>
            <w:r w:rsidRPr="002C7927">
              <w:rPr>
                <w:b/>
                <w:sz w:val="22"/>
                <w:szCs w:val="22"/>
              </w:rPr>
              <w:t>проекту</w:t>
            </w:r>
            <w:r w:rsidRPr="002C7927">
              <w:rPr>
                <w:sz w:val="22"/>
                <w:szCs w:val="22"/>
              </w:rPr>
              <w:t xml:space="preserve"> ДПР є попередня геологічна модель родовища (покладу) і попередньо розвідані запаси.</w:t>
            </w:r>
          </w:p>
        </w:tc>
        <w:tc>
          <w:tcPr>
            <w:tcW w:w="6945"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4. Основою для складання </w:t>
            </w:r>
            <w:r w:rsidRPr="002C7927">
              <w:rPr>
                <w:b/>
                <w:sz w:val="22"/>
                <w:szCs w:val="22"/>
              </w:rPr>
              <w:t>проєкту</w:t>
            </w:r>
            <w:r w:rsidRPr="002C7927">
              <w:rPr>
                <w:sz w:val="22"/>
                <w:szCs w:val="22"/>
              </w:rPr>
              <w:t xml:space="preserve"> ДПР є попередня геологічна модель родовища (покладу) і попередньо розвідані запаси.</w:t>
            </w:r>
          </w:p>
        </w:tc>
      </w:tr>
      <w:tr w:rsidR="00F859F9" w:rsidRPr="002C7927" w:rsidTr="00536A6B">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5. </w:t>
            </w:r>
            <w:r w:rsidRPr="002C7927">
              <w:rPr>
                <w:b/>
                <w:sz w:val="22"/>
                <w:szCs w:val="22"/>
              </w:rPr>
              <w:t>Проекти ДПР затверджує центральний орган виконавчої влади, що забезпечує формування та реалізує державну політику у нафтогазовому комплексі. Внесення доповнень до проектів ДПР родовища (покладу, об’єкта розробки) підлягає розгляду і затвердженню центральним органом виконавчої влади, що забезпечує формування та реалізує державну політику у нафтогазовому комплексі. У разі якщо протягом двох місяців центральний орган виконавчої влади, що забезпечує формування та реалізує державну політику у нафтогазовому комплексі, не розглянув запропоновані доповнення до проектів ДПР родовища, застосовується принцип мовчазної згоди.</w:t>
            </w:r>
          </w:p>
        </w:tc>
        <w:tc>
          <w:tcPr>
            <w:tcW w:w="6945" w:type="dxa"/>
            <w:shd w:val="clear" w:color="auto" w:fill="auto"/>
          </w:tcPr>
          <w:p w:rsidR="00F859F9" w:rsidRPr="002C7927" w:rsidRDefault="00F859F9" w:rsidP="00F859F9">
            <w:pPr>
              <w:jc w:val="both"/>
              <w:rPr>
                <w:b/>
                <w:sz w:val="22"/>
                <w:szCs w:val="22"/>
              </w:rPr>
            </w:pPr>
            <w:r w:rsidRPr="002C7927">
              <w:rPr>
                <w:sz w:val="22"/>
                <w:szCs w:val="22"/>
              </w:rPr>
              <w:t>5</w:t>
            </w:r>
            <w:r w:rsidRPr="00F1200A">
              <w:rPr>
                <w:sz w:val="22"/>
                <w:szCs w:val="22"/>
              </w:rPr>
              <w:t>.</w:t>
            </w:r>
            <w:r w:rsidRPr="00F1200A">
              <w:rPr>
                <w:b/>
                <w:sz w:val="22"/>
                <w:szCs w:val="22"/>
              </w:rPr>
              <w:t xml:space="preserve"> </w:t>
            </w:r>
            <w:r w:rsidR="00E3459F" w:rsidRPr="00F1200A">
              <w:rPr>
                <w:b/>
                <w:sz w:val="22"/>
                <w:szCs w:val="22"/>
              </w:rPr>
              <w:t>Проєкти ДПР родовищ (покладів, об’єктів розробки) погоджуються з Держпраці та затверджуються користувачами надр протоколами затвердження проєктів дослідно-промислової розробки родовищ (покладів, об’єктів розробки), які подаються до Держгеонадр.</w:t>
            </w:r>
          </w:p>
          <w:p w:rsidR="00F859F9" w:rsidRPr="002C7927" w:rsidRDefault="00F859F9" w:rsidP="00F859F9">
            <w:pPr>
              <w:jc w:val="both"/>
              <w:rPr>
                <w:b/>
                <w:sz w:val="22"/>
                <w:szCs w:val="22"/>
              </w:rPr>
            </w:pPr>
          </w:p>
          <w:p w:rsidR="00F859F9" w:rsidRPr="002C7927" w:rsidRDefault="00F859F9" w:rsidP="00F859F9">
            <w:pPr>
              <w:jc w:val="both"/>
              <w:rPr>
                <w:b/>
                <w:sz w:val="22"/>
                <w:szCs w:val="22"/>
              </w:rPr>
            </w:pPr>
          </w:p>
          <w:p w:rsidR="00F859F9" w:rsidRPr="002C7927" w:rsidRDefault="00F859F9" w:rsidP="00F859F9">
            <w:pPr>
              <w:pStyle w:val="a3"/>
              <w:jc w:val="both"/>
              <w:rPr>
                <w:rFonts w:ascii="Times New Roman" w:hAnsi="Times New Roman"/>
                <w:b/>
                <w:sz w:val="22"/>
                <w:szCs w:val="22"/>
                <w:lang w:eastAsia="ru-RU"/>
              </w:rPr>
            </w:pPr>
          </w:p>
        </w:tc>
      </w:tr>
      <w:tr w:rsidR="00F859F9" w:rsidRPr="002C7927" w:rsidTr="00536A6B">
        <w:trPr>
          <w:trHeight w:val="569"/>
        </w:trPr>
        <w:tc>
          <w:tcPr>
            <w:tcW w:w="7371" w:type="dxa"/>
            <w:shd w:val="clear" w:color="auto" w:fill="auto"/>
          </w:tcPr>
          <w:p w:rsidR="00F859F9" w:rsidRPr="002C7927" w:rsidRDefault="00F859F9" w:rsidP="00F859F9">
            <w:pPr>
              <w:shd w:val="clear" w:color="auto" w:fill="FFFFFF"/>
              <w:spacing w:after="150"/>
              <w:jc w:val="both"/>
              <w:rPr>
                <w:b/>
                <w:sz w:val="22"/>
                <w:szCs w:val="22"/>
              </w:rPr>
            </w:pPr>
            <w:r w:rsidRPr="002C7927">
              <w:rPr>
                <w:sz w:val="22"/>
                <w:szCs w:val="22"/>
              </w:rPr>
              <w:t xml:space="preserve">6. </w:t>
            </w:r>
            <w:r w:rsidRPr="002C7927">
              <w:rPr>
                <w:b/>
                <w:sz w:val="22"/>
                <w:szCs w:val="22"/>
              </w:rPr>
              <w:t>Проекти промислової розробки родовищ нафти і газу складають спеціалізовані організації, установи, які мають фахівців відповідної кваліфікації, на замовлення користувача надрами. Проекти промислової розробки родовищ (покладів) складаються на весь термін розробки родовища (покладу) на підставі:</w:t>
            </w:r>
          </w:p>
          <w:p w:rsidR="00F859F9" w:rsidRPr="002C7927" w:rsidRDefault="00F859F9" w:rsidP="00F859F9">
            <w:pPr>
              <w:shd w:val="clear" w:color="auto" w:fill="FFFFFF"/>
              <w:spacing w:after="150"/>
              <w:jc w:val="both"/>
              <w:rPr>
                <w:b/>
                <w:sz w:val="22"/>
                <w:szCs w:val="22"/>
              </w:rPr>
            </w:pPr>
            <w:bookmarkStart w:id="8" w:name="n480"/>
            <w:bookmarkEnd w:id="8"/>
            <w:r w:rsidRPr="002C7927">
              <w:rPr>
                <w:b/>
                <w:sz w:val="22"/>
                <w:szCs w:val="22"/>
              </w:rPr>
              <w:t xml:space="preserve">геологічної моделі родовища (покладу) і затверджених в установленому порядку запасів нафти, газу, конденсату і супутніх </w:t>
            </w:r>
            <w:r w:rsidRPr="002C7927">
              <w:rPr>
                <w:b/>
                <w:sz w:val="22"/>
                <w:szCs w:val="22"/>
              </w:rPr>
              <w:lastRenderedPageBreak/>
              <w:t>компонентів (ГЕО-1);</w:t>
            </w:r>
          </w:p>
          <w:p w:rsidR="00F859F9" w:rsidRPr="002C7927" w:rsidRDefault="00F859F9" w:rsidP="00F859F9">
            <w:pPr>
              <w:shd w:val="clear" w:color="auto" w:fill="FFFFFF"/>
              <w:spacing w:after="150"/>
              <w:jc w:val="both"/>
              <w:rPr>
                <w:b/>
                <w:sz w:val="22"/>
                <w:szCs w:val="22"/>
              </w:rPr>
            </w:pPr>
            <w:bookmarkStart w:id="9" w:name="n481"/>
            <w:bookmarkEnd w:id="9"/>
            <w:r w:rsidRPr="002C7927">
              <w:rPr>
                <w:b/>
                <w:sz w:val="22"/>
                <w:szCs w:val="22"/>
              </w:rPr>
              <w:t>результатів розвідки та дослідно-промислової розробки родовища (покладу);</w:t>
            </w:r>
          </w:p>
          <w:p w:rsidR="00F859F9" w:rsidRPr="002C7927" w:rsidRDefault="00F859F9" w:rsidP="00F859F9">
            <w:pPr>
              <w:shd w:val="clear" w:color="auto" w:fill="FFFFFF"/>
              <w:spacing w:after="150"/>
              <w:jc w:val="both"/>
              <w:rPr>
                <w:sz w:val="22"/>
                <w:szCs w:val="22"/>
              </w:rPr>
            </w:pPr>
            <w:bookmarkStart w:id="10" w:name="n482"/>
            <w:bookmarkEnd w:id="10"/>
            <w:r w:rsidRPr="002C7927">
              <w:rPr>
                <w:b/>
                <w:sz w:val="22"/>
                <w:szCs w:val="22"/>
              </w:rPr>
              <w:t>даних щодо напрямів та обсягів споживання нафти, газу, конденсату та супутніх корисних компонентів.</w:t>
            </w:r>
          </w:p>
        </w:tc>
        <w:tc>
          <w:tcPr>
            <w:tcW w:w="6945" w:type="dxa"/>
            <w:shd w:val="clear" w:color="auto" w:fill="auto"/>
          </w:tcPr>
          <w:p w:rsidR="00CC48B5" w:rsidRPr="00F1200A" w:rsidRDefault="00F859F9" w:rsidP="00CC48B5">
            <w:pPr>
              <w:pStyle w:val="a3"/>
              <w:jc w:val="both"/>
              <w:rPr>
                <w:rFonts w:ascii="Times New Roman" w:hAnsi="Times New Roman"/>
                <w:b/>
                <w:sz w:val="22"/>
                <w:szCs w:val="22"/>
                <w:lang w:eastAsia="ru-RU"/>
              </w:rPr>
            </w:pPr>
            <w:r w:rsidRPr="00F1200A">
              <w:rPr>
                <w:rFonts w:ascii="Times New Roman" w:hAnsi="Times New Roman"/>
                <w:sz w:val="22"/>
                <w:szCs w:val="22"/>
                <w:lang w:eastAsia="ru-RU"/>
              </w:rPr>
              <w:lastRenderedPageBreak/>
              <w:t>6.</w:t>
            </w:r>
            <w:r w:rsidRPr="00F1200A">
              <w:rPr>
                <w:rFonts w:ascii="Times New Roman" w:hAnsi="Times New Roman"/>
                <w:b/>
                <w:sz w:val="22"/>
                <w:szCs w:val="22"/>
                <w:lang w:eastAsia="ru-RU"/>
              </w:rPr>
              <w:t xml:space="preserve"> </w:t>
            </w:r>
            <w:r w:rsidR="00CC48B5" w:rsidRPr="00F1200A">
              <w:rPr>
                <w:rFonts w:ascii="Times New Roman" w:hAnsi="Times New Roman"/>
                <w:b/>
                <w:sz w:val="22"/>
                <w:szCs w:val="22"/>
                <w:lang w:eastAsia="ru-RU"/>
              </w:rPr>
              <w:t xml:space="preserve">Проєктні технологічні документи з розробки родовищ складають проєктні організації або спеціалізовані підрозділи підприємств, установ та організацій, фізичні особи – </w:t>
            </w:r>
            <w:r w:rsidR="00F510CB" w:rsidRPr="00F1200A">
              <w:rPr>
                <w:rFonts w:ascii="Times New Roman" w:hAnsi="Times New Roman"/>
                <w:b/>
                <w:sz w:val="22"/>
                <w:szCs w:val="22"/>
                <w:lang w:eastAsia="ru-RU"/>
              </w:rPr>
              <w:t>підприємці</w:t>
            </w:r>
            <w:r w:rsidR="00CC48B5" w:rsidRPr="00F1200A">
              <w:rPr>
                <w:rFonts w:ascii="Times New Roman" w:hAnsi="Times New Roman"/>
                <w:b/>
                <w:sz w:val="22"/>
                <w:szCs w:val="22"/>
                <w:lang w:eastAsia="ru-RU"/>
              </w:rPr>
              <w:t>, які спроможні виконувати такі проєктні роботи, на замовлення користувача надрами.</w:t>
            </w:r>
          </w:p>
          <w:p w:rsidR="00F859F9" w:rsidRPr="002C7927" w:rsidRDefault="00CC48B5" w:rsidP="00CC48B5">
            <w:pPr>
              <w:pStyle w:val="a3"/>
              <w:jc w:val="both"/>
              <w:rPr>
                <w:rFonts w:ascii="Times New Roman" w:hAnsi="Times New Roman"/>
                <w:sz w:val="22"/>
                <w:szCs w:val="22"/>
                <w:lang w:eastAsia="ru-RU"/>
              </w:rPr>
            </w:pPr>
            <w:r w:rsidRPr="00F1200A">
              <w:rPr>
                <w:rFonts w:ascii="Times New Roman" w:hAnsi="Times New Roman"/>
                <w:b/>
                <w:sz w:val="22"/>
                <w:szCs w:val="22"/>
                <w:lang w:eastAsia="ru-RU"/>
              </w:rPr>
              <w:t xml:space="preserve">   Основою для складання проєктних технологічних документів з промислової розробки родовища є геологічна модель родовища (покладу) і затверджені розвідані запаси нафти, газу, конденсату і </w:t>
            </w:r>
            <w:r w:rsidRPr="00F1200A">
              <w:rPr>
                <w:rFonts w:ascii="Times New Roman" w:hAnsi="Times New Roman"/>
                <w:b/>
                <w:sz w:val="22"/>
                <w:szCs w:val="22"/>
                <w:lang w:eastAsia="ru-RU"/>
              </w:rPr>
              <w:lastRenderedPageBreak/>
              <w:t>супутніх компонентів, результати розвідки та дослідно-промислової розробки родовища (покладу).</w:t>
            </w:r>
          </w:p>
        </w:tc>
      </w:tr>
      <w:tr w:rsidR="00F859F9" w:rsidRPr="002C7927" w:rsidTr="00536A6B">
        <w:trPr>
          <w:trHeight w:val="1554"/>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lastRenderedPageBreak/>
              <w:t xml:space="preserve">7. Під час </w:t>
            </w:r>
            <w:r w:rsidRPr="002C7927">
              <w:rPr>
                <w:b/>
                <w:sz w:val="22"/>
                <w:szCs w:val="22"/>
              </w:rPr>
              <w:t>проектування</w:t>
            </w:r>
            <w:r w:rsidRPr="002C7927">
              <w:rPr>
                <w:sz w:val="22"/>
                <w:szCs w:val="22"/>
              </w:rPr>
              <w:t xml:space="preserve"> розробки нафтових, нафтогазових, газоконденсатних і газових родовищ з метою розрахунку технологічних показників прийнятих для порівняння варіантів систем розробки рекомендується створення геолого-технічної моделі об'єктів розробки.</w:t>
            </w:r>
          </w:p>
        </w:tc>
        <w:tc>
          <w:tcPr>
            <w:tcW w:w="6945" w:type="dxa"/>
            <w:shd w:val="clear" w:color="auto" w:fill="auto"/>
          </w:tcPr>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7. Під час </w:t>
            </w:r>
            <w:r w:rsidRPr="002C7927">
              <w:rPr>
                <w:rFonts w:ascii="Times New Roman" w:hAnsi="Times New Roman"/>
                <w:b/>
                <w:sz w:val="22"/>
                <w:szCs w:val="22"/>
                <w:lang w:eastAsia="ru-RU"/>
              </w:rPr>
              <w:t>проєктування</w:t>
            </w:r>
            <w:r w:rsidRPr="002C7927">
              <w:rPr>
                <w:rFonts w:ascii="Times New Roman" w:hAnsi="Times New Roman"/>
                <w:sz w:val="22"/>
                <w:szCs w:val="22"/>
                <w:lang w:eastAsia="ru-RU"/>
              </w:rPr>
              <w:t xml:space="preserve"> розробки нафтових, нафтогазових, газоконденсатних і газових родовищ з метою розрахунку технологічних показників прийнятих для порівняння варіантів систем розробки рекомендується створення геолого-технічної моделі об'єктів розробки.</w:t>
            </w:r>
          </w:p>
        </w:tc>
      </w:tr>
      <w:tr w:rsidR="00F859F9" w:rsidRPr="002C7927" w:rsidTr="00536A6B">
        <w:trPr>
          <w:trHeight w:val="367"/>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9</w:t>
            </w:r>
            <w:r w:rsidRPr="002C7927">
              <w:rPr>
                <w:b/>
                <w:sz w:val="22"/>
                <w:szCs w:val="22"/>
              </w:rPr>
              <w:t>. Проект промислової розробки родовищ підлягає розгляду та затвердженню центральним органом виконавчої влади, що забезпечує формування та реалізує державну політику у нафтогазовому комплексі. Внесення доповнень до проектів промислової розробки родовища (покладу, об’єкта розробки) підлягає розгляду і затвердженню центральним органом виконавчої влади, що забезпечує формування та реалізує державну політику у нафтогазовому комплексі. У разі якщо протягом двох місяців центральний орган виконавчої влади, що забезпечує формування та реалізує державну політику у нафтогазовому комплексі, не розглянув доповнення до проектів промислової розробки родовища, застосовується принцип мовчазної згоди.</w:t>
            </w:r>
          </w:p>
          <w:p w:rsidR="00F859F9" w:rsidRPr="002C7927" w:rsidRDefault="00F859F9" w:rsidP="00F859F9">
            <w:pPr>
              <w:jc w:val="both"/>
              <w:rPr>
                <w:sz w:val="22"/>
                <w:szCs w:val="22"/>
              </w:rPr>
            </w:pPr>
          </w:p>
        </w:tc>
        <w:tc>
          <w:tcPr>
            <w:tcW w:w="6945" w:type="dxa"/>
            <w:shd w:val="clear" w:color="auto" w:fill="auto"/>
          </w:tcPr>
          <w:p w:rsidR="00F859F9" w:rsidRPr="002C7927" w:rsidRDefault="00F859F9" w:rsidP="00F859F9">
            <w:pPr>
              <w:pStyle w:val="a3"/>
              <w:jc w:val="both"/>
              <w:rPr>
                <w:rFonts w:ascii="Times New Roman" w:hAnsi="Times New Roman"/>
                <w:b/>
                <w:sz w:val="22"/>
                <w:szCs w:val="22"/>
                <w:lang w:eastAsia="ru-RU"/>
              </w:rPr>
            </w:pPr>
            <w:r w:rsidRPr="002C7927">
              <w:rPr>
                <w:rFonts w:ascii="Times New Roman" w:hAnsi="Times New Roman"/>
                <w:sz w:val="22"/>
                <w:szCs w:val="22"/>
                <w:lang w:eastAsia="ru-RU"/>
              </w:rPr>
              <w:t>9.</w:t>
            </w:r>
            <w:r w:rsidRPr="002C7927">
              <w:rPr>
                <w:rFonts w:ascii="Times New Roman" w:hAnsi="Times New Roman"/>
                <w:b/>
                <w:sz w:val="22"/>
                <w:szCs w:val="22"/>
                <w:lang w:eastAsia="ru-RU"/>
              </w:rPr>
              <w:t xml:space="preserve"> </w:t>
            </w:r>
            <w:r w:rsidR="00CB0B40" w:rsidRPr="006B1751">
              <w:rPr>
                <w:rFonts w:ascii="Times New Roman" w:hAnsi="Times New Roman"/>
                <w:b/>
                <w:sz w:val="22"/>
                <w:szCs w:val="22"/>
                <w:lang w:eastAsia="ru-RU"/>
              </w:rPr>
              <w:t xml:space="preserve">Проєкти промислової розробки родовищ, уточнення та доповнення до проєктних документів на промислову розробку родовищ (покладів) </w:t>
            </w:r>
            <w:r w:rsidR="006B1751" w:rsidRPr="006B1751">
              <w:rPr>
                <w:rFonts w:ascii="Times New Roman" w:hAnsi="Times New Roman"/>
                <w:b/>
                <w:sz w:val="22"/>
                <w:szCs w:val="22"/>
                <w:lang w:eastAsia="ru-RU"/>
              </w:rPr>
              <w:t xml:space="preserve">погоджуються з Держпраці та </w:t>
            </w:r>
            <w:r w:rsidR="00CB0B40" w:rsidRPr="006B1751">
              <w:rPr>
                <w:rFonts w:ascii="Times New Roman" w:hAnsi="Times New Roman"/>
                <w:b/>
                <w:sz w:val="22"/>
                <w:szCs w:val="22"/>
                <w:lang w:eastAsia="ru-RU"/>
              </w:rPr>
              <w:t>затверджуються користувачами надр. Протоколи затвердження проєктів, уточнень та доповнень до проєктних документів на промислову розробку родовищ (покладів) подаються до Держгеонадр.</w:t>
            </w:r>
          </w:p>
          <w:p w:rsidR="00F859F9" w:rsidRPr="002C7927" w:rsidRDefault="00F859F9" w:rsidP="00F859F9">
            <w:pPr>
              <w:pStyle w:val="a3"/>
              <w:jc w:val="both"/>
              <w:rPr>
                <w:rFonts w:ascii="Times New Roman" w:hAnsi="Times New Roman"/>
                <w:b/>
                <w:sz w:val="22"/>
                <w:szCs w:val="22"/>
                <w:lang w:eastAsia="ru-RU"/>
              </w:rPr>
            </w:pPr>
          </w:p>
          <w:p w:rsidR="00F859F9" w:rsidRPr="002C7927" w:rsidRDefault="00F859F9" w:rsidP="00F859F9">
            <w:pPr>
              <w:pStyle w:val="a3"/>
              <w:jc w:val="both"/>
              <w:rPr>
                <w:rFonts w:ascii="Times New Roman" w:hAnsi="Times New Roman"/>
                <w:b/>
                <w:sz w:val="22"/>
                <w:szCs w:val="22"/>
                <w:lang w:eastAsia="ru-RU"/>
              </w:rPr>
            </w:pPr>
          </w:p>
          <w:p w:rsidR="00F859F9" w:rsidRPr="002C7927" w:rsidRDefault="00F859F9" w:rsidP="00F859F9">
            <w:pPr>
              <w:jc w:val="both"/>
              <w:rPr>
                <w:sz w:val="22"/>
                <w:szCs w:val="22"/>
              </w:rPr>
            </w:pPr>
          </w:p>
          <w:p w:rsidR="00F859F9" w:rsidRPr="002C7927" w:rsidRDefault="00F859F9" w:rsidP="00F859F9">
            <w:pPr>
              <w:jc w:val="both"/>
              <w:rPr>
                <w:sz w:val="22"/>
                <w:szCs w:val="22"/>
              </w:rPr>
            </w:pPr>
          </w:p>
        </w:tc>
      </w:tr>
      <w:tr w:rsidR="00F859F9" w:rsidRPr="002C7927" w:rsidTr="00536A6B">
        <w:trPr>
          <w:trHeight w:val="367"/>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10. </w:t>
            </w:r>
            <w:r w:rsidRPr="002C7927">
              <w:rPr>
                <w:b/>
                <w:sz w:val="22"/>
                <w:szCs w:val="22"/>
              </w:rPr>
              <w:t>Проекти</w:t>
            </w:r>
            <w:r w:rsidRPr="002C7927">
              <w:rPr>
                <w:sz w:val="22"/>
                <w:szCs w:val="22"/>
              </w:rPr>
              <w:t xml:space="preserve"> промислової розробки родовищ (покладів) нафти і газу після їх затвердження в установленому порядку є нормативно-технічними документами, на підставі і відповідно до яких здійснюється промислова розробка родовищ (покладів).</w:t>
            </w:r>
          </w:p>
        </w:tc>
        <w:tc>
          <w:tcPr>
            <w:tcW w:w="6945" w:type="dxa"/>
            <w:shd w:val="clear" w:color="auto" w:fill="auto"/>
          </w:tcPr>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10. </w:t>
            </w:r>
            <w:r w:rsidRPr="002C7927">
              <w:rPr>
                <w:rFonts w:ascii="Times New Roman" w:hAnsi="Times New Roman"/>
                <w:b/>
                <w:sz w:val="22"/>
                <w:szCs w:val="22"/>
                <w:lang w:eastAsia="ru-RU"/>
              </w:rPr>
              <w:t xml:space="preserve">Проєкти </w:t>
            </w:r>
            <w:r w:rsidRPr="002C7927">
              <w:rPr>
                <w:rFonts w:ascii="Times New Roman" w:hAnsi="Times New Roman"/>
                <w:sz w:val="22"/>
                <w:szCs w:val="22"/>
                <w:lang w:eastAsia="ru-RU"/>
              </w:rPr>
              <w:t>промислової розробки родовищ (покладів) нафти і газу після їх затвердження в установленому порядку є нормативно-технічними документами, на підставі і відповідно до яких здійснюється промислова розробка родовищ (покладів).</w:t>
            </w:r>
          </w:p>
        </w:tc>
      </w:tr>
      <w:tr w:rsidR="00F859F9" w:rsidRPr="002C7927" w:rsidTr="00536A6B">
        <w:trPr>
          <w:trHeight w:val="367"/>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11. У </w:t>
            </w:r>
            <w:r w:rsidRPr="002C7927">
              <w:rPr>
                <w:b/>
                <w:sz w:val="22"/>
                <w:szCs w:val="22"/>
              </w:rPr>
              <w:t>проекті</w:t>
            </w:r>
            <w:r w:rsidRPr="002C7927">
              <w:rPr>
                <w:sz w:val="22"/>
                <w:szCs w:val="22"/>
              </w:rPr>
              <w:t xml:space="preserve"> промислової розробки враховуються всі необхідні заходи для забезпечення досягнення максимального коефіцієнта вилучення нафти, газу, конденсату і супутніх компонентів, а також охорони надр.</w:t>
            </w:r>
          </w:p>
        </w:tc>
        <w:tc>
          <w:tcPr>
            <w:tcW w:w="6945" w:type="dxa"/>
            <w:shd w:val="clear" w:color="auto" w:fill="auto"/>
          </w:tcPr>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11. У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промислової розробки враховуються всі необхідні заходи для забезпечення досягнення максимального коефіцієнта вилучення нафти, газу, конденсату і супутніх компонентів, а також охорони надр.</w:t>
            </w:r>
          </w:p>
        </w:tc>
      </w:tr>
      <w:tr w:rsidR="00F859F9" w:rsidRPr="002C7927" w:rsidTr="00536A6B">
        <w:trPr>
          <w:trHeight w:val="131"/>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12. Під час складання </w:t>
            </w:r>
            <w:r w:rsidRPr="002C7927">
              <w:rPr>
                <w:b/>
                <w:sz w:val="22"/>
                <w:szCs w:val="22"/>
              </w:rPr>
              <w:t>проектів</w:t>
            </w:r>
            <w:r w:rsidRPr="002C7927">
              <w:rPr>
                <w:sz w:val="22"/>
                <w:szCs w:val="22"/>
              </w:rPr>
              <w:t xml:space="preserve"> (технологічних схем) промислової розробки родовищ (покладів) вибір розрахункових варіантів розробки </w:t>
            </w:r>
            <w:r w:rsidRPr="002C7927">
              <w:rPr>
                <w:sz w:val="22"/>
                <w:szCs w:val="22"/>
              </w:rPr>
              <w:lastRenderedPageBreak/>
              <w:t xml:space="preserve">здійснюють з урахуванням особливостей геологічної будови, колекторських і фільтраційних характеристик продуктивних пластів, фізико-хімічних властивостей пластових флюїдів, необхідності створення умов для максимально можливого охоплення їх впливом і ефективного дренування, досвіду розробки покладів в аналогічних геологічних умовах, </w:t>
            </w:r>
            <w:r w:rsidRPr="002C7927">
              <w:rPr>
                <w:b/>
                <w:sz w:val="22"/>
                <w:szCs w:val="22"/>
              </w:rPr>
              <w:t>вимог охорони праці</w:t>
            </w:r>
            <w:r w:rsidRPr="002C7927">
              <w:rPr>
                <w:sz w:val="22"/>
                <w:szCs w:val="22"/>
              </w:rPr>
              <w:t xml:space="preserve"> та навколишнього природного середовища.</w:t>
            </w:r>
          </w:p>
        </w:tc>
        <w:tc>
          <w:tcPr>
            <w:tcW w:w="6945" w:type="dxa"/>
            <w:shd w:val="clear" w:color="auto" w:fill="auto"/>
          </w:tcPr>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lastRenderedPageBreak/>
              <w:t xml:space="preserve">12. Під час складання </w:t>
            </w:r>
            <w:r w:rsidRPr="002C7927">
              <w:rPr>
                <w:rFonts w:ascii="Times New Roman" w:hAnsi="Times New Roman"/>
                <w:b/>
                <w:sz w:val="22"/>
                <w:szCs w:val="22"/>
                <w:lang w:eastAsia="ru-RU"/>
              </w:rPr>
              <w:t>проєктів</w:t>
            </w:r>
            <w:r w:rsidRPr="002C7927">
              <w:rPr>
                <w:rFonts w:ascii="Times New Roman" w:hAnsi="Times New Roman"/>
                <w:sz w:val="22"/>
                <w:szCs w:val="22"/>
                <w:lang w:eastAsia="ru-RU"/>
              </w:rPr>
              <w:t xml:space="preserve"> (технологічних схем) промислової розробки родовищ (покладів) вибір розрахункових варіантів розробки </w:t>
            </w:r>
            <w:r w:rsidRPr="002C7927">
              <w:rPr>
                <w:rFonts w:ascii="Times New Roman" w:hAnsi="Times New Roman"/>
                <w:sz w:val="22"/>
                <w:szCs w:val="22"/>
                <w:lang w:eastAsia="ru-RU"/>
              </w:rPr>
              <w:lastRenderedPageBreak/>
              <w:t xml:space="preserve">здійснюють з урахуванням особливостей геологічної будови, колекторських і фільтраційних характеристик продуктивних пластів, фізико-хімічних властивостей пластових флюїдів, необхідності створення умов для максимально можливого охоплення їх впливом і ефективного дренування, досвіду розробки покладів в аналогічних геологічних умовах, </w:t>
            </w:r>
            <w:r w:rsidRPr="002C7927">
              <w:rPr>
                <w:rFonts w:ascii="Times New Roman" w:hAnsi="Times New Roman"/>
                <w:b/>
                <w:sz w:val="22"/>
                <w:szCs w:val="22"/>
                <w:lang w:eastAsia="ru-RU"/>
              </w:rPr>
              <w:t>вимог охорони праці, промислової безпеки, охорони надр</w:t>
            </w:r>
            <w:r w:rsidRPr="002C7927">
              <w:rPr>
                <w:rFonts w:ascii="Times New Roman" w:hAnsi="Times New Roman"/>
                <w:sz w:val="22"/>
                <w:szCs w:val="22"/>
                <w:lang w:eastAsia="ru-RU"/>
              </w:rPr>
              <w:t xml:space="preserve"> та навколишнього природного середовища.</w:t>
            </w:r>
          </w:p>
          <w:p w:rsidR="00F859F9" w:rsidRPr="002C7927" w:rsidRDefault="00F859F9" w:rsidP="00F859F9">
            <w:pPr>
              <w:pStyle w:val="a3"/>
              <w:jc w:val="both"/>
              <w:rPr>
                <w:rFonts w:ascii="Times New Roman" w:hAnsi="Times New Roman"/>
                <w:sz w:val="22"/>
                <w:szCs w:val="22"/>
                <w:lang w:eastAsia="ru-RU"/>
              </w:rPr>
            </w:pPr>
          </w:p>
        </w:tc>
      </w:tr>
      <w:tr w:rsidR="00F859F9" w:rsidRPr="002C7927" w:rsidTr="00536A6B">
        <w:trPr>
          <w:trHeight w:val="1308"/>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lastRenderedPageBreak/>
              <w:t xml:space="preserve">13. У </w:t>
            </w:r>
            <w:r w:rsidRPr="002C7927">
              <w:rPr>
                <w:b/>
                <w:sz w:val="22"/>
                <w:szCs w:val="22"/>
              </w:rPr>
              <w:t>проектах</w:t>
            </w:r>
            <w:r w:rsidRPr="002C7927">
              <w:rPr>
                <w:sz w:val="22"/>
                <w:szCs w:val="22"/>
              </w:rPr>
              <w:t xml:space="preserve"> (технологічних схемах) один із варіантів, які розглядають, приймають за базовий. Як правило, це варіант розробки родовища на його природному режимі (без штучного впливу на поклади) </w:t>
            </w:r>
            <w:r w:rsidRPr="002C7927">
              <w:rPr>
                <w:b/>
                <w:sz w:val="22"/>
                <w:szCs w:val="22"/>
              </w:rPr>
              <w:t>або, у разі складання уточненого проекту промислової розробки в разі зміни запасів нафти, газу і конденсату, затверджений варіант промислової розробки</w:t>
            </w:r>
            <w:r w:rsidRPr="002C7927">
              <w:rPr>
                <w:sz w:val="22"/>
                <w:szCs w:val="22"/>
              </w:rPr>
              <w:t>.</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sz w:val="22"/>
                <w:szCs w:val="22"/>
              </w:rPr>
              <w:t xml:space="preserve">Для нафтових покладів з пасивними контурними водами </w:t>
            </w:r>
            <w:r w:rsidRPr="002C7927">
              <w:rPr>
                <w:b/>
                <w:sz w:val="22"/>
                <w:szCs w:val="22"/>
              </w:rPr>
              <w:t>обов’язково розглядають</w:t>
            </w:r>
            <w:r w:rsidRPr="002C7927">
              <w:rPr>
                <w:sz w:val="22"/>
                <w:szCs w:val="22"/>
              </w:rPr>
              <w:t xml:space="preserve"> </w:t>
            </w:r>
            <w:r w:rsidRPr="002C7927">
              <w:rPr>
                <w:b/>
                <w:sz w:val="22"/>
                <w:szCs w:val="22"/>
              </w:rPr>
              <w:t>варіант</w:t>
            </w:r>
            <w:r w:rsidRPr="002C7927">
              <w:rPr>
                <w:sz w:val="22"/>
                <w:szCs w:val="22"/>
              </w:rPr>
              <w:t xml:space="preserve"> розробки з підтриманням пластового тиску</w:t>
            </w:r>
          </w:p>
          <w:p w:rsidR="00F859F9" w:rsidRPr="002C7927" w:rsidRDefault="00F859F9" w:rsidP="00F859F9">
            <w:pPr>
              <w:rPr>
                <w:sz w:val="22"/>
                <w:szCs w:val="22"/>
              </w:rPr>
            </w:pP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13. У </w:t>
            </w:r>
            <w:r w:rsidRPr="002C7927">
              <w:rPr>
                <w:b/>
                <w:sz w:val="22"/>
                <w:szCs w:val="22"/>
              </w:rPr>
              <w:t>проєктах</w:t>
            </w:r>
            <w:r w:rsidRPr="002C7927">
              <w:rPr>
                <w:sz w:val="22"/>
                <w:szCs w:val="22"/>
              </w:rPr>
              <w:t xml:space="preserve"> (технологічних схемах) один із варіантів, які розглядають, приймають за базовий. Як правило, це варіант розробки родовища на його природному режимі (без штучного впливу на поклади).</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Для нафтових покладів з пасивними контурними водами </w:t>
            </w:r>
            <w:r w:rsidRPr="002C7927">
              <w:rPr>
                <w:b/>
                <w:sz w:val="22"/>
                <w:szCs w:val="22"/>
              </w:rPr>
              <w:t>обов’язково передбачають техніко-економічний аналіз</w:t>
            </w:r>
            <w:r w:rsidRPr="002C7927">
              <w:rPr>
                <w:sz w:val="22"/>
                <w:szCs w:val="22"/>
              </w:rPr>
              <w:t xml:space="preserve"> </w:t>
            </w:r>
            <w:r w:rsidRPr="002C7927">
              <w:rPr>
                <w:b/>
                <w:sz w:val="22"/>
                <w:szCs w:val="22"/>
              </w:rPr>
              <w:t>варіанта</w:t>
            </w:r>
            <w:r w:rsidRPr="002C7927">
              <w:rPr>
                <w:sz w:val="22"/>
                <w:szCs w:val="22"/>
              </w:rPr>
              <w:t xml:space="preserve"> розробки з підтриманням пластового тиску.</w:t>
            </w:r>
          </w:p>
        </w:tc>
      </w:tr>
      <w:tr w:rsidR="00F859F9" w:rsidRPr="002C7927" w:rsidTr="00536A6B">
        <w:trPr>
          <w:trHeight w:val="1162"/>
        </w:trPr>
        <w:tc>
          <w:tcPr>
            <w:tcW w:w="7371" w:type="dxa"/>
            <w:shd w:val="clear" w:color="auto" w:fill="auto"/>
          </w:tcPr>
          <w:p w:rsidR="00F859F9" w:rsidRPr="002C7927" w:rsidRDefault="00F859F9" w:rsidP="00F859F9">
            <w:pPr>
              <w:jc w:val="both"/>
              <w:rPr>
                <w:sz w:val="22"/>
                <w:szCs w:val="22"/>
              </w:rPr>
            </w:pPr>
            <w:r w:rsidRPr="002C7927">
              <w:rPr>
                <w:sz w:val="22"/>
                <w:szCs w:val="22"/>
              </w:rPr>
              <w:t xml:space="preserve">14. У </w:t>
            </w:r>
            <w:r w:rsidRPr="002C7927">
              <w:rPr>
                <w:b/>
                <w:sz w:val="22"/>
                <w:szCs w:val="22"/>
              </w:rPr>
              <w:t xml:space="preserve">проекті </w:t>
            </w:r>
            <w:r w:rsidRPr="002C7927">
              <w:rPr>
                <w:sz w:val="22"/>
                <w:szCs w:val="22"/>
              </w:rPr>
              <w:t>промислової розробки газоконденсатних родовищ і окремих об’єктів розробки із вмістом стабільного конденсату в пластовому газі понад 150 см</w:t>
            </w:r>
            <w:r w:rsidRPr="002C7927">
              <w:rPr>
                <w:sz w:val="22"/>
                <w:szCs w:val="22"/>
                <w:vertAlign w:val="superscript"/>
              </w:rPr>
              <w:t>3</w:t>
            </w:r>
            <w:r w:rsidRPr="002C7927">
              <w:rPr>
                <w:sz w:val="22"/>
                <w:szCs w:val="22"/>
              </w:rPr>
              <w:t>/м</w:t>
            </w:r>
            <w:r w:rsidRPr="002C7927">
              <w:rPr>
                <w:sz w:val="22"/>
                <w:szCs w:val="22"/>
                <w:vertAlign w:val="superscript"/>
              </w:rPr>
              <w:t>3</w:t>
            </w:r>
            <w:r w:rsidRPr="002C7927">
              <w:rPr>
                <w:sz w:val="22"/>
                <w:szCs w:val="22"/>
              </w:rPr>
              <w:t> обов'язковим є техніко-економічний аналіз варіанта розробки родовища з підтриманням пластового тиску.</w:t>
            </w:r>
          </w:p>
          <w:p w:rsidR="00F859F9" w:rsidRPr="002C7927" w:rsidRDefault="00F859F9" w:rsidP="00F859F9">
            <w:pPr>
              <w:shd w:val="clear" w:color="auto" w:fill="FFFFFF"/>
              <w:spacing w:after="150"/>
              <w:jc w:val="both"/>
              <w:rPr>
                <w:sz w:val="22"/>
                <w:szCs w:val="22"/>
              </w:rPr>
            </w:pP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14. У </w:t>
            </w:r>
            <w:r w:rsidRPr="002C7927">
              <w:rPr>
                <w:b/>
                <w:sz w:val="22"/>
                <w:szCs w:val="22"/>
              </w:rPr>
              <w:t>проєкті</w:t>
            </w:r>
            <w:r w:rsidRPr="002C7927">
              <w:rPr>
                <w:sz w:val="22"/>
                <w:szCs w:val="22"/>
              </w:rPr>
              <w:t xml:space="preserve"> промислової розробки газоконденсатних родовищ і окремих об’єктів розробки із вмістом стабільного конденсату в пластовому газі понад 150 см</w:t>
            </w:r>
            <w:r w:rsidRPr="002C7927">
              <w:rPr>
                <w:sz w:val="22"/>
                <w:szCs w:val="22"/>
                <w:vertAlign w:val="superscript"/>
              </w:rPr>
              <w:t>3</w:t>
            </w:r>
            <w:r w:rsidRPr="002C7927">
              <w:rPr>
                <w:sz w:val="22"/>
                <w:szCs w:val="22"/>
              </w:rPr>
              <w:t>/м</w:t>
            </w:r>
            <w:r w:rsidRPr="002C7927">
              <w:rPr>
                <w:sz w:val="22"/>
                <w:szCs w:val="22"/>
                <w:vertAlign w:val="superscript"/>
              </w:rPr>
              <w:t>3</w:t>
            </w:r>
            <w:r w:rsidRPr="002C7927">
              <w:rPr>
                <w:sz w:val="22"/>
                <w:szCs w:val="22"/>
              </w:rPr>
              <w:t> обов'язковим є</w:t>
            </w:r>
            <w:r w:rsidRPr="002C7927">
              <w:rPr>
                <w:b/>
                <w:sz w:val="22"/>
                <w:szCs w:val="22"/>
              </w:rPr>
              <w:t xml:space="preserve"> </w:t>
            </w:r>
            <w:r w:rsidRPr="002C7927">
              <w:rPr>
                <w:sz w:val="22"/>
                <w:szCs w:val="22"/>
              </w:rPr>
              <w:t>техніко-економічний аналіз варіанта розробки родовища з підтриманням пластового тиску.</w:t>
            </w:r>
          </w:p>
          <w:p w:rsidR="00F859F9" w:rsidRPr="002C7927" w:rsidRDefault="00F859F9" w:rsidP="00F859F9">
            <w:pPr>
              <w:pStyle w:val="a3"/>
              <w:jc w:val="both"/>
              <w:rPr>
                <w:rFonts w:ascii="Times New Roman" w:hAnsi="Times New Roman"/>
                <w:sz w:val="22"/>
                <w:szCs w:val="22"/>
                <w:lang w:eastAsia="ru-RU"/>
              </w:rPr>
            </w:pPr>
          </w:p>
        </w:tc>
      </w:tr>
      <w:tr w:rsidR="00F859F9" w:rsidRPr="002C7927" w:rsidTr="000048E0">
        <w:trPr>
          <w:trHeight w:val="710"/>
        </w:trPr>
        <w:tc>
          <w:tcPr>
            <w:tcW w:w="7371" w:type="dxa"/>
            <w:shd w:val="clear" w:color="auto" w:fill="auto"/>
          </w:tcPr>
          <w:p w:rsidR="00F859F9" w:rsidRPr="002C7927" w:rsidRDefault="00F859F9" w:rsidP="00F859F9">
            <w:pPr>
              <w:jc w:val="both"/>
              <w:rPr>
                <w:sz w:val="22"/>
                <w:szCs w:val="22"/>
              </w:rPr>
            </w:pPr>
            <w:r w:rsidRPr="002C7927">
              <w:rPr>
                <w:sz w:val="22"/>
                <w:szCs w:val="22"/>
              </w:rPr>
              <w:t>15. Для двофазових покладів із запасами нафти і газу промислового значення випереджувальна розробка газової шапки не допускається.</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Під час </w:t>
            </w:r>
            <w:r w:rsidRPr="002C7927">
              <w:rPr>
                <w:b/>
                <w:sz w:val="22"/>
                <w:szCs w:val="22"/>
              </w:rPr>
              <w:t>проектування</w:t>
            </w:r>
            <w:r w:rsidRPr="002C7927">
              <w:rPr>
                <w:sz w:val="22"/>
                <w:szCs w:val="22"/>
              </w:rPr>
              <w:t xml:space="preserve"> розробки таких покладів необхідно передбачити технології для забезпечення найефективнішої розробки нафтової та газової частин покладу. Поряд з іншими технологічними показниками потрібно встановити обсяг обмеженого відбору газу з газової шапки, обґрунтувати вимоги до конструкції експлуатаційних свердловин та умови розкриття нафтової частини пласта (відстані від верхніх отворів інтервалу перфорації до газонафтового контакту), спеціальні методи і способи контролю й регулювання (за необхідності передбачають фонд спостережних свердловин).</w:t>
            </w:r>
          </w:p>
        </w:tc>
        <w:tc>
          <w:tcPr>
            <w:tcW w:w="6945" w:type="dxa"/>
            <w:shd w:val="clear" w:color="auto" w:fill="auto"/>
          </w:tcPr>
          <w:p w:rsidR="00F859F9" w:rsidRPr="002C7927" w:rsidRDefault="00F859F9" w:rsidP="00F859F9">
            <w:pPr>
              <w:jc w:val="both"/>
              <w:rPr>
                <w:sz w:val="22"/>
                <w:szCs w:val="22"/>
              </w:rPr>
            </w:pPr>
            <w:r w:rsidRPr="002C7927">
              <w:rPr>
                <w:sz w:val="22"/>
                <w:szCs w:val="22"/>
              </w:rPr>
              <w:t>15. Для двофазових покладів із запасами нафти і газу промислового значення випереджувальна розробка газової шапки не допускається.</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Під час </w:t>
            </w:r>
            <w:r w:rsidRPr="002C7927">
              <w:rPr>
                <w:b/>
                <w:sz w:val="22"/>
                <w:szCs w:val="22"/>
              </w:rPr>
              <w:t>проєктування</w:t>
            </w:r>
            <w:r w:rsidRPr="002C7927">
              <w:rPr>
                <w:sz w:val="22"/>
                <w:szCs w:val="22"/>
              </w:rPr>
              <w:t xml:space="preserve"> розробки таких покладів необхідно передбачити технології для забезпечення найефективнішої розробки нафтової та газової частин покладу. Поряд з іншими технологічними показниками потрібно встановити обсяг обмеженого відбору газу з газової шапки, обґрунтувати вимоги до конструкції експлуатаційних свердловин та умови розкриття нафтової частини пласта (відстані від верхніх отворів інтервалу перфорації до газонафтового контакту), спеціальні методи і способи контролю й регулювання (за необхідності передбачають фонд спостережних свердловин).</w:t>
            </w:r>
          </w:p>
          <w:p w:rsidR="00F859F9" w:rsidRPr="002C7927" w:rsidRDefault="00F859F9" w:rsidP="00F859F9">
            <w:pPr>
              <w:jc w:val="both"/>
              <w:rPr>
                <w:sz w:val="22"/>
                <w:szCs w:val="22"/>
              </w:rPr>
            </w:pPr>
          </w:p>
        </w:tc>
      </w:tr>
      <w:tr w:rsidR="00F859F9" w:rsidRPr="002C7927" w:rsidTr="00536A6B">
        <w:trPr>
          <w:trHeight w:val="11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jc w:val="both"/>
              <w:rPr>
                <w:sz w:val="22"/>
                <w:szCs w:val="22"/>
              </w:rPr>
            </w:pPr>
            <w:r w:rsidRPr="002C7927">
              <w:rPr>
                <w:sz w:val="22"/>
                <w:szCs w:val="22"/>
              </w:rPr>
              <w:lastRenderedPageBreak/>
              <w:t xml:space="preserve">16. Для великих за площею, складних за геологічною будовою нафтових родовищ </w:t>
            </w:r>
            <w:r w:rsidRPr="002C7927">
              <w:rPr>
                <w:b/>
                <w:sz w:val="22"/>
                <w:szCs w:val="22"/>
              </w:rPr>
              <w:t>розглядається варіант</w:t>
            </w:r>
            <w:r w:rsidRPr="002C7927">
              <w:rPr>
                <w:sz w:val="22"/>
                <w:szCs w:val="22"/>
              </w:rPr>
              <w:t xml:space="preserve"> застосування бар’єрного заводнення, в якому обґрунтовують місцеположення бар’єрного ряду і кількість нагнітальних свердловин у ньому, порядок і черговість їх освоєння, терміни створення бар’єра, методи контролю і регулювання, величини відбору газу із видобувних свердловин, розміщених у зоні бар’єрного заводнення.</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jc w:val="both"/>
              <w:rPr>
                <w:sz w:val="22"/>
                <w:szCs w:val="22"/>
              </w:rPr>
            </w:pPr>
            <w:r w:rsidRPr="002C7927">
              <w:rPr>
                <w:sz w:val="22"/>
                <w:szCs w:val="22"/>
              </w:rPr>
              <w:t xml:space="preserve">16. Для великих за площею, складних за геологічною будовою нафтових родовищ </w:t>
            </w:r>
            <w:r w:rsidRPr="002C7927">
              <w:rPr>
                <w:b/>
                <w:sz w:val="22"/>
                <w:szCs w:val="22"/>
              </w:rPr>
              <w:t>обов’язково</w:t>
            </w:r>
            <w:r w:rsidRPr="002C7927">
              <w:rPr>
                <w:sz w:val="22"/>
                <w:szCs w:val="22"/>
              </w:rPr>
              <w:t xml:space="preserve"> </w:t>
            </w:r>
            <w:r w:rsidRPr="002C7927">
              <w:rPr>
                <w:b/>
                <w:sz w:val="22"/>
                <w:szCs w:val="22"/>
              </w:rPr>
              <w:t>передбачають техніко-економічний аналіз варіанта</w:t>
            </w:r>
            <w:r w:rsidRPr="002C7927">
              <w:rPr>
                <w:sz w:val="22"/>
                <w:szCs w:val="22"/>
              </w:rPr>
              <w:t xml:space="preserve"> застосування бар’єрного заводнення, в якому обґрунтовують місцеположення бар’єрного ряду і кількість нагнітальних свердловин у ньому, порядок і черговість їх освоєння, терміни створення бар’єра, методи контролю і регулювання, величини відбору газу із видобувних свердловин, розміщених у зоні бар’єрного заводнення.</w:t>
            </w:r>
          </w:p>
          <w:p w:rsidR="00F859F9" w:rsidRPr="002C7927" w:rsidRDefault="00F859F9" w:rsidP="00F859F9">
            <w:pPr>
              <w:jc w:val="both"/>
              <w:rPr>
                <w:sz w:val="22"/>
                <w:szCs w:val="22"/>
              </w:rPr>
            </w:pPr>
          </w:p>
        </w:tc>
      </w:tr>
      <w:tr w:rsidR="00F859F9" w:rsidRPr="002C7927" w:rsidTr="00536A6B">
        <w:trPr>
          <w:trHeight w:val="11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jc w:val="both"/>
              <w:rPr>
                <w:sz w:val="22"/>
                <w:szCs w:val="22"/>
              </w:rPr>
            </w:pPr>
            <w:r w:rsidRPr="002C7927">
              <w:rPr>
                <w:sz w:val="22"/>
                <w:szCs w:val="22"/>
              </w:rPr>
              <w:t xml:space="preserve">17 У </w:t>
            </w:r>
            <w:r w:rsidRPr="002C7927">
              <w:rPr>
                <w:b/>
                <w:sz w:val="22"/>
                <w:szCs w:val="22"/>
              </w:rPr>
              <w:t>проектах</w:t>
            </w:r>
            <w:r w:rsidRPr="002C7927">
              <w:rPr>
                <w:sz w:val="22"/>
                <w:szCs w:val="22"/>
              </w:rPr>
              <w:t xml:space="preserve"> промислової розробки, виходячи із укрупнених критеріїв, </w:t>
            </w:r>
            <w:r w:rsidRPr="002C7927">
              <w:rPr>
                <w:b/>
                <w:sz w:val="22"/>
                <w:szCs w:val="22"/>
              </w:rPr>
              <w:t>обґрунтовують можливість</w:t>
            </w:r>
            <w:r w:rsidRPr="002C7927">
              <w:rPr>
                <w:sz w:val="22"/>
                <w:szCs w:val="22"/>
              </w:rPr>
              <w:t xml:space="preserve"> застосування вторинних і третинних методів підвищення вилучення нафти, газу і конденсату, доцільності їх дослідно-промислових випробувань, а за необхідності як один з варіантів розглядають розробку експлуатаційного об’єкта з використанням одного із таких методів</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jc w:val="both"/>
              <w:rPr>
                <w:sz w:val="22"/>
                <w:szCs w:val="22"/>
              </w:rPr>
            </w:pPr>
            <w:r w:rsidRPr="002C7927">
              <w:rPr>
                <w:sz w:val="22"/>
                <w:szCs w:val="22"/>
              </w:rPr>
              <w:t xml:space="preserve">17 У </w:t>
            </w:r>
            <w:r w:rsidRPr="002C7927">
              <w:rPr>
                <w:b/>
                <w:sz w:val="22"/>
                <w:szCs w:val="22"/>
              </w:rPr>
              <w:t>проєктах</w:t>
            </w:r>
            <w:r w:rsidRPr="002C7927">
              <w:rPr>
                <w:sz w:val="22"/>
                <w:szCs w:val="22"/>
              </w:rPr>
              <w:t xml:space="preserve"> промислової розробки, виходячи із укрупнених критеріїв, </w:t>
            </w:r>
            <w:r w:rsidRPr="002C7927">
              <w:rPr>
                <w:b/>
                <w:sz w:val="22"/>
                <w:szCs w:val="22"/>
              </w:rPr>
              <w:t>передбачають техніко-економічний аналіз</w:t>
            </w:r>
            <w:r w:rsidRPr="002C7927">
              <w:rPr>
                <w:sz w:val="22"/>
                <w:szCs w:val="22"/>
              </w:rPr>
              <w:t xml:space="preserve"> </w:t>
            </w:r>
            <w:r w:rsidRPr="002C7927">
              <w:rPr>
                <w:b/>
                <w:sz w:val="22"/>
                <w:szCs w:val="22"/>
              </w:rPr>
              <w:t>можливості</w:t>
            </w:r>
            <w:r w:rsidRPr="002C7927">
              <w:rPr>
                <w:sz w:val="22"/>
                <w:szCs w:val="22"/>
              </w:rPr>
              <w:t xml:space="preserve"> застосування вторинних і третинних методів підвищення вилучення нафти, газу і конденсату, доцільності їх дослідно-промислових випробувань, а за необхідності як один з варіантів розглядають розробку експлуатаційного об’єкта з використанням одного із таких методів.</w:t>
            </w:r>
          </w:p>
          <w:p w:rsidR="00F859F9" w:rsidRPr="002C7927" w:rsidRDefault="00F859F9" w:rsidP="00F859F9">
            <w:pPr>
              <w:jc w:val="both"/>
              <w:rPr>
                <w:sz w:val="22"/>
                <w:szCs w:val="22"/>
              </w:rPr>
            </w:pPr>
          </w:p>
        </w:tc>
      </w:tr>
      <w:tr w:rsidR="00F859F9" w:rsidRPr="002C7927" w:rsidTr="00536A6B">
        <w:trPr>
          <w:trHeight w:val="1162"/>
        </w:trPr>
        <w:tc>
          <w:tcPr>
            <w:tcW w:w="7371" w:type="dxa"/>
            <w:shd w:val="clear" w:color="auto" w:fill="auto"/>
          </w:tcPr>
          <w:p w:rsidR="00F859F9" w:rsidRPr="002C7927" w:rsidRDefault="00F859F9" w:rsidP="00F859F9">
            <w:pPr>
              <w:jc w:val="both"/>
              <w:rPr>
                <w:sz w:val="22"/>
                <w:szCs w:val="22"/>
              </w:rPr>
            </w:pPr>
            <w:r w:rsidRPr="002C7927">
              <w:rPr>
                <w:sz w:val="22"/>
                <w:szCs w:val="22"/>
              </w:rPr>
              <w:t xml:space="preserve">19. </w:t>
            </w:r>
            <w:r w:rsidRPr="002C7927">
              <w:rPr>
                <w:b/>
                <w:sz w:val="22"/>
                <w:szCs w:val="22"/>
              </w:rPr>
              <w:t>Авторський нагляд за виконанням проекту промислової розробки родовища (покладу) здійснює організація, яка його розробила, крім того, нею щорічно проводиться аналіз розробки і надаються рекомендації надрокористувачеві щодо виконання проектних показників, контролю за розробкою родовища (покладу) та регулювання її процесу.</w:t>
            </w:r>
          </w:p>
          <w:p w:rsidR="00F859F9" w:rsidRPr="002C7927" w:rsidRDefault="00F859F9" w:rsidP="00F859F9">
            <w:pPr>
              <w:jc w:val="both"/>
              <w:rPr>
                <w:sz w:val="22"/>
                <w:szCs w:val="22"/>
              </w:rPr>
            </w:pP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19. </w:t>
            </w:r>
            <w:r w:rsidRPr="002C7927">
              <w:rPr>
                <w:b/>
                <w:sz w:val="22"/>
                <w:szCs w:val="22"/>
              </w:rPr>
              <w:t>Авторський нагляд за виконанням проєктних технологічних документів з</w:t>
            </w:r>
            <w:r w:rsidRPr="002C7927" w:rsidDel="00DB1809">
              <w:rPr>
                <w:b/>
                <w:sz w:val="22"/>
                <w:szCs w:val="22"/>
              </w:rPr>
              <w:t xml:space="preserve"> </w:t>
            </w:r>
            <w:r w:rsidRPr="002C7927">
              <w:rPr>
                <w:b/>
                <w:sz w:val="22"/>
                <w:szCs w:val="22"/>
              </w:rPr>
              <w:t>промислової розробки родовища (покладу) або аналіз розробки родовища (покладу) здійснює автор проєкту промислової розробки або користувач надрами з метою визначення необхідних заходів щодо забезпечення виконання проєктних показників, контролю за розробкою родовища (покладу) та регулювання її процесу.</w:t>
            </w:r>
          </w:p>
          <w:p w:rsidR="00F859F9" w:rsidRPr="002C7927" w:rsidRDefault="00F859F9" w:rsidP="00F859F9">
            <w:pPr>
              <w:jc w:val="both"/>
              <w:rPr>
                <w:sz w:val="22"/>
                <w:szCs w:val="22"/>
              </w:rPr>
            </w:pPr>
          </w:p>
        </w:tc>
      </w:tr>
      <w:tr w:rsidR="00F859F9" w:rsidRPr="002C7927" w:rsidTr="00536A6B">
        <w:trPr>
          <w:trHeight w:val="1162"/>
        </w:trPr>
        <w:tc>
          <w:tcPr>
            <w:tcW w:w="7371" w:type="dxa"/>
            <w:shd w:val="clear" w:color="auto" w:fill="auto"/>
          </w:tcPr>
          <w:p w:rsidR="00F859F9" w:rsidRPr="002C7927" w:rsidRDefault="00F859F9" w:rsidP="00F859F9">
            <w:pPr>
              <w:jc w:val="both"/>
              <w:rPr>
                <w:sz w:val="22"/>
                <w:szCs w:val="22"/>
              </w:rPr>
            </w:pPr>
            <w:r w:rsidRPr="002C7927">
              <w:rPr>
                <w:sz w:val="22"/>
                <w:szCs w:val="22"/>
              </w:rPr>
              <w:t xml:space="preserve">20. Технологічна схема складається для великих за площею, складних за геологічною будовою нафтових родовищ (покладів, об'єктів, площ), а також для нафтових покладів з невивченим гідродинамічним режимом горизонтів. </w:t>
            </w:r>
            <w:r w:rsidRPr="002C7927">
              <w:rPr>
                <w:b/>
                <w:sz w:val="22"/>
                <w:szCs w:val="22"/>
              </w:rPr>
              <w:t>Проект</w:t>
            </w:r>
            <w:r w:rsidRPr="002C7927">
              <w:rPr>
                <w:sz w:val="22"/>
                <w:szCs w:val="22"/>
              </w:rPr>
              <w:t xml:space="preserve"> промислової розробки таких родовищ (покладів, об'єктів, площ) складається через три - п'ять років після початку їх промислової розробки.</w:t>
            </w: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20. Технологічна схема складається для великих за площею, складних за геологічною будовою нафтових родовищ (покладів, об'єктів, площ), а також для нафтових покладів з невивченим гідродинамічним режимом горизонтів. </w:t>
            </w:r>
            <w:r w:rsidRPr="002C7927">
              <w:rPr>
                <w:b/>
                <w:sz w:val="22"/>
                <w:szCs w:val="22"/>
              </w:rPr>
              <w:t>Проєкт</w:t>
            </w:r>
            <w:r w:rsidRPr="002C7927">
              <w:rPr>
                <w:sz w:val="22"/>
                <w:szCs w:val="22"/>
              </w:rPr>
              <w:t xml:space="preserve"> промислової розробки таких родовищ (покладів, об'єктів, площ) складається через три - п'ять років після початку їх промислової розробки.</w:t>
            </w:r>
          </w:p>
        </w:tc>
      </w:tr>
      <w:tr w:rsidR="00F859F9" w:rsidRPr="002C7927" w:rsidTr="00536A6B">
        <w:trPr>
          <w:trHeight w:val="1162"/>
        </w:trPr>
        <w:tc>
          <w:tcPr>
            <w:tcW w:w="7371" w:type="dxa"/>
            <w:shd w:val="clear" w:color="auto" w:fill="auto"/>
          </w:tcPr>
          <w:p w:rsidR="00F859F9" w:rsidRPr="002C7927" w:rsidRDefault="00F859F9" w:rsidP="00F859F9">
            <w:pPr>
              <w:jc w:val="both"/>
              <w:rPr>
                <w:sz w:val="22"/>
                <w:szCs w:val="22"/>
              </w:rPr>
            </w:pPr>
            <w:r w:rsidRPr="002C7927">
              <w:rPr>
                <w:sz w:val="22"/>
                <w:szCs w:val="22"/>
              </w:rPr>
              <w:t>21. Технологічна схема розробки нафтового родовища (покладу, об'єкта розробки) має вирішити такі задачі:</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намітити кількість і місцеположення свердловин із числа свердловин основного фонду, які слід пробурити насамперед з метою отримання всіх необхідних для складання </w:t>
            </w:r>
            <w:r w:rsidRPr="002C7927">
              <w:rPr>
                <w:b/>
                <w:sz w:val="22"/>
                <w:szCs w:val="22"/>
              </w:rPr>
              <w:t>проекту</w:t>
            </w:r>
            <w:r w:rsidRPr="002C7927">
              <w:rPr>
                <w:sz w:val="22"/>
                <w:szCs w:val="22"/>
              </w:rPr>
              <w:t xml:space="preserve"> промислової розробки даних;</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обґрунтувати планове завдання на складання </w:t>
            </w:r>
            <w:r w:rsidRPr="002C7927">
              <w:rPr>
                <w:b/>
                <w:sz w:val="22"/>
                <w:szCs w:val="22"/>
              </w:rPr>
              <w:t xml:space="preserve">проекту </w:t>
            </w:r>
            <w:r w:rsidRPr="002C7927">
              <w:rPr>
                <w:sz w:val="22"/>
                <w:szCs w:val="22"/>
              </w:rPr>
              <w:t>промислової розробки нафтового покладу із встановленням раціонального рівня видобутку нафти і техніко-економічних показників промислової розробки з визначенням меж похибки, можливої через недостатню точність вихідних даних, а також з видачею вихідних матеріалів для складання схеми будівництва нафтопроводів.</w:t>
            </w:r>
          </w:p>
        </w:tc>
        <w:tc>
          <w:tcPr>
            <w:tcW w:w="6945" w:type="dxa"/>
            <w:shd w:val="clear" w:color="auto" w:fill="auto"/>
          </w:tcPr>
          <w:p w:rsidR="00F859F9" w:rsidRPr="002C7927" w:rsidRDefault="00F859F9" w:rsidP="00F859F9">
            <w:pPr>
              <w:jc w:val="both"/>
              <w:rPr>
                <w:sz w:val="22"/>
                <w:szCs w:val="22"/>
              </w:rPr>
            </w:pPr>
            <w:r w:rsidRPr="002C7927">
              <w:rPr>
                <w:sz w:val="22"/>
                <w:szCs w:val="22"/>
              </w:rPr>
              <w:lastRenderedPageBreak/>
              <w:t>21. Технологічна схема розробки нафтового родовища (покладу, об'єкта розробки) має вирішити такі задачі:</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намітити кількість і місцеположення свердловин із числа свердловин основного фонду, які слід пробурити насамперед з метою отримання всіх необхідних для складання </w:t>
            </w:r>
            <w:r w:rsidRPr="002C7927">
              <w:rPr>
                <w:b/>
                <w:sz w:val="22"/>
                <w:szCs w:val="22"/>
              </w:rPr>
              <w:t>проєкту</w:t>
            </w:r>
            <w:r w:rsidRPr="002C7927">
              <w:rPr>
                <w:sz w:val="22"/>
                <w:szCs w:val="22"/>
              </w:rPr>
              <w:t xml:space="preserve"> промислової розробки даних;</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обґрунтувати планове завдання на складання </w:t>
            </w:r>
            <w:r w:rsidRPr="002C7927">
              <w:rPr>
                <w:b/>
                <w:sz w:val="22"/>
                <w:szCs w:val="22"/>
              </w:rPr>
              <w:t xml:space="preserve">проєкту </w:t>
            </w:r>
            <w:r w:rsidRPr="002C7927">
              <w:rPr>
                <w:sz w:val="22"/>
                <w:szCs w:val="22"/>
              </w:rPr>
              <w:t>промислової розробки нафтового покладу із встановленням раціонального рівня видобутку нафти і техніко-економічних показників промислової розробки з визначенням меж похибки, можливої через недостатню точність вихідних даних, а також з видачею вихідних матеріалів для складання схеми будівництва нафтопроводів.</w:t>
            </w:r>
          </w:p>
        </w:tc>
      </w:tr>
      <w:tr w:rsidR="0010307A" w:rsidRPr="002C7927" w:rsidTr="00536A6B">
        <w:trPr>
          <w:trHeight w:val="1162"/>
        </w:trPr>
        <w:tc>
          <w:tcPr>
            <w:tcW w:w="7371" w:type="dxa"/>
            <w:shd w:val="clear" w:color="auto" w:fill="auto"/>
          </w:tcPr>
          <w:p w:rsidR="0010307A" w:rsidRPr="0010307A" w:rsidRDefault="0010307A" w:rsidP="00F859F9">
            <w:pPr>
              <w:jc w:val="both"/>
              <w:rPr>
                <w:sz w:val="22"/>
                <w:szCs w:val="22"/>
              </w:rPr>
            </w:pPr>
            <w:r w:rsidRPr="0010307A">
              <w:rPr>
                <w:sz w:val="22"/>
                <w:szCs w:val="22"/>
                <w:shd w:val="clear" w:color="auto" w:fill="FFFFFF"/>
              </w:rPr>
              <w:lastRenderedPageBreak/>
              <w:t xml:space="preserve">22. Технологічну схему промислової розробки складають </w:t>
            </w:r>
            <w:r w:rsidRPr="0010307A">
              <w:rPr>
                <w:b/>
                <w:sz w:val="22"/>
                <w:szCs w:val="22"/>
                <w:shd w:val="clear" w:color="auto" w:fill="FFFFFF"/>
              </w:rPr>
              <w:t>спеціалізовані організації, установи, які мають фахівців відповідної кваліфікації</w:t>
            </w:r>
            <w:r w:rsidRPr="0010307A">
              <w:rPr>
                <w:sz w:val="22"/>
                <w:szCs w:val="22"/>
                <w:shd w:val="clear" w:color="auto" w:fill="FFFFFF"/>
              </w:rPr>
              <w:t>, на замовлення користувача надрами. Основою для складання технологічної схеми є геологічна модель родовища (покладу) і затверджені розвідані запаси нафти, газу, конденсату і супутніх компонентів.</w:t>
            </w:r>
          </w:p>
        </w:tc>
        <w:tc>
          <w:tcPr>
            <w:tcW w:w="6945" w:type="dxa"/>
            <w:shd w:val="clear" w:color="auto" w:fill="auto"/>
          </w:tcPr>
          <w:p w:rsidR="0010307A" w:rsidRPr="002C7927" w:rsidRDefault="0010307A" w:rsidP="00F859F9">
            <w:pPr>
              <w:jc w:val="both"/>
              <w:rPr>
                <w:sz w:val="22"/>
                <w:szCs w:val="22"/>
              </w:rPr>
            </w:pPr>
            <w:r w:rsidRPr="0010307A">
              <w:rPr>
                <w:sz w:val="22"/>
                <w:szCs w:val="22"/>
                <w:shd w:val="clear" w:color="auto" w:fill="FFFFFF"/>
              </w:rPr>
              <w:t xml:space="preserve">22. Технологічну схему промислової розробки складають </w:t>
            </w:r>
            <w:r w:rsidRPr="0010307A">
              <w:rPr>
                <w:b/>
                <w:sz w:val="22"/>
                <w:szCs w:val="22"/>
              </w:rPr>
              <w:t>проєктні організації або спеціалізовані підрозділи підприємств, установ та організацій, фізичні особи – підприємці, які спроможні виконувати такі проєктні роботи</w:t>
            </w:r>
            <w:r w:rsidRPr="0010307A">
              <w:rPr>
                <w:sz w:val="22"/>
                <w:szCs w:val="22"/>
                <w:shd w:val="clear" w:color="auto" w:fill="FFFFFF"/>
              </w:rPr>
              <w:t>, на замовлення користувача надрами. Основою для складання технологічної схеми є геологічна модель родовища (покладу) і затверджені розвідані запаси нафти, газу, конденсату і супутніх компонентів.</w:t>
            </w:r>
          </w:p>
        </w:tc>
      </w:tr>
      <w:tr w:rsidR="00F859F9" w:rsidRPr="002C7927" w:rsidTr="00536A6B">
        <w:trPr>
          <w:trHeight w:val="20"/>
        </w:trPr>
        <w:tc>
          <w:tcPr>
            <w:tcW w:w="7371" w:type="dxa"/>
            <w:shd w:val="clear" w:color="auto" w:fill="auto"/>
          </w:tcPr>
          <w:p w:rsidR="00F859F9" w:rsidRPr="002C7927" w:rsidRDefault="00F859F9" w:rsidP="00F859F9">
            <w:pPr>
              <w:shd w:val="clear" w:color="auto" w:fill="FFFFFF"/>
              <w:spacing w:after="150"/>
              <w:jc w:val="both"/>
              <w:rPr>
                <w:b/>
                <w:sz w:val="22"/>
                <w:szCs w:val="22"/>
              </w:rPr>
            </w:pPr>
            <w:r w:rsidRPr="002C7927">
              <w:rPr>
                <w:b/>
                <w:sz w:val="22"/>
                <w:szCs w:val="22"/>
              </w:rPr>
              <w:t xml:space="preserve">23. Технологічна схема промислової розробки родовища (покладу, об’єкта розробки, самостійної площі розробки) підлягає розгляду і затвердженню центральним органом виконавчої влади, що забезпечує формування та реалізує державну політику у нафтогазовому комплексі. Внесення доповнень до технологічної схеми промислової розробки родовища (покладу, об’єкта розробки) підлягає розгляду і затвердженню центральним органом виконавчої влади, що забезпечує формування та реалізує державну політику у нафтогазовому комплексі. У разі якщо протягом двох місяців центральний орган виконавчої влади, що забезпечує формування та реалізує державну політику у нафтогазовому комплексі, не розглянув запропоновані доповнення до технологічної схеми промислової розробки родовища, застосовується принцип мовчазної згоди. </w:t>
            </w:r>
          </w:p>
        </w:tc>
        <w:tc>
          <w:tcPr>
            <w:tcW w:w="6945" w:type="dxa"/>
            <w:shd w:val="clear" w:color="auto" w:fill="auto"/>
          </w:tcPr>
          <w:p w:rsidR="00F859F9" w:rsidRPr="002C7927" w:rsidRDefault="00F859F9" w:rsidP="00F859F9">
            <w:pPr>
              <w:shd w:val="clear" w:color="auto" w:fill="FFFFFF"/>
              <w:spacing w:after="150"/>
              <w:jc w:val="center"/>
              <w:rPr>
                <w:b/>
                <w:sz w:val="22"/>
                <w:szCs w:val="22"/>
              </w:rPr>
            </w:pPr>
            <w:r w:rsidRPr="002C7927">
              <w:rPr>
                <w:b/>
                <w:sz w:val="22"/>
                <w:szCs w:val="22"/>
              </w:rPr>
              <w:t>НОРМУ ВИКЛЮЧЕНО</w:t>
            </w:r>
          </w:p>
          <w:p w:rsidR="00F859F9" w:rsidRPr="002C7927" w:rsidRDefault="00F859F9" w:rsidP="00F859F9">
            <w:pPr>
              <w:shd w:val="clear" w:color="auto" w:fill="FFFFFF"/>
              <w:spacing w:after="150"/>
              <w:rPr>
                <w:sz w:val="22"/>
                <w:szCs w:val="22"/>
              </w:rPr>
            </w:pPr>
          </w:p>
          <w:p w:rsidR="00F859F9" w:rsidRPr="002C7927" w:rsidRDefault="00F859F9" w:rsidP="00F859F9">
            <w:pPr>
              <w:shd w:val="clear" w:color="auto" w:fill="FFFFFF"/>
              <w:spacing w:after="150"/>
              <w:jc w:val="both"/>
              <w:rPr>
                <w:sz w:val="22"/>
                <w:szCs w:val="22"/>
              </w:rPr>
            </w:pPr>
          </w:p>
          <w:p w:rsidR="00F859F9" w:rsidRPr="002C7927" w:rsidRDefault="00F859F9" w:rsidP="00F859F9">
            <w:pPr>
              <w:shd w:val="clear" w:color="auto" w:fill="FFFFFF"/>
              <w:spacing w:after="150"/>
              <w:jc w:val="both"/>
              <w:rPr>
                <w:sz w:val="22"/>
                <w:szCs w:val="22"/>
              </w:rPr>
            </w:pPr>
          </w:p>
        </w:tc>
      </w:tr>
      <w:tr w:rsidR="00F859F9" w:rsidRPr="002C7927" w:rsidTr="00536A6B">
        <w:trPr>
          <w:trHeight w:val="703"/>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24.</w:t>
            </w:r>
            <w:r w:rsidRPr="002C7927">
              <w:rPr>
                <w:sz w:val="22"/>
                <w:szCs w:val="22"/>
              </w:rPr>
              <w:t xml:space="preserve"> В окремих випадках складають уточнені технологічні </w:t>
            </w:r>
            <w:r w:rsidRPr="002C7927">
              <w:rPr>
                <w:b/>
                <w:sz w:val="22"/>
                <w:szCs w:val="22"/>
              </w:rPr>
              <w:t>проектні</w:t>
            </w:r>
            <w:r w:rsidRPr="002C7927">
              <w:rPr>
                <w:sz w:val="22"/>
                <w:szCs w:val="22"/>
              </w:rPr>
              <w:t xml:space="preserve"> документи, а саме у разі:</w:t>
            </w:r>
          </w:p>
          <w:p w:rsidR="00F859F9" w:rsidRPr="002C7927" w:rsidRDefault="00F859F9" w:rsidP="00F859F9">
            <w:pPr>
              <w:shd w:val="clear" w:color="auto" w:fill="FFFFFF"/>
              <w:spacing w:after="150"/>
              <w:jc w:val="both"/>
              <w:rPr>
                <w:sz w:val="22"/>
                <w:szCs w:val="22"/>
              </w:rPr>
            </w:pPr>
            <w:bookmarkStart w:id="11" w:name="n510"/>
            <w:bookmarkEnd w:id="11"/>
            <w:r w:rsidRPr="002C7927">
              <w:rPr>
                <w:sz w:val="22"/>
                <w:szCs w:val="22"/>
              </w:rPr>
              <w:t xml:space="preserve">встановлення під час реалізації </w:t>
            </w:r>
            <w:r w:rsidRPr="002C7927">
              <w:rPr>
                <w:b/>
                <w:sz w:val="22"/>
                <w:szCs w:val="22"/>
              </w:rPr>
              <w:t>проекту</w:t>
            </w:r>
            <w:r w:rsidRPr="002C7927">
              <w:rPr>
                <w:sz w:val="22"/>
                <w:szCs w:val="22"/>
              </w:rPr>
              <w:t xml:space="preserve"> відхилення фактичних обсягів річного видобутку вуглеводнів від </w:t>
            </w:r>
            <w:r w:rsidRPr="002C7927">
              <w:rPr>
                <w:b/>
                <w:sz w:val="22"/>
                <w:szCs w:val="22"/>
              </w:rPr>
              <w:t>проектних</w:t>
            </w:r>
            <w:r w:rsidRPr="002C7927">
              <w:rPr>
                <w:sz w:val="22"/>
                <w:szCs w:val="22"/>
              </w:rPr>
              <w:t xml:space="preserve"> обсягів вище допустимого;</w:t>
            </w:r>
          </w:p>
          <w:p w:rsidR="00F859F9" w:rsidRPr="002C7927" w:rsidRDefault="00F859F9" w:rsidP="00F859F9">
            <w:pPr>
              <w:shd w:val="clear" w:color="auto" w:fill="FFFFFF"/>
              <w:spacing w:after="150"/>
              <w:jc w:val="both"/>
              <w:rPr>
                <w:sz w:val="8"/>
                <w:szCs w:val="8"/>
              </w:rPr>
            </w:pPr>
            <w:bookmarkStart w:id="12" w:name="n511"/>
            <w:bookmarkEnd w:id="12"/>
          </w:p>
          <w:p w:rsidR="00F859F9" w:rsidRPr="002C7927" w:rsidRDefault="00F859F9" w:rsidP="00F859F9">
            <w:pPr>
              <w:shd w:val="clear" w:color="auto" w:fill="FFFFFF"/>
              <w:spacing w:after="150"/>
              <w:jc w:val="both"/>
              <w:rPr>
                <w:sz w:val="22"/>
                <w:szCs w:val="22"/>
              </w:rPr>
            </w:pPr>
            <w:r w:rsidRPr="002C7927">
              <w:rPr>
                <w:sz w:val="22"/>
                <w:szCs w:val="22"/>
              </w:rPr>
              <w:t>істотної зміни геологічної моделі родовища, що вимагає нової геолого-економічної оцінки запасів родовища із затвердженням її в установленому порядку;</w:t>
            </w:r>
          </w:p>
          <w:p w:rsidR="00F859F9" w:rsidRPr="002C7927" w:rsidRDefault="00F859F9" w:rsidP="00F859F9">
            <w:pPr>
              <w:shd w:val="clear" w:color="auto" w:fill="FFFFFF"/>
              <w:spacing w:after="150"/>
              <w:jc w:val="both"/>
              <w:rPr>
                <w:sz w:val="22"/>
                <w:szCs w:val="22"/>
              </w:rPr>
            </w:pPr>
            <w:bookmarkStart w:id="13" w:name="n512"/>
            <w:bookmarkEnd w:id="13"/>
            <w:r w:rsidRPr="002C7927">
              <w:rPr>
                <w:sz w:val="22"/>
                <w:szCs w:val="22"/>
              </w:rPr>
              <w:lastRenderedPageBreak/>
              <w:t>встановлення промислової нафтогазоносності нових горизонтів (покладів) чи блоків на ділянці, на яку надано спеціальний дозвіл на користування надрами;</w:t>
            </w:r>
          </w:p>
          <w:p w:rsidR="00F859F9" w:rsidRPr="002C7927" w:rsidRDefault="00F859F9" w:rsidP="00F859F9">
            <w:pPr>
              <w:shd w:val="clear" w:color="auto" w:fill="FFFFFF"/>
              <w:spacing w:after="150"/>
              <w:jc w:val="both"/>
              <w:rPr>
                <w:b/>
                <w:sz w:val="22"/>
                <w:szCs w:val="22"/>
              </w:rPr>
            </w:pPr>
            <w:bookmarkStart w:id="14" w:name="n513"/>
            <w:bookmarkEnd w:id="14"/>
            <w:r w:rsidRPr="002C7927">
              <w:rPr>
                <w:sz w:val="22"/>
                <w:szCs w:val="22"/>
              </w:rPr>
              <w:t xml:space="preserve">якщо </w:t>
            </w:r>
            <w:r w:rsidRPr="002C7927">
              <w:rPr>
                <w:b/>
                <w:sz w:val="22"/>
                <w:szCs w:val="22"/>
              </w:rPr>
              <w:t>проект</w:t>
            </w:r>
            <w:r w:rsidRPr="002C7927">
              <w:rPr>
                <w:sz w:val="22"/>
                <w:szCs w:val="22"/>
              </w:rPr>
              <w:t xml:space="preserve"> промислової розробки реалізовано в повному обсязі, </w:t>
            </w:r>
            <w:r w:rsidRPr="002C7927">
              <w:rPr>
                <w:b/>
                <w:sz w:val="22"/>
                <w:szCs w:val="22"/>
              </w:rPr>
              <w:t>а залишкові запаси можуть бути вилучені із застосуванням різних методів підвищення коефіцієнта вилучення нафти, газу, конденсату.</w:t>
            </w:r>
          </w:p>
          <w:p w:rsidR="00F859F9" w:rsidRPr="002C7927" w:rsidRDefault="00F859F9" w:rsidP="00F859F9">
            <w:pPr>
              <w:shd w:val="clear" w:color="auto" w:fill="FFFFFF"/>
              <w:spacing w:after="150"/>
              <w:jc w:val="both"/>
              <w:rPr>
                <w:sz w:val="22"/>
                <w:szCs w:val="22"/>
              </w:rPr>
            </w:pPr>
          </w:p>
        </w:tc>
        <w:tc>
          <w:tcPr>
            <w:tcW w:w="6945" w:type="dxa"/>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lastRenderedPageBreak/>
              <w:t>2</w:t>
            </w:r>
            <w:r w:rsidR="000C2F78" w:rsidRPr="002C7927">
              <w:rPr>
                <w:b/>
                <w:sz w:val="22"/>
                <w:szCs w:val="22"/>
              </w:rPr>
              <w:t>3</w:t>
            </w:r>
            <w:r w:rsidRPr="002C7927">
              <w:rPr>
                <w:b/>
                <w:sz w:val="22"/>
                <w:szCs w:val="22"/>
              </w:rPr>
              <w:t>.</w:t>
            </w:r>
            <w:r w:rsidRPr="002C7927">
              <w:rPr>
                <w:sz w:val="22"/>
                <w:szCs w:val="22"/>
              </w:rPr>
              <w:t xml:space="preserve"> В окремих випадках складають уточнені технологічні </w:t>
            </w:r>
            <w:r w:rsidRPr="002C7927">
              <w:rPr>
                <w:b/>
                <w:sz w:val="22"/>
                <w:szCs w:val="22"/>
              </w:rPr>
              <w:t>проєктні</w:t>
            </w:r>
            <w:r w:rsidRPr="002C7927">
              <w:rPr>
                <w:sz w:val="22"/>
                <w:szCs w:val="22"/>
              </w:rPr>
              <w:t xml:space="preserve"> документи, а саме у разі:</w:t>
            </w:r>
          </w:p>
          <w:p w:rsidR="00F859F9" w:rsidRPr="002C7927" w:rsidRDefault="00F859F9" w:rsidP="00F859F9">
            <w:pPr>
              <w:shd w:val="clear" w:color="auto" w:fill="FFFFFF"/>
              <w:spacing w:after="150"/>
              <w:jc w:val="both"/>
              <w:rPr>
                <w:sz w:val="22"/>
                <w:szCs w:val="22"/>
              </w:rPr>
            </w:pPr>
            <w:r w:rsidRPr="002C7927">
              <w:rPr>
                <w:sz w:val="22"/>
                <w:szCs w:val="22"/>
              </w:rPr>
              <w:t xml:space="preserve">встановлення під час реалізації </w:t>
            </w:r>
            <w:r w:rsidRPr="002C7927">
              <w:rPr>
                <w:b/>
                <w:sz w:val="22"/>
                <w:szCs w:val="22"/>
              </w:rPr>
              <w:t>проєкту</w:t>
            </w:r>
            <w:r w:rsidRPr="002C7927">
              <w:rPr>
                <w:sz w:val="22"/>
                <w:szCs w:val="22"/>
              </w:rPr>
              <w:t xml:space="preserve"> відхилення фактичних обсягів річного видобутку вуглеводнів від </w:t>
            </w:r>
            <w:r w:rsidRPr="002C7927">
              <w:rPr>
                <w:b/>
                <w:sz w:val="22"/>
                <w:szCs w:val="22"/>
              </w:rPr>
              <w:t>проєктних</w:t>
            </w:r>
            <w:r w:rsidRPr="002C7927">
              <w:rPr>
                <w:sz w:val="22"/>
                <w:szCs w:val="22"/>
              </w:rPr>
              <w:t xml:space="preserve"> обсягів вище допустимого; </w:t>
            </w:r>
          </w:p>
          <w:p w:rsidR="00F859F9" w:rsidRPr="002C7927" w:rsidRDefault="00F859F9" w:rsidP="00F859F9">
            <w:pPr>
              <w:shd w:val="clear" w:color="auto" w:fill="FFFFFF"/>
              <w:spacing w:after="150"/>
              <w:jc w:val="both"/>
              <w:rPr>
                <w:sz w:val="22"/>
                <w:szCs w:val="22"/>
              </w:rPr>
            </w:pPr>
            <w:r w:rsidRPr="002C7927">
              <w:rPr>
                <w:sz w:val="22"/>
                <w:szCs w:val="22"/>
              </w:rPr>
              <w:t>істотної зміни геологічної моделі родовища, що вимагає нової геолого-економічної оцінки запасів родовища із затвердженням її в установленому порядку;</w:t>
            </w:r>
          </w:p>
          <w:p w:rsidR="00F859F9" w:rsidRPr="002C7927" w:rsidRDefault="00F859F9" w:rsidP="00F859F9">
            <w:pPr>
              <w:shd w:val="clear" w:color="auto" w:fill="FFFFFF"/>
              <w:spacing w:after="150"/>
              <w:jc w:val="both"/>
              <w:rPr>
                <w:sz w:val="22"/>
                <w:szCs w:val="22"/>
              </w:rPr>
            </w:pPr>
            <w:r w:rsidRPr="002C7927">
              <w:rPr>
                <w:sz w:val="22"/>
                <w:szCs w:val="22"/>
              </w:rPr>
              <w:lastRenderedPageBreak/>
              <w:t>встановлення промислової нафтогазоносності нових горизонтів (покладів) чи блоків на ділянці, на яку надано спеціальний дозвіл на користування надрами;</w:t>
            </w:r>
          </w:p>
          <w:p w:rsidR="00F859F9" w:rsidRPr="002C7927" w:rsidRDefault="00F859F9" w:rsidP="00F859F9">
            <w:pPr>
              <w:shd w:val="clear" w:color="auto" w:fill="FFFFFF"/>
              <w:spacing w:after="150"/>
              <w:jc w:val="both"/>
              <w:rPr>
                <w:b/>
                <w:sz w:val="22"/>
                <w:szCs w:val="22"/>
              </w:rPr>
            </w:pPr>
            <w:r w:rsidRPr="002C7927">
              <w:rPr>
                <w:sz w:val="22"/>
                <w:szCs w:val="22"/>
              </w:rPr>
              <w:t xml:space="preserve">якщо </w:t>
            </w:r>
            <w:r w:rsidRPr="002C7927">
              <w:rPr>
                <w:b/>
                <w:sz w:val="22"/>
                <w:szCs w:val="22"/>
              </w:rPr>
              <w:t>проєкт</w:t>
            </w:r>
            <w:r w:rsidRPr="002C7927">
              <w:rPr>
                <w:sz w:val="22"/>
                <w:szCs w:val="22"/>
              </w:rPr>
              <w:t xml:space="preserve"> промислової розробки реалізовано в повному обсязі,</w:t>
            </w:r>
            <w:r w:rsidRPr="002C7927">
              <w:rPr>
                <w:b/>
                <w:sz w:val="22"/>
                <w:szCs w:val="22"/>
              </w:rPr>
              <w:t xml:space="preserve"> а вилучення залишкових запасів технологічно можливе та економічно обґрунтоване;</w:t>
            </w:r>
          </w:p>
          <w:p w:rsidR="00F859F9" w:rsidRPr="002C7927" w:rsidRDefault="00F859F9" w:rsidP="00F859F9">
            <w:pPr>
              <w:shd w:val="clear" w:color="auto" w:fill="FFFFFF"/>
              <w:spacing w:after="150"/>
              <w:jc w:val="both"/>
              <w:rPr>
                <w:b/>
                <w:sz w:val="22"/>
                <w:szCs w:val="22"/>
              </w:rPr>
            </w:pPr>
            <w:r w:rsidRPr="002C7927">
              <w:rPr>
                <w:b/>
                <w:sz w:val="22"/>
                <w:szCs w:val="22"/>
              </w:rPr>
              <w:t>обґрунтованої доцільності закладання додаткових свердловин експлуатаційних категорій, які не передбачені проєктним документом.</w:t>
            </w:r>
          </w:p>
        </w:tc>
      </w:tr>
      <w:tr w:rsidR="00F859F9" w:rsidRPr="002C7927" w:rsidTr="008C5458">
        <w:trPr>
          <w:trHeight w:val="123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lastRenderedPageBreak/>
              <w:t>25.</w:t>
            </w:r>
            <w:r w:rsidRPr="002C7927">
              <w:rPr>
                <w:sz w:val="22"/>
                <w:szCs w:val="22"/>
              </w:rPr>
              <w:t xml:space="preserve"> Допустиме відхилення фактичного річного видобутку нафти і газу від </w:t>
            </w:r>
            <w:r w:rsidRPr="002C7927">
              <w:rPr>
                <w:b/>
                <w:sz w:val="22"/>
                <w:szCs w:val="22"/>
              </w:rPr>
              <w:t>проектного</w:t>
            </w:r>
            <w:r w:rsidRPr="002C7927">
              <w:rPr>
                <w:sz w:val="22"/>
                <w:szCs w:val="22"/>
              </w:rPr>
              <w:t xml:space="preserve"> не повинно перевищувати 20 % для родовищ 1-5 груп та 50% для родовищ 6, 7 груп розподілу родовищ за величиною видобувних запасів вуглеводнів.</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0C2F78">
            <w:pPr>
              <w:shd w:val="clear" w:color="auto" w:fill="FFFFFF"/>
              <w:spacing w:after="150"/>
              <w:jc w:val="both"/>
              <w:rPr>
                <w:b/>
                <w:bCs/>
                <w:sz w:val="22"/>
                <w:szCs w:val="22"/>
              </w:rPr>
            </w:pPr>
            <w:r w:rsidRPr="002C7927">
              <w:rPr>
                <w:b/>
                <w:sz w:val="22"/>
                <w:szCs w:val="22"/>
              </w:rPr>
              <w:t>2</w:t>
            </w:r>
            <w:r w:rsidR="000C2F78" w:rsidRPr="002C7927">
              <w:rPr>
                <w:b/>
                <w:sz w:val="22"/>
                <w:szCs w:val="22"/>
              </w:rPr>
              <w:t>4</w:t>
            </w:r>
            <w:r w:rsidRPr="002C7927">
              <w:rPr>
                <w:b/>
                <w:sz w:val="22"/>
                <w:szCs w:val="22"/>
              </w:rPr>
              <w:t>.</w:t>
            </w:r>
            <w:r w:rsidRPr="002C7927">
              <w:rPr>
                <w:sz w:val="22"/>
                <w:szCs w:val="22"/>
              </w:rPr>
              <w:t xml:space="preserve"> </w:t>
            </w:r>
            <w:r w:rsidR="008C5458" w:rsidRPr="002B47CB">
              <w:rPr>
                <w:sz w:val="22"/>
                <w:szCs w:val="22"/>
              </w:rPr>
              <w:t xml:space="preserve">Допустиме відхилення фактичного річного видобутку нафти і газу від </w:t>
            </w:r>
            <w:r w:rsidR="008C5458" w:rsidRPr="002B47CB">
              <w:rPr>
                <w:b/>
                <w:sz w:val="22"/>
                <w:szCs w:val="22"/>
              </w:rPr>
              <w:t>проєктного</w:t>
            </w:r>
            <w:r w:rsidR="008C5458" w:rsidRPr="002B47CB">
              <w:rPr>
                <w:sz w:val="22"/>
                <w:szCs w:val="22"/>
              </w:rPr>
              <w:t xml:space="preserve"> не повинно перевищувати 20 % для родовищ 1-5 груп та 50% для родовищ 6, 7 груп розподілу родовищ за величиною видобувних запасів вуглеводнів.</w:t>
            </w:r>
          </w:p>
        </w:tc>
      </w:tr>
      <w:tr w:rsidR="00F859F9" w:rsidRPr="002C7927" w:rsidTr="00536A6B">
        <w:trPr>
          <w:trHeight w:val="119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shd w:val="clear" w:color="auto" w:fill="FFFFFF"/>
              </w:rPr>
              <w:t>26.</w:t>
            </w:r>
            <w:r w:rsidRPr="002C7927">
              <w:rPr>
                <w:sz w:val="22"/>
                <w:szCs w:val="22"/>
                <w:shd w:val="clear" w:color="auto" w:fill="FFFFFF"/>
              </w:rPr>
              <w:t xml:space="preserve"> Технологічний </w:t>
            </w:r>
            <w:r w:rsidRPr="002C7927">
              <w:rPr>
                <w:b/>
                <w:sz w:val="22"/>
                <w:szCs w:val="22"/>
                <w:shd w:val="clear" w:color="auto" w:fill="FFFFFF"/>
              </w:rPr>
              <w:t>проектний</w:t>
            </w:r>
            <w:r w:rsidRPr="002C7927">
              <w:rPr>
                <w:sz w:val="22"/>
                <w:szCs w:val="22"/>
                <w:shd w:val="clear" w:color="auto" w:fill="FFFFFF"/>
              </w:rPr>
              <w:t xml:space="preserve"> документ є основою для </w:t>
            </w:r>
            <w:r w:rsidRPr="002C7927">
              <w:rPr>
                <w:b/>
                <w:sz w:val="22"/>
                <w:szCs w:val="22"/>
                <w:shd w:val="clear" w:color="auto" w:fill="FFFFFF"/>
              </w:rPr>
              <w:t>складання</w:t>
            </w:r>
            <w:r w:rsidRPr="002C7927">
              <w:rPr>
                <w:sz w:val="22"/>
                <w:szCs w:val="22"/>
                <w:shd w:val="clear" w:color="auto" w:fill="FFFFFF"/>
              </w:rPr>
              <w:t xml:space="preserve"> </w:t>
            </w:r>
            <w:r w:rsidRPr="002C7927">
              <w:rPr>
                <w:b/>
                <w:sz w:val="22"/>
                <w:szCs w:val="22"/>
                <w:shd w:val="clear" w:color="auto" w:fill="FFFFFF"/>
              </w:rPr>
              <w:t>проекту</w:t>
            </w:r>
            <w:r w:rsidRPr="002C7927">
              <w:rPr>
                <w:sz w:val="22"/>
                <w:szCs w:val="22"/>
                <w:shd w:val="clear" w:color="auto" w:fill="FFFFFF"/>
              </w:rPr>
              <w:t xml:space="preserve"> облаштування, який передбачає влаштування об’єктів зі збору, очистки, транспортування і використання нафти, газу, конденсату і супутніх компонентів.</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0C2F78">
            <w:pPr>
              <w:shd w:val="clear" w:color="auto" w:fill="FFFFFF"/>
              <w:spacing w:after="150"/>
              <w:jc w:val="both"/>
              <w:rPr>
                <w:sz w:val="22"/>
                <w:szCs w:val="22"/>
              </w:rPr>
            </w:pPr>
            <w:r w:rsidRPr="002C7927">
              <w:rPr>
                <w:b/>
                <w:sz w:val="22"/>
                <w:szCs w:val="22"/>
                <w:shd w:val="clear" w:color="auto" w:fill="FFFFFF"/>
              </w:rPr>
              <w:t>2</w:t>
            </w:r>
            <w:r w:rsidR="000C2F78" w:rsidRPr="002C7927">
              <w:rPr>
                <w:b/>
                <w:sz w:val="22"/>
                <w:szCs w:val="22"/>
                <w:shd w:val="clear" w:color="auto" w:fill="FFFFFF"/>
              </w:rPr>
              <w:t>5</w:t>
            </w:r>
            <w:r w:rsidRPr="002C7927">
              <w:rPr>
                <w:b/>
                <w:sz w:val="22"/>
                <w:szCs w:val="22"/>
                <w:shd w:val="clear" w:color="auto" w:fill="FFFFFF"/>
              </w:rPr>
              <w:t>.</w:t>
            </w:r>
            <w:r w:rsidRPr="002C7927">
              <w:rPr>
                <w:sz w:val="22"/>
                <w:szCs w:val="22"/>
                <w:shd w:val="clear" w:color="auto" w:fill="FFFFFF"/>
              </w:rPr>
              <w:t xml:space="preserve"> Технологічний </w:t>
            </w:r>
            <w:r w:rsidRPr="002C7927">
              <w:rPr>
                <w:b/>
                <w:sz w:val="22"/>
                <w:szCs w:val="22"/>
                <w:shd w:val="clear" w:color="auto" w:fill="FFFFFF"/>
              </w:rPr>
              <w:t>проєктний</w:t>
            </w:r>
            <w:r w:rsidRPr="002C7927">
              <w:rPr>
                <w:sz w:val="22"/>
                <w:szCs w:val="22"/>
                <w:shd w:val="clear" w:color="auto" w:fill="FFFFFF"/>
              </w:rPr>
              <w:t xml:space="preserve"> документ є основою для </w:t>
            </w:r>
            <w:r w:rsidRPr="002C7927">
              <w:rPr>
                <w:b/>
                <w:sz w:val="22"/>
                <w:szCs w:val="22"/>
                <w:shd w:val="clear" w:color="auto" w:fill="FFFFFF"/>
              </w:rPr>
              <w:t>підготовки вихідних даних при розробці</w:t>
            </w:r>
            <w:r w:rsidRPr="002C7927">
              <w:rPr>
                <w:sz w:val="22"/>
                <w:szCs w:val="22"/>
                <w:shd w:val="clear" w:color="auto" w:fill="FFFFFF"/>
              </w:rPr>
              <w:t xml:space="preserve"> </w:t>
            </w:r>
            <w:r w:rsidRPr="002C7927">
              <w:rPr>
                <w:b/>
                <w:sz w:val="22"/>
                <w:szCs w:val="22"/>
                <w:shd w:val="clear" w:color="auto" w:fill="FFFFFF"/>
              </w:rPr>
              <w:t>проєкту</w:t>
            </w:r>
            <w:r w:rsidRPr="002C7927">
              <w:rPr>
                <w:sz w:val="22"/>
                <w:szCs w:val="22"/>
                <w:shd w:val="clear" w:color="auto" w:fill="FFFFFF"/>
              </w:rPr>
              <w:t xml:space="preserve"> облаштування, який передбачає влаштування об’єктів зі збору, очистки, транспортування і використання нафти, газу, конденсату і супутніх компонентів.</w:t>
            </w:r>
          </w:p>
        </w:tc>
      </w:tr>
      <w:tr w:rsidR="00F859F9" w:rsidRPr="002C7927" w:rsidTr="00536A6B">
        <w:trPr>
          <w:trHeight w:val="119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jc w:val="both"/>
              <w:rPr>
                <w:sz w:val="22"/>
                <w:szCs w:val="22"/>
                <w:shd w:val="clear" w:color="auto" w:fill="FFFFFF"/>
              </w:rPr>
            </w:pPr>
            <w:r w:rsidRPr="002C7927">
              <w:rPr>
                <w:b/>
                <w:sz w:val="22"/>
                <w:szCs w:val="22"/>
                <w:shd w:val="clear" w:color="auto" w:fill="FFFFFF"/>
              </w:rPr>
              <w:t>27</w:t>
            </w:r>
            <w:r w:rsidRPr="002C7927">
              <w:rPr>
                <w:sz w:val="22"/>
                <w:szCs w:val="22"/>
                <w:shd w:val="clear" w:color="auto" w:fill="FFFFFF"/>
              </w:rPr>
              <w:t xml:space="preserve">. Допускаються об'єднання </w:t>
            </w:r>
            <w:r w:rsidRPr="002C7927">
              <w:rPr>
                <w:b/>
                <w:sz w:val="22"/>
                <w:szCs w:val="22"/>
                <w:shd w:val="clear" w:color="auto" w:fill="FFFFFF"/>
              </w:rPr>
              <w:t>проектів</w:t>
            </w:r>
            <w:r w:rsidRPr="002C7927">
              <w:rPr>
                <w:sz w:val="22"/>
                <w:szCs w:val="22"/>
                <w:shd w:val="clear" w:color="auto" w:fill="FFFFFF"/>
              </w:rPr>
              <w:t xml:space="preserve"> промислової розробки родовищ (покладів) і комплексний </w:t>
            </w:r>
            <w:r w:rsidRPr="002C7927">
              <w:rPr>
                <w:b/>
                <w:sz w:val="22"/>
                <w:szCs w:val="22"/>
                <w:shd w:val="clear" w:color="auto" w:fill="FFFFFF"/>
              </w:rPr>
              <w:t>проект</w:t>
            </w:r>
            <w:r w:rsidRPr="002C7927">
              <w:rPr>
                <w:sz w:val="22"/>
                <w:szCs w:val="22"/>
                <w:shd w:val="clear" w:color="auto" w:fill="FFFFFF"/>
              </w:rPr>
              <w:t xml:space="preserve"> промислової розробки декількох родовищ з метою оптимізації систем збирання, підготовки та транспортування продукції із цих родовищ.</w:t>
            </w:r>
          </w:p>
          <w:p w:rsidR="00F859F9" w:rsidRPr="002C7927" w:rsidRDefault="00F859F9" w:rsidP="00F859F9">
            <w:pPr>
              <w:shd w:val="clear" w:color="auto" w:fill="FFFFFF"/>
              <w:spacing w:after="150"/>
              <w:jc w:val="both"/>
              <w:rPr>
                <w:sz w:val="22"/>
                <w:szCs w:val="22"/>
                <w:shd w:val="clear" w:color="auto" w:fill="FFFFFF"/>
              </w:rPr>
            </w:pPr>
            <w:r w:rsidRPr="002C7927">
              <w:rPr>
                <w:sz w:val="22"/>
                <w:szCs w:val="22"/>
                <w:shd w:val="clear" w:color="auto" w:fill="FFFFFF"/>
              </w:rPr>
              <w:t xml:space="preserve">Основні положення комплексного </w:t>
            </w:r>
            <w:r w:rsidRPr="002C7927">
              <w:rPr>
                <w:b/>
                <w:sz w:val="22"/>
                <w:szCs w:val="22"/>
                <w:shd w:val="clear" w:color="auto" w:fill="FFFFFF"/>
              </w:rPr>
              <w:t>проекту</w:t>
            </w:r>
            <w:r w:rsidRPr="002C7927">
              <w:rPr>
                <w:sz w:val="22"/>
                <w:szCs w:val="22"/>
                <w:shd w:val="clear" w:color="auto" w:fill="FFFFFF"/>
              </w:rPr>
              <w:t xml:space="preserve"> (схеми) промислової розробки закладають у комплексний </w:t>
            </w:r>
            <w:r w:rsidRPr="002C7927">
              <w:rPr>
                <w:b/>
                <w:sz w:val="22"/>
                <w:szCs w:val="22"/>
                <w:shd w:val="clear" w:color="auto" w:fill="FFFFFF"/>
              </w:rPr>
              <w:t>проект</w:t>
            </w:r>
            <w:r w:rsidRPr="002C7927">
              <w:rPr>
                <w:sz w:val="22"/>
                <w:szCs w:val="22"/>
                <w:shd w:val="clear" w:color="auto" w:fill="FFFFFF"/>
              </w:rPr>
              <w:t xml:space="preserve"> облаштування групи родовищ.</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jc w:val="both"/>
              <w:rPr>
                <w:sz w:val="22"/>
                <w:szCs w:val="22"/>
                <w:shd w:val="clear" w:color="auto" w:fill="FFFFFF"/>
              </w:rPr>
            </w:pPr>
            <w:r w:rsidRPr="002C7927">
              <w:rPr>
                <w:b/>
                <w:sz w:val="22"/>
                <w:szCs w:val="22"/>
                <w:shd w:val="clear" w:color="auto" w:fill="FFFFFF"/>
              </w:rPr>
              <w:t>2</w:t>
            </w:r>
            <w:r w:rsidR="000C2F78" w:rsidRPr="002C7927">
              <w:rPr>
                <w:b/>
                <w:sz w:val="22"/>
                <w:szCs w:val="22"/>
                <w:shd w:val="clear" w:color="auto" w:fill="FFFFFF"/>
              </w:rPr>
              <w:t>6</w:t>
            </w:r>
            <w:r w:rsidRPr="002C7927">
              <w:rPr>
                <w:sz w:val="22"/>
                <w:szCs w:val="22"/>
                <w:shd w:val="clear" w:color="auto" w:fill="FFFFFF"/>
              </w:rPr>
              <w:t xml:space="preserve">. Допускаються об'єднання </w:t>
            </w:r>
            <w:r w:rsidRPr="002C7927">
              <w:rPr>
                <w:b/>
                <w:sz w:val="22"/>
                <w:szCs w:val="22"/>
                <w:shd w:val="clear" w:color="auto" w:fill="FFFFFF"/>
              </w:rPr>
              <w:t>проєктів</w:t>
            </w:r>
            <w:r w:rsidRPr="002C7927">
              <w:rPr>
                <w:sz w:val="22"/>
                <w:szCs w:val="22"/>
                <w:shd w:val="clear" w:color="auto" w:fill="FFFFFF"/>
              </w:rPr>
              <w:t xml:space="preserve"> промислової розробки родовищ (покладів) і комплексний </w:t>
            </w:r>
            <w:r w:rsidRPr="002C7927">
              <w:rPr>
                <w:b/>
                <w:sz w:val="22"/>
                <w:szCs w:val="22"/>
                <w:shd w:val="clear" w:color="auto" w:fill="FFFFFF"/>
              </w:rPr>
              <w:t xml:space="preserve">проєкт </w:t>
            </w:r>
            <w:r w:rsidRPr="002C7927">
              <w:rPr>
                <w:sz w:val="22"/>
                <w:szCs w:val="22"/>
                <w:shd w:val="clear" w:color="auto" w:fill="FFFFFF"/>
              </w:rPr>
              <w:t>промислової розробки декількох родовищ з метою оптимізації систем збирання, підготовки та транспортування продукції із цих родовищ.</w:t>
            </w:r>
          </w:p>
          <w:p w:rsidR="00F859F9" w:rsidRPr="002C7927" w:rsidRDefault="00F859F9" w:rsidP="00F859F9">
            <w:pPr>
              <w:shd w:val="clear" w:color="auto" w:fill="FFFFFF"/>
              <w:spacing w:after="150"/>
              <w:jc w:val="both"/>
              <w:rPr>
                <w:sz w:val="22"/>
                <w:szCs w:val="22"/>
                <w:shd w:val="clear" w:color="auto" w:fill="FFFFFF"/>
              </w:rPr>
            </w:pPr>
            <w:r w:rsidRPr="002C7927">
              <w:rPr>
                <w:sz w:val="22"/>
                <w:szCs w:val="22"/>
                <w:shd w:val="clear" w:color="auto" w:fill="FFFFFF"/>
              </w:rPr>
              <w:t xml:space="preserve">Основні положення комплексного </w:t>
            </w:r>
            <w:r w:rsidRPr="002C7927">
              <w:rPr>
                <w:b/>
                <w:sz w:val="22"/>
                <w:szCs w:val="22"/>
                <w:shd w:val="clear" w:color="auto" w:fill="FFFFFF"/>
              </w:rPr>
              <w:t>проєкту</w:t>
            </w:r>
            <w:r w:rsidRPr="002C7927">
              <w:rPr>
                <w:sz w:val="22"/>
                <w:szCs w:val="22"/>
                <w:shd w:val="clear" w:color="auto" w:fill="FFFFFF"/>
              </w:rPr>
              <w:t xml:space="preserve"> (схеми) промислової розробки закладають у комплексний </w:t>
            </w:r>
            <w:r w:rsidRPr="002C7927">
              <w:rPr>
                <w:b/>
                <w:sz w:val="22"/>
                <w:szCs w:val="22"/>
                <w:shd w:val="clear" w:color="auto" w:fill="FFFFFF"/>
              </w:rPr>
              <w:t>проєкт</w:t>
            </w:r>
            <w:r w:rsidRPr="002C7927">
              <w:rPr>
                <w:sz w:val="22"/>
                <w:szCs w:val="22"/>
                <w:shd w:val="clear" w:color="auto" w:fill="FFFFFF"/>
              </w:rPr>
              <w:t xml:space="preserve"> облаштування групи родовищ.</w:t>
            </w:r>
          </w:p>
        </w:tc>
      </w:tr>
      <w:tr w:rsidR="0093580A" w:rsidRPr="002C7927" w:rsidTr="00536A6B">
        <w:trPr>
          <w:trHeight w:val="119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93580A" w:rsidRPr="002C7927" w:rsidRDefault="0093580A" w:rsidP="00F859F9">
            <w:pPr>
              <w:shd w:val="clear" w:color="auto" w:fill="FFFFFF"/>
              <w:spacing w:after="150"/>
              <w:jc w:val="both"/>
              <w:rPr>
                <w:sz w:val="22"/>
                <w:szCs w:val="22"/>
                <w:shd w:val="clear" w:color="auto" w:fill="FFFFFF"/>
              </w:rPr>
            </w:pPr>
            <w:r w:rsidRPr="002C7927">
              <w:rPr>
                <w:b/>
                <w:sz w:val="22"/>
                <w:szCs w:val="22"/>
                <w:shd w:val="clear" w:color="auto" w:fill="FFFFFF"/>
              </w:rPr>
              <w:t>28.</w:t>
            </w:r>
            <w:r w:rsidRPr="002C7927">
              <w:rPr>
                <w:sz w:val="22"/>
                <w:szCs w:val="22"/>
                <w:shd w:val="clear" w:color="auto" w:fill="FFFFFF"/>
              </w:rPr>
              <w:t xml:space="preserve"> На підставі технологічних документів складають технологічні режими роботи свердловин.</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3580A" w:rsidRPr="002C7927" w:rsidRDefault="0093580A" w:rsidP="00F859F9">
            <w:pPr>
              <w:shd w:val="clear" w:color="auto" w:fill="FFFFFF"/>
              <w:spacing w:after="150"/>
              <w:jc w:val="both"/>
              <w:rPr>
                <w:sz w:val="22"/>
                <w:szCs w:val="22"/>
                <w:shd w:val="clear" w:color="auto" w:fill="FFFFFF"/>
              </w:rPr>
            </w:pPr>
            <w:r w:rsidRPr="002C7927">
              <w:rPr>
                <w:b/>
                <w:sz w:val="22"/>
                <w:szCs w:val="22"/>
                <w:shd w:val="clear" w:color="auto" w:fill="FFFFFF"/>
              </w:rPr>
              <w:t>27.</w:t>
            </w:r>
            <w:r w:rsidRPr="002C7927">
              <w:rPr>
                <w:sz w:val="22"/>
                <w:szCs w:val="22"/>
                <w:shd w:val="clear" w:color="auto" w:fill="FFFFFF"/>
              </w:rPr>
              <w:t xml:space="preserve"> На підставі технологічних документів складають технологічні режими роботи свердловин.</w:t>
            </w:r>
          </w:p>
        </w:tc>
      </w:tr>
      <w:tr w:rsidR="00F859F9" w:rsidRPr="002C7927" w:rsidTr="00536A6B">
        <w:trPr>
          <w:trHeight w:val="170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lastRenderedPageBreak/>
              <w:t>29.</w:t>
            </w:r>
            <w:r w:rsidRPr="002C7927">
              <w:rPr>
                <w:sz w:val="22"/>
                <w:szCs w:val="22"/>
              </w:rPr>
              <w:t xml:space="preserve"> </w:t>
            </w:r>
            <w:r w:rsidRPr="002C7927">
              <w:rPr>
                <w:b/>
                <w:sz w:val="22"/>
                <w:szCs w:val="22"/>
              </w:rPr>
              <w:t>Проект</w:t>
            </w:r>
            <w:r w:rsidRPr="002C7927">
              <w:rPr>
                <w:sz w:val="22"/>
                <w:szCs w:val="22"/>
              </w:rPr>
              <w:t xml:space="preserve"> дослідно-промислової розробки складається із </w:t>
            </w:r>
            <w:r w:rsidRPr="002C7927">
              <w:rPr>
                <w:b/>
                <w:sz w:val="22"/>
                <w:szCs w:val="22"/>
              </w:rPr>
              <w:t>чотирьох</w:t>
            </w:r>
            <w:r w:rsidRPr="002C7927">
              <w:rPr>
                <w:sz w:val="22"/>
                <w:szCs w:val="22"/>
              </w:rPr>
              <w:t xml:space="preserve"> розділів:</w:t>
            </w:r>
          </w:p>
          <w:p w:rsidR="00F859F9" w:rsidRPr="002C7927" w:rsidRDefault="00F859F9" w:rsidP="00F859F9">
            <w:pPr>
              <w:shd w:val="clear" w:color="auto" w:fill="FFFFFF"/>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b/>
                <w:sz w:val="22"/>
                <w:szCs w:val="22"/>
              </w:rPr>
              <w:t>підрахунок</w:t>
            </w:r>
            <w:r w:rsidRPr="002C7927">
              <w:rPr>
                <w:sz w:val="22"/>
                <w:szCs w:val="22"/>
              </w:rPr>
              <w:t xml:space="preserve"> попередньо розвіданих запасів нафти, газу, конденсату та супутніх компонентів;</w:t>
            </w:r>
          </w:p>
          <w:p w:rsidR="00F859F9" w:rsidRPr="002C7927" w:rsidRDefault="00F859F9" w:rsidP="00F859F9">
            <w:pPr>
              <w:shd w:val="clear" w:color="auto" w:fill="FFFFFF"/>
              <w:rPr>
                <w:sz w:val="22"/>
                <w:szCs w:val="22"/>
              </w:rPr>
            </w:pPr>
            <w:r w:rsidRPr="002C7927">
              <w:rPr>
                <w:sz w:val="22"/>
                <w:szCs w:val="22"/>
              </w:rPr>
              <w:t>…</w:t>
            </w:r>
          </w:p>
          <w:p w:rsidR="00F859F9" w:rsidRPr="002C7927" w:rsidRDefault="00F859F9" w:rsidP="00F859F9">
            <w:pPr>
              <w:shd w:val="clear" w:color="auto" w:fill="FFFFFF"/>
              <w:rPr>
                <w:sz w:val="22"/>
                <w:szCs w:val="22"/>
              </w:rPr>
            </w:pPr>
          </w:p>
          <w:p w:rsidR="00F859F9" w:rsidRPr="002C7927" w:rsidRDefault="00F859F9" w:rsidP="00F859F9">
            <w:pPr>
              <w:shd w:val="clear" w:color="auto" w:fill="FFFFFF"/>
              <w:jc w:val="both"/>
              <w:rPr>
                <w:sz w:val="22"/>
                <w:szCs w:val="22"/>
              </w:rPr>
            </w:pPr>
            <w:r w:rsidRPr="002C7927">
              <w:rPr>
                <w:sz w:val="22"/>
                <w:szCs w:val="22"/>
              </w:rPr>
              <w:t xml:space="preserve">прогнозні розрахунки основних показників розробки на більш тривалий період для їх урахування при </w:t>
            </w:r>
            <w:r w:rsidRPr="002C7927">
              <w:rPr>
                <w:b/>
                <w:sz w:val="22"/>
                <w:szCs w:val="22"/>
              </w:rPr>
              <w:t>проектуванні</w:t>
            </w:r>
            <w:r w:rsidRPr="002C7927">
              <w:rPr>
                <w:sz w:val="22"/>
                <w:szCs w:val="22"/>
              </w:rPr>
              <w:t xml:space="preserve"> облаштування промислу;</w:t>
            </w:r>
          </w:p>
          <w:p w:rsidR="00F859F9" w:rsidRPr="002C7927" w:rsidRDefault="00F859F9" w:rsidP="00F859F9">
            <w:pPr>
              <w:shd w:val="clear" w:color="auto" w:fill="FFFFFF"/>
              <w:rPr>
                <w:sz w:val="22"/>
                <w:szCs w:val="22"/>
              </w:rPr>
            </w:pPr>
            <w:r w:rsidRPr="002C7927">
              <w:rPr>
                <w:sz w:val="22"/>
                <w:szCs w:val="22"/>
              </w:rPr>
              <w:t>…</w:t>
            </w:r>
          </w:p>
          <w:p w:rsidR="00F859F9" w:rsidRPr="002C7927" w:rsidRDefault="00F859F9" w:rsidP="00F859F9">
            <w:pPr>
              <w:shd w:val="clear" w:color="auto" w:fill="FFFFFF"/>
              <w:rPr>
                <w:sz w:val="22"/>
                <w:szCs w:val="22"/>
              </w:rPr>
            </w:pPr>
          </w:p>
          <w:p w:rsidR="00F859F9" w:rsidRPr="002C7927" w:rsidRDefault="00F859F9" w:rsidP="00F859F9">
            <w:pPr>
              <w:shd w:val="clear" w:color="auto" w:fill="FFFFFF"/>
              <w:jc w:val="both"/>
              <w:rPr>
                <w:b/>
                <w:bCs/>
                <w:sz w:val="22"/>
                <w:szCs w:val="22"/>
              </w:rPr>
            </w:pPr>
            <w:r w:rsidRPr="002C7927">
              <w:rPr>
                <w:b/>
                <w:bCs/>
                <w:sz w:val="22"/>
                <w:szCs w:val="22"/>
              </w:rPr>
              <w:t>Розділ IV «Оцінка впливу на навколишнє природне середовище» має включати загальні рекомендації з оцінки впливу на навколишнє природне середовище під час реалізації проекту дослідно-промислової розробки, охоплювати питання щодо охорони надр і довкілля під час буріння і експлуатації свердловин, техніки безпеки, промислово-санітарної та пожежної безпеки.</w:t>
            </w:r>
          </w:p>
          <w:p w:rsidR="00F859F9" w:rsidRPr="002C7927" w:rsidRDefault="00F859F9" w:rsidP="00F859F9">
            <w:pPr>
              <w:shd w:val="clear" w:color="auto" w:fill="FFFFFF"/>
              <w:jc w:val="both"/>
              <w:rPr>
                <w:sz w:val="22"/>
                <w:szCs w:val="22"/>
              </w:rPr>
            </w:pPr>
            <w:r w:rsidRPr="002C7927">
              <w:rPr>
                <w:sz w:val="22"/>
                <w:szCs w:val="22"/>
              </w:rPr>
              <w:t>…</w:t>
            </w:r>
          </w:p>
        </w:tc>
        <w:tc>
          <w:tcPr>
            <w:tcW w:w="6945" w:type="dxa"/>
            <w:shd w:val="clear" w:color="auto" w:fill="auto"/>
          </w:tcPr>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b/>
                <w:sz w:val="22"/>
                <w:szCs w:val="22"/>
                <w:lang w:eastAsia="ru-RU"/>
              </w:rPr>
              <w:t>2</w:t>
            </w:r>
            <w:r w:rsidR="00E32D04" w:rsidRPr="002C7927">
              <w:rPr>
                <w:rFonts w:ascii="Times New Roman" w:hAnsi="Times New Roman"/>
                <w:b/>
                <w:sz w:val="22"/>
                <w:szCs w:val="22"/>
                <w:lang w:eastAsia="ru-RU"/>
              </w:rPr>
              <w:t>8</w:t>
            </w:r>
            <w:r w:rsidRPr="002C7927">
              <w:rPr>
                <w:rFonts w:ascii="Times New Roman" w:hAnsi="Times New Roman"/>
                <w:b/>
                <w:sz w:val="22"/>
                <w:szCs w:val="22"/>
                <w:lang w:eastAsia="ru-RU"/>
              </w:rPr>
              <w:t>.</w:t>
            </w:r>
            <w:r w:rsidRPr="002C7927">
              <w:rPr>
                <w:rFonts w:ascii="Times New Roman" w:hAnsi="Times New Roman"/>
                <w:sz w:val="22"/>
                <w:szCs w:val="22"/>
                <w:lang w:eastAsia="ru-RU"/>
              </w:rPr>
              <w:t xml:space="preserve"> </w:t>
            </w:r>
            <w:r w:rsidRPr="002C7927">
              <w:rPr>
                <w:rFonts w:ascii="Times New Roman" w:hAnsi="Times New Roman"/>
                <w:b/>
                <w:sz w:val="22"/>
                <w:szCs w:val="22"/>
                <w:lang w:eastAsia="ru-RU"/>
              </w:rPr>
              <w:t>Проєкт</w:t>
            </w:r>
            <w:r w:rsidRPr="002C7927">
              <w:rPr>
                <w:rFonts w:ascii="Times New Roman" w:hAnsi="Times New Roman"/>
                <w:sz w:val="22"/>
                <w:szCs w:val="22"/>
                <w:lang w:eastAsia="ru-RU"/>
              </w:rPr>
              <w:t xml:space="preserve"> дослідно-промислової розробки складається із </w:t>
            </w:r>
            <w:r w:rsidRPr="002C7927">
              <w:rPr>
                <w:rFonts w:ascii="Times New Roman" w:hAnsi="Times New Roman"/>
                <w:b/>
                <w:sz w:val="22"/>
                <w:szCs w:val="22"/>
                <w:lang w:eastAsia="ru-RU"/>
              </w:rPr>
              <w:t>трьох</w:t>
            </w:r>
            <w:r w:rsidRPr="002C7927">
              <w:rPr>
                <w:rFonts w:ascii="Times New Roman" w:hAnsi="Times New Roman"/>
                <w:sz w:val="22"/>
                <w:szCs w:val="22"/>
                <w:lang w:eastAsia="ru-RU"/>
              </w:rPr>
              <w:t xml:space="preserve"> розділів:</w:t>
            </w:r>
          </w:p>
          <w:p w:rsidR="00F859F9" w:rsidRPr="002C7927" w:rsidRDefault="00F859F9" w:rsidP="00F859F9">
            <w:pPr>
              <w:pStyle w:val="a3"/>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b/>
                <w:sz w:val="22"/>
                <w:szCs w:val="22"/>
                <w:lang w:eastAsia="ru-RU"/>
              </w:rPr>
              <w:t>оцінка</w:t>
            </w:r>
            <w:r w:rsidRPr="002C7927">
              <w:rPr>
                <w:rFonts w:ascii="Times New Roman" w:hAnsi="Times New Roman"/>
                <w:sz w:val="22"/>
                <w:szCs w:val="22"/>
                <w:lang w:eastAsia="ru-RU"/>
              </w:rPr>
              <w:t xml:space="preserve"> попередньо розвіданих запасів нафти, газу, конденсату та супутніх компонентів;</w:t>
            </w:r>
          </w:p>
          <w:p w:rsidR="00F859F9" w:rsidRPr="002C7927" w:rsidRDefault="00F859F9" w:rsidP="00F859F9">
            <w:pPr>
              <w:pStyle w:val="a3"/>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pStyle w:val="a3"/>
              <w:rPr>
                <w:rFonts w:ascii="Times New Roman" w:hAnsi="Times New Roman"/>
                <w:sz w:val="22"/>
                <w:szCs w:val="22"/>
                <w:lang w:eastAsia="ru-RU"/>
              </w:rPr>
            </w:pP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прогнозні розрахунки основних показників розробки на більш тривалий період для їх урахування при </w:t>
            </w:r>
            <w:r w:rsidRPr="002C7927">
              <w:rPr>
                <w:rFonts w:ascii="Times New Roman" w:hAnsi="Times New Roman"/>
                <w:b/>
                <w:sz w:val="22"/>
                <w:szCs w:val="22"/>
                <w:lang w:eastAsia="ru-RU"/>
              </w:rPr>
              <w:t>проєктуванні</w:t>
            </w:r>
            <w:r w:rsidRPr="002C7927">
              <w:rPr>
                <w:rFonts w:ascii="Times New Roman" w:hAnsi="Times New Roman"/>
                <w:sz w:val="22"/>
                <w:szCs w:val="22"/>
                <w:lang w:eastAsia="ru-RU"/>
              </w:rPr>
              <w:t xml:space="preserve"> облаштування промислу;</w:t>
            </w:r>
          </w:p>
          <w:p w:rsidR="00F859F9" w:rsidRPr="002C7927" w:rsidRDefault="00F859F9" w:rsidP="00F859F9">
            <w:pPr>
              <w:pStyle w:val="a3"/>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shd w:val="clear" w:color="auto" w:fill="FFFFFF"/>
              <w:spacing w:after="150"/>
              <w:jc w:val="center"/>
              <w:rPr>
                <w:b/>
                <w:sz w:val="22"/>
                <w:szCs w:val="22"/>
              </w:rPr>
            </w:pPr>
          </w:p>
          <w:p w:rsidR="00F859F9" w:rsidRPr="002C7927" w:rsidRDefault="00F859F9" w:rsidP="00F859F9">
            <w:pPr>
              <w:shd w:val="clear" w:color="auto" w:fill="FFFFFF"/>
              <w:spacing w:after="150"/>
              <w:jc w:val="center"/>
              <w:rPr>
                <w:b/>
                <w:sz w:val="22"/>
                <w:szCs w:val="22"/>
              </w:rPr>
            </w:pPr>
            <w:r w:rsidRPr="002C7927">
              <w:rPr>
                <w:b/>
                <w:sz w:val="22"/>
                <w:szCs w:val="22"/>
              </w:rPr>
              <w:t>НОРМУ ВИКЛЮЧЕНО</w:t>
            </w:r>
          </w:p>
          <w:p w:rsidR="00F859F9" w:rsidRPr="002C7927" w:rsidRDefault="00F859F9" w:rsidP="00F859F9">
            <w:pPr>
              <w:pStyle w:val="a3"/>
              <w:jc w:val="center"/>
              <w:rPr>
                <w:rFonts w:ascii="Times New Roman" w:hAnsi="Times New Roman"/>
                <w:b/>
                <w:sz w:val="22"/>
                <w:szCs w:val="22"/>
                <w:lang w:eastAsia="ru-RU"/>
              </w:rPr>
            </w:pPr>
          </w:p>
        </w:tc>
      </w:tr>
      <w:tr w:rsidR="00F859F9" w:rsidRPr="002C7927" w:rsidTr="00562E56">
        <w:trPr>
          <w:trHeight w:val="2220"/>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30.</w:t>
            </w:r>
            <w:r w:rsidRPr="002C7927">
              <w:rPr>
                <w:sz w:val="22"/>
                <w:szCs w:val="22"/>
              </w:rPr>
              <w:t xml:space="preserve"> До </w:t>
            </w:r>
            <w:r w:rsidRPr="002C7927">
              <w:rPr>
                <w:b/>
                <w:sz w:val="22"/>
                <w:szCs w:val="22"/>
              </w:rPr>
              <w:t>проекту</w:t>
            </w:r>
            <w:r w:rsidRPr="002C7927">
              <w:rPr>
                <w:sz w:val="22"/>
                <w:szCs w:val="22"/>
              </w:rPr>
              <w:t xml:space="preserve"> дослідно-промислової розробки додаються такі матеріали:</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sz w:val="22"/>
                <w:szCs w:val="22"/>
              </w:rPr>
              <w:t xml:space="preserve">структурні карти з нанесенням </w:t>
            </w:r>
            <w:r w:rsidRPr="002C7927">
              <w:rPr>
                <w:b/>
                <w:sz w:val="22"/>
                <w:szCs w:val="22"/>
              </w:rPr>
              <w:t>проектних</w:t>
            </w:r>
            <w:r w:rsidRPr="002C7927">
              <w:rPr>
                <w:sz w:val="22"/>
                <w:szCs w:val="22"/>
              </w:rPr>
              <w:t xml:space="preserve"> експлуатаційних свердловин та пробурених параметричних, пошукових і розвідувальних свердловин, що використовуються як видобувні, за варіантами;</w:t>
            </w:r>
          </w:p>
          <w:p w:rsidR="00F859F9" w:rsidRPr="002C7927" w:rsidRDefault="00F859F9" w:rsidP="00F859F9">
            <w:pPr>
              <w:shd w:val="clear" w:color="auto" w:fill="FFFFFF"/>
              <w:jc w:val="both"/>
              <w:rPr>
                <w:sz w:val="22"/>
                <w:szCs w:val="22"/>
              </w:rPr>
            </w:pPr>
            <w:r w:rsidRPr="002C7927">
              <w:rPr>
                <w:sz w:val="22"/>
                <w:szCs w:val="22"/>
              </w:rPr>
              <w:t>…</w:t>
            </w:r>
          </w:p>
        </w:tc>
        <w:tc>
          <w:tcPr>
            <w:tcW w:w="6945" w:type="dxa"/>
            <w:shd w:val="clear" w:color="auto" w:fill="auto"/>
          </w:tcPr>
          <w:p w:rsidR="00F859F9" w:rsidRPr="002C7927" w:rsidRDefault="00F859F9" w:rsidP="00F859F9">
            <w:pPr>
              <w:shd w:val="clear" w:color="auto" w:fill="FFFFFF"/>
              <w:jc w:val="both"/>
              <w:rPr>
                <w:sz w:val="22"/>
                <w:szCs w:val="22"/>
              </w:rPr>
            </w:pPr>
            <w:r w:rsidRPr="002C7927">
              <w:rPr>
                <w:b/>
                <w:sz w:val="22"/>
                <w:szCs w:val="22"/>
              </w:rPr>
              <w:t>2</w:t>
            </w:r>
            <w:r w:rsidR="00E32D04" w:rsidRPr="002C7927">
              <w:rPr>
                <w:b/>
                <w:sz w:val="22"/>
                <w:szCs w:val="22"/>
              </w:rPr>
              <w:t>9</w:t>
            </w:r>
            <w:r w:rsidRPr="002C7927">
              <w:rPr>
                <w:b/>
                <w:sz w:val="22"/>
                <w:szCs w:val="22"/>
              </w:rPr>
              <w:t>.</w:t>
            </w:r>
            <w:r w:rsidRPr="002C7927">
              <w:rPr>
                <w:sz w:val="22"/>
                <w:szCs w:val="22"/>
              </w:rPr>
              <w:t xml:space="preserve"> До </w:t>
            </w:r>
            <w:r w:rsidRPr="002C7927">
              <w:rPr>
                <w:b/>
                <w:sz w:val="22"/>
                <w:szCs w:val="22"/>
              </w:rPr>
              <w:t>проєкту</w:t>
            </w:r>
            <w:r w:rsidRPr="002C7927">
              <w:rPr>
                <w:sz w:val="22"/>
                <w:szCs w:val="22"/>
              </w:rPr>
              <w:t xml:space="preserve"> дослідно-промислової розробки додаються такі матеріали:</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sz w:val="22"/>
                <w:szCs w:val="22"/>
              </w:rPr>
              <w:t xml:space="preserve">структурні карти з нанесенням </w:t>
            </w:r>
            <w:r w:rsidRPr="002C7927">
              <w:rPr>
                <w:b/>
                <w:sz w:val="22"/>
                <w:szCs w:val="22"/>
              </w:rPr>
              <w:t>проєктних</w:t>
            </w:r>
            <w:r w:rsidRPr="002C7927">
              <w:rPr>
                <w:sz w:val="22"/>
                <w:szCs w:val="22"/>
              </w:rPr>
              <w:t xml:space="preserve"> експлуатаційних свердловин та пробурених параметричних, пошукових і розвідувальних свердловин, що використовуються як видобувні, за варіантами;</w:t>
            </w:r>
          </w:p>
          <w:p w:rsidR="00F859F9" w:rsidRPr="002C7927" w:rsidRDefault="00F859F9" w:rsidP="00F859F9">
            <w:pPr>
              <w:tabs>
                <w:tab w:val="left" w:pos="1890"/>
              </w:tabs>
            </w:pPr>
            <w:r w:rsidRPr="002C7927">
              <w:rPr>
                <w:sz w:val="22"/>
                <w:szCs w:val="22"/>
              </w:rPr>
              <w:t>…</w:t>
            </w:r>
          </w:p>
        </w:tc>
      </w:tr>
      <w:tr w:rsidR="00F859F9" w:rsidRPr="002C7927" w:rsidTr="00536A6B">
        <w:trPr>
          <w:trHeight w:val="1108"/>
        </w:trPr>
        <w:tc>
          <w:tcPr>
            <w:tcW w:w="7371" w:type="dxa"/>
            <w:shd w:val="clear" w:color="auto" w:fill="auto"/>
          </w:tcPr>
          <w:p w:rsidR="00F859F9" w:rsidRPr="002C7927" w:rsidRDefault="00F859F9" w:rsidP="00F859F9">
            <w:pPr>
              <w:shd w:val="clear" w:color="auto" w:fill="FFFFFF"/>
              <w:jc w:val="both"/>
              <w:rPr>
                <w:sz w:val="22"/>
                <w:szCs w:val="22"/>
                <w:lang w:eastAsia="uk-UA"/>
              </w:rPr>
            </w:pPr>
            <w:r w:rsidRPr="002C7927">
              <w:rPr>
                <w:b/>
                <w:sz w:val="22"/>
                <w:szCs w:val="22"/>
                <w:lang w:eastAsia="uk-UA"/>
              </w:rPr>
              <w:t>31.</w:t>
            </w:r>
            <w:r w:rsidRPr="002C7927">
              <w:rPr>
                <w:sz w:val="22"/>
                <w:szCs w:val="22"/>
                <w:lang w:eastAsia="uk-UA"/>
              </w:rPr>
              <w:t xml:space="preserve"> </w:t>
            </w:r>
            <w:r w:rsidRPr="002C7927">
              <w:rPr>
                <w:b/>
                <w:sz w:val="22"/>
                <w:szCs w:val="22"/>
                <w:lang w:eastAsia="uk-UA"/>
              </w:rPr>
              <w:t xml:space="preserve">Проект </w:t>
            </w:r>
            <w:r w:rsidRPr="002C7927">
              <w:rPr>
                <w:sz w:val="22"/>
                <w:szCs w:val="22"/>
                <w:lang w:eastAsia="uk-UA"/>
              </w:rPr>
              <w:t>промислової розробки повинен складатись із розділів:</w:t>
            </w:r>
          </w:p>
          <w:p w:rsidR="00F859F9" w:rsidRPr="002C7927" w:rsidRDefault="00F859F9" w:rsidP="00F859F9">
            <w:pPr>
              <w:shd w:val="clear" w:color="auto" w:fill="FFFFFF"/>
              <w:rPr>
                <w:sz w:val="22"/>
                <w:szCs w:val="22"/>
                <w:lang w:eastAsia="uk-UA"/>
              </w:rPr>
            </w:pPr>
            <w:r w:rsidRPr="002C7927">
              <w:rPr>
                <w:sz w:val="22"/>
                <w:szCs w:val="22"/>
                <w:lang w:eastAsia="uk-UA"/>
              </w:rPr>
              <w:t>…</w:t>
            </w:r>
          </w:p>
          <w:p w:rsidR="00F859F9" w:rsidRPr="002C7927" w:rsidRDefault="00F859F9" w:rsidP="00F859F9">
            <w:pPr>
              <w:shd w:val="clear" w:color="auto" w:fill="FFFFFF"/>
              <w:jc w:val="both"/>
              <w:rPr>
                <w:sz w:val="22"/>
                <w:szCs w:val="22"/>
                <w:lang w:eastAsia="uk-UA"/>
              </w:rPr>
            </w:pPr>
            <w:r w:rsidRPr="002C7927">
              <w:rPr>
                <w:sz w:val="22"/>
                <w:szCs w:val="22"/>
                <w:lang w:eastAsia="uk-UA"/>
              </w:rPr>
              <w:t xml:space="preserve">обсяги видобутку і використання нафти, газу, конденсату та супутніх компонентів, а також води по роках і періодах за різних </w:t>
            </w:r>
            <w:r w:rsidRPr="002C7927">
              <w:rPr>
                <w:b/>
                <w:sz w:val="22"/>
                <w:szCs w:val="22"/>
                <w:lang w:eastAsia="uk-UA"/>
              </w:rPr>
              <w:t xml:space="preserve">варіантів розробки і </w:t>
            </w:r>
            <w:r w:rsidRPr="002C7927">
              <w:rPr>
                <w:sz w:val="22"/>
                <w:szCs w:val="22"/>
                <w:lang w:eastAsia="uk-UA"/>
              </w:rPr>
              <w:t>умов експлуатації свердловин; крім того, обсяги закачування агентів впливу (води, газу) для різних етапів розробки (у випадку застосування штучних методів впливу на поклад) для об’єкта загалом і в середньому на одну свердловину, а за суттєвої різниці характеристики різних частин об’єкта - для кожної частини окремо і в середньому на одну свердловину кожної частини об’єкта; для багатопластового об’єкта ці показники слід визначати для кожного пласта окремо;</w:t>
            </w:r>
          </w:p>
          <w:p w:rsidR="00F859F9" w:rsidRPr="002C7927" w:rsidRDefault="00F859F9" w:rsidP="00F859F9">
            <w:pPr>
              <w:shd w:val="clear" w:color="auto" w:fill="FFFFFF"/>
              <w:jc w:val="both"/>
              <w:rPr>
                <w:sz w:val="22"/>
                <w:szCs w:val="22"/>
                <w:lang w:eastAsia="uk-UA"/>
              </w:rPr>
            </w:pPr>
          </w:p>
          <w:p w:rsidR="00F859F9" w:rsidRPr="002C7927" w:rsidRDefault="00F859F9" w:rsidP="00F859F9">
            <w:pPr>
              <w:shd w:val="clear" w:color="auto" w:fill="FFFFFF"/>
              <w:jc w:val="both"/>
              <w:rPr>
                <w:sz w:val="22"/>
                <w:szCs w:val="22"/>
                <w:lang w:eastAsia="uk-UA"/>
              </w:rPr>
            </w:pPr>
            <w:r w:rsidRPr="002C7927">
              <w:rPr>
                <w:b/>
                <w:sz w:val="22"/>
                <w:szCs w:val="22"/>
                <w:lang w:eastAsia="uk-UA"/>
              </w:rPr>
              <w:t>проектний</w:t>
            </w:r>
            <w:r w:rsidRPr="002C7927">
              <w:rPr>
                <w:sz w:val="22"/>
                <w:szCs w:val="22"/>
                <w:lang w:eastAsia="uk-UA"/>
              </w:rPr>
              <w:t xml:space="preserve"> коефіцієнт вилучення нафти, газу і конденсату та видобувні запаси за різних умов розробки і експлуатації свердловин;</w:t>
            </w:r>
          </w:p>
          <w:p w:rsidR="00F859F9" w:rsidRPr="002C7927" w:rsidRDefault="00F859F9" w:rsidP="00F859F9">
            <w:pPr>
              <w:shd w:val="clear" w:color="auto" w:fill="FFFFFF"/>
              <w:rPr>
                <w:sz w:val="22"/>
                <w:szCs w:val="22"/>
                <w:lang w:eastAsia="uk-UA"/>
              </w:rPr>
            </w:pPr>
            <w:r w:rsidRPr="002C7927">
              <w:rPr>
                <w:sz w:val="22"/>
                <w:szCs w:val="22"/>
                <w:lang w:eastAsia="uk-UA"/>
              </w:rPr>
              <w:t>…</w:t>
            </w:r>
          </w:p>
          <w:p w:rsidR="00F859F9" w:rsidRPr="002C7927" w:rsidRDefault="00F859F9" w:rsidP="00F859F9">
            <w:pPr>
              <w:shd w:val="clear" w:color="auto" w:fill="FFFFFF"/>
              <w:jc w:val="both"/>
              <w:rPr>
                <w:sz w:val="22"/>
                <w:szCs w:val="22"/>
                <w:lang w:eastAsia="uk-UA"/>
              </w:rPr>
            </w:pPr>
            <w:r w:rsidRPr="002C7927">
              <w:rPr>
                <w:sz w:val="22"/>
                <w:szCs w:val="22"/>
                <w:lang w:eastAsia="uk-UA"/>
              </w:rPr>
              <w:t xml:space="preserve">Розділ IV "Оцінка впливу на навколишнє природне середовище" має включати загальні рекомендації з оцінки впливу на навколишнє природне середовище під час реалізації </w:t>
            </w:r>
            <w:r w:rsidRPr="002C7927">
              <w:rPr>
                <w:b/>
                <w:sz w:val="22"/>
                <w:szCs w:val="22"/>
                <w:lang w:eastAsia="uk-UA"/>
              </w:rPr>
              <w:t xml:space="preserve">проекту </w:t>
            </w:r>
            <w:r w:rsidRPr="002C7927">
              <w:rPr>
                <w:sz w:val="22"/>
                <w:szCs w:val="22"/>
                <w:lang w:eastAsia="uk-UA"/>
              </w:rPr>
              <w:t>розробки. Має бути охоплене питання щодо охорони надр і довкілля під час буріння і експлуатації свердловин, техніки безпеки, виробничо-санітарної та пожежної безпеки під час застосування методів підвищення вилучення нафти, газу, конденсату із пластів.</w:t>
            </w:r>
          </w:p>
          <w:p w:rsidR="00F859F9" w:rsidRPr="002C7927" w:rsidRDefault="00F859F9" w:rsidP="00F859F9">
            <w:pPr>
              <w:shd w:val="clear" w:color="auto" w:fill="FFFFFF"/>
              <w:jc w:val="both"/>
              <w:rPr>
                <w:sz w:val="22"/>
                <w:szCs w:val="22"/>
                <w:lang w:eastAsia="uk-UA"/>
              </w:rPr>
            </w:pPr>
          </w:p>
          <w:p w:rsidR="00F859F9" w:rsidRPr="002C7927" w:rsidRDefault="00F859F9" w:rsidP="00F859F9">
            <w:pPr>
              <w:shd w:val="clear" w:color="auto" w:fill="FFFFFF"/>
              <w:jc w:val="both"/>
              <w:rPr>
                <w:sz w:val="22"/>
                <w:szCs w:val="22"/>
                <w:lang w:eastAsia="uk-UA"/>
              </w:rPr>
            </w:pPr>
            <w:r w:rsidRPr="002C7927">
              <w:rPr>
                <w:sz w:val="22"/>
                <w:szCs w:val="22"/>
                <w:lang w:eastAsia="uk-UA"/>
              </w:rPr>
              <w:t xml:space="preserve">Розділ V "Економічна оцінка ефективності </w:t>
            </w:r>
            <w:r w:rsidRPr="002C7927">
              <w:rPr>
                <w:b/>
                <w:sz w:val="22"/>
                <w:szCs w:val="22"/>
                <w:lang w:eastAsia="uk-UA"/>
              </w:rPr>
              <w:t>проекту</w:t>
            </w:r>
            <w:r w:rsidRPr="002C7927">
              <w:rPr>
                <w:sz w:val="22"/>
                <w:szCs w:val="22"/>
                <w:lang w:eastAsia="uk-UA"/>
              </w:rPr>
              <w:t xml:space="preserve">" має охоплювати економічну оцінку ефективності </w:t>
            </w:r>
            <w:r w:rsidRPr="002C7927">
              <w:rPr>
                <w:b/>
                <w:sz w:val="22"/>
                <w:szCs w:val="22"/>
                <w:lang w:eastAsia="uk-UA"/>
              </w:rPr>
              <w:t>проекту</w:t>
            </w:r>
            <w:r w:rsidRPr="002C7927">
              <w:rPr>
                <w:sz w:val="22"/>
                <w:szCs w:val="22"/>
                <w:lang w:eastAsia="uk-UA"/>
              </w:rPr>
              <w:t xml:space="preserve">. Для цього використовують метод </w:t>
            </w:r>
            <w:r w:rsidRPr="002C7927">
              <w:rPr>
                <w:b/>
                <w:sz w:val="22"/>
                <w:szCs w:val="22"/>
                <w:lang w:eastAsia="uk-UA"/>
              </w:rPr>
              <w:t>проектного</w:t>
            </w:r>
            <w:r w:rsidRPr="002C7927">
              <w:rPr>
                <w:sz w:val="22"/>
                <w:szCs w:val="22"/>
                <w:lang w:eastAsia="uk-UA"/>
              </w:rPr>
              <w:t xml:space="preserve"> аналізу, за допомогою якого розраховують цінність </w:t>
            </w:r>
            <w:r w:rsidRPr="002C7927">
              <w:rPr>
                <w:b/>
                <w:sz w:val="22"/>
                <w:szCs w:val="22"/>
                <w:lang w:eastAsia="uk-UA"/>
              </w:rPr>
              <w:t>проекту</w:t>
            </w:r>
            <w:r w:rsidRPr="002C7927">
              <w:rPr>
                <w:sz w:val="22"/>
                <w:szCs w:val="22"/>
                <w:lang w:eastAsia="uk-UA"/>
              </w:rPr>
              <w:t>, яку визначають загалом як різницю позитивних результатів або вигод та негативних результатів чи витрат.</w:t>
            </w:r>
          </w:p>
          <w:p w:rsidR="00F859F9" w:rsidRPr="002C7927" w:rsidRDefault="00F859F9" w:rsidP="00F859F9">
            <w:pPr>
              <w:shd w:val="clear" w:color="auto" w:fill="FFFFFF"/>
              <w:jc w:val="both"/>
              <w:rPr>
                <w:sz w:val="22"/>
                <w:szCs w:val="22"/>
                <w:lang w:eastAsia="uk-UA"/>
              </w:rPr>
            </w:pPr>
          </w:p>
          <w:p w:rsidR="00F859F9" w:rsidRPr="002C7927" w:rsidRDefault="00F859F9" w:rsidP="00F859F9">
            <w:pPr>
              <w:shd w:val="clear" w:color="auto" w:fill="FFFFFF"/>
              <w:jc w:val="both"/>
              <w:rPr>
                <w:sz w:val="22"/>
                <w:szCs w:val="22"/>
                <w:lang w:eastAsia="uk-UA"/>
              </w:rPr>
            </w:pPr>
            <w:r w:rsidRPr="002C7927">
              <w:rPr>
                <w:sz w:val="22"/>
                <w:szCs w:val="22"/>
                <w:lang w:eastAsia="uk-UA"/>
              </w:rPr>
              <w:t xml:space="preserve">З метою оцінки економічної ефективності </w:t>
            </w:r>
            <w:r w:rsidRPr="002C7927">
              <w:rPr>
                <w:b/>
                <w:sz w:val="22"/>
                <w:szCs w:val="22"/>
                <w:lang w:eastAsia="uk-UA"/>
              </w:rPr>
              <w:t>проекту</w:t>
            </w:r>
            <w:r w:rsidRPr="002C7927">
              <w:rPr>
                <w:sz w:val="22"/>
                <w:szCs w:val="22"/>
                <w:lang w:eastAsia="uk-UA"/>
              </w:rPr>
              <w:t xml:space="preserve"> визначають такі економічні показники:</w:t>
            </w:r>
          </w:p>
          <w:p w:rsidR="00F859F9" w:rsidRPr="002C7927" w:rsidRDefault="00F859F9" w:rsidP="00F859F9">
            <w:pPr>
              <w:shd w:val="clear" w:color="auto" w:fill="FFFFFF"/>
              <w:jc w:val="both"/>
              <w:rPr>
                <w:sz w:val="22"/>
                <w:szCs w:val="22"/>
                <w:lang w:eastAsia="uk-UA"/>
              </w:rPr>
            </w:pPr>
            <w:r w:rsidRPr="002C7927">
              <w:rPr>
                <w:sz w:val="22"/>
                <w:szCs w:val="22"/>
                <w:lang w:eastAsia="uk-UA"/>
              </w:rPr>
              <w:t>…</w:t>
            </w:r>
          </w:p>
          <w:p w:rsidR="00F859F9" w:rsidRPr="002C7927" w:rsidRDefault="00F859F9" w:rsidP="00F859F9">
            <w:pPr>
              <w:shd w:val="clear" w:color="auto" w:fill="FFFFFF"/>
              <w:jc w:val="both"/>
              <w:rPr>
                <w:sz w:val="22"/>
                <w:szCs w:val="22"/>
                <w:lang w:eastAsia="uk-UA"/>
              </w:rPr>
            </w:pPr>
            <w:r w:rsidRPr="002C7927">
              <w:rPr>
                <w:sz w:val="22"/>
                <w:szCs w:val="22"/>
                <w:lang w:eastAsia="uk-UA"/>
              </w:rPr>
              <w:t xml:space="preserve">термін окупності </w:t>
            </w:r>
            <w:r w:rsidRPr="002C7927">
              <w:rPr>
                <w:b/>
                <w:sz w:val="22"/>
                <w:szCs w:val="22"/>
                <w:lang w:eastAsia="uk-UA"/>
              </w:rPr>
              <w:t>проекту</w:t>
            </w:r>
            <w:r w:rsidRPr="002C7927">
              <w:rPr>
                <w:sz w:val="22"/>
                <w:szCs w:val="22"/>
                <w:lang w:eastAsia="uk-UA"/>
              </w:rPr>
              <w:t xml:space="preserve"> (термін повернення інвестицій, капіталу).</w:t>
            </w:r>
          </w:p>
          <w:p w:rsidR="00F859F9" w:rsidRPr="002C7927" w:rsidRDefault="00F859F9" w:rsidP="00F859F9">
            <w:pPr>
              <w:shd w:val="clear" w:color="auto" w:fill="FFFFFF"/>
              <w:jc w:val="both"/>
              <w:rPr>
                <w:sz w:val="22"/>
                <w:szCs w:val="22"/>
                <w:lang w:eastAsia="uk-UA"/>
              </w:rPr>
            </w:pPr>
            <w:r w:rsidRPr="002C7927">
              <w:rPr>
                <w:sz w:val="22"/>
                <w:szCs w:val="22"/>
                <w:lang w:eastAsia="uk-UA"/>
              </w:rPr>
              <w:t xml:space="preserve">Розрахунок основних фінансових і економічних показників здійснюють з урахуванням вихідних технологічних показників </w:t>
            </w:r>
            <w:r w:rsidRPr="002C7927">
              <w:rPr>
                <w:b/>
                <w:sz w:val="22"/>
                <w:szCs w:val="22"/>
                <w:lang w:eastAsia="uk-UA"/>
              </w:rPr>
              <w:t>проекту</w:t>
            </w:r>
            <w:r w:rsidRPr="002C7927">
              <w:rPr>
                <w:sz w:val="22"/>
                <w:szCs w:val="22"/>
                <w:lang w:eastAsia="uk-UA"/>
              </w:rPr>
              <w:t xml:space="preserve"> промислової розробки на весь </w:t>
            </w:r>
            <w:r w:rsidRPr="002C7927">
              <w:rPr>
                <w:b/>
                <w:sz w:val="22"/>
                <w:szCs w:val="22"/>
                <w:lang w:eastAsia="uk-UA"/>
              </w:rPr>
              <w:t>проектний</w:t>
            </w:r>
            <w:r w:rsidRPr="002C7927">
              <w:rPr>
                <w:sz w:val="22"/>
                <w:szCs w:val="22"/>
                <w:lang w:eastAsia="uk-UA"/>
              </w:rPr>
              <w:t xml:space="preserve"> період: обсяги видобутку нафти, газу і конденсату, кількість експлуатаційних і нагнітальних свердловин, схеми облаштування родовища тощо.</w:t>
            </w:r>
          </w:p>
          <w:p w:rsidR="00F859F9" w:rsidRPr="002C7927" w:rsidRDefault="00F859F9" w:rsidP="00F859F9">
            <w:pPr>
              <w:shd w:val="clear" w:color="auto" w:fill="FFFFFF"/>
              <w:jc w:val="both"/>
              <w:rPr>
                <w:sz w:val="22"/>
                <w:szCs w:val="22"/>
                <w:lang w:eastAsia="uk-UA"/>
              </w:rPr>
            </w:pPr>
          </w:p>
          <w:p w:rsidR="00F859F9" w:rsidRPr="002C7927" w:rsidRDefault="00F859F9" w:rsidP="00F859F9">
            <w:pPr>
              <w:shd w:val="clear" w:color="auto" w:fill="FFFFFF"/>
              <w:jc w:val="both"/>
              <w:rPr>
                <w:sz w:val="22"/>
                <w:szCs w:val="22"/>
                <w:lang w:eastAsia="uk-UA"/>
              </w:rPr>
            </w:pPr>
            <w:r w:rsidRPr="002C7927">
              <w:rPr>
                <w:sz w:val="22"/>
                <w:szCs w:val="22"/>
                <w:lang w:eastAsia="uk-UA"/>
              </w:rPr>
              <w:t xml:space="preserve">Основними критеріями оцінки інвестицій (капітальних вкладень) у </w:t>
            </w:r>
            <w:r w:rsidRPr="002C7927">
              <w:rPr>
                <w:b/>
                <w:sz w:val="22"/>
                <w:szCs w:val="22"/>
                <w:lang w:eastAsia="uk-UA"/>
              </w:rPr>
              <w:t>проекті</w:t>
            </w:r>
            <w:r w:rsidRPr="002C7927">
              <w:rPr>
                <w:sz w:val="22"/>
                <w:szCs w:val="22"/>
                <w:lang w:eastAsia="uk-UA"/>
              </w:rPr>
              <w:t xml:space="preserve"> є чиста теперішня вартість </w:t>
            </w:r>
            <w:r w:rsidRPr="002C7927">
              <w:rPr>
                <w:b/>
                <w:sz w:val="22"/>
                <w:szCs w:val="22"/>
                <w:lang w:eastAsia="uk-UA"/>
              </w:rPr>
              <w:t>проекту</w:t>
            </w:r>
            <w:r w:rsidRPr="002C7927">
              <w:rPr>
                <w:sz w:val="22"/>
                <w:szCs w:val="22"/>
                <w:lang w:eastAsia="uk-UA"/>
              </w:rPr>
              <w:t xml:space="preserve"> і внутрішня норма рентабельності.</w:t>
            </w:r>
          </w:p>
          <w:p w:rsidR="00F859F9" w:rsidRPr="002C7927" w:rsidRDefault="00F859F9" w:rsidP="00F859F9">
            <w:pPr>
              <w:shd w:val="clear" w:color="auto" w:fill="FFFFFF"/>
              <w:jc w:val="both"/>
              <w:rPr>
                <w:sz w:val="22"/>
                <w:szCs w:val="22"/>
                <w:lang w:eastAsia="uk-UA"/>
              </w:rPr>
            </w:pPr>
          </w:p>
          <w:p w:rsidR="00F859F9" w:rsidRPr="002C7927" w:rsidRDefault="00F859F9" w:rsidP="00F859F9">
            <w:pPr>
              <w:shd w:val="clear" w:color="auto" w:fill="FFFFFF"/>
              <w:jc w:val="both"/>
              <w:rPr>
                <w:sz w:val="22"/>
                <w:szCs w:val="22"/>
                <w:lang w:eastAsia="uk-UA"/>
              </w:rPr>
            </w:pPr>
          </w:p>
          <w:p w:rsidR="00F859F9" w:rsidRPr="002C7927" w:rsidRDefault="00F859F9" w:rsidP="00F859F9">
            <w:pPr>
              <w:shd w:val="clear" w:color="auto" w:fill="FFFFFF"/>
              <w:jc w:val="both"/>
              <w:rPr>
                <w:sz w:val="22"/>
                <w:szCs w:val="22"/>
                <w:lang w:eastAsia="uk-UA"/>
              </w:rPr>
            </w:pPr>
            <w:r w:rsidRPr="002C7927">
              <w:rPr>
                <w:sz w:val="22"/>
                <w:szCs w:val="22"/>
                <w:lang w:eastAsia="uk-UA"/>
              </w:rPr>
              <w:t xml:space="preserve">За необхідності виконують оцінку ризиків реалізації </w:t>
            </w:r>
            <w:r w:rsidRPr="002C7927">
              <w:rPr>
                <w:b/>
                <w:sz w:val="22"/>
                <w:szCs w:val="22"/>
                <w:lang w:eastAsia="uk-UA"/>
              </w:rPr>
              <w:t>проекту</w:t>
            </w:r>
            <w:r w:rsidRPr="002C7927">
              <w:rPr>
                <w:sz w:val="22"/>
                <w:szCs w:val="22"/>
                <w:lang w:eastAsia="uk-UA"/>
              </w:rPr>
              <w:t xml:space="preserve"> з використанням методів чутливості </w:t>
            </w:r>
            <w:r w:rsidRPr="002C7927">
              <w:rPr>
                <w:b/>
                <w:sz w:val="22"/>
                <w:szCs w:val="22"/>
                <w:lang w:eastAsia="uk-UA"/>
              </w:rPr>
              <w:t>проекту</w:t>
            </w:r>
            <w:r w:rsidRPr="002C7927">
              <w:rPr>
                <w:sz w:val="22"/>
                <w:szCs w:val="22"/>
                <w:lang w:eastAsia="uk-UA"/>
              </w:rPr>
              <w:t>, побудови сценаріїв тощо.</w:t>
            </w:r>
          </w:p>
          <w:p w:rsidR="00F859F9" w:rsidRPr="002C7927" w:rsidRDefault="00F859F9" w:rsidP="00F859F9">
            <w:pPr>
              <w:shd w:val="clear" w:color="auto" w:fill="FFFFFF"/>
              <w:jc w:val="both"/>
              <w:rPr>
                <w:sz w:val="22"/>
                <w:szCs w:val="22"/>
                <w:lang w:eastAsia="uk-UA"/>
              </w:rPr>
            </w:pPr>
          </w:p>
        </w:tc>
        <w:tc>
          <w:tcPr>
            <w:tcW w:w="6945" w:type="dxa"/>
            <w:shd w:val="clear" w:color="auto" w:fill="auto"/>
          </w:tcPr>
          <w:p w:rsidR="00F859F9" w:rsidRPr="002C7927" w:rsidRDefault="00E32D04" w:rsidP="00F859F9">
            <w:pPr>
              <w:pStyle w:val="a3"/>
              <w:jc w:val="both"/>
              <w:rPr>
                <w:rFonts w:ascii="Times New Roman" w:hAnsi="Times New Roman"/>
                <w:sz w:val="22"/>
                <w:szCs w:val="22"/>
                <w:lang w:eastAsia="uk-UA"/>
              </w:rPr>
            </w:pPr>
            <w:r w:rsidRPr="002C7927">
              <w:rPr>
                <w:rFonts w:ascii="Times New Roman" w:hAnsi="Times New Roman"/>
                <w:b/>
                <w:sz w:val="22"/>
                <w:szCs w:val="22"/>
                <w:lang w:eastAsia="uk-UA"/>
              </w:rPr>
              <w:lastRenderedPageBreak/>
              <w:t>30</w:t>
            </w:r>
            <w:r w:rsidR="00F859F9" w:rsidRPr="002C7927">
              <w:rPr>
                <w:rFonts w:ascii="Times New Roman" w:hAnsi="Times New Roman"/>
                <w:b/>
                <w:sz w:val="22"/>
                <w:szCs w:val="22"/>
                <w:lang w:eastAsia="uk-UA"/>
              </w:rPr>
              <w:t>.</w:t>
            </w:r>
            <w:r w:rsidR="00F859F9" w:rsidRPr="002C7927">
              <w:rPr>
                <w:rFonts w:ascii="Times New Roman" w:hAnsi="Times New Roman"/>
                <w:sz w:val="22"/>
                <w:szCs w:val="22"/>
                <w:lang w:eastAsia="uk-UA"/>
              </w:rPr>
              <w:t xml:space="preserve"> </w:t>
            </w:r>
            <w:r w:rsidR="00F859F9" w:rsidRPr="002C7927">
              <w:rPr>
                <w:rFonts w:ascii="Times New Roman" w:hAnsi="Times New Roman"/>
                <w:b/>
                <w:sz w:val="22"/>
                <w:szCs w:val="22"/>
                <w:lang w:eastAsia="uk-UA"/>
              </w:rPr>
              <w:t>Проєкт</w:t>
            </w:r>
            <w:r w:rsidR="00F859F9" w:rsidRPr="002C7927">
              <w:rPr>
                <w:rFonts w:ascii="Times New Roman" w:hAnsi="Times New Roman"/>
                <w:sz w:val="22"/>
                <w:szCs w:val="22"/>
                <w:lang w:eastAsia="uk-UA"/>
              </w:rPr>
              <w:t xml:space="preserve"> промислової розробки повинен складатись із розділів:</w:t>
            </w:r>
          </w:p>
          <w:p w:rsidR="00F859F9" w:rsidRPr="002C7927" w:rsidRDefault="00F859F9" w:rsidP="00F859F9">
            <w:pPr>
              <w:pStyle w:val="a3"/>
              <w:rPr>
                <w:rFonts w:ascii="Times New Roman" w:hAnsi="Times New Roman"/>
                <w:sz w:val="22"/>
                <w:szCs w:val="22"/>
                <w:lang w:eastAsia="uk-UA"/>
              </w:rPr>
            </w:pPr>
            <w:r w:rsidRPr="002C7927">
              <w:rPr>
                <w:rFonts w:ascii="Times New Roman" w:hAnsi="Times New Roman"/>
                <w:sz w:val="22"/>
                <w:szCs w:val="22"/>
                <w:lang w:eastAsia="uk-UA"/>
              </w:rPr>
              <w:t>…</w:t>
            </w:r>
          </w:p>
          <w:p w:rsidR="00F859F9" w:rsidRPr="002C7927" w:rsidRDefault="00F859F9" w:rsidP="00F859F9">
            <w:pPr>
              <w:pStyle w:val="a3"/>
              <w:jc w:val="both"/>
              <w:rPr>
                <w:rFonts w:ascii="Times New Roman" w:hAnsi="Times New Roman"/>
                <w:sz w:val="22"/>
                <w:szCs w:val="22"/>
                <w:lang w:eastAsia="uk-UA"/>
              </w:rPr>
            </w:pPr>
            <w:r w:rsidRPr="002C7927">
              <w:rPr>
                <w:rFonts w:ascii="Times New Roman" w:hAnsi="Times New Roman"/>
                <w:sz w:val="22"/>
                <w:szCs w:val="22"/>
                <w:lang w:eastAsia="uk-UA"/>
              </w:rPr>
              <w:t>обсяги видобутку і використання нафти, газу, конденсату та супутніх компонентів, а також води по роках і періодах за різних умов експлуатації свердловин; крім того, обсяги закачування агентів впливу (води, газу) для різних етапів розробки (у випадку застосування штучних методів впливу на поклад) для об’єкта загалом і в середньому на одну свердловину, а за суттєвої різниці характеристики різних частин об’єкта - для кожної частини окремо і в середньому на одну свердловину кожної частини об’єкта; для багатопластового об’єкта ці показники слід визначати для кожного пласта окремо;</w:t>
            </w:r>
          </w:p>
          <w:p w:rsidR="00F859F9" w:rsidRPr="002C7927" w:rsidRDefault="00F859F9" w:rsidP="00F859F9">
            <w:pPr>
              <w:pStyle w:val="a3"/>
              <w:jc w:val="both"/>
              <w:rPr>
                <w:rFonts w:ascii="Times New Roman" w:hAnsi="Times New Roman"/>
                <w:sz w:val="22"/>
                <w:szCs w:val="22"/>
                <w:lang w:eastAsia="uk-UA"/>
              </w:rPr>
            </w:pPr>
          </w:p>
          <w:p w:rsidR="00F859F9" w:rsidRPr="002C7927" w:rsidRDefault="00F859F9" w:rsidP="00F859F9">
            <w:pPr>
              <w:pStyle w:val="a3"/>
              <w:jc w:val="both"/>
              <w:rPr>
                <w:rFonts w:ascii="Times New Roman" w:hAnsi="Times New Roman"/>
                <w:sz w:val="22"/>
                <w:szCs w:val="22"/>
                <w:lang w:eastAsia="uk-UA"/>
              </w:rPr>
            </w:pPr>
            <w:r w:rsidRPr="002C7927">
              <w:rPr>
                <w:rFonts w:ascii="Times New Roman" w:hAnsi="Times New Roman"/>
                <w:b/>
                <w:sz w:val="22"/>
                <w:szCs w:val="22"/>
                <w:lang w:eastAsia="uk-UA"/>
              </w:rPr>
              <w:t>проєктний</w:t>
            </w:r>
            <w:r w:rsidRPr="002C7927">
              <w:rPr>
                <w:rFonts w:ascii="Times New Roman" w:hAnsi="Times New Roman"/>
                <w:sz w:val="22"/>
                <w:szCs w:val="22"/>
                <w:lang w:eastAsia="uk-UA"/>
              </w:rPr>
              <w:t xml:space="preserve"> коефіцієнт вилучення нафти, газу і конденсату та видобувні запаси за різних умов розробки і експлуатації свердловин;</w:t>
            </w:r>
          </w:p>
          <w:p w:rsidR="00F859F9" w:rsidRPr="002C7927" w:rsidRDefault="00F859F9" w:rsidP="00F859F9">
            <w:pPr>
              <w:pStyle w:val="a3"/>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Розділ IV "Оцінка впливу на навколишнє природне середовище" має включати загальні рекомендації з оцінки впливу на навколишнє природне середовище під час реалізації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розробки. Має бути охоплене питання щодо охорони надр і довкілля під час буріння і експлуатації свердловин, техніки безпеки, виробничо-санітарної та пожежної безпеки під час застосування методів підвищення вилучення нафти, газу, конденсату із пластів.</w:t>
            </w:r>
          </w:p>
          <w:p w:rsidR="00F859F9" w:rsidRPr="002C7927" w:rsidRDefault="00F859F9" w:rsidP="00F859F9">
            <w:pPr>
              <w:pStyle w:val="a3"/>
              <w:jc w:val="both"/>
              <w:rPr>
                <w:rFonts w:ascii="Times New Roman" w:hAnsi="Times New Roman"/>
                <w:sz w:val="22"/>
                <w:szCs w:val="22"/>
                <w:lang w:eastAsia="ru-RU"/>
              </w:rPr>
            </w:pP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Розділ V "Економічна оцінка ефективності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має охоплювати економічну оцінку ефективності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Для цього використовують метод </w:t>
            </w:r>
            <w:r w:rsidRPr="002C7927">
              <w:rPr>
                <w:rFonts w:ascii="Times New Roman" w:hAnsi="Times New Roman"/>
                <w:b/>
                <w:sz w:val="22"/>
                <w:szCs w:val="22"/>
                <w:lang w:eastAsia="ru-RU"/>
              </w:rPr>
              <w:t>проєктного</w:t>
            </w:r>
            <w:r w:rsidRPr="002C7927">
              <w:rPr>
                <w:rFonts w:ascii="Times New Roman" w:hAnsi="Times New Roman"/>
                <w:sz w:val="22"/>
                <w:szCs w:val="22"/>
                <w:lang w:eastAsia="ru-RU"/>
              </w:rPr>
              <w:t xml:space="preserve"> аналізу, за допомогою якого розраховують цінність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яку визначають загалом як різницю позитивних результатів або вигод та негативних результатів чи витрат.</w:t>
            </w:r>
          </w:p>
          <w:p w:rsidR="00F859F9" w:rsidRPr="002C7927" w:rsidRDefault="00F859F9" w:rsidP="00F859F9">
            <w:pPr>
              <w:pStyle w:val="a3"/>
              <w:jc w:val="both"/>
              <w:rPr>
                <w:rFonts w:ascii="Times New Roman" w:hAnsi="Times New Roman"/>
                <w:sz w:val="22"/>
                <w:szCs w:val="22"/>
                <w:lang w:eastAsia="ru-RU"/>
              </w:rPr>
            </w:pP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З метою оцінки економічної ефективності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визначають такі економічні показники:</w:t>
            </w: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термін окупності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(термін повернення інвестицій, капіталу).</w:t>
            </w: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Розрахунок основних фінансових і економічних показників здійснюють з урахуванням вихідних технологічних показників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промислової розробки на весь </w:t>
            </w:r>
            <w:r w:rsidRPr="002C7927">
              <w:rPr>
                <w:rFonts w:ascii="Times New Roman" w:hAnsi="Times New Roman"/>
                <w:b/>
                <w:sz w:val="22"/>
                <w:szCs w:val="22"/>
                <w:lang w:eastAsia="ru-RU"/>
              </w:rPr>
              <w:t>проєктний</w:t>
            </w:r>
            <w:r w:rsidRPr="002C7927">
              <w:rPr>
                <w:rFonts w:ascii="Times New Roman" w:hAnsi="Times New Roman"/>
                <w:sz w:val="22"/>
                <w:szCs w:val="22"/>
                <w:lang w:eastAsia="ru-RU"/>
              </w:rPr>
              <w:t xml:space="preserve"> період: обсяги видобутку нафти, газу і конденсату, кількість експлуатаційних і нагнітальних свердловин, схеми облаштування родовища тощо.</w:t>
            </w:r>
          </w:p>
          <w:p w:rsidR="00F859F9" w:rsidRPr="002C7927" w:rsidRDefault="00F859F9" w:rsidP="00F859F9">
            <w:pPr>
              <w:pStyle w:val="a3"/>
              <w:jc w:val="both"/>
              <w:rPr>
                <w:rFonts w:ascii="Times New Roman" w:hAnsi="Times New Roman"/>
                <w:sz w:val="22"/>
                <w:szCs w:val="22"/>
                <w:lang w:eastAsia="ru-RU"/>
              </w:rPr>
            </w:pP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Основними критеріями оцінки інвестицій (капітальних вкладень) у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є чиста теперішня вартість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і внутрішня норма рентабельності.</w:t>
            </w:r>
          </w:p>
          <w:p w:rsidR="00F859F9" w:rsidRPr="002C7927" w:rsidRDefault="00F859F9" w:rsidP="00F859F9">
            <w:pPr>
              <w:pStyle w:val="a3"/>
              <w:jc w:val="both"/>
              <w:rPr>
                <w:rFonts w:ascii="Times New Roman" w:hAnsi="Times New Roman"/>
                <w:sz w:val="22"/>
                <w:szCs w:val="22"/>
                <w:lang w:eastAsia="ru-RU"/>
              </w:rPr>
            </w:pPr>
          </w:p>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sz w:val="22"/>
                <w:szCs w:val="22"/>
                <w:lang w:eastAsia="ru-RU"/>
              </w:rPr>
              <w:t xml:space="preserve">За необхідності виконують оцінку ризиків реалізації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з використанням методів чутливості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побудови сценаріїв тощо.</w:t>
            </w:r>
          </w:p>
        </w:tc>
      </w:tr>
      <w:tr w:rsidR="00F859F9" w:rsidRPr="002C7927" w:rsidTr="00536A6B">
        <w:trPr>
          <w:trHeight w:val="699"/>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lastRenderedPageBreak/>
              <w:t>32.</w:t>
            </w:r>
            <w:r w:rsidRPr="002C7927">
              <w:rPr>
                <w:sz w:val="22"/>
                <w:szCs w:val="22"/>
              </w:rPr>
              <w:t xml:space="preserve"> До </w:t>
            </w:r>
            <w:r w:rsidRPr="002C7927">
              <w:rPr>
                <w:b/>
                <w:sz w:val="22"/>
                <w:szCs w:val="22"/>
              </w:rPr>
              <w:t>проекту</w:t>
            </w:r>
            <w:r w:rsidRPr="002C7927">
              <w:rPr>
                <w:sz w:val="22"/>
                <w:szCs w:val="22"/>
              </w:rPr>
              <w:t xml:space="preserve"> промислової розробки додаються такі матеріали:</w:t>
            </w:r>
          </w:p>
          <w:p w:rsidR="00F859F9" w:rsidRPr="002C7927" w:rsidRDefault="00F859F9" w:rsidP="00F859F9">
            <w:pPr>
              <w:shd w:val="clear" w:color="auto" w:fill="FFFFFF"/>
              <w:jc w:val="both"/>
              <w:rPr>
                <w:b/>
                <w:sz w:val="22"/>
                <w:szCs w:val="22"/>
              </w:rPr>
            </w:pPr>
          </w:p>
          <w:p w:rsidR="00F859F9" w:rsidRPr="002C7927" w:rsidRDefault="00F859F9" w:rsidP="00F859F9">
            <w:pPr>
              <w:shd w:val="clear" w:color="auto" w:fill="FFFFFF"/>
              <w:jc w:val="both"/>
              <w:rPr>
                <w:sz w:val="22"/>
                <w:szCs w:val="22"/>
              </w:rPr>
            </w:pPr>
            <w:bookmarkStart w:id="15" w:name="n591"/>
            <w:bookmarkEnd w:id="15"/>
            <w:r w:rsidRPr="002C7927">
              <w:rPr>
                <w:sz w:val="22"/>
                <w:szCs w:val="22"/>
              </w:rPr>
              <w:t xml:space="preserve">оглядова карта району з нанесеними нафтовими, нафтогазовими, газовими </w:t>
            </w:r>
            <w:r w:rsidRPr="002C7927">
              <w:rPr>
                <w:sz w:val="22"/>
                <w:szCs w:val="22"/>
              </w:rPr>
              <w:lastRenderedPageBreak/>
              <w:t>та газоконденсатними родовищами і нафтопроводами, газопроводами, конденсатопроводами;</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bookmarkStart w:id="16" w:name="n592"/>
            <w:bookmarkEnd w:id="16"/>
            <w:r w:rsidRPr="002C7927">
              <w:rPr>
                <w:sz w:val="22"/>
                <w:szCs w:val="22"/>
              </w:rPr>
              <w:t>структурні карти по всіх продуктивних горизонтах з нанесенням пробурених опорних, параметричних, пошукових, розвідувальних і експлуатаційних свердловин;</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bookmarkStart w:id="17" w:name="n593"/>
            <w:bookmarkEnd w:id="17"/>
            <w:r w:rsidRPr="002C7927">
              <w:rPr>
                <w:sz w:val="22"/>
                <w:szCs w:val="22"/>
              </w:rPr>
              <w:t>геолого-геофізичний розріз родовища;</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bookmarkStart w:id="18" w:name="n594"/>
            <w:bookmarkEnd w:id="18"/>
            <w:r w:rsidRPr="002C7927">
              <w:rPr>
                <w:sz w:val="22"/>
                <w:szCs w:val="22"/>
              </w:rPr>
              <w:t>поздовжні та поперечні профілі з нанесеними свердловинами, результатами геофізичних досліджень свердловин та результатами випробувань;</w:t>
            </w:r>
          </w:p>
          <w:p w:rsidR="00F859F9" w:rsidRPr="002C7927" w:rsidRDefault="00F859F9" w:rsidP="00F859F9">
            <w:pPr>
              <w:shd w:val="clear" w:color="auto" w:fill="FFFFFF"/>
              <w:jc w:val="both"/>
              <w:rPr>
                <w:sz w:val="22"/>
                <w:szCs w:val="22"/>
              </w:rPr>
            </w:pPr>
          </w:p>
          <w:p w:rsidR="000907C4" w:rsidRPr="002C7927" w:rsidRDefault="000907C4"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bookmarkStart w:id="19" w:name="n595"/>
            <w:bookmarkEnd w:id="19"/>
            <w:r w:rsidRPr="002C7927">
              <w:rPr>
                <w:sz w:val="22"/>
                <w:szCs w:val="22"/>
              </w:rPr>
              <w:t>карти розробки за варіантами;</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bookmarkStart w:id="20" w:name="n596"/>
            <w:bookmarkEnd w:id="20"/>
            <w:r w:rsidRPr="002C7927">
              <w:rPr>
                <w:sz w:val="22"/>
                <w:szCs w:val="22"/>
              </w:rPr>
              <w:t xml:space="preserve">тривимірна активна комплексна геолого-геофізична модель родовища, об’єктів розробки з тривимірним, трифазним і композиційним, фільтраційним (гідродинамічним) математичним моделюванням процесів розробки (геолого-технічної моделі об’єктів розробки) на момент складання </w:t>
            </w:r>
            <w:r w:rsidRPr="002C7927">
              <w:rPr>
                <w:b/>
                <w:sz w:val="22"/>
                <w:szCs w:val="22"/>
              </w:rPr>
              <w:t>проекту</w:t>
            </w:r>
            <w:r w:rsidRPr="002C7927">
              <w:rPr>
                <w:sz w:val="22"/>
                <w:szCs w:val="22"/>
              </w:rPr>
              <w:t xml:space="preserve"> промислової розробки (за наявності);</w:t>
            </w:r>
          </w:p>
          <w:p w:rsidR="00F859F9" w:rsidRPr="002C7927" w:rsidRDefault="00F859F9" w:rsidP="00F859F9">
            <w:pPr>
              <w:shd w:val="clear" w:color="auto" w:fill="FFFFFF"/>
              <w:jc w:val="both"/>
              <w:rPr>
                <w:sz w:val="22"/>
                <w:szCs w:val="22"/>
              </w:rPr>
            </w:pPr>
            <w:bookmarkStart w:id="21" w:name="n597"/>
            <w:bookmarkEnd w:id="21"/>
          </w:p>
          <w:p w:rsidR="00F859F9" w:rsidRPr="002C7927" w:rsidRDefault="00F859F9" w:rsidP="00F859F9">
            <w:pPr>
              <w:shd w:val="clear" w:color="auto" w:fill="FFFFFF"/>
              <w:jc w:val="both"/>
              <w:rPr>
                <w:sz w:val="22"/>
                <w:szCs w:val="22"/>
              </w:rPr>
            </w:pPr>
            <w:r w:rsidRPr="002C7927">
              <w:rPr>
                <w:sz w:val="22"/>
                <w:szCs w:val="22"/>
              </w:rPr>
              <w:t>принципова схема газозбірних мереж з місцеположенням наземних споруд (групових установок, холодильних машин, компресорних станцій, установок з осушування та очищення газу);</w:t>
            </w:r>
          </w:p>
          <w:p w:rsidR="00F859F9" w:rsidRPr="002C7927" w:rsidRDefault="00F859F9" w:rsidP="00F859F9">
            <w:pPr>
              <w:shd w:val="clear" w:color="auto" w:fill="FFFFFF"/>
              <w:jc w:val="both"/>
              <w:rPr>
                <w:sz w:val="16"/>
                <w:szCs w:val="16"/>
              </w:rPr>
            </w:pPr>
          </w:p>
          <w:p w:rsidR="00F859F9" w:rsidRPr="002C7927" w:rsidRDefault="00F859F9" w:rsidP="00F859F9">
            <w:pPr>
              <w:shd w:val="clear" w:color="auto" w:fill="FFFFFF"/>
              <w:jc w:val="both"/>
              <w:rPr>
                <w:sz w:val="22"/>
                <w:szCs w:val="22"/>
              </w:rPr>
            </w:pPr>
            <w:bookmarkStart w:id="22" w:name="n598"/>
            <w:bookmarkEnd w:id="22"/>
            <w:r w:rsidRPr="002C7927">
              <w:rPr>
                <w:sz w:val="22"/>
                <w:szCs w:val="22"/>
              </w:rPr>
              <w:t>принципова схема обробки</w:t>
            </w:r>
            <w:r w:rsidRPr="002C7927">
              <w:rPr>
                <w:b/>
                <w:sz w:val="22"/>
                <w:szCs w:val="22"/>
              </w:rPr>
              <w:t xml:space="preserve"> </w:t>
            </w:r>
            <w:r w:rsidRPr="002C7927">
              <w:rPr>
                <w:sz w:val="22"/>
                <w:szCs w:val="22"/>
              </w:rPr>
              <w:t>нафти, газу та конденсату.</w:t>
            </w:r>
          </w:p>
        </w:tc>
        <w:tc>
          <w:tcPr>
            <w:tcW w:w="6945" w:type="dxa"/>
            <w:shd w:val="clear" w:color="auto" w:fill="auto"/>
          </w:tcPr>
          <w:p w:rsidR="00F859F9" w:rsidRPr="002B47CB" w:rsidRDefault="00F859F9" w:rsidP="00F859F9">
            <w:pPr>
              <w:shd w:val="clear" w:color="auto" w:fill="FFFFFF"/>
              <w:jc w:val="both"/>
              <w:rPr>
                <w:sz w:val="22"/>
                <w:szCs w:val="22"/>
              </w:rPr>
            </w:pPr>
            <w:r w:rsidRPr="002B47CB">
              <w:rPr>
                <w:b/>
                <w:sz w:val="22"/>
                <w:szCs w:val="22"/>
              </w:rPr>
              <w:lastRenderedPageBreak/>
              <w:t>3</w:t>
            </w:r>
            <w:r w:rsidR="00E32D04" w:rsidRPr="002B47CB">
              <w:rPr>
                <w:b/>
                <w:sz w:val="22"/>
                <w:szCs w:val="22"/>
              </w:rPr>
              <w:t>1</w:t>
            </w:r>
            <w:r w:rsidRPr="002B47CB">
              <w:rPr>
                <w:b/>
                <w:sz w:val="22"/>
                <w:szCs w:val="22"/>
              </w:rPr>
              <w:t>.</w:t>
            </w:r>
            <w:r w:rsidRPr="002B47CB">
              <w:rPr>
                <w:sz w:val="22"/>
                <w:szCs w:val="22"/>
              </w:rPr>
              <w:t xml:space="preserve"> До </w:t>
            </w:r>
            <w:r w:rsidRPr="002B47CB">
              <w:rPr>
                <w:b/>
                <w:sz w:val="22"/>
                <w:szCs w:val="22"/>
              </w:rPr>
              <w:t>проєкту</w:t>
            </w:r>
            <w:r w:rsidRPr="002B47CB">
              <w:rPr>
                <w:sz w:val="22"/>
                <w:szCs w:val="22"/>
              </w:rPr>
              <w:t xml:space="preserve"> промислової розробки додаються такі матеріали:</w:t>
            </w:r>
          </w:p>
          <w:p w:rsidR="00F859F9" w:rsidRPr="002B47CB" w:rsidRDefault="00F859F9" w:rsidP="00F859F9">
            <w:pPr>
              <w:shd w:val="clear" w:color="auto" w:fill="FFFFFF"/>
              <w:jc w:val="both"/>
              <w:rPr>
                <w:sz w:val="22"/>
                <w:szCs w:val="22"/>
              </w:rPr>
            </w:pPr>
          </w:p>
          <w:p w:rsidR="00F859F9" w:rsidRPr="002B47CB" w:rsidRDefault="00F859F9" w:rsidP="00F859F9">
            <w:pPr>
              <w:shd w:val="clear" w:color="auto" w:fill="FFFFFF"/>
              <w:jc w:val="both"/>
              <w:rPr>
                <w:sz w:val="22"/>
                <w:szCs w:val="22"/>
              </w:rPr>
            </w:pPr>
            <w:r w:rsidRPr="002B47CB">
              <w:rPr>
                <w:sz w:val="22"/>
                <w:szCs w:val="22"/>
              </w:rPr>
              <w:t xml:space="preserve">оглядова карта району з нанесеними нафтовими, нафтогазовими, </w:t>
            </w:r>
            <w:r w:rsidRPr="002B47CB">
              <w:rPr>
                <w:sz w:val="22"/>
                <w:szCs w:val="22"/>
              </w:rPr>
              <w:lastRenderedPageBreak/>
              <w:t>газовими та газоконденсатними родовищами і нафтопроводами, газопроводами, конденсатопроводами;</w:t>
            </w:r>
          </w:p>
          <w:p w:rsidR="00F859F9" w:rsidRPr="002B47CB" w:rsidRDefault="00F859F9" w:rsidP="00F859F9">
            <w:pPr>
              <w:shd w:val="clear" w:color="auto" w:fill="FFFFFF"/>
              <w:jc w:val="both"/>
              <w:rPr>
                <w:sz w:val="22"/>
                <w:szCs w:val="22"/>
              </w:rPr>
            </w:pPr>
          </w:p>
          <w:p w:rsidR="00F859F9" w:rsidRPr="002B47CB" w:rsidRDefault="00F859F9" w:rsidP="00F859F9">
            <w:pPr>
              <w:shd w:val="clear" w:color="auto" w:fill="FFFFFF"/>
              <w:jc w:val="both"/>
              <w:rPr>
                <w:sz w:val="22"/>
                <w:szCs w:val="22"/>
              </w:rPr>
            </w:pPr>
            <w:r w:rsidRPr="002B47CB">
              <w:rPr>
                <w:sz w:val="22"/>
                <w:szCs w:val="22"/>
              </w:rPr>
              <w:t>структурні карти по всіх продуктивних горизонтах з нанесенням пробурених опорних, параметричних, пошукових, розвідувальних і експлуатаційних свердловин;</w:t>
            </w:r>
          </w:p>
          <w:p w:rsidR="00F859F9" w:rsidRPr="002B47CB" w:rsidRDefault="00F859F9" w:rsidP="00F859F9">
            <w:pPr>
              <w:shd w:val="clear" w:color="auto" w:fill="FFFFFF"/>
              <w:jc w:val="both"/>
              <w:rPr>
                <w:sz w:val="22"/>
                <w:szCs w:val="22"/>
              </w:rPr>
            </w:pPr>
          </w:p>
          <w:p w:rsidR="00F859F9" w:rsidRPr="002B47CB" w:rsidRDefault="00F859F9" w:rsidP="00F859F9">
            <w:pPr>
              <w:shd w:val="clear" w:color="auto" w:fill="FFFFFF"/>
              <w:jc w:val="both"/>
              <w:rPr>
                <w:sz w:val="22"/>
                <w:szCs w:val="22"/>
              </w:rPr>
            </w:pPr>
            <w:r w:rsidRPr="002B47CB">
              <w:rPr>
                <w:sz w:val="22"/>
                <w:szCs w:val="22"/>
              </w:rPr>
              <w:t>геолого-геофізичний розріз родовища;</w:t>
            </w:r>
          </w:p>
          <w:p w:rsidR="00F859F9" w:rsidRPr="002B47CB" w:rsidRDefault="00F859F9" w:rsidP="00F859F9">
            <w:pPr>
              <w:shd w:val="clear" w:color="auto" w:fill="FFFFFF"/>
              <w:jc w:val="both"/>
              <w:rPr>
                <w:sz w:val="22"/>
                <w:szCs w:val="22"/>
              </w:rPr>
            </w:pPr>
          </w:p>
          <w:p w:rsidR="00F859F9" w:rsidRPr="002B47CB" w:rsidRDefault="000907C4" w:rsidP="00F859F9">
            <w:pPr>
              <w:shd w:val="clear" w:color="auto" w:fill="FFFFFF"/>
              <w:jc w:val="both"/>
              <w:rPr>
                <w:sz w:val="22"/>
                <w:szCs w:val="22"/>
              </w:rPr>
            </w:pPr>
            <w:r w:rsidRPr="002B47CB">
              <w:rPr>
                <w:sz w:val="22"/>
                <w:szCs w:val="22"/>
              </w:rPr>
              <w:t>поздовжні та поперечні профілі з нанесеними свердловинами, результатами геофізичних досліджень свердловин та результатами випробувань;</w:t>
            </w:r>
          </w:p>
          <w:p w:rsidR="00F859F9" w:rsidRPr="002B47CB" w:rsidRDefault="00F859F9" w:rsidP="00F859F9">
            <w:pPr>
              <w:shd w:val="clear" w:color="auto" w:fill="FFFFFF"/>
              <w:ind w:firstLine="450"/>
              <w:jc w:val="both"/>
              <w:rPr>
                <w:sz w:val="22"/>
                <w:szCs w:val="22"/>
              </w:rPr>
            </w:pPr>
          </w:p>
          <w:p w:rsidR="00F859F9" w:rsidRPr="002B47CB" w:rsidRDefault="00F859F9" w:rsidP="00F859F9">
            <w:pPr>
              <w:shd w:val="clear" w:color="auto" w:fill="FFFFFF"/>
              <w:rPr>
                <w:sz w:val="22"/>
                <w:szCs w:val="22"/>
              </w:rPr>
            </w:pPr>
            <w:r w:rsidRPr="002B47CB">
              <w:rPr>
                <w:sz w:val="22"/>
                <w:szCs w:val="22"/>
              </w:rPr>
              <w:t>карти розробки за варіантами;</w:t>
            </w:r>
          </w:p>
          <w:p w:rsidR="00F859F9" w:rsidRPr="002B47CB" w:rsidRDefault="00F859F9" w:rsidP="00F859F9">
            <w:pPr>
              <w:shd w:val="clear" w:color="auto" w:fill="FFFFFF"/>
              <w:rPr>
                <w:sz w:val="22"/>
                <w:szCs w:val="22"/>
              </w:rPr>
            </w:pPr>
          </w:p>
          <w:p w:rsidR="00F859F9" w:rsidRPr="002B47CB" w:rsidRDefault="00F859F9" w:rsidP="00F859F9">
            <w:pPr>
              <w:shd w:val="clear" w:color="auto" w:fill="FFFFFF"/>
              <w:jc w:val="both"/>
              <w:rPr>
                <w:sz w:val="22"/>
                <w:szCs w:val="22"/>
              </w:rPr>
            </w:pPr>
            <w:r w:rsidRPr="002B47CB">
              <w:rPr>
                <w:sz w:val="22"/>
                <w:szCs w:val="22"/>
              </w:rPr>
              <w:t xml:space="preserve">тривимірна активна комплексна геолого-геофізична модель родовища, об’єктів розробки з тривимірним, трифазним і композиційним, фільтраційним (гідродинамічним) математичним моделюванням процесів розробки (геолого-технічної моделі об’єктів розробки) на момент складання </w:t>
            </w:r>
            <w:r w:rsidRPr="002B47CB">
              <w:rPr>
                <w:b/>
                <w:sz w:val="22"/>
                <w:szCs w:val="22"/>
              </w:rPr>
              <w:t>проєкту</w:t>
            </w:r>
            <w:r w:rsidRPr="002B47CB">
              <w:rPr>
                <w:sz w:val="22"/>
                <w:szCs w:val="22"/>
              </w:rPr>
              <w:t xml:space="preserve"> промислової розробки (за наявності);</w:t>
            </w:r>
          </w:p>
          <w:p w:rsidR="00F859F9" w:rsidRPr="002B47CB" w:rsidRDefault="00F859F9" w:rsidP="00F859F9">
            <w:pPr>
              <w:shd w:val="clear" w:color="auto" w:fill="FFFFFF"/>
              <w:jc w:val="both"/>
              <w:rPr>
                <w:sz w:val="22"/>
                <w:szCs w:val="22"/>
              </w:rPr>
            </w:pPr>
          </w:p>
          <w:p w:rsidR="00F859F9" w:rsidRPr="002B47CB" w:rsidRDefault="000907C4" w:rsidP="00F859F9">
            <w:pPr>
              <w:shd w:val="clear" w:color="auto" w:fill="FFFFFF"/>
              <w:jc w:val="both"/>
              <w:rPr>
                <w:sz w:val="22"/>
                <w:szCs w:val="22"/>
              </w:rPr>
            </w:pPr>
            <w:r w:rsidRPr="002B47CB">
              <w:rPr>
                <w:sz w:val="22"/>
                <w:szCs w:val="22"/>
              </w:rPr>
              <w:t>принципова схема газозбірних мереж з місцеположенням наземних споруд (групових установок, холодильних машин, компресорних станцій, установок з осушування та очищення газу);</w:t>
            </w:r>
          </w:p>
          <w:p w:rsidR="00F859F9" w:rsidRPr="002B47CB"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B47CB">
              <w:rPr>
                <w:sz w:val="22"/>
                <w:szCs w:val="22"/>
              </w:rPr>
              <w:t xml:space="preserve">принципова схема </w:t>
            </w:r>
            <w:r w:rsidR="000907C4" w:rsidRPr="002B47CB">
              <w:rPr>
                <w:sz w:val="22"/>
                <w:szCs w:val="22"/>
              </w:rPr>
              <w:t>обробки</w:t>
            </w:r>
            <w:r w:rsidRPr="002B47CB">
              <w:rPr>
                <w:sz w:val="22"/>
                <w:szCs w:val="22"/>
              </w:rPr>
              <w:t xml:space="preserve"> нафти, газу та конденсату.</w:t>
            </w:r>
          </w:p>
          <w:p w:rsidR="00F859F9" w:rsidRPr="002C7927" w:rsidRDefault="00F859F9" w:rsidP="00F859F9">
            <w:pPr>
              <w:pStyle w:val="a3"/>
              <w:jc w:val="both"/>
              <w:rPr>
                <w:rFonts w:ascii="Times New Roman" w:hAnsi="Times New Roman"/>
                <w:sz w:val="22"/>
                <w:szCs w:val="22"/>
                <w:lang w:eastAsia="ru-RU"/>
              </w:rPr>
            </w:pPr>
          </w:p>
        </w:tc>
      </w:tr>
      <w:tr w:rsidR="00F859F9" w:rsidRPr="002C7927" w:rsidTr="00562E56">
        <w:trPr>
          <w:trHeight w:val="2464"/>
        </w:trPr>
        <w:tc>
          <w:tcPr>
            <w:tcW w:w="7371" w:type="dxa"/>
            <w:shd w:val="clear" w:color="auto" w:fill="auto"/>
          </w:tcPr>
          <w:p w:rsidR="00F859F9" w:rsidRPr="002C7927" w:rsidRDefault="00F859F9" w:rsidP="00F859F9">
            <w:pPr>
              <w:shd w:val="clear" w:color="auto" w:fill="FFFFFF"/>
              <w:spacing w:after="150"/>
              <w:jc w:val="center"/>
              <w:rPr>
                <w:b/>
                <w:sz w:val="22"/>
                <w:szCs w:val="22"/>
              </w:rPr>
            </w:pPr>
            <w:r w:rsidRPr="002C7927">
              <w:rPr>
                <w:b/>
                <w:sz w:val="22"/>
                <w:szCs w:val="22"/>
              </w:rPr>
              <w:lastRenderedPageBreak/>
              <w:t>НОРМА ВІДСУТНЯ</w:t>
            </w:r>
          </w:p>
          <w:p w:rsidR="00F859F9" w:rsidRPr="002C7927" w:rsidRDefault="00F859F9" w:rsidP="00F859F9">
            <w:pPr>
              <w:shd w:val="clear" w:color="auto" w:fill="FFFFFF"/>
              <w:spacing w:after="150"/>
              <w:jc w:val="both"/>
              <w:rPr>
                <w:sz w:val="22"/>
                <w:szCs w:val="22"/>
              </w:rPr>
            </w:pPr>
          </w:p>
          <w:p w:rsidR="00F859F9" w:rsidRPr="002C7927" w:rsidRDefault="00F859F9" w:rsidP="00F859F9">
            <w:pPr>
              <w:shd w:val="clear" w:color="auto" w:fill="FFFFFF"/>
              <w:spacing w:after="150"/>
              <w:jc w:val="both"/>
              <w:rPr>
                <w:sz w:val="22"/>
                <w:szCs w:val="22"/>
              </w:rPr>
            </w:pPr>
          </w:p>
          <w:p w:rsidR="00F859F9" w:rsidRPr="002C7927" w:rsidRDefault="00F859F9" w:rsidP="00F859F9">
            <w:pPr>
              <w:shd w:val="clear" w:color="auto" w:fill="FFFFFF"/>
              <w:spacing w:after="150"/>
              <w:jc w:val="both"/>
              <w:rPr>
                <w:sz w:val="22"/>
                <w:szCs w:val="22"/>
              </w:rPr>
            </w:pPr>
          </w:p>
          <w:p w:rsidR="00F859F9" w:rsidRPr="002C7927" w:rsidRDefault="00F859F9" w:rsidP="00F859F9">
            <w:pPr>
              <w:shd w:val="clear" w:color="auto" w:fill="FFFFFF"/>
              <w:spacing w:after="150"/>
              <w:jc w:val="both"/>
              <w:rPr>
                <w:sz w:val="22"/>
                <w:szCs w:val="22"/>
              </w:rPr>
            </w:pPr>
          </w:p>
          <w:p w:rsidR="00F859F9" w:rsidRPr="002C7927" w:rsidRDefault="00F859F9" w:rsidP="00F859F9">
            <w:pPr>
              <w:shd w:val="clear" w:color="auto" w:fill="FFFFFF"/>
              <w:spacing w:after="150"/>
              <w:jc w:val="both"/>
              <w:rPr>
                <w:sz w:val="22"/>
                <w:szCs w:val="22"/>
              </w:rPr>
            </w:pPr>
          </w:p>
        </w:tc>
        <w:tc>
          <w:tcPr>
            <w:tcW w:w="6945" w:type="dxa"/>
            <w:shd w:val="clear" w:color="auto" w:fill="auto"/>
          </w:tcPr>
          <w:p w:rsidR="00F859F9" w:rsidRPr="002C7927" w:rsidRDefault="00F859F9" w:rsidP="00F859F9">
            <w:pPr>
              <w:shd w:val="clear" w:color="auto" w:fill="FFFFFF"/>
              <w:ind w:right="27"/>
              <w:jc w:val="both"/>
              <w:rPr>
                <w:b/>
                <w:sz w:val="22"/>
                <w:szCs w:val="22"/>
              </w:rPr>
            </w:pPr>
            <w:r w:rsidRPr="002C7927">
              <w:rPr>
                <w:b/>
                <w:sz w:val="22"/>
                <w:szCs w:val="22"/>
              </w:rPr>
              <w:t>3</w:t>
            </w:r>
            <w:r w:rsidR="004027B2" w:rsidRPr="002C7927">
              <w:rPr>
                <w:b/>
                <w:sz w:val="22"/>
                <w:szCs w:val="22"/>
              </w:rPr>
              <w:t>2</w:t>
            </w:r>
            <w:r w:rsidRPr="002C7927">
              <w:rPr>
                <w:b/>
                <w:sz w:val="22"/>
                <w:szCs w:val="22"/>
              </w:rPr>
              <w:t>. Доповнення до проєктних технологічних документів з розробки мають складатися із наступних розділів:</w:t>
            </w:r>
          </w:p>
          <w:p w:rsidR="00F859F9" w:rsidRPr="002C7927" w:rsidRDefault="00F859F9" w:rsidP="00F859F9">
            <w:pPr>
              <w:shd w:val="clear" w:color="auto" w:fill="FFFFFF"/>
              <w:ind w:right="41" w:firstLine="176"/>
              <w:jc w:val="both"/>
              <w:rPr>
                <w:b/>
                <w:sz w:val="22"/>
                <w:szCs w:val="22"/>
              </w:rPr>
            </w:pPr>
            <w:r w:rsidRPr="002C7927">
              <w:rPr>
                <w:b/>
                <w:sz w:val="22"/>
                <w:szCs w:val="22"/>
              </w:rPr>
              <w:t>Розділ І. Коротка геолого-геофізична характеристика родовища;</w:t>
            </w:r>
          </w:p>
          <w:p w:rsidR="00F859F9" w:rsidRPr="002C7927" w:rsidRDefault="00F859F9" w:rsidP="00F859F9">
            <w:pPr>
              <w:shd w:val="clear" w:color="auto" w:fill="FFFFFF"/>
              <w:ind w:right="27" w:firstLine="176"/>
              <w:jc w:val="both"/>
              <w:rPr>
                <w:b/>
                <w:sz w:val="22"/>
                <w:szCs w:val="22"/>
              </w:rPr>
            </w:pPr>
            <w:r w:rsidRPr="002C7927">
              <w:rPr>
                <w:b/>
                <w:sz w:val="22"/>
                <w:szCs w:val="22"/>
              </w:rPr>
              <w:t>Розділ ІІ. Короткий аналіз поточного стану розробки;</w:t>
            </w:r>
          </w:p>
          <w:p w:rsidR="00F859F9" w:rsidRPr="002C7927" w:rsidRDefault="00F859F9" w:rsidP="00F859F9">
            <w:pPr>
              <w:shd w:val="clear" w:color="auto" w:fill="FFFFFF"/>
              <w:ind w:firstLine="176"/>
              <w:jc w:val="both"/>
              <w:rPr>
                <w:b/>
                <w:sz w:val="22"/>
                <w:szCs w:val="22"/>
              </w:rPr>
            </w:pPr>
            <w:r w:rsidRPr="002C7927">
              <w:rPr>
                <w:b/>
                <w:sz w:val="22"/>
                <w:szCs w:val="22"/>
              </w:rPr>
              <w:t>Розділ ІІІ. Порівняння проєктних і фактичних показників розробки;</w:t>
            </w:r>
          </w:p>
          <w:p w:rsidR="00F859F9" w:rsidRPr="002C7927" w:rsidRDefault="00F859F9" w:rsidP="00F859F9">
            <w:pPr>
              <w:pStyle w:val="a3"/>
              <w:ind w:firstLine="176"/>
              <w:jc w:val="both"/>
              <w:rPr>
                <w:rFonts w:ascii="Times New Roman" w:hAnsi="Times New Roman"/>
                <w:b/>
                <w:sz w:val="22"/>
                <w:szCs w:val="22"/>
                <w:lang w:eastAsia="ru-RU"/>
              </w:rPr>
            </w:pPr>
            <w:r w:rsidRPr="002C7927">
              <w:rPr>
                <w:rFonts w:ascii="Times New Roman" w:hAnsi="Times New Roman"/>
                <w:b/>
                <w:sz w:val="22"/>
                <w:szCs w:val="22"/>
                <w:lang w:eastAsia="ru-RU"/>
              </w:rPr>
              <w:t>Розділ ІV. Уточнення проєктних технологічних показників розробки.</w:t>
            </w:r>
          </w:p>
        </w:tc>
      </w:tr>
      <w:tr w:rsidR="00F859F9" w:rsidRPr="002C7927" w:rsidTr="00536A6B">
        <w:trPr>
          <w:trHeight w:val="772"/>
        </w:trPr>
        <w:tc>
          <w:tcPr>
            <w:tcW w:w="7371" w:type="dxa"/>
            <w:shd w:val="clear" w:color="auto" w:fill="auto"/>
            <w:vAlign w:val="center"/>
          </w:tcPr>
          <w:p w:rsidR="00F859F9" w:rsidRPr="002C7927" w:rsidRDefault="00F859F9" w:rsidP="00F859F9">
            <w:pPr>
              <w:shd w:val="clear" w:color="auto" w:fill="FFFFFF"/>
              <w:spacing w:after="150"/>
              <w:jc w:val="center"/>
              <w:rPr>
                <w:b/>
                <w:sz w:val="22"/>
                <w:szCs w:val="22"/>
              </w:rPr>
            </w:pPr>
            <w:r w:rsidRPr="002C7927">
              <w:rPr>
                <w:b/>
                <w:sz w:val="22"/>
                <w:szCs w:val="22"/>
              </w:rPr>
              <w:lastRenderedPageBreak/>
              <w:t>НОРМА ВІДСУТНЯ</w:t>
            </w:r>
          </w:p>
          <w:p w:rsidR="00F859F9" w:rsidRPr="002C7927" w:rsidRDefault="00F859F9" w:rsidP="00F859F9">
            <w:pPr>
              <w:shd w:val="clear" w:color="auto" w:fill="FFFFFF"/>
              <w:spacing w:after="150"/>
              <w:jc w:val="center"/>
              <w:rPr>
                <w:b/>
                <w:sz w:val="22"/>
                <w:szCs w:val="22"/>
              </w:rPr>
            </w:pPr>
          </w:p>
        </w:tc>
        <w:tc>
          <w:tcPr>
            <w:tcW w:w="6945" w:type="dxa"/>
            <w:shd w:val="clear" w:color="auto" w:fill="auto"/>
          </w:tcPr>
          <w:p w:rsidR="00F859F9" w:rsidRPr="002C7927" w:rsidRDefault="00F859F9" w:rsidP="004027B2">
            <w:pPr>
              <w:shd w:val="clear" w:color="auto" w:fill="FFFFFF"/>
              <w:spacing w:after="150"/>
              <w:ind w:right="30"/>
              <w:jc w:val="both"/>
              <w:rPr>
                <w:b/>
                <w:sz w:val="22"/>
                <w:szCs w:val="22"/>
              </w:rPr>
            </w:pPr>
            <w:r w:rsidRPr="002C7927">
              <w:rPr>
                <w:b/>
                <w:sz w:val="22"/>
                <w:szCs w:val="22"/>
              </w:rPr>
              <w:t>3</w:t>
            </w:r>
            <w:r w:rsidR="004027B2" w:rsidRPr="002C7927">
              <w:rPr>
                <w:b/>
                <w:sz w:val="22"/>
                <w:szCs w:val="22"/>
              </w:rPr>
              <w:t>3</w:t>
            </w:r>
            <w:r w:rsidRPr="002C7927">
              <w:rPr>
                <w:b/>
                <w:sz w:val="22"/>
                <w:szCs w:val="22"/>
              </w:rPr>
              <w:t>. Обсяг матеріалів, що надаються в доповненнях до проєктних технологічних документів, визначається виконавцем відповідної науково-дослідної роботи.</w:t>
            </w:r>
          </w:p>
        </w:tc>
      </w:tr>
      <w:tr w:rsidR="00F859F9" w:rsidRPr="002C7927" w:rsidTr="00536A6B">
        <w:trPr>
          <w:trHeight w:val="772"/>
        </w:trPr>
        <w:tc>
          <w:tcPr>
            <w:tcW w:w="7371" w:type="dxa"/>
            <w:shd w:val="clear" w:color="auto" w:fill="auto"/>
            <w:vAlign w:val="center"/>
          </w:tcPr>
          <w:p w:rsidR="00F859F9" w:rsidRPr="002C7927" w:rsidRDefault="00F859F9" w:rsidP="00F859F9">
            <w:pPr>
              <w:jc w:val="center"/>
              <w:rPr>
                <w:sz w:val="22"/>
                <w:szCs w:val="22"/>
              </w:rPr>
            </w:pPr>
            <w:r w:rsidRPr="002C7927">
              <w:rPr>
                <w:b/>
                <w:sz w:val="22"/>
                <w:szCs w:val="22"/>
              </w:rPr>
              <w:t>Розділ X</w:t>
            </w:r>
          </w:p>
        </w:tc>
        <w:tc>
          <w:tcPr>
            <w:tcW w:w="6945" w:type="dxa"/>
            <w:shd w:val="clear" w:color="auto" w:fill="auto"/>
            <w:vAlign w:val="center"/>
          </w:tcPr>
          <w:p w:rsidR="00F859F9" w:rsidRPr="002C7927" w:rsidRDefault="00F859F9" w:rsidP="00F859F9">
            <w:pPr>
              <w:jc w:val="center"/>
              <w:rPr>
                <w:sz w:val="22"/>
                <w:szCs w:val="22"/>
              </w:rPr>
            </w:pPr>
            <w:r w:rsidRPr="002C7927">
              <w:rPr>
                <w:b/>
                <w:sz w:val="22"/>
                <w:szCs w:val="22"/>
              </w:rPr>
              <w:t>Розділ X</w:t>
            </w:r>
          </w:p>
        </w:tc>
      </w:tr>
      <w:tr w:rsidR="00F859F9" w:rsidRPr="002C7927" w:rsidTr="00536A6B">
        <w:trPr>
          <w:trHeight w:val="772"/>
        </w:trPr>
        <w:tc>
          <w:tcPr>
            <w:tcW w:w="7371" w:type="dxa"/>
            <w:shd w:val="clear" w:color="auto" w:fill="auto"/>
            <w:vAlign w:val="center"/>
          </w:tcPr>
          <w:p w:rsidR="00F859F9" w:rsidRPr="002C7927" w:rsidRDefault="00F859F9" w:rsidP="00F859F9">
            <w:pPr>
              <w:jc w:val="both"/>
              <w:rPr>
                <w:sz w:val="22"/>
                <w:szCs w:val="22"/>
              </w:rPr>
            </w:pPr>
            <w:r w:rsidRPr="002C7927">
              <w:rPr>
                <w:sz w:val="22"/>
                <w:szCs w:val="22"/>
              </w:rPr>
              <w:t xml:space="preserve">1. Система і порядок здійснення контролю за розробкою мають бути визначені в </w:t>
            </w:r>
            <w:r w:rsidRPr="002C7927">
              <w:rPr>
                <w:b/>
                <w:sz w:val="22"/>
                <w:szCs w:val="22"/>
              </w:rPr>
              <w:t>проекті</w:t>
            </w:r>
            <w:r w:rsidRPr="002C7927">
              <w:rPr>
                <w:sz w:val="22"/>
                <w:szCs w:val="22"/>
              </w:rPr>
              <w:t xml:space="preserve"> розробки.</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Контроль за розробкою родовища (покладу) здійснюється користувачем надрами або оператором (за наявності) за участю організації, що </w:t>
            </w:r>
            <w:r w:rsidRPr="002C7927">
              <w:rPr>
                <w:b/>
                <w:sz w:val="22"/>
                <w:szCs w:val="22"/>
              </w:rPr>
              <w:t>проектувала</w:t>
            </w:r>
            <w:r w:rsidRPr="002C7927">
              <w:rPr>
                <w:sz w:val="22"/>
                <w:szCs w:val="22"/>
              </w:rPr>
              <w:t xml:space="preserve"> розробку, шляхом систематичного аналізу ходу розробки на основі регулярних </w:t>
            </w:r>
            <w:r w:rsidRPr="002C7927">
              <w:rPr>
                <w:b/>
                <w:sz w:val="22"/>
                <w:szCs w:val="22"/>
              </w:rPr>
              <w:t>вимірів</w:t>
            </w:r>
            <w:r w:rsidRPr="002C7927">
              <w:rPr>
                <w:sz w:val="22"/>
                <w:szCs w:val="22"/>
              </w:rPr>
              <w:t xml:space="preserve"> і спостережень, а також комплексу досліджень, які проводяться на видобувних, спостережних, п'єзометричних, нагнітальних свердловинах.</w:t>
            </w:r>
          </w:p>
          <w:p w:rsidR="00F859F9" w:rsidRPr="002C7927" w:rsidRDefault="00F859F9" w:rsidP="00F859F9">
            <w:pPr>
              <w:jc w:val="both"/>
              <w:rPr>
                <w:sz w:val="22"/>
                <w:szCs w:val="22"/>
              </w:rPr>
            </w:pP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Для контролю за реалізацією та ефективністю </w:t>
            </w:r>
            <w:r w:rsidRPr="002C7927">
              <w:rPr>
                <w:b/>
                <w:sz w:val="22"/>
                <w:szCs w:val="22"/>
              </w:rPr>
              <w:t>проектних</w:t>
            </w:r>
            <w:r w:rsidRPr="002C7927">
              <w:rPr>
                <w:sz w:val="22"/>
                <w:szCs w:val="22"/>
              </w:rPr>
              <w:t xml:space="preserve"> рішень необхідно проводити авторський нагляд та аналіз поточного стану розробки родовища (покладу). Авторський нагляд здійснюється розробником </w:t>
            </w:r>
            <w:r w:rsidRPr="002C7927">
              <w:rPr>
                <w:b/>
                <w:sz w:val="22"/>
                <w:szCs w:val="22"/>
              </w:rPr>
              <w:t>проекту</w:t>
            </w:r>
            <w:r w:rsidRPr="002C7927">
              <w:rPr>
                <w:sz w:val="22"/>
                <w:szCs w:val="22"/>
              </w:rPr>
              <w:t xml:space="preserve"> щороку.</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Під час авторського нагляду використовують поточну геолого-промислову інформацію, отриману під час контролю за розробкою. Надаються рекомендації, спрямовані на можливість досягнення </w:t>
            </w:r>
            <w:r w:rsidRPr="002C7927">
              <w:rPr>
                <w:b/>
                <w:sz w:val="22"/>
                <w:szCs w:val="22"/>
              </w:rPr>
              <w:t>проектних</w:t>
            </w:r>
            <w:r w:rsidRPr="002C7927">
              <w:rPr>
                <w:sz w:val="22"/>
                <w:szCs w:val="22"/>
              </w:rPr>
              <w:t xml:space="preserve"> показників, і наводяться аргументовані висновки щодо обсягів робіт і очікуваних показників розробки родовищ на наступні один - два роки. За необхідності обґрунтовуються пропозиції щодо проведення поглибленого аналізу розробки родовищ або внесення доповнень до </w:t>
            </w:r>
            <w:r w:rsidRPr="002C7927">
              <w:rPr>
                <w:b/>
                <w:sz w:val="22"/>
                <w:szCs w:val="22"/>
              </w:rPr>
              <w:t>проектів</w:t>
            </w:r>
            <w:r w:rsidRPr="002C7927">
              <w:rPr>
                <w:sz w:val="22"/>
                <w:szCs w:val="22"/>
              </w:rPr>
              <w:t xml:space="preserve"> (технологічних схем) розробки.</w:t>
            </w:r>
          </w:p>
        </w:tc>
        <w:tc>
          <w:tcPr>
            <w:tcW w:w="6945" w:type="dxa"/>
            <w:shd w:val="clear" w:color="auto" w:fill="auto"/>
            <w:vAlign w:val="center"/>
          </w:tcPr>
          <w:p w:rsidR="00F859F9" w:rsidRPr="002C7927" w:rsidRDefault="00F859F9" w:rsidP="00F859F9">
            <w:pPr>
              <w:jc w:val="both"/>
              <w:rPr>
                <w:sz w:val="22"/>
                <w:szCs w:val="22"/>
              </w:rPr>
            </w:pPr>
            <w:r w:rsidRPr="002C7927">
              <w:rPr>
                <w:sz w:val="22"/>
                <w:szCs w:val="22"/>
              </w:rPr>
              <w:t xml:space="preserve">1. Система і порядок здійснення контролю за розробкою мають бути визначені в </w:t>
            </w:r>
            <w:r w:rsidRPr="002C7927">
              <w:rPr>
                <w:b/>
                <w:sz w:val="22"/>
                <w:szCs w:val="22"/>
              </w:rPr>
              <w:t>проєкті</w:t>
            </w:r>
            <w:r w:rsidRPr="002C7927">
              <w:rPr>
                <w:sz w:val="22"/>
                <w:szCs w:val="22"/>
              </w:rPr>
              <w:t xml:space="preserve"> розробки.</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Контроль за розробкою родовища (покладу) здійснюється користувачем надрами або оператором (за наявності) за участю організації, що </w:t>
            </w:r>
            <w:r w:rsidRPr="002C7927">
              <w:rPr>
                <w:b/>
                <w:sz w:val="22"/>
                <w:szCs w:val="22"/>
              </w:rPr>
              <w:t>проєктувала</w:t>
            </w:r>
            <w:r w:rsidRPr="002C7927">
              <w:rPr>
                <w:sz w:val="22"/>
                <w:szCs w:val="22"/>
              </w:rPr>
              <w:t xml:space="preserve"> розробку, шляхом систематичного аналізу ходу розробки на основі регулярних </w:t>
            </w:r>
            <w:r w:rsidRPr="002C7927">
              <w:rPr>
                <w:b/>
                <w:sz w:val="22"/>
                <w:szCs w:val="22"/>
              </w:rPr>
              <w:t>вимірювань</w:t>
            </w:r>
            <w:r w:rsidRPr="002C7927">
              <w:rPr>
                <w:sz w:val="22"/>
                <w:szCs w:val="22"/>
              </w:rPr>
              <w:t xml:space="preserve"> і спостережень, а також комплексу досліджень, які проводяться на видобувних, спостережних, п'єзометричних, нагнітальних свердловинах.</w:t>
            </w:r>
          </w:p>
          <w:p w:rsidR="00F859F9" w:rsidRPr="002C7927" w:rsidRDefault="00F859F9" w:rsidP="00F859F9">
            <w:pPr>
              <w:jc w:val="both"/>
              <w:rPr>
                <w:sz w:val="22"/>
                <w:szCs w:val="22"/>
              </w:rPr>
            </w:pP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Для контролю за реалізацією та ефективністю </w:t>
            </w:r>
            <w:r w:rsidRPr="002C7927">
              <w:rPr>
                <w:b/>
                <w:sz w:val="22"/>
                <w:szCs w:val="22"/>
              </w:rPr>
              <w:t xml:space="preserve">проєктних </w:t>
            </w:r>
            <w:r w:rsidRPr="002C7927">
              <w:rPr>
                <w:sz w:val="22"/>
                <w:szCs w:val="22"/>
              </w:rPr>
              <w:t xml:space="preserve">рішень необхідно проводити авторський нагляд та аналіз поточного стану розробки родовища (покладу). Авторський нагляд здійснюється розробником </w:t>
            </w:r>
            <w:r w:rsidRPr="002C7927">
              <w:rPr>
                <w:b/>
                <w:sz w:val="22"/>
                <w:szCs w:val="22"/>
              </w:rPr>
              <w:t>проєкту</w:t>
            </w:r>
            <w:r w:rsidRPr="002C7927">
              <w:rPr>
                <w:sz w:val="22"/>
                <w:szCs w:val="22"/>
              </w:rPr>
              <w:t xml:space="preserve"> щороку.</w:t>
            </w:r>
          </w:p>
          <w:p w:rsidR="00F859F9" w:rsidRPr="002C7927" w:rsidRDefault="00F859F9" w:rsidP="00F859F9">
            <w:pPr>
              <w:jc w:val="both"/>
              <w:rPr>
                <w:sz w:val="20"/>
                <w:szCs w:val="20"/>
              </w:rPr>
            </w:pPr>
          </w:p>
          <w:p w:rsidR="00F859F9" w:rsidRPr="002C7927" w:rsidRDefault="00F859F9" w:rsidP="00F859F9">
            <w:pPr>
              <w:jc w:val="both"/>
              <w:rPr>
                <w:sz w:val="22"/>
                <w:szCs w:val="22"/>
              </w:rPr>
            </w:pPr>
            <w:r w:rsidRPr="002C7927">
              <w:rPr>
                <w:sz w:val="22"/>
                <w:szCs w:val="22"/>
              </w:rPr>
              <w:t xml:space="preserve">Під час авторського нагляду використовують поточну геолого-промислову інформацію, отриману під час контролю за розробкою. Надаються рекомендації, спрямовані на можливість досягнення </w:t>
            </w:r>
            <w:r w:rsidRPr="002C7927">
              <w:rPr>
                <w:b/>
                <w:sz w:val="22"/>
                <w:szCs w:val="22"/>
              </w:rPr>
              <w:t xml:space="preserve">проєктних </w:t>
            </w:r>
            <w:r w:rsidRPr="002C7927">
              <w:rPr>
                <w:sz w:val="22"/>
                <w:szCs w:val="22"/>
              </w:rPr>
              <w:t xml:space="preserve">показників, і наводяться аргументовані висновки щодо обсягів робіт і очікуваних показників розробки родовищ на наступні один - два роки. За необхідності обґрунтовуються пропозиції щодо проведення поглибленого аналізу розробки родовищ або внесення доповнень до </w:t>
            </w:r>
            <w:r w:rsidRPr="002C7927">
              <w:rPr>
                <w:b/>
                <w:sz w:val="22"/>
                <w:szCs w:val="22"/>
              </w:rPr>
              <w:t>проєктів</w:t>
            </w:r>
            <w:r w:rsidRPr="002C7927">
              <w:rPr>
                <w:sz w:val="22"/>
                <w:szCs w:val="22"/>
              </w:rPr>
              <w:t xml:space="preserve"> (технологічних схем) розробки.</w:t>
            </w:r>
          </w:p>
          <w:p w:rsidR="00F859F9" w:rsidRPr="002C7927" w:rsidRDefault="00F859F9" w:rsidP="00F859F9">
            <w:pPr>
              <w:jc w:val="both"/>
              <w:rPr>
                <w:sz w:val="22"/>
                <w:szCs w:val="22"/>
              </w:rPr>
            </w:pPr>
          </w:p>
        </w:tc>
      </w:tr>
      <w:tr w:rsidR="00F859F9" w:rsidRPr="002C7927" w:rsidTr="00562E56">
        <w:trPr>
          <w:trHeight w:val="2553"/>
        </w:trPr>
        <w:tc>
          <w:tcPr>
            <w:tcW w:w="7371" w:type="dxa"/>
            <w:shd w:val="clear" w:color="auto" w:fill="auto"/>
            <w:vAlign w:val="center"/>
          </w:tcPr>
          <w:p w:rsidR="00F859F9" w:rsidRPr="002C7927" w:rsidRDefault="00F859F9" w:rsidP="00F859F9">
            <w:pPr>
              <w:jc w:val="both"/>
              <w:rPr>
                <w:sz w:val="22"/>
                <w:szCs w:val="22"/>
              </w:rPr>
            </w:pPr>
            <w:r w:rsidRPr="002C7927">
              <w:rPr>
                <w:sz w:val="22"/>
                <w:szCs w:val="22"/>
              </w:rPr>
              <w:lastRenderedPageBreak/>
              <w:t>2. Контроль за розробкою покладів нафти і газу здійснюється з метою:</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отримання інформації, необхідної для регулювання розробки і </w:t>
            </w:r>
            <w:r w:rsidRPr="002C7927">
              <w:rPr>
                <w:b/>
                <w:sz w:val="22"/>
                <w:szCs w:val="22"/>
              </w:rPr>
              <w:t>проектування</w:t>
            </w:r>
            <w:r w:rsidRPr="002C7927">
              <w:rPr>
                <w:sz w:val="22"/>
                <w:szCs w:val="22"/>
              </w:rPr>
              <w:t xml:space="preserve"> заходів з її удосконалення;</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оцінки виконання </w:t>
            </w:r>
            <w:r w:rsidRPr="002C7927">
              <w:rPr>
                <w:b/>
                <w:sz w:val="22"/>
                <w:szCs w:val="22"/>
              </w:rPr>
              <w:t>проектних</w:t>
            </w:r>
            <w:r w:rsidRPr="002C7927">
              <w:rPr>
                <w:sz w:val="22"/>
                <w:szCs w:val="22"/>
              </w:rPr>
              <w:t xml:space="preserve"> рішень та необхідності корегування </w:t>
            </w:r>
            <w:r w:rsidRPr="002C7927">
              <w:rPr>
                <w:b/>
                <w:sz w:val="22"/>
                <w:szCs w:val="22"/>
              </w:rPr>
              <w:t>проектних</w:t>
            </w:r>
            <w:r w:rsidRPr="002C7927">
              <w:rPr>
                <w:sz w:val="22"/>
                <w:szCs w:val="22"/>
              </w:rPr>
              <w:t xml:space="preserve"> технологічних документів.</w:t>
            </w:r>
          </w:p>
        </w:tc>
        <w:tc>
          <w:tcPr>
            <w:tcW w:w="6945" w:type="dxa"/>
            <w:shd w:val="clear" w:color="auto" w:fill="auto"/>
            <w:vAlign w:val="center"/>
          </w:tcPr>
          <w:p w:rsidR="00F859F9" w:rsidRPr="002C7927" w:rsidRDefault="00F859F9" w:rsidP="00F859F9">
            <w:pPr>
              <w:jc w:val="both"/>
              <w:rPr>
                <w:sz w:val="22"/>
                <w:szCs w:val="22"/>
              </w:rPr>
            </w:pPr>
            <w:r w:rsidRPr="002C7927">
              <w:rPr>
                <w:sz w:val="22"/>
                <w:szCs w:val="22"/>
              </w:rPr>
              <w:t>2. Контроль за розробкою покладів нафти і газу здійснюється з метою:</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отримання інформації, необхідної для регулювання розробки і </w:t>
            </w:r>
            <w:r w:rsidRPr="002C7927">
              <w:rPr>
                <w:b/>
                <w:sz w:val="22"/>
                <w:szCs w:val="22"/>
              </w:rPr>
              <w:t>проєктування</w:t>
            </w:r>
            <w:r w:rsidRPr="002C7927">
              <w:rPr>
                <w:sz w:val="22"/>
                <w:szCs w:val="22"/>
              </w:rPr>
              <w:t xml:space="preserve"> заходів з її удосконалення;</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оцінки виконання </w:t>
            </w:r>
            <w:r w:rsidRPr="002C7927">
              <w:rPr>
                <w:b/>
                <w:sz w:val="22"/>
                <w:szCs w:val="22"/>
              </w:rPr>
              <w:t>проєктних</w:t>
            </w:r>
            <w:r w:rsidRPr="002C7927">
              <w:rPr>
                <w:sz w:val="22"/>
                <w:szCs w:val="22"/>
              </w:rPr>
              <w:t xml:space="preserve"> рішень та необхідності корегування </w:t>
            </w:r>
            <w:r w:rsidRPr="002C7927">
              <w:rPr>
                <w:b/>
                <w:sz w:val="22"/>
                <w:szCs w:val="22"/>
              </w:rPr>
              <w:t>проєктних</w:t>
            </w:r>
            <w:r w:rsidRPr="002C7927">
              <w:rPr>
                <w:sz w:val="22"/>
                <w:szCs w:val="22"/>
              </w:rPr>
              <w:t xml:space="preserve"> технологічних документів.</w:t>
            </w:r>
          </w:p>
        </w:tc>
      </w:tr>
      <w:tr w:rsidR="00F859F9" w:rsidRPr="002C7927" w:rsidTr="00536A6B">
        <w:trPr>
          <w:trHeight w:val="772"/>
        </w:trPr>
        <w:tc>
          <w:tcPr>
            <w:tcW w:w="7371" w:type="dxa"/>
            <w:tcBorders>
              <w:bottom w:val="single" w:sz="4" w:space="0" w:color="auto"/>
            </w:tcBorders>
            <w:shd w:val="clear" w:color="auto" w:fill="auto"/>
            <w:vAlign w:val="center"/>
          </w:tcPr>
          <w:p w:rsidR="00F859F9" w:rsidRPr="002C7927" w:rsidRDefault="00F859F9" w:rsidP="00F859F9">
            <w:pPr>
              <w:jc w:val="both"/>
              <w:rPr>
                <w:sz w:val="22"/>
                <w:szCs w:val="22"/>
              </w:rPr>
            </w:pPr>
            <w:r w:rsidRPr="002C7927">
              <w:rPr>
                <w:sz w:val="22"/>
                <w:szCs w:val="22"/>
              </w:rPr>
              <w:t xml:space="preserve">4. У </w:t>
            </w:r>
            <w:r w:rsidRPr="002C7927">
              <w:rPr>
                <w:b/>
                <w:sz w:val="22"/>
                <w:szCs w:val="22"/>
              </w:rPr>
              <w:t>проектах</w:t>
            </w:r>
            <w:r w:rsidRPr="002C7927">
              <w:rPr>
                <w:sz w:val="22"/>
                <w:szCs w:val="22"/>
              </w:rPr>
              <w:t xml:space="preserve"> (технологічних схемах) промислової розробки родовищ (покладів) з метою контролю за розробкою визначають види, обсяги, періодичність досліджень і </w:t>
            </w:r>
            <w:r w:rsidRPr="002C7927">
              <w:rPr>
                <w:b/>
                <w:sz w:val="22"/>
                <w:szCs w:val="22"/>
              </w:rPr>
              <w:t>вимірів</w:t>
            </w:r>
            <w:r w:rsidRPr="002C7927">
              <w:rPr>
                <w:sz w:val="22"/>
                <w:szCs w:val="22"/>
              </w:rPr>
              <w:t>, які дозволять однозначно охарактеризувати процес розробки покладу, роботу окремих свердловин.</w:t>
            </w:r>
          </w:p>
        </w:tc>
        <w:tc>
          <w:tcPr>
            <w:tcW w:w="6945" w:type="dxa"/>
            <w:tcBorders>
              <w:bottom w:val="single" w:sz="4" w:space="0" w:color="auto"/>
            </w:tcBorders>
            <w:shd w:val="clear" w:color="auto" w:fill="auto"/>
            <w:vAlign w:val="center"/>
          </w:tcPr>
          <w:p w:rsidR="00F859F9" w:rsidRPr="002C7927" w:rsidRDefault="00F859F9" w:rsidP="00F859F9">
            <w:pPr>
              <w:jc w:val="both"/>
              <w:rPr>
                <w:sz w:val="22"/>
                <w:szCs w:val="22"/>
              </w:rPr>
            </w:pPr>
            <w:r w:rsidRPr="002C7927">
              <w:rPr>
                <w:sz w:val="22"/>
                <w:szCs w:val="22"/>
              </w:rPr>
              <w:t xml:space="preserve">4. У </w:t>
            </w:r>
            <w:r w:rsidRPr="002C7927">
              <w:rPr>
                <w:b/>
                <w:sz w:val="22"/>
                <w:szCs w:val="22"/>
              </w:rPr>
              <w:t>проєктах</w:t>
            </w:r>
            <w:r w:rsidRPr="002C7927">
              <w:rPr>
                <w:sz w:val="22"/>
                <w:szCs w:val="22"/>
              </w:rPr>
              <w:t xml:space="preserve"> (технологічних схемах) промислової розробки родовищ (покладів) з метою контролю за розробкою визначають види, обсяги, періодичність досліджень і </w:t>
            </w:r>
            <w:r w:rsidRPr="002C7927">
              <w:rPr>
                <w:b/>
                <w:sz w:val="22"/>
                <w:szCs w:val="22"/>
              </w:rPr>
              <w:t>вимірювань</w:t>
            </w:r>
            <w:r w:rsidRPr="002C7927">
              <w:rPr>
                <w:sz w:val="22"/>
                <w:szCs w:val="22"/>
              </w:rPr>
              <w:t>, які дозволять однозначно охарактеризувати процес розробки покладу, роботу окремих свердловин.</w:t>
            </w:r>
          </w:p>
        </w:tc>
      </w:tr>
      <w:tr w:rsidR="00F859F9" w:rsidRPr="002C7927" w:rsidTr="00536A6B">
        <w:trPr>
          <w:trHeight w:val="1556"/>
        </w:trPr>
        <w:tc>
          <w:tcPr>
            <w:tcW w:w="7371" w:type="dxa"/>
            <w:shd w:val="clear" w:color="auto" w:fill="auto"/>
            <w:vAlign w:val="center"/>
          </w:tcPr>
          <w:p w:rsidR="00F859F9" w:rsidRPr="002C7927" w:rsidRDefault="00F859F9" w:rsidP="00F859F9">
            <w:pPr>
              <w:jc w:val="both"/>
              <w:rPr>
                <w:sz w:val="22"/>
                <w:szCs w:val="22"/>
              </w:rPr>
            </w:pPr>
            <w:r w:rsidRPr="002C7927">
              <w:rPr>
                <w:sz w:val="22"/>
                <w:szCs w:val="22"/>
              </w:rPr>
              <w:t>5. Обов’язкові комплекси досліджень і вимірювань для контролю за розробкою мають охоплювати рівномірно всю площу об’єкта розробки, весь фонд свердловин відповідно до їх категорій та передбачати такі види робіт:</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b/>
                <w:sz w:val="22"/>
                <w:szCs w:val="22"/>
              </w:rPr>
              <w:t>виміри</w:t>
            </w:r>
            <w:r w:rsidRPr="002C7927">
              <w:rPr>
                <w:sz w:val="22"/>
                <w:szCs w:val="22"/>
              </w:rPr>
              <w:t xml:space="preserve"> пластового тиску в п’єзометричних, видобувних і нагнітальних свердловинах;</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b/>
                <w:sz w:val="22"/>
                <w:szCs w:val="22"/>
              </w:rPr>
              <w:t>виміри</w:t>
            </w:r>
            <w:r w:rsidRPr="002C7927">
              <w:rPr>
                <w:sz w:val="22"/>
                <w:szCs w:val="22"/>
              </w:rPr>
              <w:t xml:space="preserve"> устьових (динамічних, статичних) або вибійних тисків, дебітів рідини, газу та обводненості продукції видобувних свердловин;</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b/>
                <w:sz w:val="22"/>
                <w:szCs w:val="22"/>
              </w:rPr>
              <w:t>виміри</w:t>
            </w:r>
            <w:r w:rsidRPr="002C7927">
              <w:rPr>
                <w:sz w:val="22"/>
                <w:szCs w:val="22"/>
              </w:rPr>
              <w:t xml:space="preserve"> устьових (динамічних і статичних) тисків нагнітальних свердловин, об’ємів нагнітання агентів впливу;</w:t>
            </w:r>
          </w:p>
          <w:p w:rsidR="00F859F9" w:rsidRPr="002C7927" w:rsidRDefault="00F859F9" w:rsidP="00F859F9">
            <w:pPr>
              <w:jc w:val="both"/>
              <w:rPr>
                <w:sz w:val="22"/>
                <w:szCs w:val="22"/>
              </w:rPr>
            </w:pPr>
            <w:bookmarkStart w:id="23" w:name="n621"/>
            <w:bookmarkStart w:id="24" w:name="n626"/>
            <w:bookmarkEnd w:id="23"/>
            <w:bookmarkEnd w:id="24"/>
            <w:r w:rsidRPr="002C7927">
              <w:rPr>
                <w:sz w:val="22"/>
                <w:szCs w:val="22"/>
              </w:rPr>
              <w:t>…</w:t>
            </w:r>
          </w:p>
          <w:p w:rsidR="00F859F9" w:rsidRPr="002C7927" w:rsidRDefault="00F859F9" w:rsidP="00F859F9">
            <w:pPr>
              <w:jc w:val="both"/>
              <w:rPr>
                <w:sz w:val="22"/>
                <w:szCs w:val="22"/>
              </w:rPr>
            </w:pPr>
            <w:r w:rsidRPr="002C7927">
              <w:rPr>
                <w:sz w:val="22"/>
                <w:szCs w:val="22"/>
              </w:rPr>
              <w:t xml:space="preserve">дослідження з метою контролю за </w:t>
            </w:r>
            <w:r w:rsidRPr="002C7927">
              <w:rPr>
                <w:b/>
                <w:sz w:val="22"/>
                <w:szCs w:val="22"/>
              </w:rPr>
              <w:t>розміщенням</w:t>
            </w:r>
            <w:r w:rsidRPr="002C7927">
              <w:rPr>
                <w:sz w:val="22"/>
                <w:szCs w:val="22"/>
              </w:rPr>
              <w:t xml:space="preserve"> ВНК, ГВК, ГНК, нафтогазонасиченості, технічного стану стовбура свердловини промислово-геофізичними методами;</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спеціальні дослідження, передбачені технологічним </w:t>
            </w:r>
            <w:r w:rsidRPr="002C7927">
              <w:rPr>
                <w:b/>
                <w:sz w:val="22"/>
                <w:szCs w:val="22"/>
              </w:rPr>
              <w:t>проектним</w:t>
            </w:r>
            <w:r w:rsidRPr="002C7927">
              <w:rPr>
                <w:sz w:val="22"/>
                <w:szCs w:val="22"/>
              </w:rPr>
              <w:t xml:space="preserve"> документом розробки родовища або після проведення робіт з інтенсифікації та капітального ремонту свердловин.</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Періодичність досліджень і </w:t>
            </w:r>
            <w:r w:rsidRPr="002C7927">
              <w:rPr>
                <w:b/>
                <w:sz w:val="22"/>
                <w:szCs w:val="22"/>
              </w:rPr>
              <w:t>вимірів</w:t>
            </w:r>
            <w:r w:rsidRPr="002C7927">
              <w:rPr>
                <w:sz w:val="22"/>
                <w:szCs w:val="22"/>
              </w:rPr>
              <w:t xml:space="preserve"> з метою контролю за розробкою </w:t>
            </w:r>
            <w:r w:rsidRPr="002C7927">
              <w:rPr>
                <w:sz w:val="22"/>
                <w:szCs w:val="22"/>
              </w:rPr>
              <w:lastRenderedPageBreak/>
              <w:t xml:space="preserve">повинна відповідати вимогам законодавства й рекомендаціям технологічного </w:t>
            </w:r>
            <w:r w:rsidRPr="002C7927">
              <w:rPr>
                <w:b/>
                <w:sz w:val="22"/>
                <w:szCs w:val="22"/>
              </w:rPr>
              <w:t>проектного</w:t>
            </w:r>
            <w:r w:rsidRPr="002C7927">
              <w:rPr>
                <w:sz w:val="22"/>
                <w:szCs w:val="22"/>
              </w:rPr>
              <w:t xml:space="preserve"> документа на розробку родовища.</w:t>
            </w:r>
          </w:p>
          <w:p w:rsidR="00F859F9" w:rsidRPr="002C7927" w:rsidRDefault="00F859F9" w:rsidP="00F859F9">
            <w:pPr>
              <w:jc w:val="both"/>
              <w:rPr>
                <w:sz w:val="22"/>
                <w:szCs w:val="22"/>
              </w:rPr>
            </w:pP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Не допускається введення в експлуатацію свердловин, якщо система збору та підготовки вуглеводнів на родовищі не забезпечує можливості індивідуального </w:t>
            </w:r>
            <w:r w:rsidRPr="002C7927">
              <w:rPr>
                <w:b/>
                <w:sz w:val="22"/>
                <w:szCs w:val="22"/>
              </w:rPr>
              <w:t>виміру</w:t>
            </w:r>
            <w:r w:rsidRPr="002C7927">
              <w:rPr>
                <w:sz w:val="22"/>
                <w:szCs w:val="22"/>
              </w:rPr>
              <w:t xml:space="preserve"> дебіту рідини, газу, приймальності агента впливу, витрат реагентів. </w:t>
            </w:r>
          </w:p>
        </w:tc>
        <w:tc>
          <w:tcPr>
            <w:tcW w:w="6945" w:type="dxa"/>
            <w:shd w:val="clear" w:color="auto" w:fill="auto"/>
          </w:tcPr>
          <w:p w:rsidR="00F859F9" w:rsidRPr="002C7927" w:rsidRDefault="00F859F9" w:rsidP="00F859F9">
            <w:pPr>
              <w:jc w:val="both"/>
              <w:rPr>
                <w:sz w:val="22"/>
                <w:szCs w:val="22"/>
              </w:rPr>
            </w:pPr>
            <w:r w:rsidRPr="002C7927">
              <w:rPr>
                <w:sz w:val="22"/>
                <w:szCs w:val="22"/>
              </w:rPr>
              <w:lastRenderedPageBreak/>
              <w:t>5. Обов’язкові комплекси досліджень і вимірювань для контролю за розробкою мають охоплювати рівномірно всю площу об’єкта розробки, весь фонд свердловин відповідно до їх категорій та передбачати такі види робіт:</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b/>
                <w:sz w:val="22"/>
                <w:szCs w:val="22"/>
              </w:rPr>
              <w:t>вимірювання</w:t>
            </w:r>
            <w:r w:rsidRPr="002C7927">
              <w:rPr>
                <w:sz w:val="22"/>
                <w:szCs w:val="22"/>
              </w:rPr>
              <w:t xml:space="preserve"> пластового тиску в п’єзометричних, видобувних і нагнітальних свердловинах;</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b/>
                <w:sz w:val="22"/>
                <w:szCs w:val="22"/>
              </w:rPr>
              <w:t>вимірювання</w:t>
            </w:r>
            <w:r w:rsidRPr="002C7927">
              <w:rPr>
                <w:sz w:val="22"/>
                <w:szCs w:val="22"/>
              </w:rPr>
              <w:t xml:space="preserve"> устьових (динамічних, статичних) або вибійних тисків, дебітів рідини, газу та обводненості продукції видобувних свердловин;</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b/>
                <w:sz w:val="22"/>
                <w:szCs w:val="22"/>
              </w:rPr>
              <w:t>вимірювання</w:t>
            </w:r>
            <w:r w:rsidRPr="002C7927">
              <w:rPr>
                <w:sz w:val="22"/>
                <w:szCs w:val="22"/>
              </w:rPr>
              <w:t xml:space="preserve"> устьових (динамічних і статичних) тисків нагнітальних свердловин, об’ємів нагнітання агентів впливу;</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дослідження з метою контролю за </w:t>
            </w:r>
            <w:r w:rsidRPr="002C7927">
              <w:rPr>
                <w:b/>
                <w:sz w:val="22"/>
                <w:szCs w:val="22"/>
              </w:rPr>
              <w:t>положенням</w:t>
            </w:r>
            <w:r w:rsidRPr="002C7927">
              <w:rPr>
                <w:sz w:val="22"/>
                <w:szCs w:val="22"/>
              </w:rPr>
              <w:t xml:space="preserve"> ВНК, ГВК, ГНК, </w:t>
            </w:r>
            <w:r w:rsidRPr="002C7927">
              <w:rPr>
                <w:b/>
                <w:sz w:val="22"/>
                <w:szCs w:val="22"/>
              </w:rPr>
              <w:t>коефіцієнту</w:t>
            </w:r>
            <w:r w:rsidRPr="002C7927">
              <w:rPr>
                <w:sz w:val="22"/>
                <w:szCs w:val="22"/>
              </w:rPr>
              <w:t xml:space="preserve"> нафтогазонасиченості, технічного стану стовбура свердловини промислово-геофізичними методами;</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спеціальні дослідження, передбачені технологічним </w:t>
            </w:r>
            <w:r w:rsidRPr="002C7927">
              <w:rPr>
                <w:b/>
                <w:sz w:val="22"/>
                <w:szCs w:val="22"/>
              </w:rPr>
              <w:t>проєктним</w:t>
            </w:r>
            <w:r w:rsidRPr="002C7927">
              <w:rPr>
                <w:sz w:val="22"/>
                <w:szCs w:val="22"/>
              </w:rPr>
              <w:t xml:space="preserve"> документом розробки родовища або після проведення робіт з інтенсифікації та капітального ремонту свердловин.</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Періодичність досліджень і </w:t>
            </w:r>
            <w:r w:rsidRPr="002C7927">
              <w:rPr>
                <w:b/>
                <w:sz w:val="22"/>
                <w:szCs w:val="22"/>
              </w:rPr>
              <w:t>вимірювань</w:t>
            </w:r>
            <w:r w:rsidRPr="002C7927">
              <w:rPr>
                <w:sz w:val="22"/>
                <w:szCs w:val="22"/>
              </w:rPr>
              <w:t xml:space="preserve"> з метою контролю за </w:t>
            </w:r>
            <w:r w:rsidRPr="002C7927">
              <w:rPr>
                <w:sz w:val="22"/>
                <w:szCs w:val="22"/>
              </w:rPr>
              <w:lastRenderedPageBreak/>
              <w:t xml:space="preserve">розробкою повинна відповідати вимогам законодавства й рекомендаціям технологічного </w:t>
            </w:r>
            <w:r w:rsidRPr="002C7927">
              <w:rPr>
                <w:b/>
                <w:sz w:val="22"/>
                <w:szCs w:val="22"/>
              </w:rPr>
              <w:t>проєктного</w:t>
            </w:r>
            <w:r w:rsidRPr="002C7927">
              <w:rPr>
                <w:sz w:val="22"/>
                <w:szCs w:val="22"/>
              </w:rPr>
              <w:t xml:space="preserve"> документа на розробку родовища.</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Не допускається введення в експлуатацію свердловин, якщо система збору та підготовки вуглеводнів на родовищі не забезпечує можливості індивідуального </w:t>
            </w:r>
            <w:r w:rsidRPr="002C7927">
              <w:rPr>
                <w:b/>
                <w:sz w:val="22"/>
                <w:szCs w:val="22"/>
              </w:rPr>
              <w:t>вимірювання</w:t>
            </w:r>
            <w:r w:rsidRPr="002C7927">
              <w:rPr>
                <w:sz w:val="22"/>
                <w:szCs w:val="22"/>
              </w:rPr>
              <w:t xml:space="preserve"> дебіту рідини, газу, приймальності агента впливу, витрат реагентів.</w:t>
            </w:r>
          </w:p>
        </w:tc>
      </w:tr>
      <w:tr w:rsidR="00F859F9" w:rsidRPr="002C7927" w:rsidTr="00536A6B">
        <w:trPr>
          <w:trHeight w:val="772"/>
        </w:trPr>
        <w:tc>
          <w:tcPr>
            <w:tcW w:w="7371" w:type="dxa"/>
            <w:shd w:val="clear" w:color="auto" w:fill="auto"/>
            <w:vAlign w:val="center"/>
          </w:tcPr>
          <w:p w:rsidR="00F859F9" w:rsidRPr="002C7927" w:rsidRDefault="00F859F9" w:rsidP="00F859F9">
            <w:pPr>
              <w:jc w:val="both"/>
              <w:rPr>
                <w:sz w:val="22"/>
                <w:szCs w:val="22"/>
              </w:rPr>
            </w:pPr>
            <w:r w:rsidRPr="002C7927">
              <w:rPr>
                <w:sz w:val="22"/>
                <w:szCs w:val="22"/>
              </w:rPr>
              <w:lastRenderedPageBreak/>
              <w:t xml:space="preserve">8. Регулюванням процесу розробки родовищ (покладів) нафти і газу є цілеспрямоване підтримання та зміна умов їх розробки у межах прийнятих </w:t>
            </w:r>
            <w:r w:rsidRPr="002C7927">
              <w:rPr>
                <w:b/>
                <w:sz w:val="22"/>
                <w:szCs w:val="22"/>
              </w:rPr>
              <w:t>проектних</w:t>
            </w:r>
            <w:r w:rsidRPr="002C7927">
              <w:rPr>
                <w:sz w:val="22"/>
                <w:szCs w:val="22"/>
              </w:rPr>
              <w:t xml:space="preserve"> рішень. Заходи щодо збільшення охоплення покладу методом впливу і збільшення повноти вилучення нафти і газу з пористого середовища називають роботами з регулювання процесу розробки.</w:t>
            </w: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8. Регулюванням процесу розробки родовищ (покладів) нафти і газу є цілеспрямоване підтримання та зміна умов їх розробки у межах прийнятих </w:t>
            </w:r>
            <w:r w:rsidRPr="002C7927">
              <w:rPr>
                <w:b/>
                <w:sz w:val="22"/>
                <w:szCs w:val="22"/>
              </w:rPr>
              <w:t>проєктних</w:t>
            </w:r>
            <w:r w:rsidRPr="002C7927">
              <w:rPr>
                <w:sz w:val="22"/>
                <w:szCs w:val="22"/>
              </w:rPr>
              <w:t xml:space="preserve"> рішень. Заходи щодо збільшення охоплення покладу методом впливу і збільшення повноти вилучення нафти і газу з пористого середовища називають роботами з регулювання процесу розробки.</w:t>
            </w:r>
          </w:p>
        </w:tc>
      </w:tr>
      <w:tr w:rsidR="00F859F9" w:rsidRPr="002C7927" w:rsidTr="00536A6B">
        <w:trPr>
          <w:trHeight w:val="213"/>
        </w:trPr>
        <w:tc>
          <w:tcPr>
            <w:tcW w:w="7371" w:type="dxa"/>
            <w:shd w:val="clear" w:color="auto" w:fill="auto"/>
            <w:vAlign w:val="center"/>
          </w:tcPr>
          <w:p w:rsidR="00F859F9" w:rsidRPr="002C7927" w:rsidRDefault="00F859F9" w:rsidP="00F859F9">
            <w:pPr>
              <w:jc w:val="both"/>
              <w:rPr>
                <w:sz w:val="22"/>
                <w:szCs w:val="22"/>
              </w:rPr>
            </w:pPr>
            <w:r w:rsidRPr="002C7927">
              <w:rPr>
                <w:sz w:val="22"/>
                <w:szCs w:val="22"/>
              </w:rPr>
              <w:t>9. …</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передбачені </w:t>
            </w:r>
            <w:r w:rsidRPr="002C7927">
              <w:rPr>
                <w:b/>
                <w:sz w:val="22"/>
                <w:szCs w:val="22"/>
              </w:rPr>
              <w:t>проектним</w:t>
            </w:r>
            <w:r w:rsidRPr="002C7927">
              <w:rPr>
                <w:sz w:val="22"/>
                <w:szCs w:val="22"/>
              </w:rPr>
              <w:t xml:space="preserve"> документом способи експлуатації свердловин;</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b/>
                <w:sz w:val="22"/>
                <w:szCs w:val="22"/>
              </w:rPr>
              <w:t>запроектован</w:t>
            </w:r>
            <w:r w:rsidRPr="002C7927">
              <w:rPr>
                <w:sz w:val="22"/>
                <w:szCs w:val="22"/>
              </w:rPr>
              <w:t>і заходи з метою регулювання розробки (відключення високообводнених або з високим газовим фактором пластів, перенесення фронту нагнітання, нестаціонарний вплив тощо);</w:t>
            </w:r>
          </w:p>
          <w:p w:rsidR="00F859F9" w:rsidRPr="002C7927" w:rsidRDefault="00F859F9" w:rsidP="00F859F9">
            <w:pPr>
              <w:jc w:val="both"/>
              <w:rPr>
                <w:sz w:val="22"/>
                <w:szCs w:val="22"/>
              </w:rPr>
            </w:pPr>
            <w:r w:rsidRPr="002C7927">
              <w:rPr>
                <w:sz w:val="22"/>
                <w:szCs w:val="22"/>
              </w:rPr>
              <w:t>…</w:t>
            </w:r>
          </w:p>
        </w:tc>
        <w:tc>
          <w:tcPr>
            <w:tcW w:w="6945" w:type="dxa"/>
            <w:shd w:val="clear" w:color="auto" w:fill="auto"/>
          </w:tcPr>
          <w:p w:rsidR="00F859F9" w:rsidRPr="002C7927" w:rsidRDefault="00F859F9" w:rsidP="00F859F9">
            <w:pPr>
              <w:jc w:val="both"/>
              <w:rPr>
                <w:sz w:val="22"/>
                <w:szCs w:val="22"/>
              </w:rPr>
            </w:pPr>
            <w:r w:rsidRPr="002C7927">
              <w:rPr>
                <w:sz w:val="22"/>
                <w:szCs w:val="22"/>
              </w:rPr>
              <w:t>9. …</w:t>
            </w:r>
          </w:p>
          <w:p w:rsidR="00F859F9" w:rsidRPr="002C7927" w:rsidRDefault="00F859F9" w:rsidP="00F859F9">
            <w:pPr>
              <w:jc w:val="both"/>
              <w:rPr>
                <w:sz w:val="22"/>
                <w:szCs w:val="22"/>
              </w:rPr>
            </w:pPr>
            <w:r w:rsidRPr="002C7927">
              <w:rPr>
                <w:sz w:val="22"/>
                <w:szCs w:val="22"/>
              </w:rPr>
              <w:t>…</w:t>
            </w:r>
          </w:p>
          <w:p w:rsidR="00F859F9" w:rsidRPr="002C7927" w:rsidRDefault="00F859F9" w:rsidP="00F859F9">
            <w:pPr>
              <w:jc w:val="both"/>
              <w:rPr>
                <w:sz w:val="22"/>
                <w:szCs w:val="22"/>
              </w:rPr>
            </w:pPr>
            <w:r w:rsidRPr="002C7927">
              <w:rPr>
                <w:sz w:val="22"/>
                <w:szCs w:val="22"/>
              </w:rPr>
              <w:t xml:space="preserve">передбачені </w:t>
            </w:r>
            <w:r w:rsidRPr="002C7927">
              <w:rPr>
                <w:b/>
                <w:sz w:val="22"/>
                <w:szCs w:val="22"/>
              </w:rPr>
              <w:t>проєктним</w:t>
            </w:r>
            <w:r w:rsidRPr="002C7927">
              <w:rPr>
                <w:sz w:val="22"/>
                <w:szCs w:val="22"/>
              </w:rPr>
              <w:t xml:space="preserve"> документом способи експлуатації свердловин;</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b/>
                <w:sz w:val="22"/>
                <w:szCs w:val="22"/>
              </w:rPr>
              <w:t>запроєктовані</w:t>
            </w:r>
            <w:r w:rsidRPr="002C7927">
              <w:rPr>
                <w:sz w:val="22"/>
                <w:szCs w:val="22"/>
              </w:rPr>
              <w:t xml:space="preserve"> заходи з метою регулювання розробки (відключення високообводнених або з високим газовим фактором пластів, перенесення фронту нагнітання, нестаціонарний вплив тощо);</w:t>
            </w:r>
          </w:p>
          <w:p w:rsidR="00F859F9" w:rsidRPr="002C7927" w:rsidRDefault="00F859F9" w:rsidP="00F859F9">
            <w:pPr>
              <w:jc w:val="both"/>
              <w:rPr>
                <w:sz w:val="22"/>
                <w:szCs w:val="22"/>
              </w:rPr>
            </w:pPr>
            <w:r w:rsidRPr="002C7927">
              <w:rPr>
                <w:sz w:val="22"/>
                <w:szCs w:val="22"/>
              </w:rPr>
              <w:t>…</w:t>
            </w:r>
          </w:p>
        </w:tc>
      </w:tr>
      <w:tr w:rsidR="00F859F9" w:rsidRPr="002C7927" w:rsidTr="00536A6B">
        <w:trPr>
          <w:trHeight w:val="772"/>
        </w:trPr>
        <w:tc>
          <w:tcPr>
            <w:tcW w:w="7371" w:type="dxa"/>
            <w:shd w:val="clear" w:color="auto" w:fill="auto"/>
            <w:vAlign w:val="center"/>
          </w:tcPr>
          <w:p w:rsidR="00F859F9" w:rsidRPr="002C7927" w:rsidRDefault="00F859F9" w:rsidP="00F859F9">
            <w:pPr>
              <w:jc w:val="both"/>
              <w:rPr>
                <w:b/>
                <w:sz w:val="22"/>
                <w:szCs w:val="22"/>
              </w:rPr>
            </w:pPr>
            <w:r w:rsidRPr="002C7927">
              <w:rPr>
                <w:b/>
                <w:sz w:val="22"/>
                <w:szCs w:val="22"/>
              </w:rPr>
              <w:t>12. Планування (складання обґрунтування геолого-технічних та організаційних заходів) і реалізацію комплексу заходів з метою регулювання процесу розробки здійснює користувач надрами з урахуванням рекомендацій спеціалізованих організацій, установ, які є авторами проектів (технологічних схем) промислової розробки родовищ (покладів).</w:t>
            </w:r>
          </w:p>
          <w:p w:rsidR="00F859F9" w:rsidRPr="002C7927" w:rsidRDefault="00F859F9" w:rsidP="00F859F9">
            <w:pPr>
              <w:jc w:val="both"/>
              <w:rPr>
                <w:b/>
                <w:sz w:val="22"/>
                <w:szCs w:val="22"/>
              </w:rPr>
            </w:pPr>
            <w:r w:rsidRPr="002C7927">
              <w:rPr>
                <w:b/>
                <w:sz w:val="22"/>
                <w:szCs w:val="22"/>
              </w:rPr>
              <w:t>…</w:t>
            </w:r>
          </w:p>
          <w:p w:rsidR="00F859F9" w:rsidRPr="002C7927" w:rsidRDefault="00F859F9" w:rsidP="00F859F9">
            <w:pPr>
              <w:jc w:val="both"/>
              <w:rPr>
                <w:sz w:val="22"/>
                <w:szCs w:val="22"/>
              </w:rPr>
            </w:pPr>
          </w:p>
        </w:tc>
        <w:tc>
          <w:tcPr>
            <w:tcW w:w="6945" w:type="dxa"/>
            <w:shd w:val="clear" w:color="auto" w:fill="auto"/>
          </w:tcPr>
          <w:p w:rsidR="00F859F9" w:rsidRPr="002C7927" w:rsidRDefault="00F859F9" w:rsidP="00F859F9">
            <w:pPr>
              <w:jc w:val="center"/>
              <w:rPr>
                <w:b/>
                <w:sz w:val="22"/>
                <w:szCs w:val="22"/>
              </w:rPr>
            </w:pPr>
            <w:r w:rsidRPr="002C7927">
              <w:rPr>
                <w:b/>
                <w:sz w:val="22"/>
                <w:szCs w:val="22"/>
              </w:rPr>
              <w:t>НОРМУ ВИКЛЮЧЕНО</w:t>
            </w:r>
          </w:p>
          <w:p w:rsidR="00F859F9" w:rsidRPr="002C7927" w:rsidRDefault="00F859F9" w:rsidP="00F859F9">
            <w:pPr>
              <w:rPr>
                <w:b/>
                <w:sz w:val="22"/>
                <w:szCs w:val="22"/>
              </w:rPr>
            </w:pPr>
          </w:p>
          <w:p w:rsidR="00F859F9" w:rsidRPr="002C7927" w:rsidRDefault="00F859F9" w:rsidP="00F859F9">
            <w:pPr>
              <w:rPr>
                <w:b/>
                <w:sz w:val="22"/>
                <w:szCs w:val="22"/>
              </w:rPr>
            </w:pPr>
          </w:p>
          <w:p w:rsidR="00F859F9" w:rsidRPr="002C7927" w:rsidRDefault="00F859F9" w:rsidP="00F859F9">
            <w:pPr>
              <w:rPr>
                <w:b/>
                <w:sz w:val="22"/>
                <w:szCs w:val="22"/>
              </w:rPr>
            </w:pPr>
          </w:p>
          <w:p w:rsidR="00F859F9" w:rsidRPr="002C7927" w:rsidRDefault="00F859F9" w:rsidP="00F859F9">
            <w:pPr>
              <w:rPr>
                <w:b/>
                <w:sz w:val="22"/>
                <w:szCs w:val="22"/>
              </w:rPr>
            </w:pPr>
          </w:p>
          <w:p w:rsidR="00F859F9" w:rsidRPr="002C7927" w:rsidRDefault="00F859F9" w:rsidP="00F859F9">
            <w:pPr>
              <w:rPr>
                <w:b/>
                <w:sz w:val="22"/>
                <w:szCs w:val="22"/>
              </w:rPr>
            </w:pPr>
          </w:p>
          <w:p w:rsidR="00F859F9" w:rsidRPr="002C7927" w:rsidRDefault="00F859F9" w:rsidP="00F859F9">
            <w:pPr>
              <w:rPr>
                <w:sz w:val="22"/>
                <w:szCs w:val="22"/>
              </w:rPr>
            </w:pPr>
            <w:r w:rsidRPr="002C7927">
              <w:rPr>
                <w:b/>
                <w:sz w:val="22"/>
                <w:szCs w:val="22"/>
              </w:rPr>
              <w:t>…</w:t>
            </w:r>
          </w:p>
        </w:tc>
      </w:tr>
      <w:tr w:rsidR="00F859F9" w:rsidRPr="002C7927" w:rsidTr="00536A6B">
        <w:trPr>
          <w:trHeight w:val="419"/>
        </w:trPr>
        <w:tc>
          <w:tcPr>
            <w:tcW w:w="7371" w:type="dxa"/>
            <w:shd w:val="clear" w:color="auto" w:fill="auto"/>
          </w:tcPr>
          <w:p w:rsidR="00F859F9" w:rsidRPr="002C7927" w:rsidRDefault="00F859F9" w:rsidP="00F859F9">
            <w:pPr>
              <w:shd w:val="clear" w:color="auto" w:fill="FFFFFF"/>
              <w:spacing w:after="150"/>
              <w:jc w:val="center"/>
              <w:rPr>
                <w:b/>
                <w:sz w:val="22"/>
                <w:szCs w:val="22"/>
              </w:rPr>
            </w:pPr>
            <w:r w:rsidRPr="002C7927">
              <w:rPr>
                <w:b/>
                <w:sz w:val="22"/>
                <w:szCs w:val="22"/>
              </w:rPr>
              <w:t>Розділ XI</w:t>
            </w:r>
          </w:p>
        </w:tc>
        <w:tc>
          <w:tcPr>
            <w:tcW w:w="6945" w:type="dxa"/>
            <w:shd w:val="clear" w:color="auto" w:fill="auto"/>
          </w:tcPr>
          <w:p w:rsidR="00F859F9" w:rsidRPr="002C7927" w:rsidRDefault="00F859F9" w:rsidP="00F859F9">
            <w:pPr>
              <w:shd w:val="clear" w:color="auto" w:fill="FFFFFF"/>
              <w:spacing w:after="150"/>
              <w:ind w:right="-365"/>
              <w:jc w:val="center"/>
              <w:rPr>
                <w:b/>
                <w:sz w:val="22"/>
                <w:szCs w:val="22"/>
              </w:rPr>
            </w:pPr>
            <w:r w:rsidRPr="002C7927">
              <w:rPr>
                <w:b/>
                <w:sz w:val="22"/>
                <w:szCs w:val="22"/>
              </w:rPr>
              <w:t>Розділ XI</w:t>
            </w:r>
          </w:p>
        </w:tc>
      </w:tr>
      <w:tr w:rsidR="00F859F9" w:rsidRPr="002C7927" w:rsidTr="00536A6B">
        <w:trPr>
          <w:trHeight w:val="41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jc w:val="both"/>
              <w:rPr>
                <w:bCs/>
                <w:sz w:val="22"/>
                <w:szCs w:val="22"/>
              </w:rPr>
            </w:pPr>
            <w:r w:rsidRPr="002C7927">
              <w:rPr>
                <w:bCs/>
                <w:sz w:val="22"/>
                <w:szCs w:val="22"/>
              </w:rPr>
              <w:t xml:space="preserve">8 Вибір методу впливу на поклад або комбінації методів, технології їх здійснення, методи контролю і регулювання обґрунтовуються у </w:t>
            </w:r>
            <w:r w:rsidRPr="002C7927">
              <w:rPr>
                <w:b/>
                <w:bCs/>
                <w:sz w:val="22"/>
                <w:szCs w:val="22"/>
              </w:rPr>
              <w:t>проектах</w:t>
            </w:r>
            <w:r w:rsidRPr="002C7927">
              <w:rPr>
                <w:bCs/>
                <w:sz w:val="22"/>
                <w:szCs w:val="22"/>
              </w:rPr>
              <w:t xml:space="preserve"> (технологічних схемах) промислової розробки родовищ (покладів) залежно від геолого-фізичної характеристики колекторів і флюїдів, що їх насичують, глибини і характеру залягання пластів тощо.</w:t>
            </w:r>
          </w:p>
          <w:p w:rsidR="00F859F9" w:rsidRPr="002C7927" w:rsidRDefault="00F859F9" w:rsidP="00F859F9">
            <w:pPr>
              <w:shd w:val="clear" w:color="auto" w:fill="FFFFFF"/>
              <w:spacing w:after="150"/>
              <w:jc w:val="both"/>
              <w:rPr>
                <w:b/>
                <w:sz w:val="22"/>
                <w:szCs w:val="22"/>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ind w:right="-101"/>
              <w:jc w:val="both"/>
              <w:rPr>
                <w:bCs/>
                <w:sz w:val="22"/>
                <w:szCs w:val="22"/>
              </w:rPr>
            </w:pPr>
            <w:r w:rsidRPr="002C7927">
              <w:rPr>
                <w:bCs/>
                <w:sz w:val="22"/>
                <w:szCs w:val="22"/>
              </w:rPr>
              <w:lastRenderedPageBreak/>
              <w:t xml:space="preserve">8 Вибір методу впливу на поклад або комбінації методів, технології їх здійснення, методи контролю і регулювання обґрунтовуються у </w:t>
            </w:r>
            <w:r w:rsidRPr="002C7927">
              <w:rPr>
                <w:b/>
                <w:bCs/>
                <w:sz w:val="22"/>
                <w:szCs w:val="22"/>
              </w:rPr>
              <w:t>проєктах</w:t>
            </w:r>
            <w:r w:rsidRPr="002C7927">
              <w:rPr>
                <w:bCs/>
                <w:sz w:val="22"/>
                <w:szCs w:val="22"/>
              </w:rPr>
              <w:t xml:space="preserve"> (технологічних схемах) промислової розробки родовищ (покладів) залежно від геолого-фізичної характеристики колекторів і флюїдів, що їх насичують, глибини і характеру залягання пластів</w:t>
            </w:r>
            <w:r w:rsidRPr="002C7927">
              <w:rPr>
                <w:b/>
                <w:bCs/>
                <w:sz w:val="22"/>
                <w:szCs w:val="22"/>
              </w:rPr>
              <w:t>,</w:t>
            </w:r>
            <w:r w:rsidRPr="002C7927">
              <w:rPr>
                <w:bCs/>
                <w:sz w:val="22"/>
                <w:szCs w:val="22"/>
              </w:rPr>
              <w:t xml:space="preserve"> </w:t>
            </w:r>
            <w:r w:rsidRPr="002C7927">
              <w:rPr>
                <w:b/>
                <w:sz w:val="22"/>
                <w:szCs w:val="22"/>
              </w:rPr>
              <w:lastRenderedPageBreak/>
              <w:t>поточного енергетичного стану покладів</w:t>
            </w:r>
            <w:r w:rsidRPr="002C7927">
              <w:rPr>
                <w:bCs/>
                <w:sz w:val="22"/>
                <w:szCs w:val="22"/>
              </w:rPr>
              <w:t xml:space="preserve"> тощо.</w:t>
            </w:r>
          </w:p>
        </w:tc>
      </w:tr>
      <w:tr w:rsidR="00F859F9" w:rsidRPr="002C7927" w:rsidTr="00536A6B">
        <w:trPr>
          <w:trHeight w:val="41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jc w:val="both"/>
              <w:rPr>
                <w:bCs/>
                <w:sz w:val="22"/>
                <w:szCs w:val="22"/>
              </w:rPr>
            </w:pPr>
            <w:r w:rsidRPr="002C7927">
              <w:rPr>
                <w:bCs/>
                <w:sz w:val="22"/>
                <w:szCs w:val="22"/>
              </w:rPr>
              <w:lastRenderedPageBreak/>
              <w:t xml:space="preserve">9. Ефективність застосованих методів впливу на поклад визначає автор </w:t>
            </w:r>
            <w:r w:rsidRPr="002C7927">
              <w:rPr>
                <w:b/>
                <w:bCs/>
                <w:sz w:val="22"/>
                <w:szCs w:val="22"/>
              </w:rPr>
              <w:t>проектних</w:t>
            </w:r>
            <w:r w:rsidRPr="002C7927">
              <w:rPr>
                <w:bCs/>
                <w:sz w:val="22"/>
                <w:szCs w:val="22"/>
              </w:rPr>
              <w:t xml:space="preserve"> документів на розробку родовищ на основі даних, наданих користувачем надрами або оператором (за його наявності).</w:t>
            </w:r>
          </w:p>
          <w:p w:rsidR="00F859F9" w:rsidRPr="002C7927" w:rsidRDefault="00F859F9" w:rsidP="00F859F9">
            <w:pPr>
              <w:shd w:val="clear" w:color="auto" w:fill="FFFFFF"/>
              <w:spacing w:after="150"/>
              <w:jc w:val="both"/>
              <w:rPr>
                <w:bCs/>
                <w:sz w:val="22"/>
                <w:szCs w:val="22"/>
              </w:rPr>
            </w:pPr>
            <w:r w:rsidRPr="002C7927">
              <w:rPr>
                <w:bCs/>
                <w:sz w:val="22"/>
                <w:szCs w:val="22"/>
              </w:rPr>
              <w:t xml:space="preserve">Аналіз ефективності методів впливу на поклад наводять у щорічному звіті про авторський нагляд за впровадженням </w:t>
            </w:r>
            <w:r w:rsidRPr="002C7927">
              <w:rPr>
                <w:b/>
                <w:bCs/>
                <w:sz w:val="22"/>
                <w:szCs w:val="22"/>
              </w:rPr>
              <w:t>проектних</w:t>
            </w:r>
            <w:r w:rsidRPr="002C7927">
              <w:rPr>
                <w:bCs/>
                <w:sz w:val="22"/>
                <w:szCs w:val="22"/>
              </w:rPr>
              <w:t xml:space="preserve"> рішень.</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jc w:val="both"/>
              <w:rPr>
                <w:bCs/>
                <w:sz w:val="22"/>
                <w:szCs w:val="22"/>
              </w:rPr>
            </w:pPr>
            <w:r w:rsidRPr="002C7927">
              <w:rPr>
                <w:bCs/>
                <w:sz w:val="22"/>
                <w:szCs w:val="22"/>
              </w:rPr>
              <w:t xml:space="preserve">9. Ефективність застосованих методів впливу на поклад визначає автор </w:t>
            </w:r>
            <w:r w:rsidRPr="002C7927">
              <w:rPr>
                <w:b/>
                <w:bCs/>
                <w:sz w:val="22"/>
                <w:szCs w:val="22"/>
              </w:rPr>
              <w:t>проєктних</w:t>
            </w:r>
            <w:r w:rsidRPr="002C7927">
              <w:rPr>
                <w:bCs/>
                <w:sz w:val="22"/>
                <w:szCs w:val="22"/>
              </w:rPr>
              <w:t xml:space="preserve"> документів на розробку родовищ на основі даних, наданих користувачем надрами або оператором (за його наявності).</w:t>
            </w:r>
          </w:p>
          <w:p w:rsidR="00F859F9" w:rsidRPr="002C7927" w:rsidRDefault="00F859F9" w:rsidP="00F859F9">
            <w:pPr>
              <w:shd w:val="clear" w:color="auto" w:fill="FFFFFF"/>
              <w:spacing w:after="150"/>
              <w:ind w:right="-101"/>
              <w:jc w:val="both"/>
              <w:rPr>
                <w:bCs/>
                <w:sz w:val="22"/>
                <w:szCs w:val="22"/>
              </w:rPr>
            </w:pPr>
            <w:r w:rsidRPr="002C7927">
              <w:rPr>
                <w:bCs/>
                <w:sz w:val="22"/>
                <w:szCs w:val="22"/>
              </w:rPr>
              <w:t xml:space="preserve">Аналіз ефективності методів впливу на поклад наводять у щорічному звіті про авторський нагляд за впровадженням </w:t>
            </w:r>
            <w:r w:rsidRPr="002C7927">
              <w:rPr>
                <w:b/>
                <w:bCs/>
                <w:sz w:val="22"/>
                <w:szCs w:val="22"/>
              </w:rPr>
              <w:t>проєктних</w:t>
            </w:r>
            <w:r w:rsidRPr="002C7927">
              <w:rPr>
                <w:bCs/>
                <w:sz w:val="22"/>
                <w:szCs w:val="22"/>
              </w:rPr>
              <w:t xml:space="preserve"> рішень.</w:t>
            </w:r>
          </w:p>
        </w:tc>
      </w:tr>
      <w:tr w:rsidR="00F859F9" w:rsidRPr="002C7927" w:rsidTr="00536A6B">
        <w:trPr>
          <w:trHeight w:val="41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jc w:val="both"/>
              <w:rPr>
                <w:bCs/>
                <w:sz w:val="22"/>
                <w:szCs w:val="22"/>
              </w:rPr>
            </w:pPr>
            <w:r w:rsidRPr="002C7927">
              <w:rPr>
                <w:bCs/>
                <w:sz w:val="22"/>
                <w:szCs w:val="22"/>
              </w:rPr>
              <w:t xml:space="preserve">10. Основні методи впливу на привибійну зону свердловини визначають у </w:t>
            </w:r>
            <w:r w:rsidRPr="002C7927">
              <w:rPr>
                <w:b/>
                <w:bCs/>
                <w:sz w:val="22"/>
                <w:szCs w:val="22"/>
              </w:rPr>
              <w:t>проекті</w:t>
            </w:r>
            <w:r w:rsidRPr="002C7927">
              <w:rPr>
                <w:bCs/>
                <w:sz w:val="22"/>
                <w:szCs w:val="22"/>
              </w:rPr>
              <w:t xml:space="preserve"> (технологічній схемі), звітах за результатами авторського нагляду і аналізу розробки родовища (покладу).</w:t>
            </w:r>
          </w:p>
          <w:p w:rsidR="00F859F9" w:rsidRPr="002C7927" w:rsidRDefault="00F859F9" w:rsidP="00F859F9">
            <w:pPr>
              <w:shd w:val="clear" w:color="auto" w:fill="FFFFFF"/>
              <w:spacing w:after="150"/>
              <w:jc w:val="both"/>
              <w:rPr>
                <w:bCs/>
                <w:sz w:val="22"/>
                <w:szCs w:val="22"/>
              </w:rPr>
            </w:pPr>
            <w:r w:rsidRPr="002C7927">
              <w:rPr>
                <w:bCs/>
                <w:sz w:val="22"/>
                <w:szCs w:val="22"/>
              </w:rPr>
              <w:t xml:space="preserve">Технологію і періодичність проведення робіт із метою впливу на привибійну зону свердловини обґрунтовує користувач надрами або оператор (за його наявності) відповідно до рекомендацій </w:t>
            </w:r>
            <w:r w:rsidRPr="002C7927">
              <w:rPr>
                <w:b/>
                <w:bCs/>
                <w:sz w:val="22"/>
                <w:szCs w:val="22"/>
              </w:rPr>
              <w:t>проекту</w:t>
            </w:r>
            <w:r w:rsidRPr="002C7927">
              <w:rPr>
                <w:bCs/>
                <w:sz w:val="22"/>
                <w:szCs w:val="22"/>
              </w:rPr>
              <w:t xml:space="preserve"> (технологічної схеми) промислової розробки родовища (покладу) та на основі техніко-економічної оцінки їх ефективності.</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ind w:right="-101"/>
              <w:jc w:val="both"/>
              <w:rPr>
                <w:bCs/>
                <w:sz w:val="22"/>
                <w:szCs w:val="22"/>
              </w:rPr>
            </w:pPr>
            <w:r w:rsidRPr="002C7927">
              <w:rPr>
                <w:bCs/>
                <w:sz w:val="22"/>
                <w:szCs w:val="22"/>
              </w:rPr>
              <w:t xml:space="preserve">10. Основні методи впливу на привибійну зону свердловини визначають у </w:t>
            </w:r>
            <w:r w:rsidRPr="002C7927">
              <w:rPr>
                <w:b/>
                <w:bCs/>
                <w:sz w:val="22"/>
                <w:szCs w:val="22"/>
              </w:rPr>
              <w:t>проєкті</w:t>
            </w:r>
            <w:r w:rsidRPr="002C7927">
              <w:rPr>
                <w:bCs/>
                <w:sz w:val="22"/>
                <w:szCs w:val="22"/>
              </w:rPr>
              <w:t xml:space="preserve"> (технологічній схемі), звітах за результатами авторського нагляду і аналізу розробки родовища (покладу).</w:t>
            </w:r>
          </w:p>
          <w:p w:rsidR="00F859F9" w:rsidRPr="002C7927" w:rsidRDefault="00F859F9" w:rsidP="00F859F9">
            <w:pPr>
              <w:shd w:val="clear" w:color="auto" w:fill="FFFFFF"/>
              <w:spacing w:after="150"/>
              <w:ind w:right="-101"/>
              <w:jc w:val="both"/>
              <w:rPr>
                <w:bCs/>
                <w:sz w:val="22"/>
                <w:szCs w:val="22"/>
              </w:rPr>
            </w:pPr>
            <w:r w:rsidRPr="002C7927">
              <w:rPr>
                <w:bCs/>
                <w:sz w:val="22"/>
                <w:szCs w:val="22"/>
              </w:rPr>
              <w:t xml:space="preserve">Технологію і періодичність проведення робіт із метою впливу на привибійну зону свердловини обґрунтовує користувач надрами або оператор (за його наявності) відповідно до рекомендацій </w:t>
            </w:r>
            <w:r w:rsidRPr="002C7927">
              <w:rPr>
                <w:b/>
                <w:bCs/>
                <w:sz w:val="22"/>
                <w:szCs w:val="22"/>
              </w:rPr>
              <w:t>проєкту</w:t>
            </w:r>
            <w:r w:rsidRPr="002C7927">
              <w:rPr>
                <w:bCs/>
                <w:sz w:val="22"/>
                <w:szCs w:val="22"/>
              </w:rPr>
              <w:t xml:space="preserve"> (технологічної схеми) промислової розробки родовища (покладу) та на основі техніко-економічної оцінки їх ефективності.</w:t>
            </w:r>
          </w:p>
        </w:tc>
      </w:tr>
      <w:tr w:rsidR="00F859F9" w:rsidRPr="002C7927" w:rsidTr="00536A6B">
        <w:tc>
          <w:tcPr>
            <w:tcW w:w="7371" w:type="dxa"/>
            <w:shd w:val="clear" w:color="auto" w:fill="auto"/>
          </w:tcPr>
          <w:p w:rsidR="00F859F9" w:rsidRPr="002C7927" w:rsidRDefault="00F859F9" w:rsidP="00F859F9">
            <w:pPr>
              <w:shd w:val="clear" w:color="auto" w:fill="FFFFFF"/>
              <w:contextualSpacing/>
              <w:rPr>
                <w:sz w:val="22"/>
                <w:szCs w:val="22"/>
              </w:rPr>
            </w:pPr>
            <w:r w:rsidRPr="002C7927">
              <w:rPr>
                <w:sz w:val="22"/>
                <w:szCs w:val="22"/>
              </w:rPr>
              <w:t>12…</w:t>
            </w:r>
          </w:p>
          <w:p w:rsidR="00F859F9" w:rsidRPr="002C7927" w:rsidRDefault="00F859F9" w:rsidP="00F859F9">
            <w:pPr>
              <w:shd w:val="clear" w:color="auto" w:fill="FFFFFF"/>
              <w:contextualSpacing/>
              <w:rPr>
                <w:sz w:val="22"/>
                <w:szCs w:val="22"/>
              </w:rPr>
            </w:pPr>
            <w:r w:rsidRPr="002C7927">
              <w:rPr>
                <w:sz w:val="22"/>
                <w:szCs w:val="22"/>
              </w:rPr>
              <w:t>…</w:t>
            </w:r>
          </w:p>
          <w:p w:rsidR="00F859F9" w:rsidRPr="002C7927" w:rsidRDefault="00F859F9" w:rsidP="00F859F9">
            <w:pPr>
              <w:shd w:val="clear" w:color="auto" w:fill="FFFFFF"/>
              <w:contextualSpacing/>
              <w:jc w:val="both"/>
              <w:rPr>
                <w:sz w:val="22"/>
                <w:szCs w:val="22"/>
              </w:rPr>
            </w:pPr>
            <w:bookmarkStart w:id="25" w:name="n684"/>
            <w:bookmarkEnd w:id="25"/>
            <w:r w:rsidRPr="002C7927">
              <w:rPr>
                <w:sz w:val="22"/>
                <w:szCs w:val="22"/>
              </w:rPr>
              <w:t xml:space="preserve">вимогами </w:t>
            </w:r>
            <w:r w:rsidRPr="002C7927">
              <w:rPr>
                <w:b/>
                <w:sz w:val="22"/>
                <w:szCs w:val="22"/>
              </w:rPr>
              <w:t>законодавства з охорони</w:t>
            </w:r>
            <w:r w:rsidRPr="002C7927">
              <w:rPr>
                <w:sz w:val="22"/>
                <w:szCs w:val="22"/>
              </w:rPr>
              <w:t xml:space="preserve"> навколишнього природного середовища. </w:t>
            </w:r>
          </w:p>
          <w:p w:rsidR="00F859F9" w:rsidRPr="002C7927" w:rsidRDefault="00F859F9" w:rsidP="00F859F9">
            <w:pPr>
              <w:shd w:val="clear" w:color="auto" w:fill="FFFFFF"/>
              <w:contextualSpacing/>
              <w:rPr>
                <w:sz w:val="22"/>
                <w:szCs w:val="22"/>
              </w:rPr>
            </w:pPr>
            <w:r w:rsidRPr="002C7927">
              <w:rPr>
                <w:sz w:val="22"/>
                <w:szCs w:val="22"/>
              </w:rPr>
              <w:t>…</w:t>
            </w:r>
          </w:p>
        </w:tc>
        <w:tc>
          <w:tcPr>
            <w:tcW w:w="6945" w:type="dxa"/>
            <w:shd w:val="clear" w:color="auto" w:fill="auto"/>
          </w:tcPr>
          <w:p w:rsidR="00F859F9" w:rsidRPr="002C7927" w:rsidRDefault="00F859F9" w:rsidP="00F859F9">
            <w:pPr>
              <w:pStyle w:val="a3"/>
              <w:contextualSpacing/>
              <w:rPr>
                <w:rFonts w:ascii="Times New Roman" w:hAnsi="Times New Roman"/>
                <w:sz w:val="22"/>
                <w:szCs w:val="22"/>
                <w:lang w:eastAsia="ru-RU"/>
              </w:rPr>
            </w:pPr>
            <w:r w:rsidRPr="002C7927">
              <w:rPr>
                <w:rFonts w:ascii="Times New Roman" w:hAnsi="Times New Roman"/>
                <w:sz w:val="22"/>
                <w:szCs w:val="22"/>
                <w:lang w:eastAsia="ru-RU"/>
              </w:rPr>
              <w:t>12…</w:t>
            </w:r>
          </w:p>
          <w:p w:rsidR="00F859F9" w:rsidRPr="002C7927" w:rsidRDefault="00F859F9" w:rsidP="00F859F9">
            <w:pPr>
              <w:pStyle w:val="a3"/>
              <w:contextualSpacing/>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вимогами </w:t>
            </w:r>
            <w:r w:rsidRPr="002C7927">
              <w:rPr>
                <w:rFonts w:ascii="Times New Roman" w:hAnsi="Times New Roman"/>
                <w:b/>
                <w:sz w:val="22"/>
                <w:szCs w:val="22"/>
                <w:lang w:eastAsia="ru-RU"/>
              </w:rPr>
              <w:t>законодавчих актів з охорони праці, промислової безпеки, охорони надр та</w:t>
            </w:r>
            <w:r w:rsidRPr="002C7927">
              <w:rPr>
                <w:rFonts w:ascii="Times New Roman" w:hAnsi="Times New Roman"/>
                <w:sz w:val="22"/>
                <w:szCs w:val="22"/>
                <w:lang w:eastAsia="ru-RU"/>
              </w:rPr>
              <w:t xml:space="preserve"> навколишнього природного середовища. </w:t>
            </w:r>
          </w:p>
          <w:p w:rsidR="00F859F9" w:rsidRPr="002C7927" w:rsidRDefault="00F859F9" w:rsidP="00F859F9">
            <w:pPr>
              <w:pStyle w:val="a3"/>
              <w:contextualSpacing/>
              <w:rPr>
                <w:rFonts w:ascii="Times New Roman" w:hAnsi="Times New Roman"/>
                <w:b/>
                <w:sz w:val="22"/>
                <w:szCs w:val="22"/>
                <w:lang w:eastAsia="ru-RU"/>
              </w:rPr>
            </w:pPr>
            <w:r w:rsidRPr="002C7927">
              <w:rPr>
                <w:rFonts w:ascii="Times New Roman" w:hAnsi="Times New Roman"/>
                <w:b/>
                <w:sz w:val="22"/>
                <w:szCs w:val="22"/>
                <w:lang w:eastAsia="ru-RU"/>
              </w:rPr>
              <w:t>…</w:t>
            </w:r>
          </w:p>
        </w:tc>
      </w:tr>
      <w:tr w:rsidR="00F859F9" w:rsidRPr="002C7927" w:rsidTr="00536A6B">
        <w:tc>
          <w:tcPr>
            <w:tcW w:w="7371" w:type="dxa"/>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 xml:space="preserve">16. Вибір системи підтримання пластового тиску, закачуваного агента впливу здійснюється за результатами комплексу лабораторних, експериментальних досліджень, аналізу геологічних, технологічних, технічних факторів, ресурсних можливостей та обґрунтовується у </w:t>
            </w:r>
            <w:r w:rsidRPr="002C7927">
              <w:rPr>
                <w:b/>
                <w:sz w:val="22"/>
                <w:szCs w:val="22"/>
              </w:rPr>
              <w:t>проекті</w:t>
            </w:r>
            <w:r w:rsidRPr="002C7927">
              <w:rPr>
                <w:sz w:val="22"/>
                <w:szCs w:val="22"/>
              </w:rPr>
              <w:t xml:space="preserve"> (технологічній схемі) промислової розробки родовища (покладів) за результатами техніко-економічних розрахунків.</w:t>
            </w:r>
          </w:p>
        </w:tc>
        <w:tc>
          <w:tcPr>
            <w:tcW w:w="6945" w:type="dxa"/>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16. Вибір системи підтримання пластового тиску, закачуваного агента впливу здійснюється за результатами комплексу лабораторних, експериментальних досліджень, аналізу геологічних, технологічних, технічних факторів, ресурсних можливостей та обґрунтовується у </w:t>
            </w:r>
            <w:r w:rsidRPr="002C7927">
              <w:rPr>
                <w:rFonts w:ascii="Times New Roman" w:hAnsi="Times New Roman"/>
                <w:b/>
                <w:sz w:val="22"/>
                <w:szCs w:val="22"/>
                <w:lang w:eastAsia="ru-RU"/>
              </w:rPr>
              <w:t xml:space="preserve">проєкті </w:t>
            </w:r>
            <w:r w:rsidRPr="002C7927">
              <w:rPr>
                <w:rFonts w:ascii="Times New Roman" w:hAnsi="Times New Roman"/>
                <w:sz w:val="22"/>
                <w:szCs w:val="22"/>
                <w:lang w:eastAsia="ru-RU"/>
              </w:rPr>
              <w:t>(технологічній схемі) промислової розробки родовища (покладів) за результатами техніко-економічних розрахунків.</w:t>
            </w:r>
          </w:p>
          <w:p w:rsidR="00F859F9" w:rsidRPr="002C7927" w:rsidRDefault="00F859F9" w:rsidP="00F859F9">
            <w:pPr>
              <w:pStyle w:val="a3"/>
              <w:contextualSpacing/>
              <w:jc w:val="both"/>
              <w:rPr>
                <w:rFonts w:ascii="Times New Roman" w:hAnsi="Times New Roman"/>
                <w:sz w:val="22"/>
                <w:szCs w:val="22"/>
                <w:lang w:eastAsia="ru-RU"/>
              </w:rPr>
            </w:pPr>
          </w:p>
        </w:tc>
      </w:tr>
      <w:tr w:rsidR="00F859F9" w:rsidRPr="002C7927" w:rsidTr="00536A6B">
        <w:tc>
          <w:tcPr>
            <w:tcW w:w="7371" w:type="dxa"/>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17. …</w:t>
            </w:r>
          </w:p>
          <w:p w:rsidR="00F859F9" w:rsidRPr="002C7927" w:rsidRDefault="00F859F9" w:rsidP="00F859F9">
            <w:pPr>
              <w:shd w:val="clear" w:color="auto" w:fill="FFFFFF"/>
              <w:contextualSpacing/>
              <w:jc w:val="both"/>
              <w:rPr>
                <w:sz w:val="22"/>
                <w:szCs w:val="22"/>
              </w:rPr>
            </w:pPr>
            <w:r w:rsidRPr="002C7927">
              <w:rPr>
                <w:sz w:val="22"/>
                <w:szCs w:val="22"/>
              </w:rPr>
              <w:t>…</w:t>
            </w:r>
          </w:p>
          <w:p w:rsidR="00F859F9" w:rsidRPr="002C7927" w:rsidRDefault="00F859F9" w:rsidP="00F859F9">
            <w:pPr>
              <w:shd w:val="clear" w:color="auto" w:fill="FFFFFF"/>
              <w:contextualSpacing/>
              <w:jc w:val="both"/>
              <w:rPr>
                <w:sz w:val="22"/>
                <w:szCs w:val="22"/>
              </w:rPr>
            </w:pPr>
            <w:r w:rsidRPr="002C7927">
              <w:rPr>
                <w:sz w:val="22"/>
                <w:szCs w:val="22"/>
              </w:rPr>
              <w:t xml:space="preserve">обсяги нагнітання агента впливу в експлуатаційні об'єкти (окремі продуктивні пласти) при заданому тиску нагнітання відповідно до </w:t>
            </w:r>
            <w:r w:rsidRPr="002C7927">
              <w:rPr>
                <w:b/>
                <w:sz w:val="22"/>
                <w:szCs w:val="22"/>
              </w:rPr>
              <w:t>проектів</w:t>
            </w:r>
            <w:r w:rsidRPr="002C7927">
              <w:rPr>
                <w:sz w:val="22"/>
                <w:szCs w:val="22"/>
              </w:rPr>
              <w:t xml:space="preserve"> (технологічних схем) розробки родовища (покладу);</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підготовку закачуваного агента впливу до кондицій (за складом, фізико-хімічними властивостями, вмістом механічних домішок, кисню, </w:t>
            </w:r>
            <w:r w:rsidRPr="002C7927">
              <w:rPr>
                <w:sz w:val="22"/>
                <w:szCs w:val="22"/>
              </w:rPr>
              <w:lastRenderedPageBreak/>
              <w:t xml:space="preserve">мікроорганізмів), які задовольняють вимоги </w:t>
            </w:r>
            <w:r w:rsidRPr="002C7927">
              <w:rPr>
                <w:b/>
                <w:sz w:val="22"/>
                <w:szCs w:val="22"/>
              </w:rPr>
              <w:t>проектів</w:t>
            </w:r>
            <w:r w:rsidRPr="002C7927">
              <w:rPr>
                <w:sz w:val="22"/>
                <w:szCs w:val="22"/>
              </w:rPr>
              <w:t xml:space="preserve"> (технологічних схем) розробки родовищ (покладів);</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можливість систематичних </w:t>
            </w:r>
            <w:r w:rsidRPr="002C7927">
              <w:rPr>
                <w:b/>
                <w:sz w:val="22"/>
                <w:szCs w:val="22"/>
              </w:rPr>
              <w:t>вимірів</w:t>
            </w:r>
            <w:r w:rsidRPr="002C7927">
              <w:rPr>
                <w:sz w:val="22"/>
                <w:szCs w:val="22"/>
              </w:rPr>
              <w:t xml:space="preserve"> приймальності свердловин, контроль за якістю агента впливу, облік закачаного агента та його складових у кожну свердловину, в окремі пласти родовищ (покладів); </w:t>
            </w:r>
          </w:p>
          <w:p w:rsidR="00F859F9" w:rsidRPr="002C7927" w:rsidRDefault="00F859F9" w:rsidP="00F859F9">
            <w:pPr>
              <w:shd w:val="clear" w:color="auto" w:fill="FFFFFF"/>
              <w:contextualSpacing/>
              <w:jc w:val="both"/>
              <w:rPr>
                <w:sz w:val="22"/>
                <w:szCs w:val="22"/>
              </w:rPr>
            </w:pPr>
            <w:r w:rsidRPr="002C7927">
              <w:rPr>
                <w:sz w:val="22"/>
                <w:szCs w:val="22"/>
              </w:rPr>
              <w:t>…</w:t>
            </w:r>
          </w:p>
          <w:p w:rsidR="00F859F9" w:rsidRPr="002C7927" w:rsidRDefault="00F859F9" w:rsidP="00F859F9">
            <w:pPr>
              <w:shd w:val="clear" w:color="auto" w:fill="FFFFFF"/>
              <w:contextualSpacing/>
              <w:jc w:val="both"/>
              <w:rPr>
                <w:b/>
                <w:sz w:val="22"/>
                <w:szCs w:val="22"/>
              </w:rPr>
            </w:pPr>
          </w:p>
        </w:tc>
        <w:tc>
          <w:tcPr>
            <w:tcW w:w="6945" w:type="dxa"/>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lastRenderedPageBreak/>
              <w:t>17. …</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обсяги нагнітання агента впливу в експлуатаційні об'єкти (окремі продуктивні пласти) при заданому тиску нагнітання відповідно до </w:t>
            </w:r>
            <w:r w:rsidRPr="002C7927">
              <w:rPr>
                <w:rFonts w:ascii="Times New Roman" w:hAnsi="Times New Roman"/>
                <w:b/>
                <w:sz w:val="22"/>
                <w:szCs w:val="22"/>
                <w:lang w:eastAsia="ru-RU"/>
              </w:rPr>
              <w:t>проєктів</w:t>
            </w:r>
            <w:r w:rsidRPr="002C7927">
              <w:rPr>
                <w:rFonts w:ascii="Times New Roman" w:hAnsi="Times New Roman"/>
                <w:sz w:val="22"/>
                <w:szCs w:val="22"/>
                <w:lang w:eastAsia="ru-RU"/>
              </w:rPr>
              <w:t xml:space="preserve"> (технологічних схем) розробки родовища (покладу);</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shd w:val="clear" w:color="auto" w:fill="FFFFFF"/>
              <w:contextualSpacing/>
              <w:jc w:val="both"/>
              <w:rPr>
                <w:sz w:val="22"/>
                <w:szCs w:val="22"/>
              </w:rPr>
            </w:pPr>
            <w:r w:rsidRPr="002C7927">
              <w:rPr>
                <w:sz w:val="22"/>
                <w:szCs w:val="22"/>
              </w:rPr>
              <w:t xml:space="preserve">підготовку закачуваного агента впливу до кондицій (за складом, фізико-хімічними властивостями, вмістом механічних домішок, </w:t>
            </w:r>
            <w:r w:rsidRPr="002C7927">
              <w:rPr>
                <w:sz w:val="22"/>
                <w:szCs w:val="22"/>
              </w:rPr>
              <w:lastRenderedPageBreak/>
              <w:t xml:space="preserve">кисню, мікроорганізмів), які задовольняють вимоги </w:t>
            </w:r>
            <w:r w:rsidRPr="002C7927">
              <w:rPr>
                <w:b/>
                <w:sz w:val="22"/>
                <w:szCs w:val="22"/>
              </w:rPr>
              <w:t>проєктів</w:t>
            </w:r>
            <w:r w:rsidRPr="002C7927">
              <w:rPr>
                <w:sz w:val="22"/>
                <w:szCs w:val="22"/>
              </w:rPr>
              <w:t xml:space="preserve"> (технологічних схем) розробки родовищ (покладів);</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можливість систематичних </w:t>
            </w:r>
            <w:r w:rsidRPr="002C7927">
              <w:rPr>
                <w:rFonts w:ascii="Times New Roman" w:hAnsi="Times New Roman"/>
                <w:b/>
                <w:sz w:val="22"/>
                <w:szCs w:val="22"/>
                <w:lang w:eastAsia="ru-RU"/>
              </w:rPr>
              <w:t>вимірювань</w:t>
            </w:r>
            <w:r w:rsidRPr="002C7927">
              <w:rPr>
                <w:rFonts w:ascii="Times New Roman" w:hAnsi="Times New Roman"/>
                <w:sz w:val="22"/>
                <w:szCs w:val="22"/>
                <w:lang w:eastAsia="ru-RU"/>
              </w:rPr>
              <w:t xml:space="preserve"> приймальності свердловин, контроль за якістю агента впливу, облік закачаного агента та його складових у кожну свердловину, в окремі пласти родовищ (покладів);</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w:t>
            </w:r>
          </w:p>
        </w:tc>
      </w:tr>
      <w:tr w:rsidR="00F859F9" w:rsidRPr="002C7927" w:rsidTr="00536A6B">
        <w:tc>
          <w:tcPr>
            <w:tcW w:w="7371" w:type="dxa"/>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lastRenderedPageBreak/>
              <w:t xml:space="preserve">18. Потужності споруд систем підтримання пластового тиску мають забезпечувати максимальний </w:t>
            </w:r>
            <w:r w:rsidRPr="002C7927">
              <w:rPr>
                <w:b/>
                <w:sz w:val="22"/>
                <w:szCs w:val="22"/>
              </w:rPr>
              <w:t>проектний</w:t>
            </w:r>
            <w:r w:rsidRPr="002C7927">
              <w:rPr>
                <w:sz w:val="22"/>
                <w:szCs w:val="22"/>
              </w:rPr>
              <w:t xml:space="preserve"> обсяг нагнітання агента впливу в межах кожного об'єкта розробки.</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b/>
                <w:sz w:val="22"/>
                <w:szCs w:val="22"/>
              </w:rPr>
              <w:t>Проектування</w:t>
            </w:r>
            <w:r w:rsidRPr="002C7927">
              <w:rPr>
                <w:sz w:val="22"/>
                <w:szCs w:val="22"/>
              </w:rPr>
              <w:t xml:space="preserve"> споруд системи підтримання пластового тиску має передбачати раціональне розміщення й централізацію технологічних об'єктів і трубопроводів на площі родовища з урахуванням рельєфу місцевості, кліматичних умов, використання нової техніки, блочно-комплектних конструкцій заводського виготовлення, автоматизацію основних технологічних процесів, максимальне скорочення капітальних і експлуатаційних витрат, надійний облік закачуваних у продуктивні пласти агентів впливу через кожну свердловину, забезпечення необхідних властивостей цього агента і контроль за його якістю.</w:t>
            </w:r>
          </w:p>
        </w:tc>
        <w:tc>
          <w:tcPr>
            <w:tcW w:w="6945" w:type="dxa"/>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18. Потужності споруд систем підтримання пластового тиску мають забезпечувати максимальний </w:t>
            </w:r>
            <w:r w:rsidRPr="002C7927">
              <w:rPr>
                <w:rFonts w:ascii="Times New Roman" w:hAnsi="Times New Roman"/>
                <w:b/>
                <w:sz w:val="22"/>
                <w:szCs w:val="22"/>
                <w:lang w:eastAsia="ru-RU"/>
              </w:rPr>
              <w:t>проєктний</w:t>
            </w:r>
            <w:r w:rsidRPr="002C7927">
              <w:rPr>
                <w:rFonts w:ascii="Times New Roman" w:hAnsi="Times New Roman"/>
                <w:sz w:val="22"/>
                <w:szCs w:val="22"/>
                <w:lang w:eastAsia="ru-RU"/>
              </w:rPr>
              <w:t xml:space="preserve"> обсяг нагнітання агента впливу в межах кожного об'єкта розробки.</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b/>
                <w:sz w:val="22"/>
                <w:szCs w:val="22"/>
                <w:lang w:eastAsia="ru-RU"/>
              </w:rPr>
              <w:t>Проєктування</w:t>
            </w:r>
            <w:r w:rsidRPr="002C7927">
              <w:rPr>
                <w:rFonts w:ascii="Times New Roman" w:hAnsi="Times New Roman"/>
                <w:sz w:val="22"/>
                <w:szCs w:val="22"/>
                <w:lang w:eastAsia="ru-RU"/>
              </w:rPr>
              <w:t xml:space="preserve"> споруд системи підтримання пластового тиску має передбачати раціональне розміщення й централізацію технологічних об'єктів і трубопроводів на площі родовища з урахуванням рельєфу місцевості, кліматичних умов, використання нової техніки, блочно-комплектних конструкцій заводського виготовлення, автоматизацію основних технологічних процесів, максимальне скорочення капітальних і експлуатаційних витрат, надійний облік закачуваних у продуктивні пласти агентів впливу через кожну свердловину, забезпечення необхідних властивостей цього агента і контроль за його якістю.</w:t>
            </w:r>
          </w:p>
          <w:p w:rsidR="00F859F9" w:rsidRPr="002C7927" w:rsidRDefault="00F859F9" w:rsidP="00F859F9">
            <w:pPr>
              <w:pStyle w:val="a3"/>
              <w:contextualSpacing/>
              <w:jc w:val="both"/>
              <w:rPr>
                <w:rFonts w:ascii="Times New Roman" w:hAnsi="Times New Roman"/>
                <w:sz w:val="22"/>
                <w:szCs w:val="22"/>
                <w:lang w:eastAsia="ru-RU"/>
              </w:rPr>
            </w:pP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19. Вибір системи фізико-хімічного впливу на поклади визначається кількістю і станом (структурою) залишкової нафти, станом пластової газоконденсатної системи, властивостями нафти й пластової води, фізико-літологічною характеристикою колектора, наявністю чи потребою матеріально-технічних засобів, їх якістю, характеристикою, вартістю, ціною нафти, конденсату, газу, експериментальними (лабораторними) і дослідно-промисловими роботами, детальним вивченням геологічної будови експлуатаційного об’єкта (пластів, прошарків), встановленими якісними та кількісними критеріями (тріщинуватість, структура покладу, наявність газової шапки, нафтової облямівки), нафтонасиченістю, газонасиченістю, активністю законтурної зони, в’язкістю нафти, вмістом конденсату в пластовому газі, жорсткістю і солоністю води, глинистістю колектора тощо.</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Вибір методу фізико-хімічного впливу на поклади обґрунтовується у </w:t>
            </w:r>
            <w:r w:rsidRPr="002C7927">
              <w:rPr>
                <w:b/>
                <w:sz w:val="22"/>
                <w:szCs w:val="22"/>
              </w:rPr>
              <w:lastRenderedPageBreak/>
              <w:t>проекті</w:t>
            </w:r>
            <w:r w:rsidRPr="002C7927">
              <w:rPr>
                <w:sz w:val="22"/>
                <w:szCs w:val="22"/>
              </w:rPr>
              <w:t xml:space="preserve"> дослідно-промислової розробки, </w:t>
            </w:r>
            <w:r w:rsidRPr="002C7927">
              <w:rPr>
                <w:b/>
                <w:sz w:val="22"/>
                <w:szCs w:val="22"/>
              </w:rPr>
              <w:t>проекті</w:t>
            </w:r>
            <w:r w:rsidRPr="002C7927">
              <w:rPr>
                <w:sz w:val="22"/>
                <w:szCs w:val="22"/>
              </w:rPr>
              <w:t xml:space="preserve"> (технологічній схемі) промислової розробки родовища (покладу).</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lastRenderedPageBreak/>
              <w:t xml:space="preserve">19. Вибір системи фізико-хімічного впливу на поклади визначається кількістю і станом (структурою) залишкової нафти, </w:t>
            </w:r>
            <w:r w:rsidRPr="002C7927">
              <w:rPr>
                <w:rFonts w:ascii="Times New Roman" w:hAnsi="Times New Roman"/>
                <w:b/>
                <w:sz w:val="22"/>
                <w:szCs w:val="22"/>
                <w:lang w:eastAsia="ru-RU"/>
              </w:rPr>
              <w:t>поточним</w:t>
            </w:r>
            <w:r w:rsidRPr="002C7927">
              <w:rPr>
                <w:rFonts w:ascii="Times New Roman" w:hAnsi="Times New Roman"/>
                <w:sz w:val="22"/>
                <w:szCs w:val="22"/>
                <w:lang w:eastAsia="ru-RU"/>
              </w:rPr>
              <w:t xml:space="preserve"> станом пластової газоконденсатної системи, властивостями нафти й пластової води, фізико-літологічною характеристикою колектора, наявністю чи потребою матеріально-технічних засобів, їх якістю, характеристикою, вартістю, ціною нафти, конденсату, газу, експериментальними (лабораторними) і дослідно-промисловими роботами, детальним вивченням геологічної будови експлуатаційного об’єкта (пластів, прошарків), встановленими якісними та кількісними критеріями (тріщинуватість, структура покладу, наявність газової шапки, нафтової облямівки), нафтонасиченістю, газонасиченістю, активністю законтурної зони, в’язкістю нафти, вмістом конденсату в пластовому газі, жорсткістю і солоністю води, глинистістю колектора тощо.</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Вибір методу фізико-хімічного впливу на поклади обґрунтовується у </w:t>
            </w:r>
            <w:r w:rsidRPr="002C7927">
              <w:rPr>
                <w:rFonts w:ascii="Times New Roman" w:hAnsi="Times New Roman"/>
                <w:b/>
                <w:sz w:val="22"/>
                <w:szCs w:val="22"/>
                <w:lang w:eastAsia="ru-RU"/>
              </w:rPr>
              <w:lastRenderedPageBreak/>
              <w:t>проєкті</w:t>
            </w:r>
            <w:r w:rsidRPr="002C7927">
              <w:rPr>
                <w:rFonts w:ascii="Times New Roman" w:hAnsi="Times New Roman"/>
                <w:sz w:val="22"/>
                <w:szCs w:val="22"/>
                <w:lang w:eastAsia="ru-RU"/>
              </w:rPr>
              <w:t xml:space="preserve"> дослідно-промислової розробки,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(технологічній схемі) промислової розробки родовища (покладу).</w:t>
            </w:r>
          </w:p>
          <w:p w:rsidR="00F859F9" w:rsidRPr="002C7927" w:rsidRDefault="00F859F9" w:rsidP="00F859F9">
            <w:pPr>
              <w:pStyle w:val="a3"/>
              <w:contextualSpacing/>
              <w:jc w:val="both"/>
              <w:rPr>
                <w:rFonts w:ascii="Times New Roman" w:hAnsi="Times New Roman"/>
                <w:sz w:val="22"/>
                <w:szCs w:val="22"/>
                <w:lang w:eastAsia="ru-RU"/>
              </w:rPr>
            </w:pP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lastRenderedPageBreak/>
              <w:t>20. Система фізико-хімічного впливу на поклади має забезпечувати:</w:t>
            </w:r>
          </w:p>
          <w:p w:rsidR="00F859F9" w:rsidRPr="002C7927" w:rsidRDefault="00F859F9" w:rsidP="00F859F9">
            <w:pPr>
              <w:shd w:val="clear" w:color="auto" w:fill="FFFFFF"/>
              <w:contextualSpacing/>
              <w:jc w:val="both"/>
              <w:rPr>
                <w:sz w:val="22"/>
                <w:szCs w:val="22"/>
              </w:rPr>
            </w:pPr>
            <w:r w:rsidRPr="002C7927">
              <w:rPr>
                <w:sz w:val="22"/>
                <w:szCs w:val="22"/>
              </w:rPr>
              <w:t>…</w:t>
            </w:r>
          </w:p>
          <w:p w:rsidR="00F859F9" w:rsidRPr="002C7927" w:rsidRDefault="00F859F9" w:rsidP="00F859F9">
            <w:pPr>
              <w:shd w:val="clear" w:color="auto" w:fill="FFFFFF"/>
              <w:contextualSpacing/>
              <w:jc w:val="both"/>
              <w:rPr>
                <w:sz w:val="22"/>
                <w:szCs w:val="22"/>
              </w:rPr>
            </w:pPr>
            <w:r w:rsidRPr="002C7927">
              <w:rPr>
                <w:sz w:val="22"/>
                <w:szCs w:val="22"/>
              </w:rPr>
              <w:t xml:space="preserve">нагнітання запланованих агентів впливу в експлуатаційні об'єкти, окремі продуктивні пласти, ділянки, свердловини при заданому тиску нагнітання відповідно до технологічного </w:t>
            </w:r>
            <w:r w:rsidRPr="002C7927">
              <w:rPr>
                <w:b/>
                <w:sz w:val="22"/>
                <w:szCs w:val="22"/>
              </w:rPr>
              <w:t>проектного</w:t>
            </w:r>
            <w:r w:rsidRPr="002C7927">
              <w:rPr>
                <w:sz w:val="22"/>
                <w:szCs w:val="22"/>
              </w:rPr>
              <w:t xml:space="preserve"> документа та технологічних режимів;</w:t>
            </w:r>
          </w:p>
          <w:p w:rsidR="00F859F9" w:rsidRPr="002C7927" w:rsidRDefault="00F859F9" w:rsidP="00F859F9">
            <w:pPr>
              <w:shd w:val="clear" w:color="auto" w:fill="FFFFFF"/>
              <w:contextualSpacing/>
              <w:jc w:val="both"/>
              <w:rPr>
                <w:sz w:val="22"/>
                <w:szCs w:val="22"/>
              </w:rPr>
            </w:pPr>
            <w:r w:rsidRPr="002C7927">
              <w:rPr>
                <w:sz w:val="22"/>
                <w:szCs w:val="22"/>
              </w:rPr>
              <w:t>…</w:t>
            </w:r>
          </w:p>
          <w:p w:rsidR="00F859F9" w:rsidRPr="002C7927" w:rsidRDefault="00F859F9" w:rsidP="00F859F9">
            <w:pPr>
              <w:shd w:val="clear" w:color="auto" w:fill="FFFFFF"/>
              <w:contextualSpacing/>
              <w:jc w:val="both"/>
              <w:rPr>
                <w:sz w:val="22"/>
                <w:szCs w:val="22"/>
              </w:rPr>
            </w:pPr>
            <w:r w:rsidRPr="002C7927">
              <w:rPr>
                <w:sz w:val="22"/>
                <w:szCs w:val="22"/>
              </w:rPr>
              <w:t xml:space="preserve">герметичність і надійність експлуатації системи подачі газу, реагентів згідно з рецептурою, яку розроблено або запропоновано в </w:t>
            </w:r>
            <w:r w:rsidRPr="002C7927">
              <w:rPr>
                <w:b/>
                <w:sz w:val="22"/>
                <w:szCs w:val="22"/>
              </w:rPr>
              <w:t>проекті</w:t>
            </w:r>
            <w:r w:rsidRPr="002C7927">
              <w:rPr>
                <w:sz w:val="22"/>
                <w:szCs w:val="22"/>
              </w:rPr>
              <w:t xml:space="preserve"> (технологічній схемі), герметичність системи нагнітання фізико-хімічних розчинів, газу;</w:t>
            </w:r>
          </w:p>
          <w:p w:rsidR="00F859F9" w:rsidRPr="002C7927" w:rsidRDefault="00F859F9" w:rsidP="00F859F9">
            <w:pPr>
              <w:shd w:val="clear" w:color="auto" w:fill="FFFFFF"/>
              <w:contextualSpacing/>
              <w:jc w:val="both"/>
              <w:rPr>
                <w:sz w:val="22"/>
                <w:szCs w:val="22"/>
              </w:rPr>
            </w:pPr>
            <w:r w:rsidRPr="002C7927">
              <w:rPr>
                <w:sz w:val="22"/>
                <w:szCs w:val="22"/>
              </w:rPr>
              <w:t>…</w:t>
            </w:r>
          </w:p>
          <w:p w:rsidR="00F859F9" w:rsidRPr="002C7927" w:rsidRDefault="00F859F9" w:rsidP="00F859F9">
            <w:pPr>
              <w:shd w:val="clear" w:color="auto" w:fill="FFFFFF"/>
              <w:contextualSpacing/>
              <w:jc w:val="both"/>
              <w:rPr>
                <w:sz w:val="10"/>
                <w:szCs w:val="1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20. Система фізико-хімічного впливу на поклади має забезпечувати:</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нагнітання запланованих агентів впливу в експлуатаційні об'єкти, окремі продуктивні пласти, ділянки, свердловини при заданому тиску нагнітання відповідно до технологічного </w:t>
            </w:r>
            <w:r w:rsidRPr="002C7927">
              <w:rPr>
                <w:rFonts w:ascii="Times New Roman" w:hAnsi="Times New Roman"/>
                <w:b/>
                <w:sz w:val="22"/>
                <w:szCs w:val="22"/>
                <w:lang w:eastAsia="ru-RU"/>
              </w:rPr>
              <w:t>проєктного</w:t>
            </w:r>
            <w:r w:rsidRPr="002C7927">
              <w:rPr>
                <w:rFonts w:ascii="Times New Roman" w:hAnsi="Times New Roman"/>
                <w:sz w:val="22"/>
                <w:szCs w:val="22"/>
                <w:lang w:eastAsia="ru-RU"/>
              </w:rPr>
              <w:t xml:space="preserve"> документа та технологічних режимів;</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герметичність і надійність експлуатації системи подачі газу, реагентів згідно з рецептурою, яку розроблено або запропоновано в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(технологічній схемі), герметичність системи нагнітання фізико-хімічних розчинів, газу;</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 xml:space="preserve">21. Потужності споруд системи фізико-хімічного впливу мають забезпечувати подачу </w:t>
            </w:r>
            <w:r w:rsidRPr="002C7927">
              <w:rPr>
                <w:b/>
                <w:sz w:val="22"/>
                <w:szCs w:val="22"/>
              </w:rPr>
              <w:t>проектної</w:t>
            </w:r>
            <w:r w:rsidRPr="002C7927">
              <w:rPr>
                <w:sz w:val="22"/>
                <w:szCs w:val="22"/>
              </w:rPr>
              <w:t xml:space="preserve"> кількості реагентів і робочого фізико-хімічного агента (газу, розчину) в кожну нагнітальну свердловину, до кожного експлуатаційного об'єкта, блока чи ділянки покладу (родовища).</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21. Потужності споруд системи фізико-хімічного впливу мають забезпечувати подачу </w:t>
            </w:r>
            <w:r w:rsidRPr="002C7927">
              <w:rPr>
                <w:rFonts w:ascii="Times New Roman" w:hAnsi="Times New Roman"/>
                <w:b/>
                <w:sz w:val="22"/>
                <w:szCs w:val="22"/>
                <w:lang w:eastAsia="ru-RU"/>
              </w:rPr>
              <w:t>проєктної</w:t>
            </w:r>
            <w:r w:rsidRPr="002C7927">
              <w:rPr>
                <w:rFonts w:ascii="Times New Roman" w:hAnsi="Times New Roman"/>
                <w:sz w:val="22"/>
                <w:szCs w:val="22"/>
                <w:lang w:eastAsia="ru-RU"/>
              </w:rPr>
              <w:t xml:space="preserve"> кількості реагентів і робочого фізико-хімічного агента (газу, розчину) в кожну нагнітальну свердловину, до кожного експлуатаційного об'єкта, блока чи ділянки покладу (родовища).</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 xml:space="preserve">22. </w:t>
            </w:r>
            <w:r w:rsidRPr="002C7927">
              <w:rPr>
                <w:b/>
                <w:sz w:val="22"/>
                <w:szCs w:val="22"/>
              </w:rPr>
              <w:t>Проектування</w:t>
            </w:r>
            <w:r w:rsidRPr="002C7927">
              <w:rPr>
                <w:sz w:val="22"/>
                <w:szCs w:val="22"/>
              </w:rPr>
              <w:t xml:space="preserve"> споруд системи фізико-хімічного впливу має передбачати раціональне розміщення і централізацію технологічних об'єктів, трубопроводів на площі родовища з урахуванням рельєфу місцевості та кліматичних умов, використання нової техніки, комплексних блочних конструкцій заводського виготовлення, автоматизацію основних технологічних процесів, дотримання нормативних капітальних та експлуатаційних витрат, передбачених у технологічному документі, облік агента впливу і його складових, що подаються в продуктивні пласти кожної свердловини, забезпечення контролю нагнітання у пласт робочого розчину (агента) із заданими фізико-хімічними властивостями.</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22. </w:t>
            </w:r>
            <w:r w:rsidRPr="002C7927">
              <w:rPr>
                <w:rFonts w:ascii="Times New Roman" w:hAnsi="Times New Roman"/>
                <w:b/>
                <w:sz w:val="22"/>
                <w:szCs w:val="22"/>
                <w:lang w:eastAsia="ru-RU"/>
              </w:rPr>
              <w:t>Проєктування</w:t>
            </w:r>
            <w:r w:rsidRPr="002C7927">
              <w:rPr>
                <w:rFonts w:ascii="Times New Roman" w:hAnsi="Times New Roman"/>
                <w:sz w:val="22"/>
                <w:szCs w:val="22"/>
                <w:lang w:eastAsia="ru-RU"/>
              </w:rPr>
              <w:t xml:space="preserve"> споруд системи фізико-хімічного впливу має передбачати раціональне розміщення і централізацію технологічних об'єктів, трубопроводів на площі родовища з урахуванням рельєфу місцевості та кліматичних умов, використання нової техніки, комплексних блочних конструкцій заводського виготовлення, автоматизацію основних технологічних процесів, дотримання нормативних капітальних та експлуатаційних витрат, передбачених у технологічному документі, облік агента впливу і його складових, що подаються в продуктивні пласти кожної свердловини, забезпечення контролю нагнітання у пласт робочого розчину (агента) із заданими фізико-хімічними властивостями.</w:t>
            </w:r>
          </w:p>
          <w:p w:rsidR="00F859F9" w:rsidRPr="002C7927" w:rsidRDefault="00F859F9" w:rsidP="00F859F9">
            <w:pPr>
              <w:pStyle w:val="a3"/>
              <w:contextualSpacing/>
              <w:jc w:val="both"/>
              <w:rPr>
                <w:rFonts w:ascii="Times New Roman" w:hAnsi="Times New Roman"/>
                <w:sz w:val="22"/>
                <w:szCs w:val="22"/>
                <w:lang w:eastAsia="ru-RU"/>
              </w:rPr>
            </w:pP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27. …</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Вимоги до якості води, газу, що закачуються, визначаються у технологічних </w:t>
            </w:r>
            <w:r w:rsidRPr="002C7927">
              <w:rPr>
                <w:b/>
                <w:sz w:val="22"/>
                <w:szCs w:val="22"/>
              </w:rPr>
              <w:t>проектних</w:t>
            </w:r>
            <w:r w:rsidRPr="002C7927">
              <w:rPr>
                <w:sz w:val="22"/>
                <w:szCs w:val="22"/>
              </w:rPr>
              <w:t xml:space="preserve"> документах, в яких допустимий вміст у воді, газі механічних і хімічних домішок, заліза в окисненій формі, нафтопродуктів, </w:t>
            </w:r>
            <w:r w:rsidRPr="002C7927">
              <w:rPr>
                <w:sz w:val="22"/>
                <w:szCs w:val="22"/>
              </w:rPr>
              <w:lastRenderedPageBreak/>
              <w:t>важких вуглеводнів, кисню, мікроорганізмів встановлюється з урахуванням колекторських властивостей, літологічної характеристики продуктивних пластів, розбухання глин, за результатами фільтраційних досліджень кернового матеріалу.</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Конкретні способи, технологія очищення і підготовки агентів обґрунтовуються в </w:t>
            </w:r>
            <w:r w:rsidRPr="002C7927">
              <w:rPr>
                <w:b/>
                <w:sz w:val="22"/>
                <w:szCs w:val="22"/>
              </w:rPr>
              <w:t>проектах</w:t>
            </w:r>
            <w:r w:rsidRPr="002C7927">
              <w:rPr>
                <w:sz w:val="22"/>
                <w:szCs w:val="22"/>
              </w:rPr>
              <w:t xml:space="preserve"> облаштування родовища та суворо дотримуються під час впливу на поклад.</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lastRenderedPageBreak/>
              <w:t>27. …</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Вимоги до якості води, газу, що закачуються, визначаються у технологічних </w:t>
            </w:r>
            <w:r w:rsidRPr="002C7927">
              <w:rPr>
                <w:rFonts w:ascii="Times New Roman" w:hAnsi="Times New Roman"/>
                <w:b/>
                <w:sz w:val="22"/>
                <w:szCs w:val="22"/>
                <w:lang w:eastAsia="ru-RU"/>
              </w:rPr>
              <w:t>проєктних</w:t>
            </w:r>
            <w:r w:rsidRPr="002C7927">
              <w:rPr>
                <w:rFonts w:ascii="Times New Roman" w:hAnsi="Times New Roman"/>
                <w:sz w:val="22"/>
                <w:szCs w:val="22"/>
                <w:lang w:eastAsia="ru-RU"/>
              </w:rPr>
              <w:t xml:space="preserve"> документах, в яких допустимий вміст у воді, газі механічних і хімічних домішок, заліза в окисненій формі, </w:t>
            </w:r>
            <w:r w:rsidRPr="002C7927">
              <w:rPr>
                <w:rFonts w:ascii="Times New Roman" w:hAnsi="Times New Roman"/>
                <w:sz w:val="22"/>
                <w:szCs w:val="22"/>
                <w:lang w:eastAsia="ru-RU"/>
              </w:rPr>
              <w:lastRenderedPageBreak/>
              <w:t>нафтопродуктів, важких вуглеводнів, кисню, мікроорганізмів встановлюється з урахуванням колекторських властивостей, літологічної характеристики продуктивних пластів, розбухання глин, за результатами фільтраційних досліджень кернового матеріалу.</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Конкретні способи, технологія очищення і підготовки агентів обґрунтовуються в </w:t>
            </w:r>
            <w:r w:rsidRPr="002C7927">
              <w:rPr>
                <w:rFonts w:ascii="Times New Roman" w:hAnsi="Times New Roman"/>
                <w:b/>
                <w:sz w:val="22"/>
                <w:szCs w:val="22"/>
                <w:lang w:eastAsia="ru-RU"/>
              </w:rPr>
              <w:t>проєктах</w:t>
            </w:r>
            <w:r w:rsidRPr="002C7927">
              <w:rPr>
                <w:rFonts w:ascii="Times New Roman" w:hAnsi="Times New Roman"/>
                <w:sz w:val="22"/>
                <w:szCs w:val="22"/>
                <w:lang w:eastAsia="ru-RU"/>
              </w:rPr>
              <w:t xml:space="preserve"> облаштування родовища та суворо дотримуються під час впливу на поклад.</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lastRenderedPageBreak/>
              <w:t xml:space="preserve">28. Підготовка газу рециркуляції під час сайклінг-процесу здійснюється згідно з вимогами </w:t>
            </w:r>
            <w:r w:rsidRPr="002C7927">
              <w:rPr>
                <w:b/>
                <w:sz w:val="22"/>
                <w:szCs w:val="22"/>
              </w:rPr>
              <w:t>проекту</w:t>
            </w:r>
            <w:r w:rsidRPr="002C7927">
              <w:rPr>
                <w:sz w:val="22"/>
                <w:szCs w:val="22"/>
              </w:rPr>
              <w:t xml:space="preserve"> (технологічної схеми) промислової розробки родовищ газу.</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28. Підготовка газу рециркуляції під час сайклінг-процесу здійснюється згідно з вимогами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(технологічної схеми) промислової розробки родовищ газу.</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 xml:space="preserve">29. Під час нагнітання в пласти стічних (промислових) вод або інших корозійно-агресивних агентів для захисту водоводів (агентопроводів), свердловинного та іншого експлуатаційного обладнання від корозії застосовуються захисні покриття, інгібітори корозії, герметизація затрубного простору тощо. Захист від корозії передбачається в </w:t>
            </w:r>
            <w:r w:rsidRPr="002C7927">
              <w:rPr>
                <w:b/>
                <w:sz w:val="22"/>
                <w:szCs w:val="22"/>
              </w:rPr>
              <w:t>проекті</w:t>
            </w:r>
            <w:r w:rsidRPr="002C7927">
              <w:rPr>
                <w:sz w:val="22"/>
                <w:szCs w:val="22"/>
              </w:rPr>
              <w:t xml:space="preserve"> облаштування.</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29. Під час нагнітання в пласти стічних (промислових) вод або інших корозійно-агресивних агентів для захисту водоводів (агентопроводів), свердловинного та іншого експлуатаційного обладнання від корозії застосовуються захисні покриття, інгібітори корозії, герметизація затрубного простору тощо. Захист від корозії передбачається в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облаштування.</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 xml:space="preserve">32. Вимоги до конструкції нагнітальних свердловин і технологій розкриття й освоєння пластів в них обґрунтовуються у </w:t>
            </w:r>
            <w:r w:rsidRPr="002C7927">
              <w:rPr>
                <w:b/>
                <w:sz w:val="22"/>
                <w:szCs w:val="22"/>
              </w:rPr>
              <w:t>проектах</w:t>
            </w:r>
            <w:r w:rsidRPr="002C7927">
              <w:rPr>
                <w:sz w:val="22"/>
                <w:szCs w:val="22"/>
              </w:rPr>
              <w:t xml:space="preserve"> (технологічних схемах) промислової розробки родовищ (покладів) і визначаються у робочих </w:t>
            </w:r>
            <w:r w:rsidRPr="002C7927">
              <w:rPr>
                <w:b/>
                <w:sz w:val="22"/>
                <w:szCs w:val="22"/>
              </w:rPr>
              <w:t>проектах</w:t>
            </w:r>
            <w:r w:rsidRPr="002C7927">
              <w:rPr>
                <w:sz w:val="22"/>
                <w:szCs w:val="22"/>
              </w:rPr>
              <w:t xml:space="preserve"> на влаштування свердловин.</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Ці вимоги мають забезпечувати:</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можливість нагнітання передбачених у </w:t>
            </w:r>
            <w:r w:rsidRPr="002C7927">
              <w:rPr>
                <w:b/>
                <w:sz w:val="22"/>
                <w:szCs w:val="22"/>
              </w:rPr>
              <w:t>проекті</w:t>
            </w:r>
            <w:r w:rsidRPr="002C7927">
              <w:rPr>
                <w:sz w:val="22"/>
                <w:szCs w:val="22"/>
              </w:rPr>
              <w:t xml:space="preserve"> обсягів агента впливу та вживання геолого-технічних заходів при заданих робочих тисках;</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максимальну фільтрувальну поверхню пласта, </w:t>
            </w:r>
            <w:r w:rsidRPr="002C7927">
              <w:rPr>
                <w:b/>
                <w:sz w:val="22"/>
                <w:szCs w:val="22"/>
              </w:rPr>
              <w:t>запроектовану</w:t>
            </w:r>
            <w:r w:rsidRPr="002C7927">
              <w:rPr>
                <w:sz w:val="22"/>
                <w:szCs w:val="22"/>
              </w:rPr>
              <w:t xml:space="preserve"> приймальність і охоплення впливом усього розкритого продуктивного пласта;</w:t>
            </w:r>
          </w:p>
          <w:p w:rsidR="00F859F9" w:rsidRPr="002C7927" w:rsidRDefault="00F859F9" w:rsidP="00F859F9">
            <w:pPr>
              <w:shd w:val="clear" w:color="auto" w:fill="FFFFFF"/>
              <w:contextualSpacing/>
              <w:jc w:val="both"/>
              <w:rPr>
                <w:sz w:val="22"/>
                <w:szCs w:val="22"/>
              </w:rPr>
            </w:pPr>
            <w:r w:rsidRPr="002C7927">
              <w:rPr>
                <w:sz w:val="22"/>
                <w:szCs w:val="22"/>
              </w:rPr>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32. Вимоги до конструкції нагнітальних свердловин і технологій розкриття й освоєння пластів в них обґрунтовуються у </w:t>
            </w:r>
            <w:r w:rsidRPr="002C7927">
              <w:rPr>
                <w:rFonts w:ascii="Times New Roman" w:hAnsi="Times New Roman"/>
                <w:b/>
                <w:sz w:val="22"/>
                <w:szCs w:val="22"/>
                <w:lang w:eastAsia="ru-RU"/>
              </w:rPr>
              <w:t>проєктах</w:t>
            </w:r>
            <w:r w:rsidRPr="002C7927">
              <w:rPr>
                <w:rFonts w:ascii="Times New Roman" w:hAnsi="Times New Roman"/>
                <w:sz w:val="22"/>
                <w:szCs w:val="22"/>
                <w:lang w:eastAsia="ru-RU"/>
              </w:rPr>
              <w:t xml:space="preserve"> (технологічних схемах) промислової розробки родовищ (покладів) і визначаються у робочих </w:t>
            </w:r>
            <w:r w:rsidRPr="002C7927">
              <w:rPr>
                <w:rFonts w:ascii="Times New Roman" w:hAnsi="Times New Roman"/>
                <w:b/>
                <w:sz w:val="22"/>
                <w:szCs w:val="22"/>
                <w:lang w:eastAsia="ru-RU"/>
              </w:rPr>
              <w:t>проєктах</w:t>
            </w:r>
            <w:r w:rsidRPr="002C7927">
              <w:rPr>
                <w:rFonts w:ascii="Times New Roman" w:hAnsi="Times New Roman"/>
                <w:sz w:val="22"/>
                <w:szCs w:val="22"/>
                <w:lang w:eastAsia="ru-RU"/>
              </w:rPr>
              <w:t xml:space="preserve"> на влаштування свердловин.</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Ці вимоги мають забезпечувати:</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можливість нагнітання передбачених у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обсягів агента впливу та вживання геолого-технічних заходів при заданих робочих тисках;</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максимальну фільтрувальну поверхню пласта, </w:t>
            </w:r>
            <w:r w:rsidRPr="002C7927">
              <w:rPr>
                <w:rFonts w:ascii="Times New Roman" w:hAnsi="Times New Roman"/>
                <w:b/>
                <w:sz w:val="22"/>
                <w:szCs w:val="22"/>
                <w:lang w:eastAsia="ru-RU"/>
              </w:rPr>
              <w:t>запроєктовану</w:t>
            </w:r>
            <w:r w:rsidRPr="002C7927">
              <w:rPr>
                <w:rFonts w:ascii="Times New Roman" w:hAnsi="Times New Roman"/>
                <w:sz w:val="22"/>
                <w:szCs w:val="22"/>
                <w:lang w:eastAsia="ru-RU"/>
              </w:rPr>
              <w:t xml:space="preserve"> приймальність і охоплення впливом усього розкритого продуктивного пласта;</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 xml:space="preserve">34. Нагнітальні свердловини, що знаходяться в межах контуру нафтогазоносності, перед використанням для нагнітання можуть застосовуватись як видобувні з метою дослідження, дренування та очищення присвердловинної зони, створення сприятливих умов для охоплення впливом розкритого продуктивного розрізу згідно з порядком і у строки, передбачені в </w:t>
            </w:r>
            <w:r w:rsidRPr="002C7927">
              <w:rPr>
                <w:b/>
                <w:sz w:val="22"/>
                <w:szCs w:val="22"/>
              </w:rPr>
              <w:t>проекті</w:t>
            </w:r>
            <w:r w:rsidRPr="002C7927">
              <w:rPr>
                <w:sz w:val="22"/>
                <w:szCs w:val="22"/>
              </w:rPr>
              <w:t xml:space="preserve"> (технологічній схемі) промислової розробки.</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34. Нагнітальні свердловини, що знаходяться в межах контуру нафтогазоносності, перед використанням для нагнітання можуть застосовуватись як видобувні з метою дослідження, дренування та очищення присвердловинної зони, створення сприятливих умов для охоплення впливом розкритого продуктивного розрізу згідно з порядком і у строки, передбачені в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(технологічній схемі) промислової розробки.</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lastRenderedPageBreak/>
              <w:t xml:space="preserve">42. Періодичність і обсяг дослідних робіт у нагнітальних свердловинах встановлюються згідно із комплексом промислово-геофізичних і гідрогазодинамічних досліджень та з урахуванням вимог </w:t>
            </w:r>
            <w:r w:rsidRPr="002C7927">
              <w:rPr>
                <w:b/>
                <w:sz w:val="22"/>
                <w:szCs w:val="22"/>
              </w:rPr>
              <w:t>проекту</w:t>
            </w:r>
            <w:r w:rsidRPr="002C7927">
              <w:rPr>
                <w:sz w:val="22"/>
                <w:szCs w:val="22"/>
              </w:rPr>
              <w:t xml:space="preserve"> (технологічної схеми) промислової розробки родовища (покладу).</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42. Періодичність і обсяг дослідних робіт у нагнітальних свердловинах встановлюються згідно із комплексом промислово-геофізичних і гідрогазодинамічних досліджень та з урахуванням вимог </w:t>
            </w:r>
            <w:r w:rsidRPr="002C7927">
              <w:rPr>
                <w:rFonts w:ascii="Times New Roman" w:hAnsi="Times New Roman"/>
                <w:b/>
                <w:sz w:val="22"/>
                <w:szCs w:val="22"/>
                <w:lang w:eastAsia="ru-RU"/>
              </w:rPr>
              <w:t>проєкту</w:t>
            </w:r>
            <w:r w:rsidRPr="002C7927">
              <w:rPr>
                <w:rFonts w:ascii="Times New Roman" w:hAnsi="Times New Roman"/>
                <w:sz w:val="22"/>
                <w:szCs w:val="22"/>
                <w:lang w:eastAsia="ru-RU"/>
              </w:rPr>
              <w:t xml:space="preserve"> (технологічної схеми) промислової розробки родовища (покладу).</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 xml:space="preserve">44. Норми нагнітання агента впливу в окремі свердловини сумарно мають складати обсяг нагнітання для експлуатаційного об'єкта загалом, встановлений </w:t>
            </w:r>
            <w:r w:rsidRPr="002C7927">
              <w:rPr>
                <w:b/>
                <w:sz w:val="22"/>
                <w:szCs w:val="22"/>
              </w:rPr>
              <w:t>проектом</w:t>
            </w:r>
            <w:r w:rsidRPr="002C7927">
              <w:rPr>
                <w:sz w:val="22"/>
                <w:szCs w:val="22"/>
              </w:rPr>
              <w:t xml:space="preserve"> (технологічною схемою) промислової розробки.</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w:t>
            </w:r>
          </w:p>
          <w:p w:rsidR="00F859F9" w:rsidRPr="002C7927" w:rsidRDefault="00F859F9" w:rsidP="00F859F9">
            <w:pPr>
              <w:shd w:val="clear" w:color="auto" w:fill="FFFFFF"/>
              <w:contextualSpacing/>
              <w:jc w:val="both"/>
              <w:rPr>
                <w:sz w:val="22"/>
                <w:szCs w:val="22"/>
              </w:rPr>
            </w:pPr>
            <w:r w:rsidRPr="002C7927">
              <w:rPr>
                <w:sz w:val="22"/>
                <w:szCs w:val="22"/>
              </w:rPr>
              <w:t xml:space="preserve">Розчленування площі на умовні ділянки виконується в </w:t>
            </w:r>
            <w:r w:rsidRPr="002C7927">
              <w:rPr>
                <w:b/>
                <w:sz w:val="22"/>
                <w:szCs w:val="22"/>
              </w:rPr>
              <w:t>проектах</w:t>
            </w:r>
            <w:r w:rsidRPr="002C7927">
              <w:rPr>
                <w:sz w:val="22"/>
                <w:szCs w:val="22"/>
              </w:rPr>
              <w:t xml:space="preserve"> (технологічних схемах) промислової розробки родовищ (покладів) на основі детального вивчення будови пластів та з урахуванням можливої взаємодії нагнітальних і видобувних свердловин.</w:t>
            </w:r>
          </w:p>
          <w:p w:rsidR="00F859F9" w:rsidRPr="002C7927" w:rsidRDefault="00F859F9" w:rsidP="00F859F9">
            <w:pPr>
              <w:shd w:val="clear" w:color="auto" w:fill="FFFFFF"/>
              <w:contextualSpacing/>
              <w:jc w:val="both"/>
              <w:rPr>
                <w:sz w:val="22"/>
                <w:szCs w:val="22"/>
              </w:rPr>
            </w:pPr>
          </w:p>
          <w:p w:rsidR="00F859F9" w:rsidRPr="002C7927" w:rsidRDefault="00F859F9" w:rsidP="00F859F9">
            <w:pPr>
              <w:shd w:val="clear" w:color="auto" w:fill="FFFFFF"/>
              <w:contextualSpacing/>
              <w:jc w:val="both"/>
              <w:rPr>
                <w:sz w:val="22"/>
                <w:szCs w:val="22"/>
              </w:rPr>
            </w:pPr>
            <w:r w:rsidRPr="002C7927">
              <w:rPr>
                <w:sz w:val="22"/>
                <w:szCs w:val="22"/>
              </w:rPr>
              <w:t xml:space="preserve">Норми нагнітання агента впливу в кожну групу нагнітальних свердловин встановлюються пропорційно прогнозованому в технологічному </w:t>
            </w:r>
            <w:r w:rsidRPr="002C7927">
              <w:rPr>
                <w:b/>
                <w:sz w:val="22"/>
                <w:szCs w:val="22"/>
              </w:rPr>
              <w:t>проектному</w:t>
            </w:r>
            <w:r w:rsidRPr="002C7927">
              <w:rPr>
                <w:sz w:val="22"/>
                <w:szCs w:val="22"/>
              </w:rPr>
              <w:t xml:space="preserve"> документі сумарному відбору рідини, газу з видобувних свердловин відповідної ділянки. Сума норм нагнітання в нагнітальні свердловини кожної ділянки має складати норму нагнітання для ділянки, а сума останніх - норму нагнітання для об'єкта загалом.</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44. Норми нагнітання агента впливу в окремі свердловини сумарно мають складати обсяг нагнітання для експлуатаційного об'єкта загалом, встановлений </w:t>
            </w:r>
            <w:r w:rsidRPr="002C7927">
              <w:rPr>
                <w:rFonts w:ascii="Times New Roman" w:hAnsi="Times New Roman"/>
                <w:b/>
                <w:sz w:val="22"/>
                <w:szCs w:val="22"/>
                <w:lang w:eastAsia="ru-RU"/>
              </w:rPr>
              <w:t>проєктом</w:t>
            </w:r>
            <w:r w:rsidRPr="002C7927">
              <w:rPr>
                <w:rFonts w:ascii="Times New Roman" w:hAnsi="Times New Roman"/>
                <w:sz w:val="22"/>
                <w:szCs w:val="22"/>
                <w:lang w:eastAsia="ru-RU"/>
              </w:rPr>
              <w:t xml:space="preserve"> (технологічною схемою) промислової розробки.</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w:t>
            </w: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Розчленування площі на умовні ділянки виконується в </w:t>
            </w:r>
            <w:r w:rsidRPr="002C7927">
              <w:rPr>
                <w:rFonts w:ascii="Times New Roman" w:hAnsi="Times New Roman"/>
                <w:b/>
                <w:sz w:val="22"/>
                <w:szCs w:val="22"/>
                <w:lang w:eastAsia="ru-RU"/>
              </w:rPr>
              <w:t>проєктах</w:t>
            </w:r>
            <w:r w:rsidRPr="002C7927">
              <w:rPr>
                <w:rFonts w:ascii="Times New Roman" w:hAnsi="Times New Roman"/>
                <w:sz w:val="22"/>
                <w:szCs w:val="22"/>
                <w:lang w:eastAsia="ru-RU"/>
              </w:rPr>
              <w:t xml:space="preserve"> (технологічних схемах) промислової розробки родовищ (покладів) на основі детального вивчення будови пластів та з урахуванням можливої взаємодії нагнітальних і видобувних свердловин.</w:t>
            </w:r>
          </w:p>
          <w:p w:rsidR="00F859F9" w:rsidRPr="002C7927" w:rsidRDefault="00F859F9" w:rsidP="00F859F9">
            <w:pPr>
              <w:pStyle w:val="a3"/>
              <w:contextualSpacing/>
              <w:jc w:val="both"/>
              <w:rPr>
                <w:rFonts w:ascii="Times New Roman" w:hAnsi="Times New Roman"/>
                <w:sz w:val="22"/>
                <w:szCs w:val="22"/>
                <w:lang w:eastAsia="ru-RU"/>
              </w:rPr>
            </w:pPr>
          </w:p>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Норми нагнітання агента впливу в кожну групу нагнітальних свердловин встановлюються пропорційно прогнозованому в технологічному </w:t>
            </w:r>
            <w:r w:rsidRPr="002C7927">
              <w:rPr>
                <w:rFonts w:ascii="Times New Roman" w:hAnsi="Times New Roman"/>
                <w:b/>
                <w:sz w:val="22"/>
                <w:szCs w:val="22"/>
                <w:lang w:eastAsia="ru-RU"/>
              </w:rPr>
              <w:t>проєктному</w:t>
            </w:r>
            <w:r w:rsidRPr="002C7927">
              <w:rPr>
                <w:rFonts w:ascii="Times New Roman" w:hAnsi="Times New Roman"/>
                <w:sz w:val="22"/>
                <w:szCs w:val="22"/>
                <w:lang w:eastAsia="ru-RU"/>
              </w:rPr>
              <w:t xml:space="preserve"> документі сумарному відбору рідини, газу з видобувних свердловин відповідної ділянки. Сума норм нагнітання в нагнітальні свердловини кожної ділянки має складати норму нагнітання для ділянки, а сума останніх - норму нагнітання для об'єкта загалом.</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 xml:space="preserve">46. Норми нагнітання агента для об'єктів розробки загалом і їх ділянок, елементів при площовій системі щороку встановлюються користувачем надрами або оператором (за наявності) відповідно до </w:t>
            </w:r>
            <w:r w:rsidRPr="002C7927">
              <w:rPr>
                <w:b/>
                <w:sz w:val="22"/>
                <w:szCs w:val="22"/>
              </w:rPr>
              <w:t>проектів</w:t>
            </w:r>
            <w:r w:rsidRPr="002C7927">
              <w:rPr>
                <w:sz w:val="22"/>
                <w:szCs w:val="22"/>
              </w:rPr>
              <w:t xml:space="preserve"> (технологічних схем) промислової розробки родовищ (покладів), результатів аналізу розробки.</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46. Норми нагнітання агента для об'єктів розробки загалом і їх ділянок, елементів при площовій системі щороку встановлюються користувачем надрами або оператором (за наявності) відповідно до </w:t>
            </w:r>
            <w:r w:rsidRPr="002C7927">
              <w:rPr>
                <w:rFonts w:ascii="Times New Roman" w:hAnsi="Times New Roman"/>
                <w:b/>
                <w:sz w:val="22"/>
                <w:szCs w:val="22"/>
                <w:lang w:eastAsia="ru-RU"/>
              </w:rPr>
              <w:t>проєктів</w:t>
            </w:r>
            <w:r w:rsidRPr="002C7927">
              <w:rPr>
                <w:rFonts w:ascii="Times New Roman" w:hAnsi="Times New Roman"/>
                <w:sz w:val="22"/>
                <w:szCs w:val="22"/>
                <w:lang w:eastAsia="ru-RU"/>
              </w:rPr>
              <w:t xml:space="preserve"> (технологічних схем) промислової розробки родовищ (покладів), результатів аналізу розробки.</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contextualSpacing/>
              <w:jc w:val="both"/>
              <w:rPr>
                <w:sz w:val="22"/>
                <w:szCs w:val="22"/>
              </w:rPr>
            </w:pPr>
            <w:r w:rsidRPr="002C7927">
              <w:rPr>
                <w:sz w:val="22"/>
                <w:szCs w:val="22"/>
              </w:rPr>
              <w:t xml:space="preserve">49. Контроль за якістю закачуваного агента впливу здійснюється на усті нагнітальних свердловин під час їх роботи шляхом відбору проб цього агента та їх лабораторного аналізу з періодичністю, яку визначено в </w:t>
            </w:r>
            <w:r w:rsidRPr="002C7927">
              <w:rPr>
                <w:b/>
                <w:sz w:val="22"/>
                <w:szCs w:val="22"/>
              </w:rPr>
              <w:t>проекті</w:t>
            </w:r>
            <w:r w:rsidRPr="002C7927">
              <w:rPr>
                <w:sz w:val="22"/>
                <w:szCs w:val="22"/>
              </w:rPr>
              <w:t xml:space="preserve"> (технологічній схемі) промислової розробки родовища (покладу).</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a3"/>
              <w:contextualSpacing/>
              <w:jc w:val="both"/>
              <w:rPr>
                <w:rFonts w:ascii="Times New Roman" w:hAnsi="Times New Roman"/>
                <w:sz w:val="22"/>
                <w:szCs w:val="22"/>
                <w:lang w:eastAsia="ru-RU"/>
              </w:rPr>
            </w:pPr>
            <w:r w:rsidRPr="002C7927">
              <w:rPr>
                <w:rFonts w:ascii="Times New Roman" w:hAnsi="Times New Roman"/>
                <w:sz w:val="22"/>
                <w:szCs w:val="22"/>
                <w:lang w:eastAsia="ru-RU"/>
              </w:rPr>
              <w:t xml:space="preserve">49. Контроль за якістю закачуваного агента впливу здійснюється на усті нагнітальних свердловин під час їх роботи шляхом відбору проб цього агента та їх лабораторного аналізу з періодичністю, яку визначено в </w:t>
            </w:r>
            <w:r w:rsidRPr="002C7927">
              <w:rPr>
                <w:rFonts w:ascii="Times New Roman" w:hAnsi="Times New Roman"/>
                <w:b/>
                <w:sz w:val="22"/>
                <w:szCs w:val="22"/>
                <w:lang w:eastAsia="ru-RU"/>
              </w:rPr>
              <w:t>проєкті</w:t>
            </w:r>
            <w:r w:rsidRPr="002C7927">
              <w:rPr>
                <w:rFonts w:ascii="Times New Roman" w:hAnsi="Times New Roman"/>
                <w:sz w:val="22"/>
                <w:szCs w:val="22"/>
                <w:lang w:eastAsia="ru-RU"/>
              </w:rPr>
              <w:t xml:space="preserve"> (технологічній схемі) промислової розробки родовища (покладу).</w:t>
            </w:r>
          </w:p>
          <w:p w:rsidR="00F859F9" w:rsidRPr="002C7927" w:rsidRDefault="00F859F9" w:rsidP="00F859F9">
            <w:pPr>
              <w:pStyle w:val="a3"/>
              <w:contextualSpacing/>
              <w:jc w:val="both"/>
              <w:rPr>
                <w:rFonts w:ascii="Times New Roman" w:hAnsi="Times New Roman"/>
                <w:sz w:val="22"/>
                <w:szCs w:val="22"/>
                <w:lang w:eastAsia="ru-RU"/>
              </w:rPr>
            </w:pPr>
          </w:p>
        </w:tc>
      </w:tr>
      <w:tr w:rsidR="00F859F9" w:rsidRPr="002C7927" w:rsidTr="00536A6B">
        <w:trPr>
          <w:trHeight w:val="2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859F9" w:rsidRPr="002C7927" w:rsidRDefault="00F859F9" w:rsidP="00F859F9">
            <w:pPr>
              <w:shd w:val="clear" w:color="auto" w:fill="FFFFFF"/>
              <w:spacing w:after="150"/>
              <w:jc w:val="center"/>
              <w:rPr>
                <w:b/>
                <w:sz w:val="22"/>
                <w:szCs w:val="22"/>
              </w:rPr>
            </w:pPr>
            <w:r w:rsidRPr="002C7927">
              <w:rPr>
                <w:b/>
                <w:sz w:val="22"/>
                <w:szCs w:val="22"/>
              </w:rPr>
              <w:t>Розділ XII</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F859F9" w:rsidRPr="002C7927" w:rsidRDefault="00F859F9" w:rsidP="00F859F9">
            <w:pPr>
              <w:shd w:val="clear" w:color="auto" w:fill="FFFFFF"/>
              <w:spacing w:after="150"/>
              <w:jc w:val="center"/>
              <w:rPr>
                <w:b/>
                <w:sz w:val="22"/>
                <w:szCs w:val="22"/>
              </w:rPr>
            </w:pPr>
            <w:r w:rsidRPr="002C7927">
              <w:rPr>
                <w:b/>
                <w:sz w:val="22"/>
                <w:szCs w:val="22"/>
              </w:rPr>
              <w:t>Розділ XII</w:t>
            </w:r>
          </w:p>
        </w:tc>
      </w:tr>
      <w:tr w:rsidR="00F859F9" w:rsidRPr="002C7927" w:rsidTr="00536A6B">
        <w:trPr>
          <w:trHeight w:val="2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859F9" w:rsidRPr="002C7927" w:rsidRDefault="00F859F9" w:rsidP="00F859F9">
            <w:pPr>
              <w:pStyle w:val="rvps2"/>
              <w:shd w:val="clear" w:color="auto" w:fill="FFFFFF"/>
              <w:spacing w:before="0" w:beforeAutospacing="0" w:after="150" w:afterAutospacing="0"/>
              <w:jc w:val="both"/>
              <w:rPr>
                <w:b/>
                <w:sz w:val="22"/>
                <w:szCs w:val="22"/>
              </w:rPr>
            </w:pPr>
            <w:r w:rsidRPr="002C7927">
              <w:rPr>
                <w:sz w:val="22"/>
                <w:szCs w:val="22"/>
              </w:rPr>
              <w:t>2. До наземного обладнання свердловин залежно від способу їх експлуатації належать:</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F859F9" w:rsidRPr="002C7927" w:rsidRDefault="00F859F9" w:rsidP="00F859F9">
            <w:pPr>
              <w:shd w:val="clear" w:color="auto" w:fill="FFFFFF"/>
              <w:spacing w:after="150"/>
              <w:jc w:val="both"/>
              <w:rPr>
                <w:b/>
                <w:sz w:val="22"/>
                <w:szCs w:val="22"/>
              </w:rPr>
            </w:pPr>
            <w:r w:rsidRPr="002C7927">
              <w:rPr>
                <w:sz w:val="22"/>
                <w:szCs w:val="22"/>
              </w:rPr>
              <w:t xml:space="preserve">2. До наземного обладнання </w:t>
            </w:r>
            <w:r w:rsidRPr="002C7927">
              <w:rPr>
                <w:b/>
                <w:sz w:val="22"/>
                <w:szCs w:val="22"/>
              </w:rPr>
              <w:t>влаштування</w:t>
            </w:r>
            <w:r w:rsidRPr="002C7927">
              <w:rPr>
                <w:sz w:val="22"/>
                <w:szCs w:val="22"/>
              </w:rPr>
              <w:t xml:space="preserve"> свердловин залежно від способу їх експлуатації належать:</w:t>
            </w:r>
          </w:p>
        </w:tc>
      </w:tr>
      <w:tr w:rsidR="00F859F9" w:rsidRPr="002C7927" w:rsidTr="00536A6B">
        <w:trPr>
          <w:trHeight w:val="2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rvps2"/>
              <w:spacing w:before="0" w:beforeAutospacing="0" w:after="150" w:afterAutospacing="0"/>
              <w:ind w:firstLine="33"/>
              <w:rPr>
                <w:sz w:val="22"/>
                <w:szCs w:val="22"/>
              </w:rPr>
            </w:pPr>
            <w:r w:rsidRPr="002C7927">
              <w:rPr>
                <w:sz w:val="22"/>
                <w:szCs w:val="22"/>
              </w:rPr>
              <w:t>3. До наземного обладнання свердловин також належать:</w:t>
            </w:r>
          </w:p>
          <w:p w:rsidR="00F859F9" w:rsidRPr="002C7927" w:rsidRDefault="00F859F9" w:rsidP="00F859F9">
            <w:pPr>
              <w:pStyle w:val="rvps2"/>
              <w:spacing w:before="0" w:beforeAutospacing="0" w:after="0" w:afterAutospacing="0"/>
              <w:ind w:firstLine="175"/>
              <w:rPr>
                <w:sz w:val="22"/>
                <w:szCs w:val="22"/>
              </w:rPr>
            </w:pPr>
          </w:p>
          <w:p w:rsidR="00F859F9" w:rsidRPr="002C7927" w:rsidRDefault="00F859F9" w:rsidP="00F859F9">
            <w:pPr>
              <w:pStyle w:val="rvps2"/>
              <w:spacing w:before="0" w:beforeAutospacing="0" w:after="0" w:afterAutospacing="0"/>
              <w:ind w:firstLine="176"/>
              <w:rPr>
                <w:sz w:val="22"/>
                <w:szCs w:val="22"/>
              </w:rPr>
            </w:pPr>
            <w:r w:rsidRPr="002C7927">
              <w:rPr>
                <w:sz w:val="22"/>
                <w:szCs w:val="22"/>
              </w:rPr>
              <w:t>шлейфи різної довжини та діаметра залежно від розміщення групового пункту і дебітів свердловин</w:t>
            </w:r>
          </w:p>
          <w:p w:rsidR="00F859F9" w:rsidRPr="002C7927" w:rsidRDefault="00F859F9" w:rsidP="00F859F9">
            <w:pPr>
              <w:pStyle w:val="rvps2"/>
              <w:spacing w:before="0" w:beforeAutospacing="0" w:after="150" w:afterAutospacing="0"/>
              <w:ind w:firstLine="175"/>
              <w:jc w:val="both"/>
              <w:rPr>
                <w:sz w:val="22"/>
                <w:szCs w:val="22"/>
              </w:rPr>
            </w:pPr>
            <w:r w:rsidRPr="002C7927">
              <w:rPr>
                <w:sz w:val="22"/>
                <w:szCs w:val="22"/>
              </w:rPr>
              <w:t>…</w:t>
            </w:r>
          </w:p>
          <w:p w:rsidR="00F859F9" w:rsidRPr="002C7927" w:rsidRDefault="00F859F9" w:rsidP="00F859F9">
            <w:pPr>
              <w:pStyle w:val="rvps2"/>
              <w:spacing w:before="0" w:beforeAutospacing="0" w:after="150" w:afterAutospacing="0"/>
              <w:ind w:firstLine="450"/>
              <w:rPr>
                <w:b/>
                <w:bCs/>
                <w:sz w:val="22"/>
                <w:szCs w:val="22"/>
              </w:rPr>
            </w:pPr>
          </w:p>
          <w:p w:rsidR="00F859F9" w:rsidRPr="002C7927" w:rsidRDefault="00F859F9" w:rsidP="00F859F9">
            <w:pPr>
              <w:pStyle w:val="rvps2"/>
              <w:spacing w:before="0" w:beforeAutospacing="0" w:after="150" w:afterAutospacing="0"/>
              <w:ind w:firstLine="450"/>
              <w:rPr>
                <w:b/>
                <w:bCs/>
                <w:sz w:val="22"/>
                <w:szCs w:val="22"/>
              </w:rPr>
            </w:pPr>
            <w:r w:rsidRPr="002C7927">
              <w:rPr>
                <w:b/>
                <w:bCs/>
                <w:sz w:val="22"/>
                <w:szCs w:val="22"/>
              </w:rPr>
              <w:t>НОРМА ВІДСУТНЯ</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F859F9" w:rsidRPr="002C7927" w:rsidRDefault="00F859F9" w:rsidP="00F859F9">
            <w:pPr>
              <w:pStyle w:val="rvps2"/>
              <w:spacing w:before="0" w:beforeAutospacing="0" w:after="150" w:afterAutospacing="0"/>
              <w:jc w:val="both"/>
              <w:rPr>
                <w:sz w:val="22"/>
                <w:szCs w:val="22"/>
              </w:rPr>
            </w:pPr>
            <w:r w:rsidRPr="002C7927">
              <w:rPr>
                <w:sz w:val="22"/>
                <w:szCs w:val="22"/>
              </w:rPr>
              <w:lastRenderedPageBreak/>
              <w:t xml:space="preserve">3. До наземного обладнання </w:t>
            </w:r>
            <w:r w:rsidRPr="002C7927">
              <w:rPr>
                <w:b/>
                <w:sz w:val="22"/>
                <w:szCs w:val="22"/>
              </w:rPr>
              <w:t>влаштування</w:t>
            </w:r>
            <w:r w:rsidRPr="002C7927">
              <w:rPr>
                <w:sz w:val="22"/>
                <w:szCs w:val="22"/>
              </w:rPr>
              <w:t xml:space="preserve"> свердловин також </w:t>
            </w:r>
            <w:r w:rsidRPr="002C7927">
              <w:rPr>
                <w:sz w:val="22"/>
                <w:szCs w:val="22"/>
              </w:rPr>
              <w:lastRenderedPageBreak/>
              <w:t>належать:</w:t>
            </w:r>
          </w:p>
          <w:p w:rsidR="00F859F9" w:rsidRPr="002C7927" w:rsidRDefault="00F859F9" w:rsidP="00F859F9">
            <w:pPr>
              <w:pStyle w:val="rvps2"/>
              <w:spacing w:before="0" w:beforeAutospacing="0" w:after="150" w:afterAutospacing="0"/>
              <w:ind w:firstLine="176"/>
              <w:jc w:val="both"/>
              <w:rPr>
                <w:sz w:val="22"/>
                <w:szCs w:val="22"/>
              </w:rPr>
            </w:pPr>
            <w:r w:rsidRPr="002C7927">
              <w:rPr>
                <w:sz w:val="22"/>
                <w:szCs w:val="22"/>
              </w:rPr>
              <w:t>шлейфи різної довжини та діаметра залежно від розміщення групового пункту і дебітів свердловин</w:t>
            </w:r>
            <w:r w:rsidRPr="002C7927">
              <w:rPr>
                <w:b/>
                <w:sz w:val="22"/>
                <w:szCs w:val="22"/>
              </w:rPr>
              <w:t>, обладнання для компримування газу</w:t>
            </w:r>
            <w:r w:rsidRPr="002C7927">
              <w:rPr>
                <w:sz w:val="22"/>
                <w:szCs w:val="22"/>
              </w:rPr>
              <w:t>;</w:t>
            </w:r>
          </w:p>
          <w:p w:rsidR="00F859F9" w:rsidRPr="002C7927" w:rsidRDefault="00F859F9" w:rsidP="00F859F9">
            <w:pPr>
              <w:pStyle w:val="rvps2"/>
              <w:spacing w:before="0" w:beforeAutospacing="0" w:after="150" w:afterAutospacing="0"/>
              <w:ind w:firstLine="176"/>
              <w:jc w:val="both"/>
              <w:rPr>
                <w:sz w:val="22"/>
                <w:szCs w:val="22"/>
              </w:rPr>
            </w:pPr>
            <w:r w:rsidRPr="002C7927">
              <w:rPr>
                <w:sz w:val="22"/>
                <w:szCs w:val="22"/>
              </w:rPr>
              <w:t>…</w:t>
            </w:r>
          </w:p>
          <w:p w:rsidR="00F859F9" w:rsidRPr="002C7927" w:rsidRDefault="00F859F9" w:rsidP="00F859F9">
            <w:pPr>
              <w:pStyle w:val="rvps2"/>
              <w:spacing w:before="0" w:beforeAutospacing="0" w:after="150" w:afterAutospacing="0"/>
              <w:ind w:firstLine="176"/>
              <w:jc w:val="both"/>
              <w:rPr>
                <w:b/>
                <w:sz w:val="22"/>
                <w:szCs w:val="22"/>
              </w:rPr>
            </w:pPr>
            <w:r w:rsidRPr="002C7927">
              <w:rPr>
                <w:b/>
                <w:sz w:val="22"/>
                <w:szCs w:val="22"/>
              </w:rPr>
              <w:t>інші виробничі об’єкти або обладнання, що споруджено при влаштуванні свердловини.</w:t>
            </w:r>
          </w:p>
        </w:tc>
      </w:tr>
      <w:tr w:rsidR="00F859F9" w:rsidRPr="002C7927" w:rsidTr="00536A6B">
        <w:trPr>
          <w:trHeight w:val="2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rvps2"/>
              <w:spacing w:before="0" w:beforeAutospacing="0" w:after="150" w:afterAutospacing="0"/>
              <w:ind w:firstLine="33"/>
              <w:jc w:val="both"/>
              <w:rPr>
                <w:sz w:val="22"/>
                <w:szCs w:val="22"/>
              </w:rPr>
            </w:pPr>
            <w:r w:rsidRPr="002C7927">
              <w:rPr>
                <w:sz w:val="22"/>
                <w:szCs w:val="22"/>
              </w:rPr>
              <w:lastRenderedPageBreak/>
              <w:t>11. Фонтанна арматура випробовується на міцність і герметичність за тисків</w:t>
            </w:r>
            <w:r w:rsidRPr="002C7927">
              <w:rPr>
                <w:b/>
                <w:sz w:val="22"/>
                <w:szCs w:val="22"/>
              </w:rPr>
              <w:t>, передбачених технічними умовами на неї</w:t>
            </w:r>
            <w:r w:rsidRPr="002C7927">
              <w:rPr>
                <w:sz w:val="22"/>
                <w:szCs w:val="22"/>
              </w:rPr>
              <w:t>.</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F859F9" w:rsidRPr="002C7927" w:rsidRDefault="00F859F9" w:rsidP="00F859F9">
            <w:pPr>
              <w:pStyle w:val="rvps2"/>
              <w:spacing w:before="0" w:beforeAutospacing="0" w:after="150" w:afterAutospacing="0"/>
              <w:jc w:val="both"/>
              <w:rPr>
                <w:sz w:val="22"/>
                <w:szCs w:val="22"/>
              </w:rPr>
            </w:pPr>
            <w:r w:rsidRPr="002C7927">
              <w:rPr>
                <w:sz w:val="22"/>
                <w:szCs w:val="22"/>
              </w:rPr>
              <w:t>11. Фонтанна арматура випробовується на міцність і герметичність за тисків.</w:t>
            </w:r>
          </w:p>
        </w:tc>
      </w:tr>
      <w:tr w:rsidR="00F859F9" w:rsidRPr="002C7927" w:rsidTr="00536A6B">
        <w:trPr>
          <w:trHeight w:val="2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rvps2"/>
              <w:spacing w:before="0" w:beforeAutospacing="0" w:after="150" w:afterAutospacing="0"/>
              <w:ind w:firstLine="33"/>
              <w:jc w:val="both"/>
              <w:rPr>
                <w:sz w:val="22"/>
                <w:szCs w:val="22"/>
              </w:rPr>
            </w:pPr>
            <w:r w:rsidRPr="002C7927">
              <w:rPr>
                <w:sz w:val="22"/>
                <w:szCs w:val="22"/>
              </w:rPr>
              <w:t xml:space="preserve">19. Обладнання для одночасно-роздільної експлуатації двох і більше пластів (об’єктів) в одній свердловині може забезпечувати надійне розділення пластів, можливість регулювання роботи кожного з пластів у заданому режимі, проведення роздільного </w:t>
            </w:r>
            <w:r w:rsidRPr="002C7927">
              <w:rPr>
                <w:b/>
                <w:sz w:val="22"/>
                <w:szCs w:val="22"/>
              </w:rPr>
              <w:t>виміру</w:t>
            </w:r>
            <w:r w:rsidRPr="002C7927">
              <w:rPr>
                <w:sz w:val="22"/>
                <w:szCs w:val="22"/>
              </w:rPr>
              <w:t xml:space="preserve"> продукції, дослідних і ремонтних робіт.</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F859F9" w:rsidRPr="002C7927" w:rsidRDefault="00F859F9" w:rsidP="00F859F9">
            <w:pPr>
              <w:pStyle w:val="rvps2"/>
              <w:spacing w:before="0" w:beforeAutospacing="0" w:after="150" w:afterAutospacing="0"/>
              <w:jc w:val="both"/>
              <w:rPr>
                <w:sz w:val="22"/>
                <w:szCs w:val="22"/>
              </w:rPr>
            </w:pPr>
            <w:r w:rsidRPr="002C7927">
              <w:rPr>
                <w:sz w:val="22"/>
                <w:szCs w:val="22"/>
              </w:rPr>
              <w:t xml:space="preserve">19. Обладнання для одночасно-роздільної експлуатації двох і більше пластів (об’єктів) в одній свердловині може забезпечувати надійне розділення пластів, можливість регулювання роботи кожного з пластів у заданому режимі, проведення роздільного </w:t>
            </w:r>
            <w:r w:rsidRPr="002C7927">
              <w:rPr>
                <w:b/>
                <w:sz w:val="22"/>
                <w:szCs w:val="22"/>
              </w:rPr>
              <w:t>вимірювання</w:t>
            </w:r>
            <w:r w:rsidRPr="002C7927">
              <w:rPr>
                <w:sz w:val="22"/>
                <w:szCs w:val="22"/>
              </w:rPr>
              <w:t xml:space="preserve"> продукції, дослідних і ремонтних робіт.</w:t>
            </w:r>
          </w:p>
        </w:tc>
      </w:tr>
      <w:tr w:rsidR="00F859F9" w:rsidRPr="002C7927" w:rsidTr="00536A6B">
        <w:trPr>
          <w:trHeight w:val="1581"/>
        </w:trPr>
        <w:tc>
          <w:tcPr>
            <w:tcW w:w="7371" w:type="dxa"/>
            <w:shd w:val="clear" w:color="auto" w:fill="auto"/>
          </w:tcPr>
          <w:p w:rsidR="00F859F9" w:rsidRPr="002C7927" w:rsidRDefault="00F859F9" w:rsidP="00F859F9">
            <w:pPr>
              <w:jc w:val="both"/>
              <w:rPr>
                <w:sz w:val="22"/>
                <w:szCs w:val="22"/>
              </w:rPr>
            </w:pPr>
            <w:r w:rsidRPr="002C7927">
              <w:rPr>
                <w:sz w:val="22"/>
                <w:szCs w:val="22"/>
              </w:rPr>
              <w:t xml:space="preserve">21. Під облаштуванням родовищ нафти і газу слід розуміти комплекс </w:t>
            </w:r>
            <w:r w:rsidRPr="002C7927">
              <w:rPr>
                <w:b/>
                <w:sz w:val="22"/>
                <w:szCs w:val="22"/>
              </w:rPr>
              <w:t>проектних</w:t>
            </w:r>
            <w:r w:rsidRPr="002C7927">
              <w:rPr>
                <w:sz w:val="22"/>
                <w:szCs w:val="22"/>
              </w:rPr>
              <w:t>, вишукувальних, будівельних робіт, які необхідно виконати для введення родовища в промислову (дослідно-промислову) розробку.</w:t>
            </w:r>
          </w:p>
          <w:p w:rsidR="00F859F9" w:rsidRPr="002C7927" w:rsidRDefault="00F859F9" w:rsidP="00F859F9">
            <w:pPr>
              <w:jc w:val="both"/>
              <w:rPr>
                <w:sz w:val="22"/>
                <w:szCs w:val="22"/>
              </w:rPr>
            </w:pPr>
          </w:p>
          <w:p w:rsidR="00F859F9" w:rsidRPr="002C7927" w:rsidRDefault="00F859F9" w:rsidP="00F859F9">
            <w:pPr>
              <w:jc w:val="both"/>
              <w:rPr>
                <w:sz w:val="22"/>
                <w:szCs w:val="22"/>
              </w:rPr>
            </w:pPr>
            <w:r w:rsidRPr="002C7927">
              <w:rPr>
                <w:sz w:val="22"/>
                <w:szCs w:val="22"/>
              </w:rPr>
              <w:t xml:space="preserve">Цей комплекс включає види робіт і гірничі об'єкти будівництва, які визначаються </w:t>
            </w:r>
            <w:r w:rsidRPr="002C7927">
              <w:rPr>
                <w:b/>
                <w:sz w:val="22"/>
                <w:szCs w:val="22"/>
              </w:rPr>
              <w:t>чинними нормативно-правовими актами та нормативними документами в галузі будівництва</w:t>
            </w:r>
            <w:r w:rsidRPr="002C7927">
              <w:rPr>
                <w:sz w:val="22"/>
                <w:szCs w:val="22"/>
              </w:rPr>
              <w:t>.</w:t>
            </w:r>
          </w:p>
          <w:p w:rsidR="00F859F9" w:rsidRPr="002C7927" w:rsidRDefault="00F859F9" w:rsidP="00F859F9">
            <w:pPr>
              <w:shd w:val="clear" w:color="auto" w:fill="FFFFFF"/>
              <w:spacing w:after="150"/>
              <w:rPr>
                <w:sz w:val="22"/>
                <w:szCs w:val="22"/>
              </w:rPr>
            </w:pPr>
          </w:p>
          <w:p w:rsidR="00F859F9" w:rsidRPr="002C7927" w:rsidRDefault="00F859F9" w:rsidP="00F859F9">
            <w:pPr>
              <w:jc w:val="both"/>
              <w:rPr>
                <w:sz w:val="22"/>
                <w:szCs w:val="22"/>
              </w:rPr>
            </w:pPr>
            <w:r w:rsidRPr="002C7927">
              <w:rPr>
                <w:sz w:val="22"/>
                <w:szCs w:val="22"/>
              </w:rPr>
              <w:t>Вимоги до облаштування родовищ нафти і газу поширюються на нове будівництво, розширення, реконструкцію й технічне переоснащення об'єктів на діючих (облаштованих) родовищах.</w:t>
            </w: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21. Під облаштуванням родовищ нафти і газу слід розуміти комплекс </w:t>
            </w:r>
            <w:r w:rsidRPr="002C7927">
              <w:rPr>
                <w:b/>
                <w:sz w:val="22"/>
                <w:szCs w:val="22"/>
              </w:rPr>
              <w:t>проєктних</w:t>
            </w:r>
            <w:r w:rsidRPr="002C7927">
              <w:rPr>
                <w:sz w:val="22"/>
                <w:szCs w:val="22"/>
              </w:rPr>
              <w:t>, вишукувальних, будівельних робіт, які необхідно виконати для введення родовища в промислову (дослідно-промислову) розробку.</w:t>
            </w:r>
          </w:p>
          <w:p w:rsidR="00AE45A0" w:rsidRPr="002C7927" w:rsidRDefault="00AE45A0" w:rsidP="00F859F9">
            <w:pPr>
              <w:jc w:val="both"/>
              <w:rPr>
                <w:sz w:val="22"/>
                <w:szCs w:val="22"/>
              </w:rPr>
            </w:pPr>
          </w:p>
          <w:p w:rsidR="00F859F9" w:rsidRPr="002C7927" w:rsidRDefault="00F859F9" w:rsidP="00F859F9">
            <w:pPr>
              <w:jc w:val="both"/>
              <w:rPr>
                <w:sz w:val="22"/>
                <w:szCs w:val="22"/>
              </w:rPr>
            </w:pPr>
            <w:r w:rsidRPr="002C7927">
              <w:rPr>
                <w:sz w:val="22"/>
                <w:szCs w:val="22"/>
              </w:rPr>
              <w:t>Цей комплекс включає види робіт і гірничі об'єкти будівництва, які визначаються</w:t>
            </w:r>
            <w:r w:rsidR="00AE45A0" w:rsidRPr="002C7927">
              <w:rPr>
                <w:b/>
                <w:sz w:val="22"/>
                <w:szCs w:val="22"/>
              </w:rPr>
              <w:t xml:space="preserve"> законодавством</w:t>
            </w:r>
            <w:r w:rsidRPr="002C7927">
              <w:rPr>
                <w:b/>
                <w:sz w:val="22"/>
                <w:szCs w:val="22"/>
              </w:rPr>
              <w:t>.</w:t>
            </w:r>
          </w:p>
          <w:p w:rsidR="00F859F9" w:rsidRPr="002C7927" w:rsidRDefault="00F859F9" w:rsidP="00F859F9">
            <w:pPr>
              <w:shd w:val="clear" w:color="auto" w:fill="FFFFFF"/>
              <w:spacing w:after="150"/>
              <w:jc w:val="both"/>
              <w:rPr>
                <w:b/>
                <w:sz w:val="22"/>
                <w:szCs w:val="22"/>
              </w:rPr>
            </w:pPr>
          </w:p>
          <w:p w:rsidR="00F859F9" w:rsidRPr="002C7927" w:rsidRDefault="00F859F9" w:rsidP="00F859F9">
            <w:pPr>
              <w:rPr>
                <w:b/>
                <w:sz w:val="16"/>
                <w:szCs w:val="16"/>
              </w:rPr>
            </w:pPr>
          </w:p>
          <w:p w:rsidR="00F859F9" w:rsidRPr="002C7927" w:rsidRDefault="00AE45A0" w:rsidP="00AE45A0">
            <w:pPr>
              <w:jc w:val="both"/>
              <w:rPr>
                <w:sz w:val="22"/>
                <w:szCs w:val="22"/>
              </w:rPr>
            </w:pPr>
            <w:r w:rsidRPr="002C7927">
              <w:rPr>
                <w:sz w:val="22"/>
                <w:szCs w:val="22"/>
              </w:rPr>
              <w:t>Вимоги до облаштування родовищ нафти і газу поширюються на нове будівництво, розширення, реконструкцію й технічне переоснащення об'єктів на діючих (облаштованих) родовищах.</w:t>
            </w:r>
          </w:p>
        </w:tc>
      </w:tr>
      <w:tr w:rsidR="00F859F9" w:rsidRPr="002C7927" w:rsidTr="007F7594">
        <w:trPr>
          <w:trHeight w:val="158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pStyle w:val="rvps2"/>
              <w:spacing w:before="0" w:beforeAutospacing="0" w:after="150" w:afterAutospacing="0"/>
              <w:ind w:firstLine="33"/>
              <w:jc w:val="both"/>
              <w:rPr>
                <w:sz w:val="22"/>
                <w:szCs w:val="22"/>
              </w:rPr>
            </w:pPr>
            <w:r w:rsidRPr="002C7927">
              <w:rPr>
                <w:sz w:val="22"/>
                <w:szCs w:val="22"/>
              </w:rPr>
              <w:t xml:space="preserve">24. Технологічний комплекс облаштування родовища має забезпечити раціональне використання енергії пласта, герметизований збір, промислову підготовку, облік і транспортування продукції свердловин, періодичний </w:t>
            </w:r>
            <w:r w:rsidRPr="002C7927">
              <w:rPr>
                <w:b/>
                <w:sz w:val="22"/>
                <w:szCs w:val="22"/>
              </w:rPr>
              <w:t>вимір</w:t>
            </w:r>
            <w:r w:rsidRPr="002C7927">
              <w:rPr>
                <w:sz w:val="22"/>
                <w:szCs w:val="22"/>
              </w:rPr>
              <w:t xml:space="preserve"> дебіту нафти і газу для кожної свердловини, комплексну автоматизацію технологічних процесів, охорону навколишнього природного середовища.</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F859F9" w:rsidRPr="002C7927" w:rsidRDefault="00F859F9" w:rsidP="00F859F9">
            <w:pPr>
              <w:pStyle w:val="rvps2"/>
              <w:spacing w:before="0" w:beforeAutospacing="0" w:after="150" w:afterAutospacing="0"/>
              <w:jc w:val="both"/>
              <w:rPr>
                <w:sz w:val="22"/>
                <w:szCs w:val="22"/>
              </w:rPr>
            </w:pPr>
            <w:r w:rsidRPr="002C7927">
              <w:rPr>
                <w:sz w:val="22"/>
                <w:szCs w:val="22"/>
              </w:rPr>
              <w:t xml:space="preserve">24. Технологічний комплекс облаштування родовища має забезпечити раціональне використання енергії пласта, герметизований збір, промислову підготовку, облік і транспортування продукції свердловин, періодичний </w:t>
            </w:r>
            <w:r w:rsidRPr="002C7927">
              <w:rPr>
                <w:b/>
                <w:sz w:val="22"/>
                <w:szCs w:val="22"/>
              </w:rPr>
              <w:t>вимірювання</w:t>
            </w:r>
            <w:r w:rsidRPr="002C7927">
              <w:rPr>
                <w:sz w:val="22"/>
                <w:szCs w:val="22"/>
              </w:rPr>
              <w:t xml:space="preserve"> дебіту нафти і газу для кожної свердловини, комплексну автоматизацію технологічних процесів, охорону навколишнього природного середовища.</w:t>
            </w:r>
          </w:p>
        </w:tc>
      </w:tr>
      <w:tr w:rsidR="00F859F9" w:rsidRPr="002C7927" w:rsidTr="00536A6B">
        <w:trPr>
          <w:trHeight w:val="558"/>
        </w:trPr>
        <w:tc>
          <w:tcPr>
            <w:tcW w:w="7371" w:type="dxa"/>
            <w:shd w:val="clear" w:color="auto" w:fill="auto"/>
          </w:tcPr>
          <w:p w:rsidR="00F859F9" w:rsidRPr="002C7927" w:rsidRDefault="00F859F9" w:rsidP="00F859F9">
            <w:pPr>
              <w:jc w:val="both"/>
              <w:rPr>
                <w:sz w:val="22"/>
                <w:szCs w:val="22"/>
              </w:rPr>
            </w:pPr>
            <w:r w:rsidRPr="002C7927">
              <w:rPr>
                <w:sz w:val="22"/>
                <w:szCs w:val="22"/>
              </w:rPr>
              <w:lastRenderedPageBreak/>
              <w:t xml:space="preserve">25. </w:t>
            </w:r>
            <w:r w:rsidRPr="002C7927">
              <w:rPr>
                <w:b/>
                <w:sz w:val="22"/>
                <w:szCs w:val="22"/>
              </w:rPr>
              <w:t>Облаштування</w:t>
            </w:r>
            <w:r w:rsidRPr="002C7927">
              <w:rPr>
                <w:sz w:val="22"/>
                <w:szCs w:val="22"/>
              </w:rPr>
              <w:t xml:space="preserve"> свердловини, призначене для її експлуатації, проведення ремонтів і обслуговування, включає будівництво викидних ліній (шлейфів) від свердловини до вимірювальної установки, газопроводів для подачі газліфтного газу на свердловини, інгібіторопроводів для подачі на устя свердловини інгібіторів гідратоутворення або солевідкладення, обладнання для розподілу газліфтного газу між свердловинами (газорозподільний пункт), обладнання для підготовки газліфтного газу і стискання газу при компресорному газліфті, будівництво групових (індивідуальних) вимірювальних установок для </w:t>
            </w:r>
            <w:r w:rsidRPr="002C7927">
              <w:rPr>
                <w:b/>
                <w:sz w:val="22"/>
                <w:szCs w:val="22"/>
              </w:rPr>
              <w:t>виміру</w:t>
            </w:r>
            <w:r w:rsidRPr="002C7927">
              <w:rPr>
                <w:sz w:val="22"/>
                <w:szCs w:val="22"/>
              </w:rPr>
              <w:t xml:space="preserve"> продукції свердловини.</w:t>
            </w:r>
          </w:p>
          <w:p w:rsidR="00F859F9" w:rsidRPr="002C7927" w:rsidRDefault="00F859F9" w:rsidP="00F859F9">
            <w:pPr>
              <w:jc w:val="both"/>
              <w:rPr>
                <w:sz w:val="22"/>
                <w:szCs w:val="22"/>
              </w:rPr>
            </w:pP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25. </w:t>
            </w:r>
            <w:r w:rsidRPr="002C7927">
              <w:rPr>
                <w:b/>
                <w:sz w:val="22"/>
                <w:szCs w:val="22"/>
              </w:rPr>
              <w:t>Влаштування</w:t>
            </w:r>
            <w:r w:rsidRPr="002C7927">
              <w:rPr>
                <w:sz w:val="22"/>
                <w:szCs w:val="22"/>
              </w:rPr>
              <w:t xml:space="preserve"> свердловини, призначене для її експлуатації, проведення ремонтів і обслуговування, включає будівництво викидних ліній (шлейфів) від свердловини до вимірювальної установки, газопроводів для подачі газліфтного газу на свердловини, інгібіторопроводів для подачі на устя свердловини інгібіторів гідратоутворення або солевідкладення, обладнання </w:t>
            </w:r>
            <w:r w:rsidRPr="002C7927">
              <w:rPr>
                <w:b/>
                <w:sz w:val="22"/>
                <w:szCs w:val="22"/>
              </w:rPr>
              <w:t>для компримування газу,</w:t>
            </w:r>
            <w:r w:rsidRPr="002C7927">
              <w:rPr>
                <w:sz w:val="22"/>
                <w:szCs w:val="22"/>
              </w:rPr>
              <w:t xml:space="preserve"> для розподілу газліфтного газу між свердловинами (газорозподільний пункт), обладнання для підготовки газліфтного газу і стискання газу при компресорному газліфті, будівництво групових (індивідуальних) вимірювальних установок для </w:t>
            </w:r>
            <w:r w:rsidRPr="002C7927">
              <w:rPr>
                <w:b/>
                <w:sz w:val="22"/>
                <w:szCs w:val="22"/>
              </w:rPr>
              <w:t>вимірювання</w:t>
            </w:r>
            <w:r w:rsidRPr="002C7927">
              <w:rPr>
                <w:sz w:val="22"/>
                <w:szCs w:val="22"/>
              </w:rPr>
              <w:t xml:space="preserve"> продукції свердловини.    </w:t>
            </w:r>
          </w:p>
          <w:p w:rsidR="00F859F9" w:rsidRPr="002C7927" w:rsidRDefault="00F859F9" w:rsidP="00F859F9">
            <w:pPr>
              <w:jc w:val="both"/>
              <w:rPr>
                <w:sz w:val="22"/>
                <w:szCs w:val="22"/>
              </w:rPr>
            </w:pPr>
          </w:p>
        </w:tc>
      </w:tr>
      <w:tr w:rsidR="00F859F9" w:rsidRPr="002C7927" w:rsidTr="00536A6B">
        <w:trPr>
          <w:trHeight w:val="1581"/>
        </w:trPr>
        <w:tc>
          <w:tcPr>
            <w:tcW w:w="7371" w:type="dxa"/>
            <w:shd w:val="clear" w:color="auto" w:fill="auto"/>
          </w:tcPr>
          <w:p w:rsidR="00F859F9" w:rsidRPr="002C7927" w:rsidRDefault="00F859F9" w:rsidP="00F859F9">
            <w:pPr>
              <w:jc w:val="both"/>
              <w:rPr>
                <w:sz w:val="22"/>
                <w:szCs w:val="22"/>
              </w:rPr>
            </w:pPr>
            <w:r w:rsidRPr="002C7927">
              <w:rPr>
                <w:sz w:val="22"/>
                <w:szCs w:val="22"/>
              </w:rPr>
              <w:t xml:space="preserve">29. Комплекс внутрішньопромислового збору, транспортування та обліку продукції свердловин включає викидні лінії (шлейфи, встановлені від свердловини до вимірювальної установки), газопроводи для подачі газліфтного газу на свердловини, інгібіторопроводи для подачі на устя свердловини інгібіторів гідратоутворень або солевідкладень, обладнання для розподілу газліфтного газу між свердловинами (газорозподільний пункт), групові вимірювальні установки для </w:t>
            </w:r>
            <w:r w:rsidRPr="002C7927">
              <w:rPr>
                <w:b/>
                <w:sz w:val="22"/>
                <w:szCs w:val="22"/>
              </w:rPr>
              <w:t>виміру</w:t>
            </w:r>
            <w:r w:rsidRPr="002C7927">
              <w:rPr>
                <w:sz w:val="22"/>
                <w:szCs w:val="22"/>
              </w:rPr>
              <w:t xml:space="preserve"> продукції свердловини, нафтогазозбірні трубопроводи від групових вимірювальних установок, дотискувальні насосні станції, інше устаткування та комунікації, які необхідні для забезпечення технологічних процесів і які передбачено </w:t>
            </w:r>
            <w:r w:rsidRPr="002C7927">
              <w:rPr>
                <w:b/>
                <w:sz w:val="22"/>
                <w:szCs w:val="22"/>
              </w:rPr>
              <w:t>проектом</w:t>
            </w:r>
            <w:r w:rsidRPr="002C7927">
              <w:rPr>
                <w:sz w:val="22"/>
                <w:szCs w:val="22"/>
              </w:rPr>
              <w:t xml:space="preserve"> на облаштування свердловин та/або родовища.</w:t>
            </w: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29. Комплекс внутрішньопромислового збору, транспортування та обліку продукції свердловин включає викидні лінії (шлейфи, встановлені від свердловини до вимірювальної установки), газопроводи для подачі газліфтного газу на свердловини, інгібіторопроводи для подачі на устя свердловини інгібіторів гідратоутворень або солевідкладень, обладнання для розподілу газліфтного газу між свердловинами (газорозподільний пункт), групові вимірювальні установки для </w:t>
            </w:r>
            <w:r w:rsidRPr="002C7927">
              <w:rPr>
                <w:b/>
                <w:sz w:val="22"/>
                <w:szCs w:val="22"/>
              </w:rPr>
              <w:t>вимірювання</w:t>
            </w:r>
            <w:r w:rsidRPr="002C7927">
              <w:rPr>
                <w:sz w:val="22"/>
                <w:szCs w:val="22"/>
              </w:rPr>
              <w:t xml:space="preserve"> продукції свердловини, нафтогазозбірні трубопроводи від групових вимірювальних установок, дотискувальні насосні станції, інше устаткування та комунікації, які необхідні для забезпечення технологічних процесів і які передбачено </w:t>
            </w:r>
            <w:r w:rsidRPr="002C7927">
              <w:rPr>
                <w:b/>
                <w:sz w:val="22"/>
                <w:szCs w:val="22"/>
              </w:rPr>
              <w:t>проєктом</w:t>
            </w:r>
            <w:r w:rsidRPr="002C7927">
              <w:rPr>
                <w:sz w:val="22"/>
                <w:szCs w:val="22"/>
              </w:rPr>
              <w:t xml:space="preserve"> на облаштування свердловин та/або родовища.</w:t>
            </w:r>
          </w:p>
        </w:tc>
      </w:tr>
      <w:tr w:rsidR="00F859F9" w:rsidRPr="002C7927" w:rsidTr="00536A6B">
        <w:trPr>
          <w:trHeight w:val="1141"/>
        </w:trPr>
        <w:tc>
          <w:tcPr>
            <w:tcW w:w="7371" w:type="dxa"/>
            <w:shd w:val="clear" w:color="auto" w:fill="auto"/>
          </w:tcPr>
          <w:p w:rsidR="00F859F9" w:rsidRPr="002C7927" w:rsidRDefault="00F859F9" w:rsidP="00F859F9">
            <w:pPr>
              <w:jc w:val="both"/>
              <w:rPr>
                <w:sz w:val="22"/>
                <w:szCs w:val="22"/>
              </w:rPr>
            </w:pPr>
            <w:r w:rsidRPr="002C7927">
              <w:rPr>
                <w:sz w:val="22"/>
                <w:szCs w:val="22"/>
              </w:rPr>
              <w:t xml:space="preserve">30. Шлейфи від свердловин розраховуються на </w:t>
            </w:r>
            <w:r w:rsidRPr="002C7927">
              <w:rPr>
                <w:b/>
                <w:sz w:val="22"/>
                <w:szCs w:val="22"/>
              </w:rPr>
              <w:t>проектний</w:t>
            </w:r>
            <w:r w:rsidRPr="002C7927">
              <w:rPr>
                <w:sz w:val="22"/>
                <w:szCs w:val="22"/>
              </w:rPr>
              <w:t xml:space="preserve"> дебіт свердловини і максимальний статичний тиск на усті свердловини.</w:t>
            </w: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30. Шлейфи від свердловин розраховуються на </w:t>
            </w:r>
            <w:r w:rsidRPr="002C7927">
              <w:rPr>
                <w:b/>
                <w:sz w:val="22"/>
                <w:szCs w:val="22"/>
              </w:rPr>
              <w:t>проєктний</w:t>
            </w:r>
            <w:r w:rsidRPr="002C7927">
              <w:rPr>
                <w:sz w:val="22"/>
                <w:szCs w:val="22"/>
              </w:rPr>
              <w:t xml:space="preserve"> дебіт свердловини і максимальний статичний тиск на усті свердловини.</w:t>
            </w:r>
          </w:p>
        </w:tc>
      </w:tr>
      <w:tr w:rsidR="00F859F9" w:rsidRPr="002C7927" w:rsidTr="00536A6B">
        <w:trPr>
          <w:trHeight w:val="1141"/>
        </w:trPr>
        <w:tc>
          <w:tcPr>
            <w:tcW w:w="7371" w:type="dxa"/>
            <w:shd w:val="clear" w:color="auto" w:fill="auto"/>
          </w:tcPr>
          <w:p w:rsidR="00F859F9" w:rsidRPr="002C7927" w:rsidRDefault="00F859F9" w:rsidP="00F859F9">
            <w:pPr>
              <w:jc w:val="both"/>
              <w:rPr>
                <w:sz w:val="22"/>
                <w:szCs w:val="22"/>
              </w:rPr>
            </w:pPr>
            <w:r w:rsidRPr="002C7927">
              <w:rPr>
                <w:sz w:val="22"/>
                <w:szCs w:val="22"/>
              </w:rPr>
              <w:t xml:space="preserve">31. Групова вимірювальна установка забезпечує відділення та індивідуальний </w:t>
            </w:r>
            <w:r w:rsidRPr="002C7927">
              <w:rPr>
                <w:b/>
                <w:sz w:val="22"/>
                <w:szCs w:val="22"/>
              </w:rPr>
              <w:t>вимір</w:t>
            </w:r>
            <w:r w:rsidRPr="002C7927">
              <w:rPr>
                <w:sz w:val="22"/>
                <w:szCs w:val="22"/>
              </w:rPr>
              <w:t xml:space="preserve"> продукції (нафти, газу, конденсату, води) кожної свердловини окремо.</w:t>
            </w: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31. Групова вимірювальна установка забезпечує відділення та індивідуальний </w:t>
            </w:r>
            <w:r w:rsidRPr="002C7927">
              <w:rPr>
                <w:b/>
                <w:sz w:val="22"/>
                <w:szCs w:val="22"/>
              </w:rPr>
              <w:t>вимірювання</w:t>
            </w:r>
            <w:r w:rsidRPr="002C7927">
              <w:rPr>
                <w:sz w:val="22"/>
                <w:szCs w:val="22"/>
              </w:rPr>
              <w:t xml:space="preserve"> продукції (нафти, газу, конденсату, води) кожної свердловини окремо.</w:t>
            </w:r>
          </w:p>
        </w:tc>
      </w:tr>
      <w:tr w:rsidR="00F859F9" w:rsidRPr="002C7927" w:rsidTr="00536A6B">
        <w:trPr>
          <w:trHeight w:val="1129"/>
        </w:trPr>
        <w:tc>
          <w:tcPr>
            <w:tcW w:w="7371" w:type="dxa"/>
            <w:shd w:val="clear" w:color="auto" w:fill="auto"/>
          </w:tcPr>
          <w:p w:rsidR="00F859F9" w:rsidRPr="002C7927" w:rsidRDefault="00F859F9" w:rsidP="00F859F9">
            <w:pPr>
              <w:jc w:val="both"/>
              <w:rPr>
                <w:sz w:val="22"/>
                <w:szCs w:val="22"/>
              </w:rPr>
            </w:pPr>
            <w:r w:rsidRPr="002C7927">
              <w:rPr>
                <w:sz w:val="22"/>
                <w:szCs w:val="22"/>
              </w:rPr>
              <w:t xml:space="preserve">32. Кількість видобувних свердловин, що підключаються до однієї групової вимірювальної установки, визначається у технологічному </w:t>
            </w:r>
            <w:r w:rsidRPr="002C7927">
              <w:rPr>
                <w:b/>
                <w:sz w:val="22"/>
                <w:szCs w:val="22"/>
              </w:rPr>
              <w:t>проектному</w:t>
            </w:r>
            <w:r w:rsidRPr="002C7927">
              <w:rPr>
                <w:sz w:val="22"/>
                <w:szCs w:val="22"/>
              </w:rPr>
              <w:t xml:space="preserve"> документі залежно від розміру родовища (покладу), кількості свердловин та їх розміщення.</w:t>
            </w:r>
          </w:p>
          <w:p w:rsidR="00F859F9" w:rsidRPr="002C7927" w:rsidRDefault="00F859F9" w:rsidP="00F859F9">
            <w:pPr>
              <w:jc w:val="both"/>
              <w:rPr>
                <w:sz w:val="22"/>
                <w:szCs w:val="22"/>
              </w:rPr>
            </w:pPr>
            <w:r w:rsidRPr="002C7927">
              <w:rPr>
                <w:sz w:val="22"/>
                <w:szCs w:val="22"/>
              </w:rPr>
              <w:t>…</w:t>
            </w: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32. Кількість видобувних свердловин, що підключаються до однієї групової вимірювальної установки, визначається у технологічному </w:t>
            </w:r>
            <w:r w:rsidRPr="002C7927">
              <w:rPr>
                <w:b/>
                <w:sz w:val="22"/>
                <w:szCs w:val="22"/>
              </w:rPr>
              <w:t>проєктному</w:t>
            </w:r>
            <w:r w:rsidRPr="002C7927">
              <w:rPr>
                <w:sz w:val="22"/>
                <w:szCs w:val="22"/>
              </w:rPr>
              <w:t xml:space="preserve"> документі залежно від розміру родовища (покладу), кількості свердловин та їх розміщення.</w:t>
            </w:r>
          </w:p>
          <w:p w:rsidR="00F859F9" w:rsidRPr="002C7927" w:rsidRDefault="00F859F9" w:rsidP="00F859F9">
            <w:pPr>
              <w:jc w:val="both"/>
              <w:rPr>
                <w:sz w:val="22"/>
                <w:szCs w:val="22"/>
              </w:rPr>
            </w:pPr>
            <w:r w:rsidRPr="002C7927">
              <w:rPr>
                <w:sz w:val="22"/>
                <w:szCs w:val="22"/>
              </w:rPr>
              <w:t>…</w:t>
            </w:r>
          </w:p>
        </w:tc>
      </w:tr>
      <w:tr w:rsidR="00F859F9" w:rsidRPr="002C7927" w:rsidTr="00536A6B">
        <w:trPr>
          <w:trHeight w:val="1129"/>
        </w:trPr>
        <w:tc>
          <w:tcPr>
            <w:tcW w:w="7371" w:type="dxa"/>
            <w:shd w:val="clear" w:color="auto" w:fill="auto"/>
          </w:tcPr>
          <w:p w:rsidR="00F859F9" w:rsidRPr="002C7927" w:rsidRDefault="00F859F9" w:rsidP="00F859F9">
            <w:pPr>
              <w:jc w:val="both"/>
              <w:rPr>
                <w:sz w:val="22"/>
                <w:szCs w:val="22"/>
              </w:rPr>
            </w:pPr>
            <w:r w:rsidRPr="002C7927">
              <w:rPr>
                <w:sz w:val="22"/>
                <w:szCs w:val="22"/>
              </w:rPr>
              <w:lastRenderedPageBreak/>
              <w:t>34. Система збору та виміру продукції свердловин має бути герметизована і забезпечувати раціональне використання енергії пласта при дотриманні вимог охорони навколишнього природного середовища.</w:t>
            </w: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34. Система збору та </w:t>
            </w:r>
            <w:r w:rsidRPr="002C7927">
              <w:rPr>
                <w:b/>
                <w:sz w:val="22"/>
                <w:szCs w:val="22"/>
              </w:rPr>
              <w:t>вимірювання</w:t>
            </w:r>
            <w:r w:rsidRPr="002C7927">
              <w:rPr>
                <w:sz w:val="22"/>
                <w:szCs w:val="22"/>
              </w:rPr>
              <w:t xml:space="preserve"> продукції свердловин має бути герметизована і забезпечувати раціональне використання енергії пласта при дотриманні вимог охорони навколишнього природного середовища.</w:t>
            </w:r>
          </w:p>
        </w:tc>
      </w:tr>
      <w:tr w:rsidR="00F859F9" w:rsidRPr="002C7927" w:rsidTr="00536A6B">
        <w:trPr>
          <w:trHeight w:val="1129"/>
        </w:trPr>
        <w:tc>
          <w:tcPr>
            <w:tcW w:w="7371" w:type="dxa"/>
            <w:shd w:val="clear" w:color="auto" w:fill="auto"/>
          </w:tcPr>
          <w:p w:rsidR="00F859F9" w:rsidRPr="002C7927" w:rsidRDefault="00F859F9" w:rsidP="00F859F9">
            <w:pPr>
              <w:jc w:val="both"/>
              <w:rPr>
                <w:sz w:val="22"/>
                <w:szCs w:val="22"/>
              </w:rPr>
            </w:pPr>
            <w:r w:rsidRPr="002C7927">
              <w:rPr>
                <w:sz w:val="22"/>
                <w:szCs w:val="22"/>
              </w:rPr>
              <w:t xml:space="preserve">45. Обладнання для нагнітання агентів впливу у пласти (насосне, компресорне, парогенератори, водонагрівачі) за продуктивністю і тисками нагнітання має забезпечити нагнітання агентів впливу у нагнітальні свердловини в обсягах, передбачених </w:t>
            </w:r>
            <w:r w:rsidRPr="002C7927">
              <w:rPr>
                <w:b/>
                <w:sz w:val="22"/>
                <w:szCs w:val="22"/>
              </w:rPr>
              <w:t xml:space="preserve">проектом </w:t>
            </w:r>
            <w:r w:rsidRPr="002C7927">
              <w:rPr>
                <w:sz w:val="22"/>
                <w:szCs w:val="22"/>
              </w:rPr>
              <w:t>(технологічною схемою) промислової розробки родовища.</w:t>
            </w:r>
          </w:p>
        </w:tc>
        <w:tc>
          <w:tcPr>
            <w:tcW w:w="6945" w:type="dxa"/>
            <w:shd w:val="clear" w:color="auto" w:fill="auto"/>
          </w:tcPr>
          <w:p w:rsidR="00F859F9" w:rsidRPr="002C7927" w:rsidRDefault="00F859F9" w:rsidP="00F859F9">
            <w:pPr>
              <w:jc w:val="both"/>
              <w:rPr>
                <w:sz w:val="22"/>
                <w:szCs w:val="22"/>
              </w:rPr>
            </w:pPr>
            <w:r w:rsidRPr="002C7927">
              <w:rPr>
                <w:sz w:val="22"/>
                <w:szCs w:val="22"/>
              </w:rPr>
              <w:t xml:space="preserve">45. Обладнання для нагнітання агентів впливу у пласти (насосне, компресорне, парогенератори, водонагрівачі) за продуктивністю і тисками нагнітання має забезпечити нагнітання агентів впливу у нагнітальні свердловини в обсягах, передбачених </w:t>
            </w:r>
            <w:r w:rsidRPr="002C7927">
              <w:rPr>
                <w:b/>
                <w:sz w:val="22"/>
                <w:szCs w:val="22"/>
              </w:rPr>
              <w:t xml:space="preserve">проєктом </w:t>
            </w:r>
            <w:r w:rsidRPr="002C7927">
              <w:rPr>
                <w:sz w:val="22"/>
                <w:szCs w:val="22"/>
              </w:rPr>
              <w:t>(технологічною схемою) промислової розробки родовища.</w:t>
            </w:r>
          </w:p>
        </w:tc>
      </w:tr>
      <w:tr w:rsidR="00F859F9" w:rsidRPr="002C7927" w:rsidTr="00536A6B">
        <w:trPr>
          <w:trHeight w:val="512"/>
        </w:trPr>
        <w:tc>
          <w:tcPr>
            <w:tcW w:w="7371" w:type="dxa"/>
            <w:tcBorders>
              <w:bottom w:val="single" w:sz="4" w:space="0" w:color="auto"/>
            </w:tcBorders>
            <w:shd w:val="clear" w:color="auto" w:fill="auto"/>
          </w:tcPr>
          <w:p w:rsidR="00F859F9" w:rsidRPr="002C7927" w:rsidRDefault="00F859F9" w:rsidP="00F859F9">
            <w:pPr>
              <w:shd w:val="clear" w:color="auto" w:fill="FFFFFF"/>
              <w:spacing w:before="150" w:after="150"/>
              <w:ind w:right="450"/>
              <w:jc w:val="center"/>
              <w:rPr>
                <w:sz w:val="22"/>
                <w:szCs w:val="22"/>
              </w:rPr>
            </w:pPr>
            <w:r w:rsidRPr="002C7927">
              <w:rPr>
                <w:b/>
                <w:bCs/>
                <w:sz w:val="22"/>
                <w:szCs w:val="22"/>
              </w:rPr>
              <w:t>Розділ XIII</w:t>
            </w:r>
            <w:r w:rsidRPr="002C7927">
              <w:rPr>
                <w:bCs/>
                <w:sz w:val="22"/>
                <w:szCs w:val="22"/>
              </w:rPr>
              <w:t xml:space="preserve">. </w:t>
            </w:r>
          </w:p>
        </w:tc>
        <w:tc>
          <w:tcPr>
            <w:tcW w:w="6945" w:type="dxa"/>
            <w:shd w:val="clear" w:color="auto" w:fill="auto"/>
          </w:tcPr>
          <w:p w:rsidR="00F859F9" w:rsidRPr="002C7927" w:rsidRDefault="00F859F9" w:rsidP="00F859F9">
            <w:pPr>
              <w:shd w:val="clear" w:color="auto" w:fill="FFFFFF"/>
              <w:spacing w:before="150" w:after="150"/>
              <w:ind w:left="450" w:right="450"/>
              <w:jc w:val="center"/>
              <w:rPr>
                <w:sz w:val="22"/>
                <w:szCs w:val="22"/>
              </w:rPr>
            </w:pPr>
            <w:r w:rsidRPr="002C7927">
              <w:rPr>
                <w:b/>
                <w:bCs/>
                <w:sz w:val="22"/>
                <w:szCs w:val="22"/>
              </w:rPr>
              <w:t xml:space="preserve">Розділ XIII. </w:t>
            </w:r>
          </w:p>
        </w:tc>
      </w:tr>
      <w:tr w:rsidR="00F859F9" w:rsidRPr="002C7927" w:rsidTr="00536A6B">
        <w:trPr>
          <w:trHeight w:val="422"/>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bookmarkStart w:id="26" w:name="n852"/>
            <w:bookmarkStart w:id="27" w:name="n853"/>
            <w:bookmarkEnd w:id="26"/>
            <w:bookmarkEnd w:id="27"/>
            <w:r w:rsidRPr="002C7927">
              <w:rPr>
                <w:sz w:val="22"/>
                <w:szCs w:val="22"/>
              </w:rPr>
              <w:t xml:space="preserve">1. Влаштування свердловин як один із основних етапів реалізації </w:t>
            </w:r>
            <w:r w:rsidRPr="002C7927">
              <w:rPr>
                <w:b/>
                <w:sz w:val="22"/>
                <w:szCs w:val="22"/>
              </w:rPr>
              <w:t>запроектованої</w:t>
            </w:r>
            <w:r w:rsidRPr="002C7927">
              <w:rPr>
                <w:sz w:val="22"/>
                <w:szCs w:val="22"/>
              </w:rPr>
              <w:t xml:space="preserve"> системи розробки родовища (покладу), комплексного </w:t>
            </w:r>
            <w:r w:rsidRPr="002C7927">
              <w:rPr>
                <w:b/>
                <w:sz w:val="22"/>
                <w:szCs w:val="22"/>
              </w:rPr>
              <w:t>проекту</w:t>
            </w:r>
            <w:r w:rsidRPr="002C7927">
              <w:rPr>
                <w:sz w:val="22"/>
                <w:szCs w:val="22"/>
              </w:rPr>
              <w:t xml:space="preserve"> на його облаштування здійснюється відповідно до затверджених робочих </w:t>
            </w:r>
            <w:r w:rsidRPr="002C7927">
              <w:rPr>
                <w:b/>
                <w:sz w:val="22"/>
                <w:szCs w:val="22"/>
              </w:rPr>
              <w:t>проектів</w:t>
            </w:r>
            <w:r w:rsidRPr="002C7927">
              <w:rPr>
                <w:sz w:val="22"/>
                <w:szCs w:val="22"/>
              </w:rPr>
              <w:t xml:space="preserve"> (індивідуальних або групових).…</w:t>
            </w:r>
          </w:p>
          <w:p w:rsidR="00F859F9" w:rsidRPr="002C7927" w:rsidRDefault="00F859F9" w:rsidP="00F859F9">
            <w:pPr>
              <w:shd w:val="clear" w:color="auto" w:fill="FFFFFF"/>
              <w:spacing w:after="150"/>
              <w:jc w:val="both"/>
              <w:rPr>
                <w:b/>
                <w:sz w:val="22"/>
                <w:szCs w:val="22"/>
                <w:lang w:val="ru-RU"/>
              </w:rPr>
            </w:pPr>
            <w:r w:rsidRPr="002C7927">
              <w:rPr>
                <w:b/>
                <w:sz w:val="22"/>
                <w:szCs w:val="22"/>
              </w:rPr>
              <w:t xml:space="preserve">Проекти </w:t>
            </w:r>
            <w:r w:rsidRPr="002C7927">
              <w:rPr>
                <w:sz w:val="22"/>
                <w:szCs w:val="22"/>
              </w:rPr>
              <w:t>на влаштування свердловин підлягають</w:t>
            </w:r>
            <w:r w:rsidRPr="002C7927">
              <w:rPr>
                <w:b/>
                <w:sz w:val="22"/>
                <w:szCs w:val="22"/>
              </w:rPr>
              <w:t xml:space="preserve"> комплексній державній експертизі </w:t>
            </w:r>
            <w:r w:rsidRPr="002C7927">
              <w:rPr>
                <w:sz w:val="22"/>
                <w:szCs w:val="22"/>
              </w:rPr>
              <w:t>відповідно до вимог чинного законодавства.</w:t>
            </w:r>
          </w:p>
        </w:tc>
        <w:tc>
          <w:tcPr>
            <w:tcW w:w="6945" w:type="dxa"/>
            <w:shd w:val="clear" w:color="auto" w:fill="auto"/>
          </w:tcPr>
          <w:p w:rsidR="00F859F9" w:rsidRPr="002C7927" w:rsidRDefault="00F859F9" w:rsidP="00F859F9">
            <w:pPr>
              <w:shd w:val="clear" w:color="auto" w:fill="FFFFFF"/>
              <w:spacing w:after="150"/>
              <w:jc w:val="both"/>
              <w:rPr>
                <w:b/>
                <w:bCs/>
                <w:sz w:val="22"/>
                <w:szCs w:val="22"/>
              </w:rPr>
            </w:pPr>
            <w:r w:rsidRPr="002C7927">
              <w:rPr>
                <w:bCs/>
                <w:sz w:val="22"/>
                <w:szCs w:val="22"/>
              </w:rPr>
              <w:t xml:space="preserve">1. Влаштування свердловин як один із основних етапів реалізації </w:t>
            </w:r>
            <w:r w:rsidRPr="002C7927">
              <w:rPr>
                <w:b/>
                <w:bCs/>
                <w:sz w:val="22"/>
                <w:szCs w:val="22"/>
              </w:rPr>
              <w:t>запроєктованої</w:t>
            </w:r>
            <w:r w:rsidRPr="002C7927">
              <w:rPr>
                <w:bCs/>
                <w:sz w:val="22"/>
                <w:szCs w:val="22"/>
              </w:rPr>
              <w:t xml:space="preserve"> системи розробки родовища (покладу), комплексного </w:t>
            </w:r>
            <w:r w:rsidRPr="002C7927">
              <w:rPr>
                <w:b/>
                <w:bCs/>
                <w:sz w:val="22"/>
                <w:szCs w:val="22"/>
              </w:rPr>
              <w:t>проєкту</w:t>
            </w:r>
            <w:r w:rsidRPr="002C7927">
              <w:rPr>
                <w:bCs/>
                <w:sz w:val="22"/>
                <w:szCs w:val="22"/>
              </w:rPr>
              <w:t xml:space="preserve"> на його облаштування здійснюється відповідно до затверджених робочих </w:t>
            </w:r>
            <w:r w:rsidRPr="002C7927">
              <w:rPr>
                <w:b/>
                <w:bCs/>
                <w:sz w:val="22"/>
                <w:szCs w:val="22"/>
              </w:rPr>
              <w:t>проєктів</w:t>
            </w:r>
            <w:r w:rsidRPr="002C7927">
              <w:rPr>
                <w:bCs/>
                <w:sz w:val="22"/>
                <w:szCs w:val="22"/>
              </w:rPr>
              <w:t xml:space="preserve"> (індивідуальних або групових).…</w:t>
            </w:r>
          </w:p>
          <w:p w:rsidR="00F859F9" w:rsidRPr="002C7927" w:rsidRDefault="00264546" w:rsidP="00264546">
            <w:pPr>
              <w:shd w:val="clear" w:color="auto" w:fill="FFFFFF"/>
              <w:spacing w:after="150"/>
              <w:jc w:val="both"/>
              <w:rPr>
                <w:b/>
                <w:bCs/>
                <w:sz w:val="22"/>
                <w:szCs w:val="22"/>
              </w:rPr>
            </w:pPr>
            <w:r w:rsidRPr="00780B0B">
              <w:rPr>
                <w:b/>
                <w:bCs/>
                <w:sz w:val="22"/>
                <w:szCs w:val="22"/>
              </w:rPr>
              <w:t xml:space="preserve">Проєкти </w:t>
            </w:r>
            <w:r w:rsidRPr="00780B0B">
              <w:rPr>
                <w:bCs/>
                <w:sz w:val="22"/>
                <w:szCs w:val="22"/>
              </w:rPr>
              <w:t>на влаштування свердловин підлягають</w:t>
            </w:r>
            <w:r w:rsidRPr="00780B0B">
              <w:rPr>
                <w:b/>
                <w:bCs/>
                <w:sz w:val="22"/>
                <w:szCs w:val="22"/>
              </w:rPr>
              <w:t xml:space="preserve"> технічній та іншим </w:t>
            </w:r>
            <w:r w:rsidRPr="00DD7BE8">
              <w:rPr>
                <w:b/>
                <w:bCs/>
                <w:sz w:val="22"/>
                <w:szCs w:val="22"/>
              </w:rPr>
              <w:t>видам експертиз</w:t>
            </w:r>
            <w:r w:rsidRPr="00DD7BE8">
              <w:rPr>
                <w:bCs/>
                <w:sz w:val="22"/>
                <w:szCs w:val="22"/>
              </w:rPr>
              <w:t xml:space="preserve"> відповідно до вимог чинного законодавства.</w:t>
            </w:r>
          </w:p>
        </w:tc>
      </w:tr>
      <w:tr w:rsidR="00F859F9" w:rsidRPr="002C7927" w:rsidTr="00536A6B">
        <w:trPr>
          <w:trHeight w:val="422"/>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2. Підставою для складання робочого </w:t>
            </w:r>
            <w:r w:rsidRPr="002C7927">
              <w:rPr>
                <w:b/>
                <w:sz w:val="22"/>
                <w:szCs w:val="22"/>
              </w:rPr>
              <w:t>проекту</w:t>
            </w:r>
            <w:r w:rsidRPr="002C7927">
              <w:rPr>
                <w:sz w:val="22"/>
                <w:szCs w:val="22"/>
              </w:rPr>
              <w:t xml:space="preserve"> на влаштування свердловини є завдання на </w:t>
            </w:r>
            <w:r w:rsidRPr="002C7927">
              <w:rPr>
                <w:b/>
                <w:sz w:val="22"/>
                <w:szCs w:val="22"/>
              </w:rPr>
              <w:t>проектування</w:t>
            </w:r>
            <w:r w:rsidRPr="002C7927">
              <w:rPr>
                <w:sz w:val="22"/>
                <w:szCs w:val="22"/>
              </w:rPr>
              <w:t>, яке видає користувач надрами.</w:t>
            </w:r>
          </w:p>
        </w:tc>
        <w:tc>
          <w:tcPr>
            <w:tcW w:w="6945" w:type="dxa"/>
            <w:shd w:val="clear" w:color="auto" w:fill="auto"/>
          </w:tcPr>
          <w:p w:rsidR="00F859F9" w:rsidRPr="002C7927" w:rsidRDefault="00F859F9" w:rsidP="00F859F9">
            <w:pPr>
              <w:shd w:val="clear" w:color="auto" w:fill="FFFFFF"/>
              <w:spacing w:after="150"/>
              <w:jc w:val="both"/>
              <w:rPr>
                <w:bCs/>
                <w:sz w:val="22"/>
                <w:szCs w:val="22"/>
              </w:rPr>
            </w:pPr>
            <w:r w:rsidRPr="002C7927">
              <w:rPr>
                <w:bCs/>
                <w:sz w:val="22"/>
                <w:szCs w:val="22"/>
              </w:rPr>
              <w:t xml:space="preserve">2. Підставою для складання робочого </w:t>
            </w:r>
            <w:r w:rsidRPr="002C7927">
              <w:rPr>
                <w:b/>
                <w:bCs/>
                <w:sz w:val="22"/>
                <w:szCs w:val="22"/>
              </w:rPr>
              <w:t>проєкту</w:t>
            </w:r>
            <w:r w:rsidRPr="002C7927">
              <w:rPr>
                <w:bCs/>
                <w:sz w:val="22"/>
                <w:szCs w:val="22"/>
              </w:rPr>
              <w:t xml:space="preserve"> на влаштування свердловини є завдання на </w:t>
            </w:r>
            <w:r w:rsidRPr="002C7927">
              <w:rPr>
                <w:b/>
                <w:bCs/>
                <w:sz w:val="22"/>
                <w:szCs w:val="22"/>
              </w:rPr>
              <w:t>проєктування</w:t>
            </w:r>
            <w:r w:rsidRPr="002C7927">
              <w:rPr>
                <w:bCs/>
                <w:sz w:val="22"/>
                <w:szCs w:val="22"/>
              </w:rPr>
              <w:t>, яке видає користувач надрами.</w:t>
            </w:r>
          </w:p>
        </w:tc>
      </w:tr>
      <w:tr w:rsidR="00F859F9" w:rsidRPr="002C7927" w:rsidTr="00536A6B">
        <w:trPr>
          <w:trHeight w:val="422"/>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sz w:val="22"/>
                <w:szCs w:val="22"/>
              </w:rPr>
              <w:t xml:space="preserve">3. У робочих </w:t>
            </w:r>
            <w:r w:rsidRPr="002C7927">
              <w:rPr>
                <w:b/>
                <w:sz w:val="22"/>
                <w:szCs w:val="22"/>
              </w:rPr>
              <w:t>проектах</w:t>
            </w:r>
            <w:r w:rsidRPr="002C7927">
              <w:rPr>
                <w:sz w:val="22"/>
                <w:szCs w:val="22"/>
              </w:rPr>
              <w:t xml:space="preserve"> влаштування свердловин передбачаються безаварійне проведення їх стовбура, якісне розкриття продуктивних горизонтів, їх ізоляція один від одного, надійність свердловин протягом усього періоду їх експлуатації.</w:t>
            </w:r>
          </w:p>
        </w:tc>
        <w:tc>
          <w:tcPr>
            <w:tcW w:w="6945" w:type="dxa"/>
            <w:shd w:val="clear" w:color="auto" w:fill="auto"/>
          </w:tcPr>
          <w:p w:rsidR="00F859F9" w:rsidRPr="002C7927" w:rsidRDefault="00F859F9" w:rsidP="00F859F9">
            <w:pPr>
              <w:shd w:val="clear" w:color="auto" w:fill="FFFFFF"/>
              <w:spacing w:after="150"/>
              <w:jc w:val="both"/>
              <w:rPr>
                <w:bCs/>
                <w:sz w:val="22"/>
                <w:szCs w:val="22"/>
              </w:rPr>
            </w:pPr>
            <w:r w:rsidRPr="002C7927">
              <w:rPr>
                <w:bCs/>
                <w:sz w:val="22"/>
                <w:szCs w:val="22"/>
              </w:rPr>
              <w:t xml:space="preserve">3. У робочих </w:t>
            </w:r>
            <w:r w:rsidRPr="002C7927">
              <w:rPr>
                <w:b/>
                <w:bCs/>
                <w:sz w:val="22"/>
                <w:szCs w:val="22"/>
              </w:rPr>
              <w:t>проєктах</w:t>
            </w:r>
            <w:r w:rsidRPr="002C7927">
              <w:rPr>
                <w:bCs/>
                <w:sz w:val="22"/>
                <w:szCs w:val="22"/>
              </w:rPr>
              <w:t xml:space="preserve"> влаштування свердловин передбачаються безаварійне проведення їх стовбура, якісне розкриття продуктивних горизонтів, їх ізоляція один від одного, надійність свердловин протягом усього періоду їх експлуатації.</w:t>
            </w:r>
          </w:p>
        </w:tc>
      </w:tr>
      <w:tr w:rsidR="00F859F9" w:rsidRPr="002C7927" w:rsidTr="00536A6B">
        <w:trPr>
          <w:trHeight w:val="422"/>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b/>
                <w:sz w:val="22"/>
                <w:szCs w:val="22"/>
              </w:rPr>
            </w:pPr>
            <w:r w:rsidRPr="002C7927">
              <w:rPr>
                <w:b/>
                <w:sz w:val="22"/>
                <w:szCs w:val="22"/>
              </w:rPr>
              <w:t>4. Виконання основних видів та усього комплексу робіт із проектування повинно відповідати чинним стандартам.</w:t>
            </w:r>
          </w:p>
        </w:tc>
        <w:tc>
          <w:tcPr>
            <w:tcW w:w="6945" w:type="dxa"/>
            <w:shd w:val="clear" w:color="auto" w:fill="auto"/>
          </w:tcPr>
          <w:p w:rsidR="00F859F9" w:rsidRPr="002C7927" w:rsidRDefault="00F859F9" w:rsidP="00F859F9">
            <w:pPr>
              <w:shd w:val="clear" w:color="auto" w:fill="FFFFFF"/>
              <w:spacing w:after="150"/>
              <w:jc w:val="center"/>
              <w:rPr>
                <w:b/>
                <w:bCs/>
                <w:sz w:val="22"/>
                <w:szCs w:val="22"/>
              </w:rPr>
            </w:pPr>
            <w:r w:rsidRPr="002C7927">
              <w:rPr>
                <w:b/>
                <w:bCs/>
                <w:sz w:val="22"/>
                <w:szCs w:val="22"/>
              </w:rPr>
              <w:t>НОРМУ ВИКЛЮЧЕНО</w:t>
            </w:r>
          </w:p>
        </w:tc>
      </w:tr>
      <w:tr w:rsidR="00F859F9" w:rsidRPr="002C7927" w:rsidTr="00536A6B">
        <w:trPr>
          <w:trHeight w:val="422"/>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6.</w:t>
            </w:r>
            <w:r w:rsidRPr="002C7927">
              <w:rPr>
                <w:sz w:val="22"/>
                <w:szCs w:val="22"/>
              </w:rPr>
              <w:t xml:space="preserve"> Організація-</w:t>
            </w:r>
            <w:r w:rsidRPr="002C7927">
              <w:rPr>
                <w:b/>
                <w:sz w:val="22"/>
                <w:szCs w:val="22"/>
              </w:rPr>
              <w:t>проектувальник</w:t>
            </w:r>
            <w:r w:rsidRPr="002C7927">
              <w:rPr>
                <w:sz w:val="22"/>
                <w:szCs w:val="22"/>
              </w:rPr>
              <w:t>:</w:t>
            </w:r>
          </w:p>
          <w:p w:rsidR="00F859F9" w:rsidRPr="002C7927" w:rsidRDefault="00F859F9" w:rsidP="00F859F9">
            <w:pPr>
              <w:shd w:val="clear" w:color="auto" w:fill="FFFFFF"/>
              <w:spacing w:after="150"/>
              <w:jc w:val="both"/>
              <w:rPr>
                <w:sz w:val="22"/>
                <w:szCs w:val="22"/>
              </w:rPr>
            </w:pPr>
            <w:r w:rsidRPr="002C7927">
              <w:rPr>
                <w:sz w:val="22"/>
                <w:szCs w:val="22"/>
              </w:rPr>
              <w:t xml:space="preserve">здійснює авторський нагляд за виконанням </w:t>
            </w:r>
            <w:r w:rsidRPr="002C7927">
              <w:rPr>
                <w:b/>
                <w:sz w:val="22"/>
                <w:szCs w:val="22"/>
              </w:rPr>
              <w:t>проекту</w:t>
            </w:r>
            <w:r w:rsidRPr="002C7927">
              <w:rPr>
                <w:sz w:val="22"/>
                <w:szCs w:val="22"/>
              </w:rPr>
              <w:t>;</w:t>
            </w:r>
          </w:p>
          <w:p w:rsidR="00F859F9" w:rsidRPr="002C7927" w:rsidRDefault="00F859F9" w:rsidP="00F859F9">
            <w:pPr>
              <w:shd w:val="clear" w:color="auto" w:fill="FFFFFF"/>
              <w:spacing w:after="150"/>
              <w:jc w:val="both"/>
              <w:rPr>
                <w:sz w:val="22"/>
                <w:szCs w:val="22"/>
              </w:rPr>
            </w:pPr>
            <w:r w:rsidRPr="002C7927">
              <w:rPr>
                <w:sz w:val="22"/>
                <w:szCs w:val="22"/>
              </w:rPr>
              <w:t xml:space="preserve">надає в установленому порядку пропозиції щодо зміни </w:t>
            </w:r>
            <w:r w:rsidRPr="002C7927">
              <w:rPr>
                <w:b/>
                <w:sz w:val="22"/>
                <w:szCs w:val="22"/>
              </w:rPr>
              <w:t>проектних</w:t>
            </w:r>
            <w:r w:rsidRPr="002C7927">
              <w:rPr>
                <w:sz w:val="22"/>
                <w:szCs w:val="22"/>
              </w:rPr>
              <w:t xml:space="preserve"> рішень з урахуванням фактичних гірничо-геологічних умов, обумовлених розробкою родовища;</w:t>
            </w:r>
          </w:p>
          <w:p w:rsidR="00F859F9" w:rsidRPr="002C7927" w:rsidRDefault="00F859F9" w:rsidP="00F859F9">
            <w:pPr>
              <w:shd w:val="clear" w:color="auto" w:fill="FFFFFF"/>
              <w:spacing w:after="150"/>
              <w:jc w:val="both"/>
              <w:rPr>
                <w:sz w:val="22"/>
                <w:szCs w:val="22"/>
              </w:rPr>
            </w:pPr>
            <w:r w:rsidRPr="002C7927">
              <w:rPr>
                <w:sz w:val="22"/>
                <w:szCs w:val="22"/>
              </w:rPr>
              <w:t xml:space="preserve">вносить пропозиції користувачу надрами щодо призупинення робіт із </w:t>
            </w:r>
            <w:r w:rsidRPr="002C7927">
              <w:rPr>
                <w:sz w:val="22"/>
                <w:szCs w:val="22"/>
              </w:rPr>
              <w:lastRenderedPageBreak/>
              <w:t xml:space="preserve">влаштування свердловин у випадку значних відхилень від </w:t>
            </w:r>
            <w:r w:rsidRPr="002C7927">
              <w:rPr>
                <w:b/>
                <w:sz w:val="22"/>
                <w:szCs w:val="22"/>
              </w:rPr>
              <w:t>проектно</w:t>
            </w:r>
            <w:r w:rsidRPr="002C7927">
              <w:rPr>
                <w:sz w:val="22"/>
                <w:szCs w:val="22"/>
              </w:rPr>
              <w:t>-кошторисної документації.</w:t>
            </w:r>
          </w:p>
        </w:tc>
        <w:tc>
          <w:tcPr>
            <w:tcW w:w="6945" w:type="dxa"/>
            <w:shd w:val="clear" w:color="auto" w:fill="auto"/>
          </w:tcPr>
          <w:p w:rsidR="00F859F9" w:rsidRPr="002C7927" w:rsidRDefault="00F859F9" w:rsidP="00F859F9">
            <w:pPr>
              <w:shd w:val="clear" w:color="auto" w:fill="FFFFFF"/>
              <w:spacing w:after="150"/>
              <w:jc w:val="both"/>
              <w:rPr>
                <w:bCs/>
                <w:sz w:val="22"/>
                <w:szCs w:val="22"/>
              </w:rPr>
            </w:pPr>
            <w:r w:rsidRPr="002C7927">
              <w:rPr>
                <w:b/>
                <w:bCs/>
                <w:sz w:val="22"/>
                <w:szCs w:val="22"/>
              </w:rPr>
              <w:lastRenderedPageBreak/>
              <w:t>5</w:t>
            </w:r>
            <w:r w:rsidRPr="002C7927">
              <w:rPr>
                <w:bCs/>
                <w:sz w:val="22"/>
                <w:szCs w:val="22"/>
              </w:rPr>
              <w:t>. Організація-</w:t>
            </w:r>
            <w:r w:rsidRPr="002C7927">
              <w:rPr>
                <w:b/>
                <w:bCs/>
                <w:sz w:val="22"/>
                <w:szCs w:val="22"/>
              </w:rPr>
              <w:t>проєктувальник</w:t>
            </w:r>
            <w:r w:rsidRPr="002C7927">
              <w:rPr>
                <w:bCs/>
                <w:sz w:val="22"/>
                <w:szCs w:val="22"/>
              </w:rPr>
              <w:t>:</w:t>
            </w:r>
          </w:p>
          <w:p w:rsidR="00F859F9" w:rsidRPr="002C7927" w:rsidRDefault="00F859F9" w:rsidP="00F859F9">
            <w:pPr>
              <w:shd w:val="clear" w:color="auto" w:fill="FFFFFF"/>
              <w:spacing w:after="150"/>
              <w:jc w:val="both"/>
              <w:rPr>
                <w:bCs/>
                <w:sz w:val="22"/>
                <w:szCs w:val="22"/>
              </w:rPr>
            </w:pPr>
            <w:r w:rsidRPr="002C7927">
              <w:rPr>
                <w:bCs/>
                <w:sz w:val="22"/>
                <w:szCs w:val="22"/>
              </w:rPr>
              <w:t xml:space="preserve">здійснює авторський нагляд за виконанням </w:t>
            </w:r>
            <w:r w:rsidRPr="002C7927">
              <w:rPr>
                <w:b/>
                <w:bCs/>
                <w:sz w:val="22"/>
                <w:szCs w:val="22"/>
              </w:rPr>
              <w:t>проєкту</w:t>
            </w:r>
            <w:r w:rsidRPr="002C7927">
              <w:rPr>
                <w:bCs/>
                <w:sz w:val="22"/>
                <w:szCs w:val="22"/>
              </w:rPr>
              <w:t>;</w:t>
            </w:r>
          </w:p>
          <w:p w:rsidR="00F859F9" w:rsidRPr="002C7927" w:rsidRDefault="00F859F9" w:rsidP="00F859F9">
            <w:pPr>
              <w:shd w:val="clear" w:color="auto" w:fill="FFFFFF"/>
              <w:spacing w:after="150"/>
              <w:jc w:val="both"/>
              <w:rPr>
                <w:bCs/>
                <w:sz w:val="22"/>
                <w:szCs w:val="22"/>
              </w:rPr>
            </w:pPr>
            <w:r w:rsidRPr="002C7927">
              <w:rPr>
                <w:bCs/>
                <w:sz w:val="22"/>
                <w:szCs w:val="22"/>
              </w:rPr>
              <w:t xml:space="preserve">надає в установленому порядку пропозиції щодо зміни </w:t>
            </w:r>
            <w:r w:rsidRPr="002C7927">
              <w:rPr>
                <w:b/>
                <w:bCs/>
                <w:sz w:val="22"/>
                <w:szCs w:val="22"/>
              </w:rPr>
              <w:t>проєктних</w:t>
            </w:r>
            <w:r w:rsidRPr="002C7927">
              <w:rPr>
                <w:bCs/>
                <w:sz w:val="22"/>
                <w:szCs w:val="22"/>
              </w:rPr>
              <w:t xml:space="preserve"> рішень з урахуванням фактичних гірничо-геологічних умов, обумовлених розробкою родовища;</w:t>
            </w:r>
          </w:p>
          <w:p w:rsidR="00F859F9" w:rsidRPr="002C7927" w:rsidRDefault="00F859F9" w:rsidP="00F859F9">
            <w:pPr>
              <w:shd w:val="clear" w:color="auto" w:fill="FFFFFF"/>
              <w:spacing w:after="150"/>
              <w:jc w:val="both"/>
              <w:rPr>
                <w:bCs/>
                <w:sz w:val="22"/>
                <w:szCs w:val="22"/>
              </w:rPr>
            </w:pPr>
            <w:r w:rsidRPr="002C7927">
              <w:rPr>
                <w:bCs/>
                <w:sz w:val="22"/>
                <w:szCs w:val="22"/>
              </w:rPr>
              <w:t xml:space="preserve">вносить пропозиції користувачу надрами щодо призупинення робіт із </w:t>
            </w:r>
            <w:r w:rsidRPr="002C7927">
              <w:rPr>
                <w:bCs/>
                <w:sz w:val="22"/>
                <w:szCs w:val="22"/>
              </w:rPr>
              <w:lastRenderedPageBreak/>
              <w:t xml:space="preserve">влаштування свердловин у випадку значних відхилень від </w:t>
            </w:r>
            <w:r w:rsidRPr="002C7927">
              <w:rPr>
                <w:b/>
                <w:bCs/>
                <w:sz w:val="22"/>
                <w:szCs w:val="22"/>
              </w:rPr>
              <w:t>проєктно</w:t>
            </w:r>
            <w:r w:rsidRPr="002C7927">
              <w:rPr>
                <w:bCs/>
                <w:sz w:val="22"/>
                <w:szCs w:val="22"/>
              </w:rPr>
              <w:t>-кошторисної документації.</w:t>
            </w:r>
          </w:p>
        </w:tc>
      </w:tr>
      <w:tr w:rsidR="00F859F9" w:rsidRPr="002C7927" w:rsidTr="00536A6B">
        <w:trPr>
          <w:trHeight w:val="422"/>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lastRenderedPageBreak/>
              <w:t>7.</w:t>
            </w:r>
            <w:r w:rsidRPr="002C7927">
              <w:rPr>
                <w:sz w:val="22"/>
                <w:szCs w:val="22"/>
              </w:rPr>
              <w:t xml:space="preserve"> Якість влаштування свердловин відповідно до </w:t>
            </w:r>
            <w:r w:rsidRPr="002C7927">
              <w:rPr>
                <w:b/>
                <w:sz w:val="22"/>
                <w:szCs w:val="22"/>
              </w:rPr>
              <w:t>проектів</w:t>
            </w:r>
            <w:r w:rsidRPr="002C7927">
              <w:rPr>
                <w:sz w:val="22"/>
                <w:szCs w:val="22"/>
              </w:rPr>
              <w:t xml:space="preserve"> на влаштування забезпечує бурове підприємство (підрядник).</w:t>
            </w:r>
          </w:p>
        </w:tc>
        <w:tc>
          <w:tcPr>
            <w:tcW w:w="6945" w:type="dxa"/>
            <w:shd w:val="clear" w:color="auto" w:fill="auto"/>
          </w:tcPr>
          <w:p w:rsidR="00F859F9" w:rsidRPr="002C7927" w:rsidRDefault="00F859F9" w:rsidP="00F859F9">
            <w:pPr>
              <w:shd w:val="clear" w:color="auto" w:fill="FFFFFF"/>
              <w:spacing w:after="150"/>
              <w:jc w:val="both"/>
              <w:rPr>
                <w:bCs/>
                <w:sz w:val="22"/>
                <w:szCs w:val="22"/>
              </w:rPr>
            </w:pPr>
            <w:r w:rsidRPr="002C7927">
              <w:rPr>
                <w:b/>
                <w:bCs/>
                <w:sz w:val="22"/>
                <w:szCs w:val="22"/>
              </w:rPr>
              <w:t>6.</w:t>
            </w:r>
            <w:r w:rsidRPr="002C7927">
              <w:rPr>
                <w:bCs/>
                <w:sz w:val="22"/>
                <w:szCs w:val="22"/>
              </w:rPr>
              <w:t xml:space="preserve"> Якість влаштування свердловин відповідно до </w:t>
            </w:r>
            <w:r w:rsidRPr="002C7927">
              <w:rPr>
                <w:b/>
                <w:bCs/>
                <w:sz w:val="22"/>
                <w:szCs w:val="22"/>
              </w:rPr>
              <w:t>проєктів</w:t>
            </w:r>
            <w:r w:rsidRPr="002C7927">
              <w:rPr>
                <w:bCs/>
                <w:sz w:val="22"/>
                <w:szCs w:val="22"/>
              </w:rPr>
              <w:t xml:space="preserve"> на влаштування забезпечує бурове підприємство (підрядник).</w:t>
            </w:r>
          </w:p>
        </w:tc>
      </w:tr>
      <w:tr w:rsidR="00F859F9" w:rsidRPr="002C7927" w:rsidTr="00536A6B">
        <w:trPr>
          <w:trHeight w:val="422"/>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8.</w:t>
            </w:r>
            <w:r w:rsidRPr="002C7927">
              <w:rPr>
                <w:sz w:val="22"/>
                <w:szCs w:val="22"/>
              </w:rPr>
              <w:t xml:space="preserve"> Користувач надрами (замовник) зобов'язаний здійснювати контроль за виконанням робочого </w:t>
            </w:r>
            <w:r w:rsidRPr="002C7927">
              <w:rPr>
                <w:b/>
                <w:sz w:val="22"/>
                <w:szCs w:val="22"/>
              </w:rPr>
              <w:t>проекту</w:t>
            </w:r>
            <w:r w:rsidRPr="002C7927">
              <w:rPr>
                <w:sz w:val="22"/>
                <w:szCs w:val="22"/>
              </w:rPr>
              <w:t xml:space="preserve"> на всіх етапах влаштування свердловини.</w:t>
            </w:r>
          </w:p>
        </w:tc>
        <w:tc>
          <w:tcPr>
            <w:tcW w:w="6945" w:type="dxa"/>
            <w:shd w:val="clear" w:color="auto" w:fill="auto"/>
          </w:tcPr>
          <w:p w:rsidR="00F859F9" w:rsidRPr="002C7927" w:rsidRDefault="00F859F9" w:rsidP="00F859F9">
            <w:pPr>
              <w:shd w:val="clear" w:color="auto" w:fill="FFFFFF"/>
              <w:spacing w:after="150"/>
              <w:jc w:val="both"/>
              <w:rPr>
                <w:bCs/>
                <w:sz w:val="22"/>
                <w:szCs w:val="22"/>
              </w:rPr>
            </w:pPr>
            <w:r w:rsidRPr="002C7927">
              <w:rPr>
                <w:b/>
                <w:bCs/>
                <w:sz w:val="22"/>
                <w:szCs w:val="22"/>
              </w:rPr>
              <w:t>7.</w:t>
            </w:r>
            <w:r w:rsidRPr="002C7927">
              <w:rPr>
                <w:bCs/>
                <w:sz w:val="22"/>
                <w:szCs w:val="22"/>
              </w:rPr>
              <w:t xml:space="preserve"> Користувач надрами (замовник) зобов'язаний здійснювати контроль за виконанням робочого </w:t>
            </w:r>
            <w:r w:rsidRPr="002C7927">
              <w:rPr>
                <w:b/>
                <w:bCs/>
                <w:sz w:val="22"/>
                <w:szCs w:val="22"/>
              </w:rPr>
              <w:t>проєкту</w:t>
            </w:r>
            <w:r w:rsidRPr="002C7927">
              <w:rPr>
                <w:bCs/>
                <w:sz w:val="22"/>
                <w:szCs w:val="22"/>
              </w:rPr>
              <w:t xml:space="preserve"> на всіх етапах влаштування свердловини.</w:t>
            </w:r>
          </w:p>
        </w:tc>
      </w:tr>
      <w:tr w:rsidR="00F859F9" w:rsidRPr="002C7927" w:rsidTr="00536A6B">
        <w:trPr>
          <w:trHeight w:val="422"/>
        </w:trPr>
        <w:tc>
          <w:tcPr>
            <w:tcW w:w="7371" w:type="dxa"/>
            <w:tcBorders>
              <w:bottom w:val="single" w:sz="4" w:space="0" w:color="auto"/>
            </w:tcBorders>
            <w:shd w:val="clear" w:color="auto" w:fill="auto"/>
          </w:tcPr>
          <w:p w:rsidR="00F859F9" w:rsidRPr="002C7927" w:rsidRDefault="00F859F9" w:rsidP="00F859F9">
            <w:pPr>
              <w:pStyle w:val="rvps2"/>
              <w:shd w:val="clear" w:color="auto" w:fill="FFFFFF"/>
              <w:spacing w:before="0" w:beforeAutospacing="0" w:after="150" w:afterAutospacing="0"/>
              <w:jc w:val="both"/>
              <w:rPr>
                <w:sz w:val="22"/>
                <w:szCs w:val="22"/>
              </w:rPr>
            </w:pPr>
            <w:r w:rsidRPr="002C7927">
              <w:rPr>
                <w:b/>
                <w:sz w:val="22"/>
                <w:szCs w:val="22"/>
              </w:rPr>
              <w:t>9.</w:t>
            </w:r>
            <w:r w:rsidRPr="002C7927">
              <w:rPr>
                <w:sz w:val="22"/>
                <w:szCs w:val="22"/>
              </w:rPr>
              <w:t xml:space="preserve"> Початок робіт з влаштування свердловини оформляється актом на закладання свердловини, який </w:t>
            </w:r>
            <w:r w:rsidRPr="002C7927">
              <w:rPr>
                <w:b/>
                <w:bCs/>
                <w:sz w:val="22"/>
                <w:szCs w:val="22"/>
              </w:rPr>
              <w:t>підписується замовником і підрядником</w:t>
            </w:r>
            <w:r w:rsidRPr="002C7927">
              <w:rPr>
                <w:sz w:val="22"/>
                <w:szCs w:val="22"/>
              </w:rPr>
              <w:t>.</w:t>
            </w:r>
          </w:p>
        </w:tc>
        <w:tc>
          <w:tcPr>
            <w:tcW w:w="6945" w:type="dxa"/>
            <w:shd w:val="clear" w:color="auto" w:fill="auto"/>
          </w:tcPr>
          <w:p w:rsidR="00F859F9" w:rsidRPr="002C7927" w:rsidRDefault="00F859F9" w:rsidP="00F859F9">
            <w:pPr>
              <w:spacing w:after="150"/>
              <w:jc w:val="both"/>
              <w:rPr>
                <w:b/>
                <w:bCs/>
                <w:sz w:val="22"/>
                <w:szCs w:val="22"/>
              </w:rPr>
            </w:pPr>
            <w:r w:rsidRPr="002C7927">
              <w:rPr>
                <w:b/>
                <w:sz w:val="22"/>
                <w:szCs w:val="22"/>
              </w:rPr>
              <w:t>8.</w:t>
            </w:r>
            <w:r w:rsidRPr="002C7927">
              <w:rPr>
                <w:sz w:val="22"/>
                <w:szCs w:val="22"/>
              </w:rPr>
              <w:t xml:space="preserve"> Початок робіт з влаштування свердловини оформляється актом на закладання свердловини, який </w:t>
            </w:r>
            <w:r w:rsidRPr="002C7927">
              <w:rPr>
                <w:b/>
                <w:sz w:val="22"/>
                <w:szCs w:val="22"/>
              </w:rPr>
              <w:t>складається користувачем надрами</w:t>
            </w:r>
            <w:r w:rsidRPr="002C7927">
              <w:rPr>
                <w:sz w:val="22"/>
                <w:szCs w:val="22"/>
              </w:rPr>
              <w:t>.</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bCs/>
                <w:sz w:val="22"/>
                <w:szCs w:val="22"/>
              </w:rPr>
            </w:pPr>
            <w:bookmarkStart w:id="28" w:name="n854"/>
            <w:bookmarkStart w:id="29" w:name="n858"/>
            <w:bookmarkStart w:id="30" w:name="n864"/>
            <w:bookmarkStart w:id="31" w:name="n865"/>
            <w:bookmarkEnd w:id="28"/>
            <w:bookmarkEnd w:id="29"/>
            <w:bookmarkEnd w:id="30"/>
            <w:bookmarkEnd w:id="31"/>
            <w:r w:rsidRPr="002C7927">
              <w:rPr>
                <w:b/>
                <w:sz w:val="22"/>
                <w:szCs w:val="22"/>
              </w:rPr>
              <w:t>10. Влаштування конструкцій свердловин здійснюється з урахуванням такого.</w:t>
            </w:r>
          </w:p>
        </w:tc>
        <w:tc>
          <w:tcPr>
            <w:tcW w:w="6945" w:type="dxa"/>
            <w:shd w:val="clear" w:color="auto" w:fill="auto"/>
          </w:tcPr>
          <w:p w:rsidR="00F859F9" w:rsidRPr="002C7927" w:rsidRDefault="00F859F9" w:rsidP="00F859F9">
            <w:pPr>
              <w:shd w:val="clear" w:color="auto" w:fill="FFFFFF"/>
              <w:spacing w:after="150"/>
              <w:jc w:val="center"/>
              <w:rPr>
                <w:b/>
                <w:sz w:val="22"/>
                <w:szCs w:val="22"/>
              </w:rPr>
            </w:pPr>
            <w:r w:rsidRPr="002C7927">
              <w:rPr>
                <w:b/>
                <w:sz w:val="22"/>
                <w:szCs w:val="22"/>
              </w:rPr>
              <w:t>9. НОРМУ ВИКЛЮЧЕНО</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11.</w:t>
            </w:r>
            <w:r w:rsidRPr="002C7927">
              <w:rPr>
                <w:sz w:val="22"/>
                <w:szCs w:val="22"/>
              </w:rPr>
              <w:t xml:space="preserve"> Усі етапи робіт, пов'язані із влаштуванням свердловини, повинні виконуватись відповідно до вимог робочого </w:t>
            </w:r>
            <w:r w:rsidRPr="002C7927">
              <w:rPr>
                <w:b/>
                <w:sz w:val="22"/>
                <w:szCs w:val="22"/>
              </w:rPr>
              <w:t>проекту</w:t>
            </w:r>
            <w:r w:rsidRPr="002C7927">
              <w:rPr>
                <w:sz w:val="22"/>
                <w:szCs w:val="22"/>
              </w:rPr>
              <w:t xml:space="preserve"> і кошторису з обов'язковою маркшейдерською прив'язкою точок розміщення устя свердловини і відповідністю їх вибоїв </w:t>
            </w:r>
            <w:r w:rsidRPr="002C7927">
              <w:rPr>
                <w:b/>
                <w:sz w:val="22"/>
                <w:szCs w:val="22"/>
              </w:rPr>
              <w:t xml:space="preserve">запроектованим </w:t>
            </w:r>
            <w:r w:rsidRPr="002C7927">
              <w:rPr>
                <w:sz w:val="22"/>
                <w:szCs w:val="22"/>
              </w:rPr>
              <w:t>рішенням.</w:t>
            </w:r>
          </w:p>
        </w:tc>
        <w:tc>
          <w:tcPr>
            <w:tcW w:w="6945" w:type="dxa"/>
            <w:shd w:val="clear" w:color="auto" w:fill="auto"/>
            <w:vAlign w:val="center"/>
          </w:tcPr>
          <w:p w:rsidR="00F859F9" w:rsidRPr="002C7927" w:rsidRDefault="00F859F9" w:rsidP="00F859F9">
            <w:pPr>
              <w:shd w:val="clear" w:color="auto" w:fill="FFFFFF"/>
              <w:spacing w:after="150"/>
              <w:jc w:val="both"/>
              <w:rPr>
                <w:b/>
                <w:sz w:val="22"/>
                <w:szCs w:val="22"/>
              </w:rPr>
            </w:pPr>
            <w:r w:rsidRPr="002C7927">
              <w:rPr>
                <w:b/>
                <w:sz w:val="22"/>
                <w:szCs w:val="22"/>
              </w:rPr>
              <w:t>9.</w:t>
            </w:r>
            <w:r w:rsidRPr="002C7927">
              <w:rPr>
                <w:sz w:val="22"/>
                <w:szCs w:val="22"/>
              </w:rPr>
              <w:t xml:space="preserve"> Усі етапи робіт, пов'язані із влаштуванням свердловини, повинні виконуватись відповідно до вимог робочого </w:t>
            </w:r>
            <w:r w:rsidRPr="002C7927">
              <w:rPr>
                <w:b/>
                <w:sz w:val="22"/>
                <w:szCs w:val="22"/>
              </w:rPr>
              <w:t>проєкту</w:t>
            </w:r>
            <w:r w:rsidRPr="002C7927">
              <w:rPr>
                <w:sz w:val="22"/>
                <w:szCs w:val="22"/>
              </w:rPr>
              <w:t xml:space="preserve"> і кошторису з обов'язковою маркшейдерською прив'язкою точок розміщення устя свердловини і відповідністю їх вибоїв </w:t>
            </w:r>
            <w:r w:rsidRPr="002C7927">
              <w:rPr>
                <w:b/>
                <w:sz w:val="22"/>
                <w:szCs w:val="22"/>
              </w:rPr>
              <w:t xml:space="preserve">запроєктованим </w:t>
            </w:r>
            <w:r w:rsidRPr="002C7927">
              <w:rPr>
                <w:sz w:val="22"/>
                <w:szCs w:val="22"/>
              </w:rPr>
              <w:t>рішенням.</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12.</w:t>
            </w:r>
            <w:r w:rsidRPr="002C7927">
              <w:rPr>
                <w:sz w:val="22"/>
                <w:szCs w:val="22"/>
              </w:rPr>
              <w:t xml:space="preserve"> З метою отримання даних, необхідних для ГЕО-1 запасів вуглеводнів і складання </w:t>
            </w:r>
            <w:r w:rsidRPr="002C7927">
              <w:rPr>
                <w:b/>
                <w:sz w:val="22"/>
                <w:szCs w:val="22"/>
              </w:rPr>
              <w:t>проектів</w:t>
            </w:r>
            <w:r w:rsidRPr="002C7927">
              <w:rPr>
                <w:sz w:val="22"/>
                <w:szCs w:val="22"/>
              </w:rPr>
              <w:t xml:space="preserve"> (технологічних схем) промислової розробки родовищ (покладів), під час буріння параметричних, пошукових, розвідувальних і окремих експлуатаційних (видобувних) свердловин в інтервалах залягання продуктивних пластів ведеться відбір керна. Інтервали і обсяги відбору керна визначаються робочими </w:t>
            </w:r>
            <w:r w:rsidRPr="002C7927">
              <w:rPr>
                <w:b/>
                <w:sz w:val="22"/>
                <w:szCs w:val="22"/>
              </w:rPr>
              <w:t>проектам</w:t>
            </w:r>
            <w:r w:rsidRPr="002C7927">
              <w:rPr>
                <w:sz w:val="22"/>
                <w:szCs w:val="22"/>
              </w:rPr>
              <w:t xml:space="preserve">и на влаштування свердловин на основі </w:t>
            </w:r>
            <w:r w:rsidRPr="002C7927">
              <w:rPr>
                <w:b/>
                <w:sz w:val="22"/>
                <w:szCs w:val="22"/>
              </w:rPr>
              <w:t>проектів</w:t>
            </w:r>
            <w:r w:rsidRPr="002C7927">
              <w:rPr>
                <w:sz w:val="22"/>
                <w:szCs w:val="22"/>
              </w:rPr>
              <w:t xml:space="preserve"> параметричного, пошукового і розвідувального буріння, а також за необхідності </w:t>
            </w:r>
            <w:r w:rsidRPr="002C7927">
              <w:rPr>
                <w:b/>
                <w:sz w:val="22"/>
                <w:szCs w:val="22"/>
              </w:rPr>
              <w:t>проектів</w:t>
            </w:r>
            <w:r w:rsidRPr="002C7927">
              <w:rPr>
                <w:sz w:val="22"/>
                <w:szCs w:val="22"/>
              </w:rPr>
              <w:t xml:space="preserve"> дослідно-промислової розробки родовища. Роботи з відбору керна обов'язково передбачаються в </w:t>
            </w:r>
            <w:r w:rsidRPr="002C7927">
              <w:rPr>
                <w:b/>
                <w:sz w:val="22"/>
                <w:szCs w:val="22"/>
              </w:rPr>
              <w:t>проектно</w:t>
            </w:r>
            <w:r w:rsidRPr="002C7927">
              <w:rPr>
                <w:sz w:val="22"/>
                <w:szCs w:val="22"/>
              </w:rPr>
              <w:t>-кошторисній документації на влаштування свердловин.</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10.</w:t>
            </w:r>
            <w:r w:rsidRPr="002C7927">
              <w:rPr>
                <w:sz w:val="22"/>
                <w:szCs w:val="22"/>
              </w:rPr>
              <w:t xml:space="preserve"> З метою отримання даних, необхідних для ГЕО-1 запасів вуглеводнів і складання </w:t>
            </w:r>
            <w:r w:rsidRPr="002C7927">
              <w:rPr>
                <w:b/>
                <w:sz w:val="22"/>
                <w:szCs w:val="22"/>
              </w:rPr>
              <w:t>проєктів</w:t>
            </w:r>
            <w:r w:rsidRPr="002C7927">
              <w:rPr>
                <w:sz w:val="22"/>
                <w:szCs w:val="22"/>
              </w:rPr>
              <w:t xml:space="preserve"> (технологічних схем) промислової розробки родовищ (покладів), під час буріння параметричних, пошукових, розвідувальних і окремих експлуатаційних (видобувних) свердловин в інтервалах залягання продуктивних пластів ведеться відбір керна. Інтервали і обсяги відбору керна визначаються робочими </w:t>
            </w:r>
            <w:r w:rsidRPr="002C7927">
              <w:rPr>
                <w:b/>
                <w:sz w:val="22"/>
                <w:szCs w:val="22"/>
              </w:rPr>
              <w:t>проєктами</w:t>
            </w:r>
            <w:r w:rsidRPr="002C7927">
              <w:rPr>
                <w:sz w:val="22"/>
                <w:szCs w:val="22"/>
              </w:rPr>
              <w:t xml:space="preserve"> на влаштування свердловин на основі </w:t>
            </w:r>
            <w:r w:rsidRPr="002C7927">
              <w:rPr>
                <w:b/>
                <w:sz w:val="22"/>
                <w:szCs w:val="22"/>
              </w:rPr>
              <w:t>проєктів</w:t>
            </w:r>
            <w:r w:rsidRPr="002C7927">
              <w:rPr>
                <w:sz w:val="22"/>
                <w:szCs w:val="22"/>
              </w:rPr>
              <w:t xml:space="preserve"> параметричного, пошукового і розвідувального буріння, а також за необхідності </w:t>
            </w:r>
            <w:r w:rsidRPr="002C7927">
              <w:rPr>
                <w:b/>
                <w:sz w:val="22"/>
                <w:szCs w:val="22"/>
              </w:rPr>
              <w:t>проєктів</w:t>
            </w:r>
            <w:r w:rsidRPr="002C7927">
              <w:rPr>
                <w:sz w:val="22"/>
                <w:szCs w:val="22"/>
              </w:rPr>
              <w:t xml:space="preserve"> дослідно-промислової розробки родовища. Роботи з відбору керна обов'язково передбачаються в </w:t>
            </w:r>
            <w:r w:rsidRPr="002C7927">
              <w:rPr>
                <w:b/>
                <w:sz w:val="22"/>
                <w:szCs w:val="22"/>
              </w:rPr>
              <w:t>проєктно</w:t>
            </w:r>
            <w:r w:rsidRPr="002C7927">
              <w:rPr>
                <w:sz w:val="22"/>
                <w:szCs w:val="22"/>
              </w:rPr>
              <w:t>-кошторисній документації на влаштування свердловин.</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13.</w:t>
            </w:r>
            <w:r w:rsidRPr="002C7927">
              <w:rPr>
                <w:sz w:val="22"/>
                <w:szCs w:val="22"/>
              </w:rPr>
              <w:t xml:space="preserve"> Експлуатаційні свердловини, у яких під час буріння необхідно відбирати керн, визначаються </w:t>
            </w:r>
            <w:r w:rsidRPr="002C7927">
              <w:rPr>
                <w:b/>
                <w:sz w:val="22"/>
                <w:szCs w:val="22"/>
              </w:rPr>
              <w:t xml:space="preserve">проектом </w:t>
            </w:r>
            <w:r w:rsidRPr="002C7927">
              <w:rPr>
                <w:sz w:val="22"/>
                <w:szCs w:val="22"/>
              </w:rPr>
              <w:t>(технологічною схемою) промислової розробки родовища (покладу).</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11.</w:t>
            </w:r>
            <w:r w:rsidRPr="002C7927">
              <w:rPr>
                <w:sz w:val="22"/>
                <w:szCs w:val="22"/>
              </w:rPr>
              <w:t xml:space="preserve"> Експлуатаційні свердловини, у яких під час буріння необхідно відбирати керн, визначаються </w:t>
            </w:r>
            <w:r w:rsidRPr="002C7927">
              <w:rPr>
                <w:b/>
                <w:sz w:val="22"/>
                <w:szCs w:val="22"/>
              </w:rPr>
              <w:t>проєктом</w:t>
            </w:r>
            <w:r w:rsidRPr="002C7927">
              <w:rPr>
                <w:sz w:val="22"/>
                <w:szCs w:val="22"/>
              </w:rPr>
              <w:t xml:space="preserve"> (технологічною схемою) промислової розробки родовища (покладу).</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14.</w:t>
            </w:r>
            <w:r w:rsidRPr="002C7927">
              <w:rPr>
                <w:sz w:val="22"/>
                <w:szCs w:val="22"/>
              </w:rPr>
              <w:t xml:space="preserve"> Конструкції параметричних, пошукових і розвідувальних свердловин повинні забезпечувати:</w:t>
            </w:r>
          </w:p>
          <w:p w:rsidR="00F859F9" w:rsidRPr="002C7927" w:rsidRDefault="00F859F9" w:rsidP="00F859F9">
            <w:pPr>
              <w:shd w:val="clear" w:color="auto" w:fill="FFFFFF"/>
              <w:spacing w:after="150"/>
              <w:jc w:val="both"/>
              <w:rPr>
                <w:sz w:val="22"/>
                <w:szCs w:val="22"/>
              </w:rPr>
            </w:pPr>
            <w:r w:rsidRPr="002C7927">
              <w:rPr>
                <w:sz w:val="22"/>
                <w:szCs w:val="22"/>
              </w:rPr>
              <w:t xml:space="preserve">проводку свердловини до </w:t>
            </w:r>
            <w:r w:rsidRPr="002C7927">
              <w:rPr>
                <w:b/>
                <w:sz w:val="22"/>
                <w:szCs w:val="22"/>
              </w:rPr>
              <w:t>проектної</w:t>
            </w:r>
            <w:r w:rsidRPr="002C7927">
              <w:rPr>
                <w:sz w:val="22"/>
                <w:szCs w:val="22"/>
              </w:rPr>
              <w:t xml:space="preserve"> глибини в прогнозних гірничо-</w:t>
            </w:r>
            <w:r w:rsidRPr="002C7927">
              <w:rPr>
                <w:sz w:val="22"/>
                <w:szCs w:val="22"/>
              </w:rPr>
              <w:lastRenderedPageBreak/>
              <w:t>геологічних умовах та виконання геологічного завдання свердловини;</w:t>
            </w:r>
          </w:p>
          <w:p w:rsidR="00F859F9" w:rsidRPr="002C7927" w:rsidRDefault="00F859F9" w:rsidP="00F859F9">
            <w:pPr>
              <w:shd w:val="clear" w:color="auto" w:fill="FFFFFF"/>
              <w:spacing w:after="150"/>
              <w:jc w:val="both"/>
              <w:rPr>
                <w:sz w:val="22"/>
                <w:szCs w:val="22"/>
              </w:rPr>
            </w:pPr>
            <w:r w:rsidRPr="002C7927">
              <w:rPr>
                <w:sz w:val="22"/>
                <w:szCs w:val="22"/>
              </w:rPr>
              <w:t>…</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lastRenderedPageBreak/>
              <w:t>12.</w:t>
            </w:r>
            <w:r w:rsidRPr="002C7927">
              <w:rPr>
                <w:sz w:val="22"/>
                <w:szCs w:val="22"/>
              </w:rPr>
              <w:t xml:space="preserve"> Конструкції параметричних, пошукових і розвідувальних свердловин повинні забезпечувати:</w:t>
            </w:r>
          </w:p>
          <w:p w:rsidR="00F859F9" w:rsidRPr="002C7927" w:rsidRDefault="00F859F9" w:rsidP="00F859F9">
            <w:pPr>
              <w:shd w:val="clear" w:color="auto" w:fill="FFFFFF"/>
              <w:spacing w:after="150"/>
              <w:jc w:val="both"/>
              <w:rPr>
                <w:sz w:val="22"/>
                <w:szCs w:val="22"/>
              </w:rPr>
            </w:pPr>
            <w:r w:rsidRPr="002C7927">
              <w:rPr>
                <w:sz w:val="22"/>
                <w:szCs w:val="22"/>
              </w:rPr>
              <w:t xml:space="preserve">проводку свердловини до </w:t>
            </w:r>
            <w:r w:rsidRPr="002C7927">
              <w:rPr>
                <w:b/>
                <w:sz w:val="22"/>
                <w:szCs w:val="22"/>
              </w:rPr>
              <w:t>проєктної</w:t>
            </w:r>
            <w:r w:rsidRPr="002C7927">
              <w:rPr>
                <w:sz w:val="22"/>
                <w:szCs w:val="22"/>
              </w:rPr>
              <w:t xml:space="preserve"> глибини в прогнозних гірничо-</w:t>
            </w:r>
            <w:r w:rsidRPr="002C7927">
              <w:rPr>
                <w:sz w:val="22"/>
                <w:szCs w:val="22"/>
              </w:rPr>
              <w:lastRenderedPageBreak/>
              <w:t>геологічних умовах та виконання геологічного завдання свердловини;</w:t>
            </w:r>
          </w:p>
          <w:p w:rsidR="00F859F9" w:rsidRPr="002C7927" w:rsidRDefault="00F859F9" w:rsidP="00F859F9">
            <w:pPr>
              <w:shd w:val="clear" w:color="auto" w:fill="FFFFFF"/>
              <w:spacing w:after="150"/>
              <w:jc w:val="both"/>
              <w:rPr>
                <w:sz w:val="22"/>
                <w:szCs w:val="22"/>
              </w:rPr>
            </w:pPr>
            <w:r w:rsidRPr="002C7927">
              <w:rPr>
                <w:sz w:val="22"/>
                <w:szCs w:val="22"/>
              </w:rPr>
              <w:t>…</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lastRenderedPageBreak/>
              <w:t>15</w:t>
            </w:r>
            <w:r w:rsidRPr="002C7927">
              <w:rPr>
                <w:sz w:val="22"/>
                <w:szCs w:val="22"/>
              </w:rPr>
              <w:t>. Конструкція експлуатаційних (видобувних) свердловин повинна забезпечувати:</w:t>
            </w:r>
          </w:p>
          <w:p w:rsidR="00F859F9" w:rsidRPr="002C7927" w:rsidRDefault="00F859F9" w:rsidP="00F859F9">
            <w:pPr>
              <w:shd w:val="clear" w:color="auto" w:fill="FFFFFF"/>
              <w:spacing w:after="150"/>
              <w:jc w:val="both"/>
              <w:rPr>
                <w:sz w:val="22"/>
                <w:szCs w:val="22"/>
              </w:rPr>
            </w:pPr>
            <w:r w:rsidRPr="002C7927">
              <w:rPr>
                <w:sz w:val="22"/>
                <w:szCs w:val="22"/>
              </w:rPr>
              <w:t xml:space="preserve">проводку свердловини до </w:t>
            </w:r>
            <w:r w:rsidRPr="002C7927">
              <w:rPr>
                <w:b/>
                <w:sz w:val="22"/>
                <w:szCs w:val="22"/>
              </w:rPr>
              <w:t>проектної</w:t>
            </w:r>
            <w:r w:rsidRPr="002C7927">
              <w:rPr>
                <w:sz w:val="22"/>
                <w:szCs w:val="22"/>
              </w:rPr>
              <w:t xml:space="preserve"> глибини та розкриття </w:t>
            </w:r>
            <w:r w:rsidRPr="002C7927">
              <w:rPr>
                <w:b/>
                <w:sz w:val="22"/>
                <w:szCs w:val="22"/>
              </w:rPr>
              <w:t>проектного</w:t>
            </w:r>
            <w:r w:rsidRPr="002C7927">
              <w:rPr>
                <w:sz w:val="22"/>
                <w:szCs w:val="22"/>
              </w:rPr>
              <w:t xml:space="preserve"> горизонту в прогнозних гірничо-геологічних умовах;</w:t>
            </w:r>
          </w:p>
          <w:p w:rsidR="00F859F9" w:rsidRPr="002C7927" w:rsidRDefault="00F859F9" w:rsidP="00F859F9">
            <w:pPr>
              <w:shd w:val="clear" w:color="auto" w:fill="FFFFFF"/>
              <w:spacing w:after="150"/>
              <w:jc w:val="both"/>
              <w:rPr>
                <w:sz w:val="22"/>
                <w:szCs w:val="22"/>
              </w:rPr>
            </w:pPr>
            <w:r w:rsidRPr="002C7927">
              <w:rPr>
                <w:sz w:val="22"/>
                <w:szCs w:val="22"/>
              </w:rPr>
              <w:t xml:space="preserve">можливість реалізації </w:t>
            </w:r>
            <w:r w:rsidRPr="002C7927">
              <w:rPr>
                <w:b/>
                <w:sz w:val="22"/>
                <w:szCs w:val="22"/>
              </w:rPr>
              <w:t>запроектованих</w:t>
            </w:r>
            <w:r w:rsidRPr="002C7927">
              <w:rPr>
                <w:sz w:val="22"/>
                <w:szCs w:val="22"/>
              </w:rPr>
              <w:t xml:space="preserve"> способів і режимів експлуатації свердловин, створення максимально допустимих депресій і репресій на пласт, які прогнозуються на всіх стадіях розробки родовища;</w:t>
            </w:r>
          </w:p>
          <w:p w:rsidR="00F859F9" w:rsidRPr="002C7927" w:rsidRDefault="00F859F9" w:rsidP="00F859F9">
            <w:pPr>
              <w:shd w:val="clear" w:color="auto" w:fill="FFFFFF"/>
              <w:spacing w:after="150"/>
              <w:jc w:val="both"/>
              <w:rPr>
                <w:sz w:val="22"/>
                <w:szCs w:val="22"/>
              </w:rPr>
            </w:pPr>
          </w:p>
          <w:p w:rsidR="00F859F9" w:rsidRPr="002C7927" w:rsidRDefault="00F859F9" w:rsidP="00F859F9">
            <w:pPr>
              <w:shd w:val="clear" w:color="auto" w:fill="FFFFFF"/>
              <w:spacing w:after="150"/>
              <w:jc w:val="both"/>
              <w:rPr>
                <w:sz w:val="22"/>
                <w:szCs w:val="22"/>
              </w:rPr>
            </w:pPr>
            <w:r w:rsidRPr="002C7927">
              <w:rPr>
                <w:sz w:val="22"/>
                <w:szCs w:val="22"/>
              </w:rPr>
              <w:t xml:space="preserve">можливість здійснення одночасно-роздільного видобування продукції з декількох експлуатаційних об'єктів в одній свердловині (якщо це передбачено </w:t>
            </w:r>
            <w:r w:rsidRPr="002C7927">
              <w:rPr>
                <w:b/>
                <w:sz w:val="22"/>
                <w:szCs w:val="22"/>
              </w:rPr>
              <w:t>проектом</w:t>
            </w:r>
            <w:r w:rsidRPr="002C7927">
              <w:rPr>
                <w:sz w:val="22"/>
                <w:szCs w:val="22"/>
              </w:rPr>
              <w:t xml:space="preserve"> розробки);</w:t>
            </w:r>
          </w:p>
          <w:p w:rsidR="00F859F9" w:rsidRPr="002C7927" w:rsidRDefault="00F859F9" w:rsidP="00F859F9">
            <w:pPr>
              <w:shd w:val="clear" w:color="auto" w:fill="FFFFFF"/>
              <w:spacing w:after="150"/>
              <w:jc w:val="both"/>
              <w:rPr>
                <w:sz w:val="22"/>
                <w:szCs w:val="22"/>
              </w:rPr>
            </w:pPr>
            <w:r w:rsidRPr="002C7927">
              <w:rPr>
                <w:sz w:val="22"/>
                <w:szCs w:val="22"/>
              </w:rPr>
              <w:t>…</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13.</w:t>
            </w:r>
            <w:r w:rsidRPr="002C7927">
              <w:rPr>
                <w:sz w:val="22"/>
                <w:szCs w:val="22"/>
              </w:rPr>
              <w:t xml:space="preserve"> Конструкція експлуатаційних (видобувних) свердловин повинна забезпечувати:</w:t>
            </w:r>
          </w:p>
          <w:p w:rsidR="00F859F9" w:rsidRPr="002C7927" w:rsidRDefault="00F859F9" w:rsidP="00F859F9">
            <w:pPr>
              <w:shd w:val="clear" w:color="auto" w:fill="FFFFFF"/>
              <w:spacing w:after="150"/>
              <w:jc w:val="both"/>
              <w:rPr>
                <w:sz w:val="22"/>
                <w:szCs w:val="22"/>
              </w:rPr>
            </w:pPr>
            <w:r w:rsidRPr="002C7927">
              <w:rPr>
                <w:sz w:val="22"/>
                <w:szCs w:val="22"/>
              </w:rPr>
              <w:t xml:space="preserve">проводку свердловини до </w:t>
            </w:r>
            <w:r w:rsidRPr="002C7927">
              <w:rPr>
                <w:b/>
                <w:sz w:val="22"/>
                <w:szCs w:val="22"/>
              </w:rPr>
              <w:t>проєктної</w:t>
            </w:r>
            <w:r w:rsidRPr="002C7927">
              <w:rPr>
                <w:sz w:val="22"/>
                <w:szCs w:val="22"/>
              </w:rPr>
              <w:t xml:space="preserve"> глибини та розкриття </w:t>
            </w:r>
            <w:r w:rsidRPr="002C7927">
              <w:rPr>
                <w:b/>
                <w:sz w:val="22"/>
                <w:szCs w:val="22"/>
              </w:rPr>
              <w:t>проєктного</w:t>
            </w:r>
            <w:r w:rsidRPr="002C7927">
              <w:rPr>
                <w:sz w:val="22"/>
                <w:szCs w:val="22"/>
              </w:rPr>
              <w:t xml:space="preserve"> горизонту в прогнозних гірничо-геологічних умовах;</w:t>
            </w:r>
          </w:p>
          <w:p w:rsidR="00F859F9" w:rsidRPr="002C7927" w:rsidRDefault="00F859F9" w:rsidP="00F859F9">
            <w:pPr>
              <w:shd w:val="clear" w:color="auto" w:fill="FFFFFF"/>
              <w:spacing w:after="150"/>
              <w:jc w:val="both"/>
              <w:rPr>
                <w:sz w:val="22"/>
                <w:szCs w:val="22"/>
              </w:rPr>
            </w:pPr>
            <w:r w:rsidRPr="002C7927">
              <w:rPr>
                <w:sz w:val="22"/>
                <w:szCs w:val="22"/>
              </w:rPr>
              <w:t xml:space="preserve">можливість реалізації </w:t>
            </w:r>
            <w:r w:rsidRPr="002C7927">
              <w:rPr>
                <w:b/>
                <w:sz w:val="22"/>
                <w:szCs w:val="22"/>
              </w:rPr>
              <w:t>запроєктованих</w:t>
            </w:r>
            <w:r w:rsidRPr="002C7927">
              <w:rPr>
                <w:sz w:val="22"/>
                <w:szCs w:val="22"/>
              </w:rPr>
              <w:t xml:space="preserve"> способів і режимів експлуатації свердловин, створення максимально допустимих депресій і репресій на пласт, які прогнозуються на всіх стадіях розробки родовища;</w:t>
            </w:r>
          </w:p>
          <w:p w:rsidR="00F859F9" w:rsidRPr="002C7927" w:rsidRDefault="00F859F9" w:rsidP="00F859F9">
            <w:pPr>
              <w:shd w:val="clear" w:color="auto" w:fill="FFFFFF"/>
              <w:spacing w:after="150"/>
              <w:jc w:val="both"/>
              <w:rPr>
                <w:sz w:val="22"/>
                <w:szCs w:val="22"/>
              </w:rPr>
            </w:pPr>
            <w:r w:rsidRPr="002C7927">
              <w:rPr>
                <w:sz w:val="22"/>
                <w:szCs w:val="22"/>
              </w:rPr>
              <w:t xml:space="preserve">можливість здійснення одночасно-роздільного видобування продукції з декількох експлуатаційних об'єктів в одній свердловині (якщо це передбачено </w:t>
            </w:r>
            <w:r w:rsidRPr="002C7927">
              <w:rPr>
                <w:b/>
                <w:sz w:val="22"/>
                <w:szCs w:val="22"/>
              </w:rPr>
              <w:t>проєктом</w:t>
            </w:r>
            <w:r w:rsidRPr="002C7927">
              <w:rPr>
                <w:sz w:val="22"/>
                <w:szCs w:val="22"/>
              </w:rPr>
              <w:t xml:space="preserve"> розробки);</w:t>
            </w:r>
          </w:p>
          <w:p w:rsidR="00F859F9" w:rsidRPr="002C7927" w:rsidRDefault="00F859F9" w:rsidP="00F859F9">
            <w:pPr>
              <w:shd w:val="clear" w:color="auto" w:fill="FFFFFF"/>
              <w:spacing w:after="150"/>
              <w:jc w:val="both"/>
              <w:rPr>
                <w:sz w:val="22"/>
                <w:szCs w:val="22"/>
              </w:rPr>
            </w:pPr>
            <w:r w:rsidRPr="002C7927">
              <w:rPr>
                <w:sz w:val="22"/>
                <w:szCs w:val="22"/>
              </w:rPr>
              <w:t>…</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16.</w:t>
            </w:r>
            <w:r w:rsidRPr="002C7927">
              <w:rPr>
                <w:sz w:val="22"/>
                <w:szCs w:val="22"/>
              </w:rPr>
              <w:t xml:space="preserve"> Конструкція експлуатаційної колони (хвостовиків) повинна забезпечувати можливість установки пакерів та інших пристроїв, клапанів-відсікачів тощо, якщо це передбачено </w:t>
            </w:r>
            <w:r w:rsidRPr="002C7927">
              <w:rPr>
                <w:b/>
                <w:sz w:val="22"/>
                <w:szCs w:val="22"/>
              </w:rPr>
              <w:t>проектом.</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14.</w:t>
            </w:r>
            <w:r w:rsidRPr="002C7927">
              <w:rPr>
                <w:sz w:val="22"/>
                <w:szCs w:val="22"/>
              </w:rPr>
              <w:t xml:space="preserve"> Конструкція експлуатаційної колони (хвостовиків) повинна забезпечувати можливість установки пакерів та інших пристроїв, клапанів-відсікачів тощо, якщо це передбачено </w:t>
            </w:r>
            <w:r w:rsidRPr="002C7927">
              <w:rPr>
                <w:b/>
                <w:sz w:val="22"/>
                <w:szCs w:val="22"/>
              </w:rPr>
              <w:t>проєктом</w:t>
            </w:r>
            <w:r w:rsidRPr="002C7927">
              <w:rPr>
                <w:sz w:val="22"/>
                <w:szCs w:val="22"/>
              </w:rPr>
              <w:t>.</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18.</w:t>
            </w:r>
            <w:r w:rsidRPr="002C7927">
              <w:rPr>
                <w:sz w:val="22"/>
                <w:szCs w:val="22"/>
              </w:rPr>
              <w:t xml:space="preserve"> Конструкції нагнітальних свердловин для нагнітання води, в тому числі гарячої, пари, газу або інших реагентів, а також конструкції водозабірних свердловин повинні задовольняти особливі вимоги, що мають бути обґрунтовані в </w:t>
            </w:r>
            <w:r w:rsidRPr="002C7927">
              <w:rPr>
                <w:b/>
                <w:sz w:val="22"/>
                <w:szCs w:val="22"/>
              </w:rPr>
              <w:t>проектах</w:t>
            </w:r>
            <w:r w:rsidRPr="002C7927">
              <w:rPr>
                <w:sz w:val="22"/>
                <w:szCs w:val="22"/>
              </w:rPr>
              <w:t xml:space="preserve"> на їх влаштування.</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16.</w:t>
            </w:r>
            <w:r w:rsidRPr="002C7927">
              <w:rPr>
                <w:sz w:val="22"/>
                <w:szCs w:val="22"/>
              </w:rPr>
              <w:t xml:space="preserve"> Конструкції нагнітальних свердловин для нагнітання води, в тому числі гарячої, пари, газу або інших реагентів, а також конструкції водозабірних свердловин повинні задовольняти особливі вимоги, що мають бути обґрунтовані в </w:t>
            </w:r>
            <w:r w:rsidRPr="002C7927">
              <w:rPr>
                <w:b/>
                <w:sz w:val="22"/>
                <w:szCs w:val="22"/>
              </w:rPr>
              <w:t xml:space="preserve">проєктах </w:t>
            </w:r>
            <w:r w:rsidRPr="002C7927">
              <w:rPr>
                <w:sz w:val="22"/>
                <w:szCs w:val="22"/>
              </w:rPr>
              <w:t>на їх влаштування.</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20.</w:t>
            </w:r>
            <w:r w:rsidRPr="002C7927">
              <w:rPr>
                <w:sz w:val="22"/>
                <w:szCs w:val="22"/>
              </w:rPr>
              <w:t xml:space="preserve"> Буріння свердловини повинно здійснюватись згідно з вимогами геолого-технічного наряду, який є невід'ємною частиною </w:t>
            </w:r>
            <w:r w:rsidRPr="002C7927">
              <w:rPr>
                <w:b/>
                <w:sz w:val="22"/>
                <w:szCs w:val="22"/>
              </w:rPr>
              <w:t>проектно</w:t>
            </w:r>
            <w:r w:rsidRPr="002C7927">
              <w:rPr>
                <w:sz w:val="22"/>
                <w:szCs w:val="22"/>
              </w:rPr>
              <w:t>-кошторисної документації. Особливу увагу треба приділяти контролю стану промивальної рідини і наявності водопроявляючих чи поглинаючих горизонтів у розрізі, що розкриває свердловина.</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18.</w:t>
            </w:r>
            <w:r w:rsidRPr="002C7927">
              <w:rPr>
                <w:sz w:val="22"/>
                <w:szCs w:val="22"/>
              </w:rPr>
              <w:t xml:space="preserve"> Буріння свердловини повинно здійснюватись згідно з вимогами геолого-технічного наряду, який є невід'ємною частиною </w:t>
            </w:r>
            <w:r w:rsidRPr="002C7927">
              <w:rPr>
                <w:b/>
                <w:sz w:val="22"/>
                <w:szCs w:val="22"/>
              </w:rPr>
              <w:t>проєктно</w:t>
            </w:r>
            <w:r w:rsidRPr="002C7927">
              <w:rPr>
                <w:sz w:val="22"/>
                <w:szCs w:val="22"/>
              </w:rPr>
              <w:t>-кошторисної документації. Особливу увагу треба приділяти контролю стану промивальної рідини і наявності водопроявляючих чи поглинаючих горизонтів у розрізі, що розкриває свердловина.</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21.</w:t>
            </w:r>
            <w:r w:rsidRPr="002C7927">
              <w:rPr>
                <w:sz w:val="22"/>
                <w:szCs w:val="22"/>
              </w:rPr>
              <w:t xml:space="preserve"> </w:t>
            </w:r>
            <w:r w:rsidRPr="002C7927">
              <w:rPr>
                <w:b/>
                <w:sz w:val="22"/>
                <w:szCs w:val="22"/>
              </w:rPr>
              <w:t>Проектно</w:t>
            </w:r>
            <w:r w:rsidRPr="002C7927">
              <w:rPr>
                <w:sz w:val="22"/>
                <w:szCs w:val="22"/>
              </w:rPr>
              <w:t>-кошторисна документація на влаштування свердловин повинна мати спеціальний розділ з розкриття продуктивних пластів.</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19. Проєктно</w:t>
            </w:r>
            <w:r w:rsidRPr="002C7927">
              <w:rPr>
                <w:sz w:val="22"/>
                <w:szCs w:val="22"/>
              </w:rPr>
              <w:t>-кошторисна документація на влаштування свердловин повинна мати спеціальний розділ з розкриття продуктивних пластів.</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23.</w:t>
            </w:r>
            <w:r w:rsidRPr="002C7927">
              <w:rPr>
                <w:sz w:val="22"/>
                <w:szCs w:val="22"/>
              </w:rPr>
              <w:t xml:space="preserve"> Тип і параметри промивальної рідини і технологічні параметри розкриття продуктивного пласта мають бути обґрунтовані в </w:t>
            </w:r>
            <w:r w:rsidRPr="002C7927">
              <w:rPr>
                <w:b/>
                <w:sz w:val="22"/>
                <w:szCs w:val="22"/>
              </w:rPr>
              <w:t>проекті</w:t>
            </w:r>
            <w:r w:rsidRPr="002C7927">
              <w:rPr>
                <w:sz w:val="22"/>
                <w:szCs w:val="22"/>
              </w:rPr>
              <w:t xml:space="preserve"> на </w:t>
            </w:r>
            <w:r w:rsidRPr="002C7927">
              <w:rPr>
                <w:sz w:val="22"/>
                <w:szCs w:val="22"/>
              </w:rPr>
              <w:lastRenderedPageBreak/>
              <w:t>влаштування свердловин з урахуванням особливостей геологічної будови, колекторських і фільтраційних характеристик пластів (слабозцементованих, тріщинуватих тощо), прогнозних або розрахункових пластових і порових тисків і температур.</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lastRenderedPageBreak/>
              <w:t>21.</w:t>
            </w:r>
            <w:r w:rsidRPr="002C7927">
              <w:rPr>
                <w:sz w:val="22"/>
                <w:szCs w:val="22"/>
              </w:rPr>
              <w:t xml:space="preserve"> Тип і параметри промивальної рідини і технологічні параметри розкриття продуктивного пласта мають бути обґрунтовані в </w:t>
            </w:r>
            <w:r w:rsidRPr="002C7927">
              <w:rPr>
                <w:b/>
                <w:sz w:val="22"/>
                <w:szCs w:val="22"/>
              </w:rPr>
              <w:t>проєкті</w:t>
            </w:r>
            <w:r w:rsidRPr="002C7927">
              <w:rPr>
                <w:sz w:val="22"/>
                <w:szCs w:val="22"/>
              </w:rPr>
              <w:t xml:space="preserve"> </w:t>
            </w:r>
            <w:r w:rsidRPr="002C7927">
              <w:rPr>
                <w:sz w:val="22"/>
                <w:szCs w:val="22"/>
              </w:rPr>
              <w:lastRenderedPageBreak/>
              <w:t>на влаштування свердловин з урахуванням особливостей геологічної будови, колекторських і фільтраційних характеристик пластів (слабозцементованих, тріщинуватих тощо), прогнозних або розрахункових пластових і порових тисків і температур.</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lastRenderedPageBreak/>
              <w:t>27</w:t>
            </w:r>
            <w:r w:rsidRPr="002C7927">
              <w:rPr>
                <w:sz w:val="22"/>
                <w:szCs w:val="22"/>
              </w:rPr>
              <w:t xml:space="preserve">…. </w:t>
            </w:r>
          </w:p>
          <w:p w:rsidR="00F859F9" w:rsidRPr="002C7927" w:rsidRDefault="00F859F9" w:rsidP="00F859F9">
            <w:pPr>
              <w:shd w:val="clear" w:color="auto" w:fill="FFFFFF"/>
              <w:spacing w:after="150"/>
              <w:jc w:val="both"/>
              <w:rPr>
                <w:sz w:val="22"/>
                <w:szCs w:val="22"/>
              </w:rPr>
            </w:pPr>
            <w:r w:rsidRPr="002C7927">
              <w:rPr>
                <w:sz w:val="22"/>
                <w:szCs w:val="22"/>
              </w:rPr>
              <w:t xml:space="preserve">Цей комплекс робіт визначається користувачем надрами на підставі </w:t>
            </w:r>
            <w:r w:rsidRPr="002C7927">
              <w:rPr>
                <w:b/>
                <w:sz w:val="22"/>
                <w:szCs w:val="22"/>
              </w:rPr>
              <w:t>проектів</w:t>
            </w:r>
            <w:r w:rsidRPr="002C7927">
              <w:rPr>
                <w:sz w:val="22"/>
                <w:szCs w:val="22"/>
              </w:rPr>
              <w:t xml:space="preserve"> параметричного, пошукового, розвідувального буріння, </w:t>
            </w:r>
            <w:r w:rsidRPr="002C7927">
              <w:rPr>
                <w:b/>
                <w:sz w:val="22"/>
                <w:szCs w:val="22"/>
              </w:rPr>
              <w:t>проекту</w:t>
            </w:r>
            <w:r w:rsidRPr="002C7927">
              <w:rPr>
                <w:sz w:val="22"/>
                <w:szCs w:val="22"/>
              </w:rPr>
              <w:t xml:space="preserve"> дослідно-промислової розробки й </w:t>
            </w:r>
            <w:r w:rsidRPr="002C7927">
              <w:rPr>
                <w:b/>
                <w:sz w:val="22"/>
                <w:szCs w:val="22"/>
              </w:rPr>
              <w:t>проекту</w:t>
            </w:r>
            <w:r w:rsidRPr="002C7927">
              <w:rPr>
                <w:sz w:val="22"/>
                <w:szCs w:val="22"/>
              </w:rPr>
              <w:t xml:space="preserve"> (технологічної схеми) промислової розробки родовища з урахуванням вимог</w:t>
            </w:r>
            <w:r w:rsidRPr="002C7927">
              <w:rPr>
                <w:b/>
                <w:sz w:val="22"/>
                <w:szCs w:val="22"/>
              </w:rPr>
              <w:t xml:space="preserve"> чинних нормативних документів</w:t>
            </w:r>
            <w:r w:rsidRPr="002C7927">
              <w:rPr>
                <w:sz w:val="22"/>
                <w:szCs w:val="22"/>
              </w:rPr>
              <w:t>.</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25.</w:t>
            </w:r>
            <w:r w:rsidRPr="002C7927">
              <w:rPr>
                <w:sz w:val="22"/>
                <w:szCs w:val="22"/>
              </w:rPr>
              <w:t xml:space="preserve"> …</w:t>
            </w:r>
          </w:p>
          <w:p w:rsidR="00F859F9" w:rsidRPr="002C7927" w:rsidRDefault="00F859F9" w:rsidP="00F859F9">
            <w:pPr>
              <w:shd w:val="clear" w:color="auto" w:fill="FFFFFF"/>
              <w:spacing w:after="150"/>
              <w:jc w:val="both"/>
              <w:rPr>
                <w:sz w:val="22"/>
                <w:szCs w:val="22"/>
              </w:rPr>
            </w:pPr>
            <w:r w:rsidRPr="002C7927">
              <w:rPr>
                <w:sz w:val="22"/>
                <w:szCs w:val="22"/>
              </w:rPr>
              <w:t xml:space="preserve">Цей комплекс робіт визначається користувачем надрами на підставі </w:t>
            </w:r>
            <w:r w:rsidRPr="002C7927">
              <w:rPr>
                <w:b/>
                <w:sz w:val="22"/>
                <w:szCs w:val="22"/>
              </w:rPr>
              <w:t>проєктів</w:t>
            </w:r>
            <w:r w:rsidRPr="002C7927">
              <w:rPr>
                <w:sz w:val="22"/>
                <w:szCs w:val="22"/>
              </w:rPr>
              <w:t xml:space="preserve"> параметричного, пошукового, розвідувального буріння, </w:t>
            </w:r>
            <w:r w:rsidRPr="002C7927">
              <w:rPr>
                <w:b/>
                <w:sz w:val="22"/>
                <w:szCs w:val="22"/>
              </w:rPr>
              <w:t>проєкту</w:t>
            </w:r>
            <w:r w:rsidRPr="002C7927">
              <w:rPr>
                <w:sz w:val="22"/>
                <w:szCs w:val="22"/>
              </w:rPr>
              <w:t xml:space="preserve"> дослідно-промислової розробки й </w:t>
            </w:r>
            <w:r w:rsidRPr="002C7927">
              <w:rPr>
                <w:b/>
                <w:sz w:val="22"/>
                <w:szCs w:val="22"/>
              </w:rPr>
              <w:t>проєкту</w:t>
            </w:r>
            <w:r w:rsidRPr="002C7927">
              <w:rPr>
                <w:sz w:val="22"/>
                <w:szCs w:val="22"/>
              </w:rPr>
              <w:t xml:space="preserve"> (технологічної схеми) промислової розробки родовища з урахуванням вимог </w:t>
            </w:r>
            <w:r w:rsidRPr="002C7927">
              <w:rPr>
                <w:b/>
                <w:sz w:val="22"/>
                <w:szCs w:val="22"/>
              </w:rPr>
              <w:t>законодавства.</w:t>
            </w:r>
            <w:r w:rsidRPr="002C7927">
              <w:rPr>
                <w:sz w:val="22"/>
                <w:szCs w:val="22"/>
              </w:rPr>
              <w:t xml:space="preserve"> </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29</w:t>
            </w:r>
            <w:r w:rsidRPr="002C7927">
              <w:rPr>
                <w:sz w:val="22"/>
                <w:szCs w:val="22"/>
              </w:rPr>
              <w:t>. Роботи з цементування повинні забезпечити:</w:t>
            </w:r>
          </w:p>
          <w:p w:rsidR="00F859F9" w:rsidRPr="002C7927" w:rsidRDefault="00F859F9" w:rsidP="00F859F9">
            <w:pPr>
              <w:shd w:val="clear" w:color="auto" w:fill="FFFFFF"/>
              <w:spacing w:after="150"/>
              <w:jc w:val="both"/>
              <w:rPr>
                <w:sz w:val="22"/>
                <w:szCs w:val="22"/>
              </w:rPr>
            </w:pPr>
            <w:r w:rsidRPr="002C7927">
              <w:rPr>
                <w:sz w:val="22"/>
                <w:szCs w:val="22"/>
              </w:rPr>
              <w:t xml:space="preserve">підняття цементного розчину на </w:t>
            </w:r>
            <w:r w:rsidRPr="002C7927">
              <w:rPr>
                <w:b/>
                <w:sz w:val="22"/>
                <w:szCs w:val="22"/>
              </w:rPr>
              <w:t>проектну</w:t>
            </w:r>
            <w:r w:rsidRPr="002C7927">
              <w:rPr>
                <w:sz w:val="22"/>
                <w:szCs w:val="22"/>
              </w:rPr>
              <w:t xml:space="preserve"> висоту;</w:t>
            </w:r>
          </w:p>
          <w:p w:rsidR="00F859F9" w:rsidRPr="002C7927" w:rsidRDefault="00F859F9" w:rsidP="00F859F9">
            <w:pPr>
              <w:shd w:val="clear" w:color="auto" w:fill="FFFFFF"/>
              <w:spacing w:after="150"/>
              <w:jc w:val="both"/>
              <w:rPr>
                <w:sz w:val="22"/>
                <w:szCs w:val="22"/>
              </w:rPr>
            </w:pPr>
            <w:r w:rsidRPr="002C7927">
              <w:rPr>
                <w:sz w:val="22"/>
                <w:szCs w:val="22"/>
              </w:rPr>
              <w:t>…</w:t>
            </w:r>
          </w:p>
          <w:p w:rsidR="00F859F9" w:rsidRPr="002C7927" w:rsidRDefault="00F859F9" w:rsidP="00F859F9">
            <w:pPr>
              <w:shd w:val="clear" w:color="auto" w:fill="FFFFFF"/>
              <w:spacing w:after="150"/>
              <w:jc w:val="both"/>
              <w:rPr>
                <w:sz w:val="22"/>
                <w:szCs w:val="22"/>
              </w:rPr>
            </w:pPr>
            <w:r w:rsidRPr="002C7927">
              <w:rPr>
                <w:sz w:val="22"/>
                <w:szCs w:val="22"/>
              </w:rPr>
              <w:t xml:space="preserve">забезпечення </w:t>
            </w:r>
            <w:r w:rsidRPr="002C7927">
              <w:rPr>
                <w:b/>
                <w:sz w:val="22"/>
                <w:szCs w:val="22"/>
              </w:rPr>
              <w:t>запроектованих</w:t>
            </w:r>
            <w:r w:rsidRPr="002C7927">
              <w:rPr>
                <w:sz w:val="22"/>
                <w:szCs w:val="22"/>
              </w:rPr>
              <w:t xml:space="preserve"> депресій і репресій на продуктивні пласти;</w:t>
            </w:r>
          </w:p>
          <w:p w:rsidR="00F859F9" w:rsidRPr="002C7927" w:rsidRDefault="00F859F9" w:rsidP="00F859F9">
            <w:pPr>
              <w:shd w:val="clear" w:color="auto" w:fill="FFFFFF"/>
              <w:spacing w:after="150"/>
              <w:jc w:val="both"/>
              <w:rPr>
                <w:sz w:val="22"/>
                <w:szCs w:val="22"/>
              </w:rPr>
            </w:pPr>
            <w:r w:rsidRPr="002C7927">
              <w:rPr>
                <w:sz w:val="22"/>
                <w:szCs w:val="22"/>
              </w:rPr>
              <w:t>…</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26.</w:t>
            </w:r>
            <w:r w:rsidRPr="002C7927">
              <w:rPr>
                <w:sz w:val="22"/>
                <w:szCs w:val="22"/>
              </w:rPr>
              <w:t xml:space="preserve"> Роботи з цементування повинні забезпечити:</w:t>
            </w:r>
          </w:p>
          <w:p w:rsidR="00F859F9" w:rsidRPr="002C7927" w:rsidRDefault="00F859F9" w:rsidP="00F859F9">
            <w:pPr>
              <w:shd w:val="clear" w:color="auto" w:fill="FFFFFF"/>
              <w:spacing w:after="150"/>
              <w:jc w:val="both"/>
              <w:rPr>
                <w:sz w:val="22"/>
                <w:szCs w:val="22"/>
              </w:rPr>
            </w:pPr>
            <w:r w:rsidRPr="002C7927">
              <w:rPr>
                <w:sz w:val="22"/>
                <w:szCs w:val="22"/>
              </w:rPr>
              <w:t xml:space="preserve">підняття цементного розчину на </w:t>
            </w:r>
            <w:r w:rsidRPr="002C7927">
              <w:rPr>
                <w:b/>
                <w:sz w:val="22"/>
                <w:szCs w:val="22"/>
              </w:rPr>
              <w:t>проєктну</w:t>
            </w:r>
            <w:r w:rsidRPr="002C7927">
              <w:rPr>
                <w:sz w:val="22"/>
                <w:szCs w:val="22"/>
              </w:rPr>
              <w:t xml:space="preserve"> висоту;</w:t>
            </w:r>
          </w:p>
          <w:p w:rsidR="00F859F9" w:rsidRPr="002C7927" w:rsidRDefault="00F859F9" w:rsidP="00F859F9">
            <w:pPr>
              <w:shd w:val="clear" w:color="auto" w:fill="FFFFFF"/>
              <w:spacing w:after="150"/>
              <w:jc w:val="both"/>
              <w:rPr>
                <w:sz w:val="22"/>
                <w:szCs w:val="22"/>
              </w:rPr>
            </w:pPr>
            <w:r w:rsidRPr="002C7927">
              <w:rPr>
                <w:sz w:val="22"/>
                <w:szCs w:val="22"/>
              </w:rPr>
              <w:t>…</w:t>
            </w:r>
          </w:p>
          <w:p w:rsidR="00F859F9" w:rsidRPr="002C7927" w:rsidRDefault="00F859F9" w:rsidP="00F859F9">
            <w:pPr>
              <w:shd w:val="clear" w:color="auto" w:fill="FFFFFF"/>
              <w:spacing w:after="150"/>
              <w:jc w:val="both"/>
              <w:rPr>
                <w:sz w:val="22"/>
                <w:szCs w:val="22"/>
              </w:rPr>
            </w:pPr>
            <w:r w:rsidRPr="002C7927">
              <w:rPr>
                <w:sz w:val="22"/>
                <w:szCs w:val="22"/>
              </w:rPr>
              <w:t xml:space="preserve">забезпечення </w:t>
            </w:r>
            <w:r w:rsidRPr="002C7927">
              <w:rPr>
                <w:b/>
                <w:sz w:val="22"/>
                <w:szCs w:val="22"/>
              </w:rPr>
              <w:t>запроєктованих</w:t>
            </w:r>
            <w:r w:rsidRPr="002C7927">
              <w:rPr>
                <w:sz w:val="22"/>
                <w:szCs w:val="22"/>
              </w:rPr>
              <w:t xml:space="preserve"> депресій і репресій на продуктивні пласти;</w:t>
            </w:r>
          </w:p>
          <w:p w:rsidR="00F859F9" w:rsidRPr="002C7927" w:rsidRDefault="00F859F9" w:rsidP="00F859F9">
            <w:pPr>
              <w:shd w:val="clear" w:color="auto" w:fill="FFFFFF"/>
              <w:spacing w:after="150"/>
              <w:jc w:val="both"/>
              <w:rPr>
                <w:sz w:val="22"/>
                <w:szCs w:val="22"/>
              </w:rPr>
            </w:pPr>
            <w:r w:rsidRPr="002C7927">
              <w:rPr>
                <w:sz w:val="22"/>
                <w:szCs w:val="22"/>
              </w:rPr>
              <w:t>…</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42.</w:t>
            </w:r>
            <w:r w:rsidRPr="002C7927">
              <w:rPr>
                <w:sz w:val="22"/>
                <w:szCs w:val="22"/>
              </w:rPr>
              <w:t xml:space="preserve"> Комплекс робіт з освоєння свердловин, у тому числі роботи з відновлення і підвищення продуктивності пласта, технічні засоби та матеріали передбачають в </w:t>
            </w:r>
            <w:r w:rsidRPr="002C7927">
              <w:rPr>
                <w:b/>
                <w:sz w:val="22"/>
                <w:szCs w:val="22"/>
              </w:rPr>
              <w:t>проектах</w:t>
            </w:r>
            <w:r w:rsidRPr="002C7927">
              <w:rPr>
                <w:sz w:val="22"/>
                <w:szCs w:val="22"/>
              </w:rPr>
              <w:t xml:space="preserve"> на влаштування свердловин.</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40.</w:t>
            </w:r>
            <w:r w:rsidRPr="002C7927">
              <w:rPr>
                <w:sz w:val="22"/>
                <w:szCs w:val="22"/>
              </w:rPr>
              <w:t xml:space="preserve"> Комплекс робіт з освоєння свердловин, у тому числі роботи з відновлення і підвищення продуктивності пласта, технічні засоби та матеріали передбачають в </w:t>
            </w:r>
            <w:r w:rsidRPr="002C7927">
              <w:rPr>
                <w:b/>
                <w:sz w:val="22"/>
                <w:szCs w:val="22"/>
              </w:rPr>
              <w:t>проєктах</w:t>
            </w:r>
            <w:r w:rsidRPr="002C7927">
              <w:rPr>
                <w:sz w:val="22"/>
                <w:szCs w:val="22"/>
              </w:rPr>
              <w:t xml:space="preserve"> на влаштування свердловин.</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48.</w:t>
            </w:r>
            <w:r w:rsidRPr="002C7927">
              <w:rPr>
                <w:sz w:val="22"/>
                <w:szCs w:val="22"/>
              </w:rPr>
              <w:t xml:space="preserve"> Продуктивність свердловини може бути відновлено та підвищено за допомогою ущільнювальної перфорації або внаслідок проведення робіт з інтенсифікації припливу вуглеводнів. Проведення цих операцій залежно від геолого-фізичних властивостей покладу здійснюється відповідно</w:t>
            </w:r>
            <w:r w:rsidRPr="002C7927">
              <w:rPr>
                <w:b/>
                <w:sz w:val="22"/>
                <w:szCs w:val="22"/>
              </w:rPr>
              <w:t xml:space="preserve"> </w:t>
            </w:r>
            <w:r w:rsidRPr="002C7927">
              <w:rPr>
                <w:sz w:val="22"/>
                <w:szCs w:val="22"/>
              </w:rPr>
              <w:t>до</w:t>
            </w:r>
            <w:r w:rsidRPr="002C7927">
              <w:rPr>
                <w:b/>
                <w:sz w:val="22"/>
                <w:szCs w:val="22"/>
              </w:rPr>
              <w:t xml:space="preserve"> чинних нормативних документів.</w:t>
            </w:r>
          </w:p>
        </w:tc>
        <w:tc>
          <w:tcPr>
            <w:tcW w:w="6945" w:type="dxa"/>
            <w:shd w:val="clear" w:color="auto" w:fill="auto"/>
            <w:vAlign w:val="center"/>
          </w:tcPr>
          <w:p w:rsidR="00F859F9" w:rsidRPr="002C7927" w:rsidRDefault="00F859F9" w:rsidP="00F859F9">
            <w:pPr>
              <w:shd w:val="clear" w:color="auto" w:fill="FFFFFF"/>
              <w:jc w:val="both"/>
              <w:rPr>
                <w:sz w:val="22"/>
                <w:szCs w:val="22"/>
              </w:rPr>
            </w:pPr>
            <w:r w:rsidRPr="002C7927">
              <w:rPr>
                <w:b/>
                <w:sz w:val="22"/>
                <w:szCs w:val="22"/>
              </w:rPr>
              <w:t>46.</w:t>
            </w:r>
            <w:r w:rsidRPr="002C7927">
              <w:rPr>
                <w:sz w:val="22"/>
                <w:szCs w:val="22"/>
              </w:rPr>
              <w:t xml:space="preserve"> Продуктивність свердловини може бути відновлено та підвищено за допомогою ущільнювальної перфорації або внаслідок проведення робіт з інтенсифікації припливу вуглеводнів. Проведення цих операцій залежно від геолого-фізичних властивостей покладу здійснюється відповідно до </w:t>
            </w:r>
            <w:r w:rsidRPr="002C7927">
              <w:rPr>
                <w:b/>
                <w:sz w:val="22"/>
                <w:szCs w:val="22"/>
              </w:rPr>
              <w:t>законодавства</w:t>
            </w:r>
            <w:r w:rsidRPr="002C7927">
              <w:rPr>
                <w:sz w:val="22"/>
                <w:szCs w:val="22"/>
              </w:rPr>
              <w:t>.</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49.</w:t>
            </w:r>
            <w:r w:rsidRPr="002C7927">
              <w:rPr>
                <w:sz w:val="22"/>
                <w:szCs w:val="22"/>
              </w:rPr>
              <w:t xml:space="preserve"> Вибір способу експлуатації, підбір і установлення внутрішньосвердловинного обладнання, а також подальші роботи з підвищення продуктивності та досягнення </w:t>
            </w:r>
            <w:r w:rsidRPr="002C7927">
              <w:rPr>
                <w:b/>
                <w:sz w:val="22"/>
                <w:szCs w:val="22"/>
              </w:rPr>
              <w:t xml:space="preserve">проектної </w:t>
            </w:r>
            <w:r w:rsidRPr="002C7927">
              <w:rPr>
                <w:sz w:val="22"/>
                <w:szCs w:val="22"/>
              </w:rPr>
              <w:t xml:space="preserve">приймальності свердловин здійснює користувач надр або оператор (за наявності) відповідно до </w:t>
            </w:r>
            <w:r w:rsidRPr="002C7927">
              <w:rPr>
                <w:b/>
                <w:sz w:val="22"/>
                <w:szCs w:val="22"/>
              </w:rPr>
              <w:t>проектів</w:t>
            </w:r>
            <w:r w:rsidRPr="002C7927">
              <w:rPr>
                <w:sz w:val="22"/>
                <w:szCs w:val="22"/>
              </w:rPr>
              <w:t xml:space="preserve"> (технологічних схем) промислової розробки родовищ (покладів), особливостей геологічної будови покладу і поточного стану розробки родовища.</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47.</w:t>
            </w:r>
            <w:r w:rsidRPr="002C7927">
              <w:rPr>
                <w:sz w:val="22"/>
                <w:szCs w:val="22"/>
              </w:rPr>
              <w:t xml:space="preserve"> Вибір способу експлуатації, підбір і установлення внутрішньосвердловинного обладнання, а також подальші роботи з підвищення продуктивності та досягнення </w:t>
            </w:r>
            <w:r w:rsidRPr="002C7927">
              <w:rPr>
                <w:b/>
                <w:sz w:val="22"/>
                <w:szCs w:val="22"/>
              </w:rPr>
              <w:t>проєктної</w:t>
            </w:r>
            <w:r w:rsidRPr="002C7927">
              <w:rPr>
                <w:sz w:val="22"/>
                <w:szCs w:val="22"/>
              </w:rPr>
              <w:t xml:space="preserve"> приймальності свердловин здійснює користувач надр або оператор (за наявності) відповідно до </w:t>
            </w:r>
            <w:r w:rsidRPr="002C7927">
              <w:rPr>
                <w:b/>
                <w:sz w:val="22"/>
                <w:szCs w:val="22"/>
              </w:rPr>
              <w:t>проєктів</w:t>
            </w:r>
            <w:r w:rsidRPr="002C7927">
              <w:rPr>
                <w:sz w:val="22"/>
                <w:szCs w:val="22"/>
              </w:rPr>
              <w:t xml:space="preserve"> (технологічних схем) промислової розробки родовищ (покладів), особливостей геологічної будови покладу і поточного стану розробки родовища.</w:t>
            </w:r>
          </w:p>
        </w:tc>
      </w:tr>
      <w:tr w:rsidR="00F859F9" w:rsidRPr="002C7927" w:rsidTr="00536A6B">
        <w:trPr>
          <w:trHeight w:val="505"/>
        </w:trPr>
        <w:tc>
          <w:tcPr>
            <w:tcW w:w="7371" w:type="dxa"/>
            <w:tcBorders>
              <w:bottom w:val="single" w:sz="4" w:space="0" w:color="auto"/>
            </w:tcBorders>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lastRenderedPageBreak/>
              <w:t>50.</w:t>
            </w:r>
            <w:r w:rsidRPr="002C7927">
              <w:rPr>
                <w:sz w:val="22"/>
                <w:szCs w:val="22"/>
              </w:rPr>
              <w:t xml:space="preserve"> Влаштування свердловини вважається завершеним після виконання усіх робіт, передбачених робочим </w:t>
            </w:r>
            <w:r w:rsidRPr="002C7927">
              <w:rPr>
                <w:b/>
                <w:sz w:val="22"/>
                <w:szCs w:val="22"/>
              </w:rPr>
              <w:t>проектом</w:t>
            </w:r>
            <w:r w:rsidRPr="002C7927">
              <w:rPr>
                <w:sz w:val="22"/>
                <w:szCs w:val="22"/>
              </w:rPr>
              <w:t xml:space="preserve"> на влаштування і планом освоєння свердловини.</w:t>
            </w:r>
          </w:p>
        </w:tc>
        <w:tc>
          <w:tcPr>
            <w:tcW w:w="6945" w:type="dxa"/>
            <w:shd w:val="clear" w:color="auto" w:fill="auto"/>
            <w:vAlign w:val="center"/>
          </w:tcPr>
          <w:p w:rsidR="00F859F9" w:rsidRPr="002C7927" w:rsidRDefault="00F859F9" w:rsidP="00F859F9">
            <w:pPr>
              <w:shd w:val="clear" w:color="auto" w:fill="FFFFFF"/>
              <w:spacing w:after="150"/>
              <w:jc w:val="both"/>
              <w:rPr>
                <w:sz w:val="22"/>
                <w:szCs w:val="22"/>
              </w:rPr>
            </w:pPr>
            <w:r w:rsidRPr="002C7927">
              <w:rPr>
                <w:b/>
                <w:sz w:val="22"/>
                <w:szCs w:val="22"/>
              </w:rPr>
              <w:t>48.</w:t>
            </w:r>
            <w:r w:rsidRPr="002C7927">
              <w:rPr>
                <w:sz w:val="22"/>
                <w:szCs w:val="22"/>
              </w:rPr>
              <w:t xml:space="preserve"> Влаштування свердловини вважається завершеним після виконання усіх робіт, передбачених робочим </w:t>
            </w:r>
            <w:r w:rsidRPr="002C7927">
              <w:rPr>
                <w:b/>
                <w:sz w:val="22"/>
                <w:szCs w:val="22"/>
              </w:rPr>
              <w:t>проєктом</w:t>
            </w:r>
            <w:r w:rsidRPr="002C7927">
              <w:rPr>
                <w:sz w:val="22"/>
                <w:szCs w:val="22"/>
              </w:rPr>
              <w:t xml:space="preserve"> на влаштування і планом освоєння свердловини.</w:t>
            </w:r>
          </w:p>
        </w:tc>
      </w:tr>
      <w:tr w:rsidR="00F859F9" w:rsidRPr="002C7927" w:rsidTr="00592916">
        <w:trPr>
          <w:trHeight w:val="505"/>
        </w:trPr>
        <w:tc>
          <w:tcPr>
            <w:tcW w:w="7371" w:type="dxa"/>
            <w:tcBorders>
              <w:bottom w:val="single" w:sz="4" w:space="0" w:color="auto"/>
            </w:tcBorders>
            <w:shd w:val="clear" w:color="auto" w:fill="auto"/>
          </w:tcPr>
          <w:p w:rsidR="00F859F9" w:rsidRPr="002C7927" w:rsidRDefault="00F859F9" w:rsidP="00F859F9">
            <w:pPr>
              <w:pStyle w:val="rvps2"/>
              <w:shd w:val="clear" w:color="auto" w:fill="FFFFFF"/>
              <w:spacing w:before="0" w:beforeAutospacing="0" w:after="0" w:afterAutospacing="0"/>
              <w:ind w:firstLine="28"/>
              <w:jc w:val="both"/>
              <w:rPr>
                <w:b/>
                <w:sz w:val="22"/>
                <w:szCs w:val="22"/>
              </w:rPr>
            </w:pPr>
            <w:r w:rsidRPr="002C7927">
              <w:rPr>
                <w:b/>
                <w:sz w:val="22"/>
                <w:szCs w:val="22"/>
              </w:rPr>
              <w:t>53. Під час передачі свердловини в експлуатацію підрядник зобов’язаний передати замовнику документацію, в якій необхідно вказати:</w:t>
            </w:r>
          </w:p>
          <w:p w:rsidR="00F859F9" w:rsidRPr="002C7927" w:rsidRDefault="00F859F9" w:rsidP="00F859F9">
            <w:pPr>
              <w:pStyle w:val="rvps2"/>
              <w:shd w:val="clear" w:color="auto" w:fill="FFFFFF"/>
              <w:spacing w:before="0" w:beforeAutospacing="0" w:after="0" w:afterAutospacing="0"/>
              <w:ind w:firstLine="28"/>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32" w:name="n946"/>
            <w:bookmarkEnd w:id="32"/>
            <w:r w:rsidRPr="002C7927">
              <w:rPr>
                <w:b/>
                <w:sz w:val="22"/>
                <w:szCs w:val="22"/>
              </w:rPr>
              <w:t>категорію і мету буріння свердловини (пошукова, розвідувальна, експлуатаційна тощо);</w:t>
            </w:r>
          </w:p>
          <w:p w:rsidR="00F859F9" w:rsidRPr="002C7927" w:rsidRDefault="00F859F9" w:rsidP="00F859F9">
            <w:pPr>
              <w:pStyle w:val="rvps2"/>
              <w:shd w:val="clear" w:color="auto" w:fill="FFFFFF"/>
              <w:spacing w:before="0" w:beforeAutospacing="0" w:after="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33" w:name="n947"/>
            <w:bookmarkEnd w:id="33"/>
            <w:r w:rsidRPr="002C7927">
              <w:rPr>
                <w:b/>
                <w:sz w:val="22"/>
                <w:szCs w:val="22"/>
              </w:rPr>
              <w:t>проектний горизонт і проектну глибину, а також фактично розкритий горизонт на вибої і фактичну глибину свердловини;</w:t>
            </w:r>
          </w:p>
          <w:p w:rsidR="00F859F9" w:rsidRPr="002C7927" w:rsidRDefault="00F859F9" w:rsidP="00F859F9">
            <w:pPr>
              <w:pStyle w:val="rvps2"/>
              <w:shd w:val="clear" w:color="auto" w:fill="FFFFFF"/>
              <w:spacing w:before="0" w:beforeAutospacing="0" w:after="0" w:afterAutospacing="0"/>
              <w:ind w:firstLine="27"/>
              <w:jc w:val="both"/>
              <w:rPr>
                <w:b/>
                <w:sz w:val="16"/>
                <w:szCs w:val="16"/>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34" w:name="n948"/>
            <w:bookmarkEnd w:id="34"/>
            <w:r w:rsidRPr="002C7927">
              <w:rPr>
                <w:b/>
                <w:sz w:val="22"/>
                <w:szCs w:val="22"/>
              </w:rPr>
              <w:t>проектну документацію, на підставі якої вибрано місцерозташування, глибину свердловини;</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35" w:name="n949"/>
            <w:bookmarkEnd w:id="35"/>
            <w:r w:rsidRPr="002C7927">
              <w:rPr>
                <w:b/>
                <w:sz w:val="22"/>
                <w:szCs w:val="22"/>
              </w:rPr>
              <w:t>ким розроблено і коли затверджено проектну документацію;</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36" w:name="n950"/>
            <w:bookmarkEnd w:id="36"/>
            <w:r w:rsidRPr="002C7927">
              <w:rPr>
                <w:b/>
                <w:sz w:val="22"/>
                <w:szCs w:val="22"/>
              </w:rPr>
              <w:t>ким розроблено і коли затверджено робочий проект (проектно-кошторисна документація) на влаштування свердловини;</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37" w:name="n951"/>
            <w:bookmarkEnd w:id="37"/>
            <w:r w:rsidRPr="002C7927">
              <w:rPr>
                <w:b/>
                <w:sz w:val="22"/>
                <w:szCs w:val="22"/>
              </w:rPr>
              <w:t>акт на закладення свердловини;</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38" w:name="n952"/>
            <w:bookmarkEnd w:id="38"/>
            <w:r w:rsidRPr="002C7927">
              <w:rPr>
                <w:b/>
                <w:sz w:val="22"/>
                <w:szCs w:val="22"/>
              </w:rPr>
              <w:t>дати початку і закінчення буріння свердловини;</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39" w:name="n953"/>
            <w:bookmarkEnd w:id="39"/>
            <w:r w:rsidRPr="002C7927">
              <w:rPr>
                <w:b/>
                <w:sz w:val="22"/>
                <w:szCs w:val="22"/>
              </w:rPr>
              <w:t>проектний і фактичний геологічний розріз, який розкрила свердловина;</w:t>
            </w:r>
          </w:p>
          <w:p w:rsidR="00F859F9" w:rsidRPr="002C7927" w:rsidRDefault="00F859F9" w:rsidP="00F859F9">
            <w:pPr>
              <w:pStyle w:val="rvps2"/>
              <w:shd w:val="clear" w:color="auto" w:fill="FFFFFF"/>
              <w:spacing w:before="0" w:beforeAutospacing="0" w:after="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0" w:name="n954"/>
            <w:bookmarkEnd w:id="40"/>
            <w:r w:rsidRPr="002C7927">
              <w:rPr>
                <w:b/>
                <w:sz w:val="22"/>
                <w:szCs w:val="22"/>
              </w:rPr>
              <w:t>проектну і фактичну конструкцію свердловини;</w:t>
            </w:r>
          </w:p>
          <w:p w:rsidR="00F859F9" w:rsidRPr="002C7927" w:rsidRDefault="00F859F9" w:rsidP="00F859F9">
            <w:pPr>
              <w:pStyle w:val="rvps2"/>
              <w:shd w:val="clear" w:color="auto" w:fill="FFFFFF"/>
              <w:spacing w:before="0" w:beforeAutospacing="0" w:after="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1" w:name="n955"/>
            <w:bookmarkEnd w:id="41"/>
            <w:r w:rsidRPr="002C7927">
              <w:rPr>
                <w:b/>
                <w:sz w:val="22"/>
                <w:szCs w:val="22"/>
              </w:rPr>
              <w:t>дати початку і закінчення випробування свердловини;</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2" w:name="n956"/>
            <w:bookmarkEnd w:id="42"/>
            <w:r w:rsidRPr="002C7927">
              <w:rPr>
                <w:b/>
                <w:sz w:val="22"/>
                <w:szCs w:val="22"/>
              </w:rPr>
              <w:t>стислу історію буріння свердловини;</w:t>
            </w:r>
          </w:p>
          <w:p w:rsidR="00F859F9" w:rsidRPr="002C7927" w:rsidRDefault="00F859F9" w:rsidP="00F859F9">
            <w:pPr>
              <w:pStyle w:val="rvps2"/>
              <w:shd w:val="clear" w:color="auto" w:fill="FFFFFF"/>
              <w:spacing w:before="0" w:beforeAutospacing="0" w:after="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3" w:name="n957"/>
            <w:bookmarkEnd w:id="43"/>
            <w:r w:rsidRPr="002C7927">
              <w:rPr>
                <w:b/>
                <w:sz w:val="22"/>
                <w:szCs w:val="22"/>
              </w:rPr>
              <w:t>опис змін проектних рішень під час влаштування свердловини;</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4" w:name="n958"/>
            <w:bookmarkEnd w:id="44"/>
            <w:r w:rsidRPr="002C7927">
              <w:rPr>
                <w:b/>
                <w:sz w:val="22"/>
                <w:szCs w:val="22"/>
              </w:rPr>
              <w:lastRenderedPageBreak/>
              <w:t>відомості про нафто-, газо- та водопрояви в процесі буріння;</w:t>
            </w:r>
          </w:p>
          <w:p w:rsidR="00F859F9" w:rsidRPr="002C7927" w:rsidRDefault="00F859F9" w:rsidP="00F859F9">
            <w:pPr>
              <w:pStyle w:val="rvps2"/>
              <w:shd w:val="clear" w:color="auto" w:fill="FFFFFF"/>
              <w:spacing w:before="0" w:beforeAutospacing="0" w:after="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5" w:name="n959"/>
            <w:bookmarkEnd w:id="45"/>
            <w:r w:rsidRPr="002C7927">
              <w:rPr>
                <w:b/>
                <w:sz w:val="22"/>
                <w:szCs w:val="22"/>
              </w:rPr>
              <w:t>опис особливостей кріплення свердловини, аварій з обсадними колонами, методів їх усунення;</w:t>
            </w:r>
          </w:p>
          <w:p w:rsidR="00F859F9" w:rsidRPr="002C7927" w:rsidRDefault="00F859F9" w:rsidP="00F859F9">
            <w:pPr>
              <w:pStyle w:val="rvps2"/>
              <w:shd w:val="clear" w:color="auto" w:fill="FFFFFF"/>
              <w:spacing w:before="0" w:beforeAutospacing="0" w:after="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6" w:name="n960"/>
            <w:bookmarkEnd w:id="46"/>
            <w:r w:rsidRPr="002C7927">
              <w:rPr>
                <w:b/>
                <w:sz w:val="22"/>
                <w:szCs w:val="22"/>
              </w:rPr>
              <w:t>акти випробування продуктивних пластів у колоні з інформацією про одержані результати;</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7" w:name="n961"/>
            <w:bookmarkEnd w:id="47"/>
            <w:r w:rsidRPr="002C7927">
              <w:rPr>
                <w:b/>
                <w:sz w:val="22"/>
                <w:szCs w:val="22"/>
              </w:rPr>
              <w:t>акти про початок і закінчення буріння свердловини;</w:t>
            </w:r>
          </w:p>
          <w:p w:rsidR="00F859F9" w:rsidRPr="002C7927" w:rsidRDefault="00F859F9" w:rsidP="00F859F9">
            <w:pPr>
              <w:pStyle w:val="rvps2"/>
              <w:shd w:val="clear" w:color="auto" w:fill="FFFFFF"/>
              <w:spacing w:before="0" w:beforeAutospacing="0" w:after="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8" w:name="n962"/>
            <w:bookmarkEnd w:id="48"/>
            <w:r w:rsidRPr="002C7927">
              <w:rPr>
                <w:b/>
                <w:sz w:val="22"/>
                <w:szCs w:val="22"/>
              </w:rPr>
              <w:t>акт про вимір альтитуди устя обсадної колони (стола ротора);</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49" w:name="n963"/>
            <w:bookmarkEnd w:id="49"/>
            <w:r w:rsidRPr="002C7927">
              <w:rPr>
                <w:b/>
                <w:sz w:val="22"/>
                <w:szCs w:val="22"/>
              </w:rPr>
              <w:t>геологічний журнал з описом усього процесу буріння і освоєння свердловини;</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50" w:name="n964"/>
            <w:bookmarkEnd w:id="50"/>
            <w:r w:rsidRPr="002C7927">
              <w:rPr>
                <w:b/>
                <w:sz w:val="22"/>
                <w:szCs w:val="22"/>
              </w:rPr>
              <w:t>паспорт свердловини з даними стосовно буріння, нафтогазопроявів і її конструкції;</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51" w:name="n965"/>
            <w:bookmarkEnd w:id="51"/>
            <w:r w:rsidRPr="002C7927">
              <w:rPr>
                <w:b/>
                <w:sz w:val="22"/>
                <w:szCs w:val="22"/>
              </w:rPr>
              <w:t>матеріали усіх геофізичних досліджень свердловин і висновки за ними;</w:t>
            </w:r>
          </w:p>
          <w:p w:rsidR="00F859F9" w:rsidRPr="002C7927" w:rsidRDefault="00F859F9" w:rsidP="00F859F9">
            <w:pPr>
              <w:pStyle w:val="rvps2"/>
              <w:shd w:val="clear" w:color="auto" w:fill="FFFFFF"/>
              <w:spacing w:before="0" w:beforeAutospacing="0" w:after="150" w:afterAutospacing="0"/>
              <w:ind w:firstLine="27"/>
              <w:jc w:val="both"/>
              <w:rPr>
                <w:b/>
                <w:sz w:val="10"/>
                <w:szCs w:val="10"/>
              </w:rPr>
            </w:pPr>
            <w:bookmarkStart w:id="52" w:name="n966"/>
            <w:bookmarkEnd w:id="52"/>
          </w:p>
          <w:p w:rsidR="00F859F9" w:rsidRPr="002C7927" w:rsidRDefault="00F859F9" w:rsidP="00F859F9">
            <w:pPr>
              <w:pStyle w:val="rvps2"/>
              <w:shd w:val="clear" w:color="auto" w:fill="FFFFFF"/>
              <w:spacing w:before="0" w:beforeAutospacing="0" w:after="150" w:afterAutospacing="0"/>
              <w:ind w:firstLine="27"/>
              <w:jc w:val="both"/>
              <w:rPr>
                <w:b/>
                <w:sz w:val="22"/>
                <w:szCs w:val="22"/>
              </w:rPr>
            </w:pPr>
            <w:r w:rsidRPr="002C7927">
              <w:rPr>
                <w:b/>
                <w:sz w:val="22"/>
                <w:szCs w:val="22"/>
              </w:rPr>
              <w:t>акти на спуск усіх обсадних колон;</w:t>
            </w:r>
          </w:p>
          <w:p w:rsidR="00A82F4F" w:rsidRPr="002C7927" w:rsidRDefault="00A82F4F" w:rsidP="00F859F9">
            <w:pPr>
              <w:pStyle w:val="rvps2"/>
              <w:shd w:val="clear" w:color="auto" w:fill="FFFFFF"/>
              <w:spacing w:before="0" w:beforeAutospacing="0" w:after="150" w:afterAutospacing="0"/>
              <w:ind w:firstLine="27"/>
              <w:jc w:val="both"/>
              <w:rPr>
                <w:b/>
                <w:sz w:val="10"/>
                <w:szCs w:val="10"/>
              </w:rPr>
            </w:pPr>
            <w:bookmarkStart w:id="53" w:name="n967"/>
            <w:bookmarkEnd w:id="53"/>
          </w:p>
          <w:p w:rsidR="00F859F9" w:rsidRPr="002C7927" w:rsidRDefault="00F859F9" w:rsidP="00F859F9">
            <w:pPr>
              <w:pStyle w:val="rvps2"/>
              <w:shd w:val="clear" w:color="auto" w:fill="FFFFFF"/>
              <w:spacing w:before="0" w:beforeAutospacing="0" w:after="150" w:afterAutospacing="0"/>
              <w:ind w:firstLine="27"/>
              <w:jc w:val="both"/>
              <w:rPr>
                <w:b/>
                <w:sz w:val="22"/>
                <w:szCs w:val="22"/>
              </w:rPr>
            </w:pPr>
            <w:r w:rsidRPr="002C7927">
              <w:rPr>
                <w:b/>
                <w:sz w:val="22"/>
                <w:szCs w:val="22"/>
              </w:rPr>
              <w:t>акти на цементування обсадних колон, розрахунки цементування, лабораторні дані щодо якості цементного розчину і його густини, дані про виміри густини цементу під час цементування, дані про висоту підняття цементу, про оснащення колон, стан і якість глинистого розчину в колоні перед цементуванням тощо;</w:t>
            </w:r>
          </w:p>
          <w:p w:rsidR="00F859F9" w:rsidRPr="002C7927" w:rsidRDefault="00F859F9" w:rsidP="00F859F9">
            <w:pPr>
              <w:pStyle w:val="rvps2"/>
              <w:shd w:val="clear" w:color="auto" w:fill="FFFFFF"/>
              <w:spacing w:before="0" w:beforeAutospacing="0" w:after="150" w:afterAutospacing="0"/>
              <w:ind w:firstLine="27"/>
              <w:jc w:val="both"/>
              <w:rPr>
                <w:b/>
                <w:sz w:val="6"/>
                <w:szCs w:val="6"/>
              </w:rPr>
            </w:pPr>
            <w:bookmarkStart w:id="54" w:name="n968"/>
            <w:bookmarkEnd w:id="54"/>
          </w:p>
          <w:p w:rsidR="00F859F9" w:rsidRPr="002C7927" w:rsidRDefault="00F859F9" w:rsidP="00F859F9">
            <w:pPr>
              <w:pStyle w:val="rvps2"/>
              <w:shd w:val="clear" w:color="auto" w:fill="FFFFFF"/>
              <w:spacing w:before="0" w:beforeAutospacing="0" w:after="150" w:afterAutospacing="0"/>
              <w:ind w:firstLine="27"/>
              <w:jc w:val="both"/>
              <w:rPr>
                <w:b/>
                <w:sz w:val="22"/>
                <w:szCs w:val="22"/>
              </w:rPr>
            </w:pPr>
            <w:r w:rsidRPr="002C7927">
              <w:rPr>
                <w:b/>
                <w:sz w:val="22"/>
                <w:szCs w:val="22"/>
              </w:rPr>
              <w:t>акти випробувань усіх обсадних колон на герметичність;</w:t>
            </w:r>
          </w:p>
          <w:p w:rsidR="00F859F9" w:rsidRPr="002C7927" w:rsidRDefault="00F859F9" w:rsidP="00F859F9">
            <w:pPr>
              <w:pStyle w:val="rvps2"/>
              <w:shd w:val="clear" w:color="auto" w:fill="FFFFFF"/>
              <w:spacing w:before="0" w:beforeAutospacing="0" w:after="150" w:afterAutospacing="0"/>
              <w:ind w:firstLine="27"/>
              <w:jc w:val="both"/>
              <w:rPr>
                <w:b/>
                <w:sz w:val="10"/>
                <w:szCs w:val="10"/>
              </w:rPr>
            </w:pPr>
            <w:bookmarkStart w:id="55" w:name="n969"/>
            <w:bookmarkEnd w:id="55"/>
          </w:p>
          <w:p w:rsidR="00F859F9" w:rsidRPr="002C7927" w:rsidRDefault="00F859F9" w:rsidP="00F859F9">
            <w:pPr>
              <w:pStyle w:val="rvps2"/>
              <w:shd w:val="clear" w:color="auto" w:fill="FFFFFF"/>
              <w:spacing w:before="0" w:beforeAutospacing="0" w:after="150" w:afterAutospacing="0"/>
              <w:ind w:firstLine="27"/>
              <w:jc w:val="both"/>
              <w:rPr>
                <w:b/>
                <w:sz w:val="22"/>
                <w:szCs w:val="22"/>
              </w:rPr>
            </w:pPr>
            <w:r w:rsidRPr="002C7927">
              <w:rPr>
                <w:b/>
                <w:sz w:val="22"/>
                <w:szCs w:val="22"/>
              </w:rPr>
              <w:lastRenderedPageBreak/>
              <w:t>плани робіт на випробування або освоєння кожного об’єкта;</w:t>
            </w:r>
          </w:p>
          <w:p w:rsidR="00F859F9" w:rsidRPr="002C7927" w:rsidRDefault="00F859F9" w:rsidP="00F859F9">
            <w:pPr>
              <w:pStyle w:val="rvps2"/>
              <w:shd w:val="clear" w:color="auto" w:fill="FFFFFF"/>
              <w:spacing w:before="0" w:beforeAutospacing="0" w:after="0" w:afterAutospacing="0"/>
              <w:ind w:firstLine="27"/>
              <w:jc w:val="both"/>
              <w:rPr>
                <w:b/>
                <w:sz w:val="16"/>
                <w:szCs w:val="16"/>
              </w:rPr>
            </w:pPr>
            <w:bookmarkStart w:id="56" w:name="n970"/>
            <w:bookmarkEnd w:id="56"/>
          </w:p>
          <w:p w:rsidR="00F859F9" w:rsidRPr="002C7927" w:rsidRDefault="00F859F9" w:rsidP="00F859F9">
            <w:pPr>
              <w:pStyle w:val="rvps2"/>
              <w:shd w:val="clear" w:color="auto" w:fill="FFFFFF"/>
              <w:spacing w:before="0" w:beforeAutospacing="0" w:after="0" w:afterAutospacing="0"/>
              <w:ind w:firstLine="27"/>
              <w:jc w:val="both"/>
              <w:rPr>
                <w:b/>
                <w:sz w:val="16"/>
                <w:szCs w:val="16"/>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r w:rsidRPr="002C7927">
              <w:rPr>
                <w:b/>
                <w:sz w:val="22"/>
                <w:szCs w:val="22"/>
              </w:rPr>
              <w:t>акти про перфорацію обсадної колони з даними щодо інтервалів, способи перфорації і кількість простріляних отворів;</w:t>
            </w:r>
          </w:p>
          <w:p w:rsidR="00F859F9" w:rsidRPr="002C7927" w:rsidRDefault="00F859F9" w:rsidP="00F859F9">
            <w:pPr>
              <w:pStyle w:val="rvps2"/>
              <w:shd w:val="clear" w:color="auto" w:fill="FFFFFF"/>
              <w:spacing w:before="0" w:beforeAutospacing="0" w:after="150" w:afterAutospacing="0"/>
              <w:ind w:firstLine="27"/>
              <w:jc w:val="both"/>
              <w:rPr>
                <w:b/>
                <w:sz w:val="10"/>
                <w:szCs w:val="10"/>
              </w:rPr>
            </w:pPr>
            <w:bookmarkStart w:id="57" w:name="n971"/>
            <w:bookmarkEnd w:id="57"/>
          </w:p>
          <w:p w:rsidR="00F859F9" w:rsidRPr="002C7927" w:rsidRDefault="00F859F9" w:rsidP="00F859F9">
            <w:pPr>
              <w:pStyle w:val="rvps2"/>
              <w:shd w:val="clear" w:color="auto" w:fill="FFFFFF"/>
              <w:spacing w:before="0" w:beforeAutospacing="0" w:after="150" w:afterAutospacing="0"/>
              <w:ind w:firstLine="27"/>
              <w:jc w:val="both"/>
              <w:rPr>
                <w:b/>
                <w:sz w:val="22"/>
                <w:szCs w:val="22"/>
              </w:rPr>
            </w:pPr>
            <w:r w:rsidRPr="002C7927">
              <w:rPr>
                <w:b/>
                <w:sz w:val="22"/>
                <w:szCs w:val="22"/>
              </w:rPr>
              <w:t>матеріали (протоколи, акти тощо) стосовно ускладнень і аварій під час влаштування свердловин і методів їх ліквідації;</w:t>
            </w:r>
          </w:p>
          <w:p w:rsidR="00F859F9" w:rsidRPr="002C7927" w:rsidRDefault="00F859F9" w:rsidP="00F859F9">
            <w:pPr>
              <w:pStyle w:val="rvps2"/>
              <w:shd w:val="clear" w:color="auto" w:fill="FFFFFF"/>
              <w:spacing w:before="0" w:beforeAutospacing="0" w:after="0" w:afterAutospacing="0"/>
              <w:ind w:firstLine="27"/>
              <w:jc w:val="both"/>
              <w:rPr>
                <w:b/>
                <w:sz w:val="16"/>
                <w:szCs w:val="16"/>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58" w:name="n972"/>
            <w:bookmarkEnd w:id="58"/>
            <w:r w:rsidRPr="002C7927">
              <w:rPr>
                <w:b/>
                <w:sz w:val="22"/>
                <w:szCs w:val="22"/>
              </w:rPr>
              <w:t>акти на встановлення цементних мостів;</w:t>
            </w:r>
          </w:p>
          <w:p w:rsidR="00F859F9" w:rsidRPr="002C7927" w:rsidRDefault="00F859F9" w:rsidP="00F859F9">
            <w:pPr>
              <w:pStyle w:val="rvps2"/>
              <w:shd w:val="clear" w:color="auto" w:fill="FFFFFF"/>
              <w:spacing w:before="0" w:beforeAutospacing="0" w:after="150" w:afterAutospacing="0"/>
              <w:ind w:firstLine="27"/>
              <w:jc w:val="both"/>
              <w:rPr>
                <w:b/>
                <w:sz w:val="10"/>
                <w:szCs w:val="10"/>
              </w:rPr>
            </w:pPr>
            <w:bookmarkStart w:id="59" w:name="n973"/>
            <w:bookmarkEnd w:id="59"/>
          </w:p>
          <w:p w:rsidR="00F859F9" w:rsidRPr="002C7927" w:rsidRDefault="00F859F9" w:rsidP="00F859F9">
            <w:pPr>
              <w:pStyle w:val="rvps2"/>
              <w:shd w:val="clear" w:color="auto" w:fill="FFFFFF"/>
              <w:spacing w:before="0" w:beforeAutospacing="0" w:after="150" w:afterAutospacing="0"/>
              <w:ind w:firstLine="27"/>
              <w:jc w:val="both"/>
              <w:rPr>
                <w:b/>
                <w:sz w:val="22"/>
                <w:szCs w:val="22"/>
              </w:rPr>
            </w:pPr>
            <w:r w:rsidRPr="002C7927">
              <w:rPr>
                <w:b/>
                <w:sz w:val="22"/>
                <w:szCs w:val="22"/>
              </w:rPr>
              <w:t>результати розрахунку колони насосно-компресорних труб з даними щодо їх типорозміру (діаметра, товщини стінки, марки сталі), глибини спуску колони, обладнання низу, глибини установки пускових клапанів (отворів), місця установки пакера, його типу;</w:t>
            </w:r>
          </w:p>
          <w:p w:rsidR="00F859F9" w:rsidRPr="002C7927" w:rsidRDefault="00F859F9" w:rsidP="00F859F9">
            <w:pPr>
              <w:pStyle w:val="rvps2"/>
              <w:shd w:val="clear" w:color="auto" w:fill="FFFFFF"/>
              <w:spacing w:before="0" w:beforeAutospacing="0" w:after="0" w:afterAutospacing="0"/>
              <w:ind w:firstLine="27"/>
              <w:jc w:val="both"/>
              <w:rPr>
                <w:b/>
                <w:sz w:val="16"/>
                <w:szCs w:val="16"/>
              </w:rPr>
            </w:pPr>
            <w:bookmarkStart w:id="60" w:name="n974"/>
            <w:bookmarkEnd w:id="60"/>
          </w:p>
          <w:p w:rsidR="00F859F9" w:rsidRPr="002C7927" w:rsidRDefault="00F859F9" w:rsidP="00F859F9">
            <w:pPr>
              <w:pStyle w:val="rvps2"/>
              <w:shd w:val="clear" w:color="auto" w:fill="FFFFFF"/>
              <w:spacing w:before="0" w:beforeAutospacing="0" w:after="0" w:afterAutospacing="0"/>
              <w:ind w:firstLine="27"/>
              <w:jc w:val="both"/>
              <w:rPr>
                <w:b/>
                <w:sz w:val="16"/>
                <w:szCs w:val="16"/>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r w:rsidRPr="002C7927">
              <w:rPr>
                <w:b/>
                <w:sz w:val="22"/>
                <w:szCs w:val="22"/>
              </w:rPr>
              <w:t>акт на спуск колони насосно-компресорних труб;</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61" w:name="n975"/>
            <w:bookmarkEnd w:id="61"/>
            <w:r w:rsidRPr="002C7927">
              <w:rPr>
                <w:b/>
                <w:sz w:val="22"/>
                <w:szCs w:val="22"/>
              </w:rPr>
              <w:t>опис керна;</w:t>
            </w:r>
          </w:p>
          <w:p w:rsidR="00F859F9" w:rsidRPr="002C7927" w:rsidRDefault="00F859F9" w:rsidP="00F859F9">
            <w:pPr>
              <w:pStyle w:val="rvps2"/>
              <w:shd w:val="clear" w:color="auto" w:fill="FFFFFF"/>
              <w:spacing w:before="0" w:beforeAutospacing="0" w:after="0" w:afterAutospacing="0"/>
              <w:ind w:firstLine="27"/>
              <w:jc w:val="both"/>
              <w:rPr>
                <w:b/>
                <w:sz w:val="22"/>
                <w:szCs w:val="22"/>
              </w:rPr>
            </w:pP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62" w:name="n976"/>
            <w:bookmarkEnd w:id="62"/>
            <w:r w:rsidRPr="002C7927">
              <w:rPr>
                <w:b/>
                <w:sz w:val="22"/>
                <w:szCs w:val="22"/>
              </w:rPr>
              <w:t>акт про обладнання устя свердловини;</w:t>
            </w:r>
          </w:p>
          <w:p w:rsidR="00F859F9" w:rsidRPr="002C7927" w:rsidRDefault="00F859F9" w:rsidP="00F859F9">
            <w:pPr>
              <w:pStyle w:val="rvps2"/>
              <w:shd w:val="clear" w:color="auto" w:fill="FFFFFF"/>
              <w:spacing w:before="0" w:beforeAutospacing="0" w:after="150" w:afterAutospacing="0"/>
              <w:ind w:firstLine="27"/>
              <w:jc w:val="both"/>
              <w:rPr>
                <w:b/>
                <w:sz w:val="22"/>
                <w:szCs w:val="22"/>
              </w:rPr>
            </w:pPr>
            <w:bookmarkStart w:id="63" w:name="n977"/>
            <w:bookmarkEnd w:id="63"/>
            <w:r w:rsidRPr="002C7927">
              <w:rPr>
                <w:b/>
                <w:sz w:val="22"/>
                <w:szCs w:val="22"/>
              </w:rPr>
              <w:t>акт на рекультивацію землі та паспорт земельної ділянки;</w:t>
            </w:r>
          </w:p>
          <w:p w:rsidR="00F859F9" w:rsidRPr="002C7927" w:rsidRDefault="00F859F9" w:rsidP="00F859F9">
            <w:pPr>
              <w:pStyle w:val="rvps2"/>
              <w:shd w:val="clear" w:color="auto" w:fill="FFFFFF"/>
              <w:spacing w:before="0" w:beforeAutospacing="0" w:after="150" w:afterAutospacing="0"/>
              <w:ind w:firstLine="27"/>
              <w:jc w:val="both"/>
              <w:rPr>
                <w:sz w:val="22"/>
                <w:szCs w:val="22"/>
              </w:rPr>
            </w:pPr>
            <w:bookmarkStart w:id="64" w:name="n978"/>
            <w:bookmarkEnd w:id="64"/>
            <w:r w:rsidRPr="002C7927">
              <w:rPr>
                <w:b/>
                <w:sz w:val="22"/>
                <w:szCs w:val="22"/>
              </w:rPr>
              <w:t>акт про передачу геологічних документів на свердловину.</w:t>
            </w:r>
          </w:p>
        </w:tc>
        <w:tc>
          <w:tcPr>
            <w:tcW w:w="6945" w:type="dxa"/>
            <w:shd w:val="clear" w:color="auto" w:fill="auto"/>
          </w:tcPr>
          <w:p w:rsidR="00F859F9" w:rsidRPr="002C7927" w:rsidRDefault="00F859F9" w:rsidP="00F859F9">
            <w:pPr>
              <w:pStyle w:val="rvps2"/>
              <w:spacing w:after="150"/>
              <w:jc w:val="both"/>
              <w:rPr>
                <w:b/>
                <w:sz w:val="22"/>
                <w:szCs w:val="22"/>
              </w:rPr>
            </w:pPr>
            <w:r w:rsidRPr="002C7927">
              <w:rPr>
                <w:b/>
                <w:sz w:val="22"/>
                <w:szCs w:val="22"/>
              </w:rPr>
              <w:lastRenderedPageBreak/>
              <w:t>51. Під час передачі свердловини підрядник, що здійснював буріння,  зобов’язаний передати замовнику документацію, в якій необхідно вказати:</w:t>
            </w:r>
          </w:p>
          <w:p w:rsidR="00F859F9" w:rsidRPr="002C7927" w:rsidRDefault="00F859F9" w:rsidP="00F859F9">
            <w:pPr>
              <w:pStyle w:val="rvps2"/>
              <w:spacing w:after="240" w:afterAutospacing="0"/>
              <w:jc w:val="both"/>
              <w:rPr>
                <w:b/>
                <w:sz w:val="22"/>
                <w:szCs w:val="22"/>
              </w:rPr>
            </w:pPr>
            <w:r w:rsidRPr="002C7927">
              <w:rPr>
                <w:b/>
                <w:sz w:val="22"/>
                <w:szCs w:val="22"/>
              </w:rPr>
              <w:t>категорію і мету буріння свердловини (пошукова, розвідувальна, експлуатаційна тощо);</w:t>
            </w:r>
          </w:p>
          <w:p w:rsidR="00F859F9" w:rsidRPr="002C7927" w:rsidRDefault="00F859F9" w:rsidP="00F859F9">
            <w:pPr>
              <w:pStyle w:val="rvps2"/>
              <w:spacing w:after="240" w:afterAutospacing="0"/>
              <w:jc w:val="both"/>
              <w:rPr>
                <w:b/>
                <w:sz w:val="22"/>
                <w:szCs w:val="22"/>
              </w:rPr>
            </w:pPr>
            <w:r w:rsidRPr="002C7927">
              <w:rPr>
                <w:b/>
                <w:sz w:val="22"/>
                <w:szCs w:val="22"/>
              </w:rPr>
              <w:t>проєктний горизонт і проєктну глибину, а також фактично розкритий горизонт на вибої і фактичну глибину свердловини;</w:t>
            </w:r>
          </w:p>
          <w:p w:rsidR="00F859F9" w:rsidRPr="002C7927" w:rsidRDefault="00F859F9" w:rsidP="00F859F9">
            <w:pPr>
              <w:pStyle w:val="rvps2"/>
              <w:spacing w:after="240" w:afterAutospacing="0"/>
              <w:jc w:val="both"/>
              <w:rPr>
                <w:b/>
                <w:sz w:val="22"/>
                <w:szCs w:val="22"/>
              </w:rPr>
            </w:pPr>
            <w:r w:rsidRPr="002C7927">
              <w:rPr>
                <w:b/>
                <w:sz w:val="22"/>
                <w:szCs w:val="22"/>
              </w:rPr>
              <w:t>проєктну документацію, на підставі якої вибрано місцерозташування, глибину свердловини;</w:t>
            </w:r>
          </w:p>
          <w:p w:rsidR="00F859F9" w:rsidRPr="002C7927" w:rsidRDefault="00F859F9" w:rsidP="00F859F9">
            <w:pPr>
              <w:pStyle w:val="rvps2"/>
              <w:spacing w:after="240" w:afterAutospacing="0"/>
              <w:jc w:val="both"/>
              <w:rPr>
                <w:b/>
                <w:sz w:val="22"/>
                <w:szCs w:val="22"/>
              </w:rPr>
            </w:pPr>
            <w:r w:rsidRPr="002C7927">
              <w:rPr>
                <w:b/>
                <w:sz w:val="22"/>
                <w:szCs w:val="22"/>
              </w:rPr>
              <w:t>ким розроблено і коли затверджено проєктну документацію;</w:t>
            </w:r>
          </w:p>
          <w:p w:rsidR="00F859F9" w:rsidRPr="002C7927" w:rsidRDefault="00F859F9" w:rsidP="00F859F9">
            <w:pPr>
              <w:pStyle w:val="rvps2"/>
              <w:spacing w:before="0" w:beforeAutospacing="0" w:after="0" w:afterAutospacing="0"/>
              <w:jc w:val="both"/>
              <w:rPr>
                <w:b/>
                <w:sz w:val="22"/>
                <w:szCs w:val="22"/>
              </w:rPr>
            </w:pPr>
          </w:p>
          <w:p w:rsidR="00F859F9" w:rsidRPr="002C7927" w:rsidRDefault="00F859F9" w:rsidP="00F859F9">
            <w:pPr>
              <w:pStyle w:val="rvps2"/>
              <w:spacing w:before="0" w:beforeAutospacing="0" w:after="0" w:afterAutospacing="0"/>
              <w:jc w:val="both"/>
              <w:rPr>
                <w:b/>
                <w:sz w:val="22"/>
                <w:szCs w:val="22"/>
              </w:rPr>
            </w:pPr>
          </w:p>
          <w:p w:rsidR="00F859F9" w:rsidRPr="002C7927" w:rsidRDefault="00F859F9" w:rsidP="00F859F9">
            <w:pPr>
              <w:pStyle w:val="rvps2"/>
              <w:spacing w:before="0" w:beforeAutospacing="0" w:after="0" w:afterAutospacing="0"/>
              <w:jc w:val="both"/>
              <w:rPr>
                <w:b/>
                <w:sz w:val="22"/>
                <w:szCs w:val="22"/>
              </w:rPr>
            </w:pPr>
          </w:p>
          <w:p w:rsidR="00F859F9" w:rsidRPr="002C7927" w:rsidRDefault="00F859F9" w:rsidP="00F859F9">
            <w:pPr>
              <w:pStyle w:val="rvps2"/>
              <w:spacing w:before="0" w:beforeAutospacing="0" w:after="240" w:afterAutospacing="0"/>
              <w:jc w:val="both"/>
              <w:rPr>
                <w:b/>
                <w:sz w:val="22"/>
                <w:szCs w:val="22"/>
              </w:rPr>
            </w:pPr>
            <w:r w:rsidRPr="002C7927">
              <w:rPr>
                <w:b/>
                <w:sz w:val="22"/>
                <w:szCs w:val="22"/>
              </w:rPr>
              <w:t>дати початку і закінчення буріння свердловини;</w:t>
            </w:r>
          </w:p>
          <w:p w:rsidR="00716A8B" w:rsidRPr="002C7927" w:rsidRDefault="00716A8B" w:rsidP="00716A8B">
            <w:pPr>
              <w:pStyle w:val="rvps2"/>
              <w:spacing w:before="0" w:beforeAutospacing="0" w:after="240" w:afterAutospacing="0"/>
              <w:jc w:val="both"/>
              <w:rPr>
                <w:b/>
                <w:sz w:val="16"/>
                <w:szCs w:val="16"/>
              </w:rPr>
            </w:pPr>
          </w:p>
          <w:p w:rsidR="00F859F9" w:rsidRPr="002C7927" w:rsidRDefault="00F859F9" w:rsidP="00716A8B">
            <w:pPr>
              <w:pStyle w:val="rvps2"/>
              <w:spacing w:before="0" w:beforeAutospacing="0" w:after="240" w:afterAutospacing="0"/>
              <w:jc w:val="both"/>
              <w:rPr>
                <w:b/>
                <w:sz w:val="22"/>
                <w:szCs w:val="22"/>
              </w:rPr>
            </w:pPr>
            <w:r w:rsidRPr="002C7927">
              <w:rPr>
                <w:b/>
                <w:sz w:val="22"/>
                <w:szCs w:val="22"/>
              </w:rPr>
              <w:t>проєктний і фактичний геологічний розріз, який розкрила свердловина;</w:t>
            </w:r>
          </w:p>
          <w:p w:rsidR="00F859F9" w:rsidRPr="002C7927" w:rsidRDefault="00F859F9" w:rsidP="00F859F9">
            <w:pPr>
              <w:pStyle w:val="rvps2"/>
              <w:spacing w:after="240" w:afterAutospacing="0"/>
              <w:jc w:val="both"/>
              <w:rPr>
                <w:b/>
                <w:sz w:val="22"/>
                <w:szCs w:val="22"/>
              </w:rPr>
            </w:pPr>
            <w:r w:rsidRPr="002C7927">
              <w:rPr>
                <w:b/>
                <w:sz w:val="22"/>
                <w:szCs w:val="22"/>
              </w:rPr>
              <w:t>проєктну і фактичну конструкцію свердловини;</w:t>
            </w:r>
          </w:p>
          <w:p w:rsidR="00A82F4F" w:rsidRPr="002C7927" w:rsidRDefault="00A82F4F" w:rsidP="00A82F4F">
            <w:pPr>
              <w:pStyle w:val="rvps2"/>
              <w:spacing w:before="0" w:beforeAutospacing="0" w:after="0" w:afterAutospacing="0"/>
              <w:jc w:val="both"/>
              <w:rPr>
                <w:b/>
                <w:sz w:val="22"/>
                <w:szCs w:val="22"/>
              </w:rPr>
            </w:pPr>
          </w:p>
          <w:p w:rsidR="00F859F9" w:rsidRPr="002C7927" w:rsidRDefault="00F859F9" w:rsidP="00A82F4F">
            <w:pPr>
              <w:pStyle w:val="rvps2"/>
              <w:spacing w:before="0" w:beforeAutospacing="0" w:after="240" w:afterAutospacing="0"/>
              <w:jc w:val="both"/>
              <w:rPr>
                <w:b/>
                <w:sz w:val="22"/>
                <w:szCs w:val="22"/>
              </w:rPr>
            </w:pPr>
            <w:r w:rsidRPr="002C7927">
              <w:rPr>
                <w:b/>
                <w:sz w:val="22"/>
                <w:szCs w:val="22"/>
              </w:rPr>
              <w:t>дати початку і закінчення випробування свердловини;</w:t>
            </w:r>
          </w:p>
          <w:p w:rsidR="00F859F9" w:rsidRPr="002C7927" w:rsidRDefault="00F859F9" w:rsidP="00F859F9">
            <w:pPr>
              <w:pStyle w:val="rvps2"/>
              <w:spacing w:after="240" w:afterAutospacing="0"/>
              <w:jc w:val="both"/>
              <w:rPr>
                <w:b/>
                <w:sz w:val="22"/>
                <w:szCs w:val="22"/>
              </w:rPr>
            </w:pPr>
            <w:r w:rsidRPr="002C7927">
              <w:rPr>
                <w:b/>
                <w:sz w:val="22"/>
                <w:szCs w:val="22"/>
              </w:rPr>
              <w:t>стислу історію буріння свердловини;</w:t>
            </w:r>
          </w:p>
          <w:p w:rsidR="00F859F9" w:rsidRPr="002C7927" w:rsidRDefault="00F859F9" w:rsidP="00F859F9">
            <w:pPr>
              <w:pStyle w:val="rvps2"/>
              <w:spacing w:after="240" w:afterAutospacing="0"/>
              <w:jc w:val="both"/>
              <w:rPr>
                <w:b/>
                <w:sz w:val="22"/>
                <w:szCs w:val="22"/>
              </w:rPr>
            </w:pPr>
            <w:r w:rsidRPr="002C7927">
              <w:rPr>
                <w:b/>
                <w:sz w:val="22"/>
                <w:szCs w:val="22"/>
              </w:rPr>
              <w:t>опис змін проєктних рішень під час влаштування свердловини;</w:t>
            </w:r>
          </w:p>
          <w:p w:rsidR="00F859F9" w:rsidRPr="002C7927" w:rsidRDefault="00F859F9" w:rsidP="00F859F9">
            <w:pPr>
              <w:pStyle w:val="rvps2"/>
              <w:spacing w:after="240" w:afterAutospacing="0"/>
              <w:jc w:val="both"/>
              <w:rPr>
                <w:b/>
                <w:sz w:val="22"/>
                <w:szCs w:val="22"/>
              </w:rPr>
            </w:pPr>
            <w:r w:rsidRPr="002C7927">
              <w:rPr>
                <w:b/>
                <w:sz w:val="22"/>
                <w:szCs w:val="22"/>
              </w:rPr>
              <w:lastRenderedPageBreak/>
              <w:t>відомості про нафто-, газо- та водопрояви в процесі буріння;</w:t>
            </w:r>
          </w:p>
          <w:p w:rsidR="00F859F9" w:rsidRPr="002C7927" w:rsidRDefault="00F859F9" w:rsidP="00F859F9">
            <w:pPr>
              <w:pStyle w:val="rvps2"/>
              <w:spacing w:after="240" w:afterAutospacing="0"/>
              <w:jc w:val="both"/>
              <w:rPr>
                <w:b/>
                <w:sz w:val="22"/>
                <w:szCs w:val="22"/>
              </w:rPr>
            </w:pPr>
            <w:r w:rsidRPr="002C7927">
              <w:rPr>
                <w:b/>
                <w:sz w:val="22"/>
                <w:szCs w:val="22"/>
              </w:rPr>
              <w:t>опис особливостей кріплення свердловини, аварій з обсадними колонами, методів їх усунення;</w:t>
            </w:r>
          </w:p>
          <w:p w:rsidR="00F859F9" w:rsidRPr="002C7927" w:rsidRDefault="00F859F9" w:rsidP="00F859F9">
            <w:pPr>
              <w:pStyle w:val="rvps2"/>
              <w:spacing w:after="240" w:afterAutospacing="0"/>
              <w:jc w:val="both"/>
              <w:rPr>
                <w:b/>
                <w:sz w:val="22"/>
                <w:szCs w:val="22"/>
              </w:rPr>
            </w:pPr>
            <w:r w:rsidRPr="002C7927">
              <w:rPr>
                <w:b/>
                <w:sz w:val="22"/>
                <w:szCs w:val="22"/>
              </w:rPr>
              <w:t>акти випробування продуктивних пластів у колоні з інформацією про одержані результати (якщо цей  підрядник здійснював випробування);</w:t>
            </w:r>
          </w:p>
          <w:p w:rsidR="00F859F9" w:rsidRPr="002C7927" w:rsidRDefault="00F859F9" w:rsidP="00F859F9">
            <w:pPr>
              <w:pStyle w:val="rvps2"/>
              <w:spacing w:before="0" w:beforeAutospacing="0" w:after="240" w:afterAutospacing="0"/>
              <w:jc w:val="both"/>
              <w:rPr>
                <w:b/>
                <w:sz w:val="16"/>
                <w:szCs w:val="16"/>
              </w:rPr>
            </w:pPr>
          </w:p>
          <w:p w:rsidR="00F859F9" w:rsidRPr="002C7927" w:rsidRDefault="00F859F9" w:rsidP="00F859F9">
            <w:pPr>
              <w:pStyle w:val="rvps2"/>
              <w:spacing w:after="240" w:afterAutospacing="0"/>
              <w:jc w:val="both"/>
              <w:rPr>
                <w:b/>
                <w:sz w:val="22"/>
                <w:szCs w:val="22"/>
              </w:rPr>
            </w:pPr>
            <w:r w:rsidRPr="002C7927">
              <w:rPr>
                <w:b/>
                <w:sz w:val="22"/>
                <w:szCs w:val="22"/>
              </w:rPr>
              <w:t>акти про початок і закінчення буріння свердловини;</w:t>
            </w:r>
          </w:p>
          <w:p w:rsidR="00F859F9" w:rsidRPr="002C7927" w:rsidRDefault="00F859F9" w:rsidP="00F859F9">
            <w:pPr>
              <w:pStyle w:val="rvps2"/>
              <w:spacing w:after="240" w:afterAutospacing="0"/>
              <w:jc w:val="both"/>
              <w:rPr>
                <w:b/>
                <w:sz w:val="22"/>
                <w:szCs w:val="22"/>
              </w:rPr>
            </w:pPr>
            <w:r w:rsidRPr="002C7927">
              <w:rPr>
                <w:b/>
                <w:sz w:val="22"/>
                <w:szCs w:val="22"/>
              </w:rPr>
              <w:t>акт про вимірювання альтитуди устя обсадної колони (стола ротора);</w:t>
            </w:r>
          </w:p>
          <w:p w:rsidR="00F859F9" w:rsidRPr="002C7927" w:rsidRDefault="00F859F9" w:rsidP="00F859F9">
            <w:pPr>
              <w:pStyle w:val="rvps2"/>
              <w:spacing w:after="240" w:afterAutospacing="0"/>
              <w:jc w:val="both"/>
              <w:rPr>
                <w:b/>
                <w:sz w:val="22"/>
                <w:szCs w:val="22"/>
              </w:rPr>
            </w:pPr>
          </w:p>
          <w:p w:rsidR="00F859F9" w:rsidRPr="002C7927" w:rsidRDefault="00F859F9" w:rsidP="00F859F9">
            <w:pPr>
              <w:pStyle w:val="rvps2"/>
              <w:spacing w:after="240" w:afterAutospacing="0"/>
              <w:jc w:val="both"/>
              <w:rPr>
                <w:b/>
                <w:sz w:val="22"/>
                <w:szCs w:val="22"/>
              </w:rPr>
            </w:pPr>
            <w:r w:rsidRPr="002C7927">
              <w:rPr>
                <w:b/>
                <w:sz w:val="22"/>
                <w:szCs w:val="22"/>
              </w:rPr>
              <w:t>паспорт свердловини з даними стосовно буріння, нафтогазопроявів і її конструкції;</w:t>
            </w:r>
          </w:p>
          <w:p w:rsidR="00F859F9" w:rsidRPr="002C7927" w:rsidRDefault="00F859F9" w:rsidP="00F859F9">
            <w:pPr>
              <w:pStyle w:val="rvps2"/>
              <w:spacing w:after="240" w:afterAutospacing="0"/>
              <w:jc w:val="both"/>
              <w:rPr>
                <w:b/>
                <w:sz w:val="22"/>
                <w:szCs w:val="22"/>
              </w:rPr>
            </w:pPr>
            <w:r w:rsidRPr="002C7927">
              <w:rPr>
                <w:b/>
                <w:sz w:val="22"/>
                <w:szCs w:val="22"/>
              </w:rPr>
              <w:t>матеріали усіх геофізичних досліджень свердловин і висновки за ними (якщо цей  підрядник здійснював дослідження);</w:t>
            </w:r>
          </w:p>
          <w:p w:rsidR="00F859F9" w:rsidRPr="002C7927" w:rsidRDefault="00F859F9" w:rsidP="00F859F9">
            <w:pPr>
              <w:pStyle w:val="rvps2"/>
              <w:spacing w:after="240" w:afterAutospacing="0"/>
              <w:jc w:val="both"/>
              <w:rPr>
                <w:b/>
                <w:sz w:val="22"/>
                <w:szCs w:val="22"/>
              </w:rPr>
            </w:pPr>
            <w:r w:rsidRPr="002C7927">
              <w:rPr>
                <w:b/>
                <w:sz w:val="22"/>
                <w:szCs w:val="22"/>
              </w:rPr>
              <w:t>акти на спуск усіх обсадних колон;</w:t>
            </w:r>
          </w:p>
          <w:p w:rsidR="00F859F9" w:rsidRPr="002C7927" w:rsidRDefault="00F859F9" w:rsidP="00F859F9">
            <w:pPr>
              <w:pStyle w:val="rvps2"/>
              <w:spacing w:after="240" w:afterAutospacing="0"/>
              <w:jc w:val="both"/>
              <w:rPr>
                <w:b/>
                <w:sz w:val="22"/>
                <w:szCs w:val="22"/>
              </w:rPr>
            </w:pPr>
            <w:r w:rsidRPr="002C7927">
              <w:rPr>
                <w:b/>
                <w:sz w:val="22"/>
                <w:szCs w:val="22"/>
              </w:rPr>
              <w:t>акти на цементування обсадних колон, розрахунки цементування, лабораторні дані щодо якості цементного розчину і його густини, дані про вимірювання густини цементу під час цементування, дані про висоту підняття цементу, про оснащення колон, стан і якість глинистого розчину в колоні перед цементуванням тощо (якщо цей  підрядник здійснював цементування);</w:t>
            </w:r>
          </w:p>
          <w:p w:rsidR="00F859F9" w:rsidRPr="002C7927" w:rsidRDefault="00F859F9" w:rsidP="00F859F9">
            <w:pPr>
              <w:pStyle w:val="rvps2"/>
              <w:spacing w:after="240" w:afterAutospacing="0"/>
              <w:jc w:val="both"/>
              <w:rPr>
                <w:b/>
                <w:sz w:val="22"/>
                <w:szCs w:val="22"/>
              </w:rPr>
            </w:pPr>
            <w:r w:rsidRPr="002C7927">
              <w:rPr>
                <w:b/>
                <w:sz w:val="22"/>
                <w:szCs w:val="22"/>
              </w:rPr>
              <w:t>акти випробувань усіх обсадних колон на герметичність;</w:t>
            </w:r>
          </w:p>
          <w:p w:rsidR="00F859F9" w:rsidRPr="002C7927" w:rsidRDefault="00F859F9" w:rsidP="00F859F9">
            <w:pPr>
              <w:pStyle w:val="rvps2"/>
              <w:spacing w:after="240" w:afterAutospacing="0"/>
              <w:jc w:val="both"/>
              <w:rPr>
                <w:b/>
                <w:sz w:val="22"/>
                <w:szCs w:val="22"/>
              </w:rPr>
            </w:pPr>
            <w:r w:rsidRPr="002C7927">
              <w:rPr>
                <w:b/>
                <w:sz w:val="22"/>
                <w:szCs w:val="22"/>
              </w:rPr>
              <w:t xml:space="preserve">плани робіт на випробування або освоєння кожного об’єкта (якщо </w:t>
            </w:r>
            <w:r w:rsidRPr="002C7927">
              <w:rPr>
                <w:b/>
                <w:sz w:val="22"/>
                <w:szCs w:val="22"/>
              </w:rPr>
              <w:lastRenderedPageBreak/>
              <w:t>цей підрядник здійснював випробування);</w:t>
            </w:r>
          </w:p>
          <w:p w:rsidR="00F859F9" w:rsidRPr="002C7927" w:rsidRDefault="00F859F9" w:rsidP="00F859F9">
            <w:pPr>
              <w:pStyle w:val="rvps2"/>
              <w:spacing w:after="240" w:afterAutospacing="0"/>
              <w:jc w:val="both"/>
              <w:rPr>
                <w:b/>
                <w:sz w:val="22"/>
                <w:szCs w:val="22"/>
              </w:rPr>
            </w:pPr>
            <w:r w:rsidRPr="002C7927">
              <w:rPr>
                <w:b/>
                <w:sz w:val="22"/>
                <w:szCs w:val="22"/>
              </w:rPr>
              <w:t>акти про перфорацію обсадної колони з даними щодо інтервалів, способи перфорації і кількість простріляних отворів (якщо цей підрядник здійснював перфорацію);</w:t>
            </w:r>
          </w:p>
          <w:p w:rsidR="00F859F9" w:rsidRPr="002C7927" w:rsidRDefault="00F859F9" w:rsidP="00F859F9">
            <w:pPr>
              <w:pStyle w:val="rvps2"/>
              <w:spacing w:after="240" w:afterAutospacing="0"/>
              <w:jc w:val="both"/>
              <w:rPr>
                <w:b/>
                <w:sz w:val="22"/>
                <w:szCs w:val="22"/>
              </w:rPr>
            </w:pPr>
            <w:r w:rsidRPr="002C7927">
              <w:rPr>
                <w:b/>
                <w:sz w:val="22"/>
                <w:szCs w:val="22"/>
              </w:rPr>
              <w:t>матеріали (протоколи, акти тощо) стосовно ускладнень і аварій під час влаштування свердловин і методів їх ліквідації;</w:t>
            </w:r>
          </w:p>
          <w:p w:rsidR="00F859F9" w:rsidRPr="002C7927" w:rsidRDefault="00F859F9" w:rsidP="00F859F9">
            <w:pPr>
              <w:pStyle w:val="rvps2"/>
              <w:spacing w:after="240" w:afterAutospacing="0"/>
              <w:jc w:val="both"/>
              <w:rPr>
                <w:b/>
                <w:sz w:val="22"/>
                <w:szCs w:val="22"/>
              </w:rPr>
            </w:pPr>
            <w:r w:rsidRPr="002C7927">
              <w:rPr>
                <w:b/>
                <w:sz w:val="22"/>
                <w:szCs w:val="22"/>
              </w:rPr>
              <w:t>акти на встановлення цементних мостів (за наявності);</w:t>
            </w:r>
          </w:p>
          <w:p w:rsidR="00F859F9" w:rsidRPr="002C7927" w:rsidRDefault="00F859F9" w:rsidP="00F859F9">
            <w:pPr>
              <w:pStyle w:val="rvps2"/>
              <w:spacing w:after="240" w:afterAutospacing="0"/>
              <w:jc w:val="both"/>
              <w:rPr>
                <w:b/>
                <w:sz w:val="22"/>
                <w:szCs w:val="22"/>
              </w:rPr>
            </w:pPr>
            <w:r w:rsidRPr="002C7927">
              <w:rPr>
                <w:b/>
                <w:sz w:val="22"/>
                <w:szCs w:val="22"/>
              </w:rPr>
              <w:t>результати розрахунку колони насосно-компресорних труб з даними щодо їх типорозміру (діаметра, товщини стінки, марки сталі), глибини спуску колони, обладнання низу, глибини установки пускових клапанів (отворів), місця установки пакера, його типу;</w:t>
            </w:r>
          </w:p>
          <w:p w:rsidR="00F859F9" w:rsidRPr="002C7927" w:rsidRDefault="00F859F9" w:rsidP="00F859F9">
            <w:pPr>
              <w:pStyle w:val="rvps2"/>
              <w:spacing w:after="240" w:afterAutospacing="0"/>
              <w:jc w:val="both"/>
              <w:rPr>
                <w:b/>
                <w:sz w:val="22"/>
                <w:szCs w:val="22"/>
              </w:rPr>
            </w:pPr>
            <w:r w:rsidRPr="002C7927">
              <w:rPr>
                <w:b/>
                <w:sz w:val="22"/>
                <w:szCs w:val="22"/>
              </w:rPr>
              <w:t>акт на спуск колони насосно-компресорних труб;</w:t>
            </w:r>
          </w:p>
          <w:p w:rsidR="00F859F9" w:rsidRPr="002C7927" w:rsidRDefault="00F859F9" w:rsidP="00F859F9">
            <w:pPr>
              <w:pStyle w:val="rvps2"/>
              <w:spacing w:after="240" w:afterAutospacing="0"/>
              <w:jc w:val="both"/>
              <w:rPr>
                <w:b/>
                <w:sz w:val="22"/>
                <w:szCs w:val="22"/>
              </w:rPr>
            </w:pPr>
            <w:r w:rsidRPr="002C7927">
              <w:rPr>
                <w:b/>
                <w:sz w:val="22"/>
                <w:szCs w:val="22"/>
              </w:rPr>
              <w:t>опис керна (якщо цей  підрядник здійснював відбір керна);</w:t>
            </w:r>
          </w:p>
          <w:p w:rsidR="00F859F9" w:rsidRPr="002C7927" w:rsidRDefault="00F859F9" w:rsidP="00F859F9">
            <w:pPr>
              <w:pStyle w:val="rvps2"/>
              <w:spacing w:before="0" w:beforeAutospacing="0" w:after="240" w:afterAutospacing="0"/>
              <w:ind w:firstLine="32"/>
              <w:jc w:val="both"/>
              <w:rPr>
                <w:b/>
                <w:sz w:val="22"/>
                <w:szCs w:val="22"/>
              </w:rPr>
            </w:pPr>
            <w:r w:rsidRPr="002C7927">
              <w:rPr>
                <w:b/>
                <w:sz w:val="22"/>
                <w:szCs w:val="22"/>
              </w:rPr>
              <w:t>акт про обладнання устя свердловини;</w:t>
            </w:r>
          </w:p>
          <w:p w:rsidR="00F859F9" w:rsidRPr="002C7927" w:rsidRDefault="00F859F9" w:rsidP="00F859F9">
            <w:pPr>
              <w:pStyle w:val="rvps2"/>
              <w:spacing w:before="0" w:beforeAutospacing="0" w:after="0" w:afterAutospacing="0"/>
              <w:ind w:firstLine="32"/>
              <w:jc w:val="both"/>
              <w:rPr>
                <w:sz w:val="16"/>
                <w:szCs w:val="16"/>
              </w:rPr>
            </w:pPr>
          </w:p>
          <w:p w:rsidR="00F859F9" w:rsidRPr="002C7927" w:rsidRDefault="00F859F9" w:rsidP="00F859F9">
            <w:pPr>
              <w:pStyle w:val="rvps2"/>
              <w:spacing w:before="0" w:beforeAutospacing="0" w:after="0" w:afterAutospacing="0"/>
              <w:ind w:firstLine="32"/>
              <w:jc w:val="both"/>
              <w:rPr>
                <w:sz w:val="16"/>
                <w:szCs w:val="16"/>
              </w:rPr>
            </w:pPr>
          </w:p>
          <w:p w:rsidR="00F859F9" w:rsidRPr="002C7927" w:rsidRDefault="00F859F9" w:rsidP="00F859F9">
            <w:pPr>
              <w:pStyle w:val="rvps2"/>
              <w:spacing w:before="0" w:beforeAutospacing="0" w:after="240" w:afterAutospacing="0"/>
              <w:ind w:firstLine="32"/>
              <w:jc w:val="both"/>
              <w:rPr>
                <w:b/>
                <w:sz w:val="22"/>
                <w:szCs w:val="22"/>
              </w:rPr>
            </w:pPr>
            <w:r w:rsidRPr="002C7927">
              <w:rPr>
                <w:b/>
                <w:sz w:val="22"/>
                <w:szCs w:val="22"/>
              </w:rPr>
              <w:t>акт про передачу геологічних документів на свердловину.</w:t>
            </w:r>
          </w:p>
        </w:tc>
      </w:tr>
      <w:tr w:rsidR="00F859F9" w:rsidRPr="002C7927" w:rsidTr="00536A6B">
        <w:trPr>
          <w:trHeight w:val="575"/>
        </w:trPr>
        <w:tc>
          <w:tcPr>
            <w:tcW w:w="7371" w:type="dxa"/>
            <w:tcBorders>
              <w:bottom w:val="single" w:sz="4" w:space="0" w:color="auto"/>
            </w:tcBorders>
            <w:shd w:val="clear" w:color="auto" w:fill="auto"/>
            <w:vAlign w:val="center"/>
          </w:tcPr>
          <w:p w:rsidR="00F859F9" w:rsidRPr="002C7927" w:rsidRDefault="00F859F9" w:rsidP="00F859F9">
            <w:pPr>
              <w:shd w:val="clear" w:color="auto" w:fill="FFFFFF"/>
              <w:jc w:val="center"/>
              <w:rPr>
                <w:b/>
                <w:bCs/>
                <w:sz w:val="22"/>
                <w:szCs w:val="22"/>
              </w:rPr>
            </w:pPr>
            <w:bookmarkStart w:id="65" w:name="n866"/>
            <w:bookmarkStart w:id="66" w:name="n867"/>
            <w:bookmarkEnd w:id="65"/>
            <w:bookmarkEnd w:id="66"/>
            <w:r w:rsidRPr="002C7927">
              <w:rPr>
                <w:b/>
                <w:bCs/>
                <w:sz w:val="22"/>
                <w:szCs w:val="22"/>
              </w:rPr>
              <w:lastRenderedPageBreak/>
              <w:t>Розділ XIV</w:t>
            </w:r>
          </w:p>
        </w:tc>
        <w:tc>
          <w:tcPr>
            <w:tcW w:w="6945" w:type="dxa"/>
            <w:shd w:val="clear" w:color="auto" w:fill="auto"/>
            <w:vAlign w:val="center"/>
          </w:tcPr>
          <w:p w:rsidR="00F859F9" w:rsidRPr="002C7927" w:rsidRDefault="00F859F9" w:rsidP="00F859F9">
            <w:pPr>
              <w:shd w:val="clear" w:color="auto" w:fill="FFFFFF"/>
              <w:jc w:val="center"/>
              <w:rPr>
                <w:b/>
                <w:bCs/>
                <w:sz w:val="22"/>
                <w:szCs w:val="22"/>
              </w:rPr>
            </w:pPr>
            <w:r w:rsidRPr="002C7927">
              <w:rPr>
                <w:b/>
                <w:bCs/>
                <w:sz w:val="22"/>
                <w:szCs w:val="22"/>
              </w:rPr>
              <w:t>Розділ XIV</w:t>
            </w:r>
          </w:p>
        </w:tc>
      </w:tr>
      <w:tr w:rsidR="00F859F9" w:rsidRPr="002C7927" w:rsidTr="00536A6B">
        <w:trPr>
          <w:trHeight w:val="575"/>
        </w:trPr>
        <w:tc>
          <w:tcPr>
            <w:tcW w:w="7371" w:type="dxa"/>
            <w:tcBorders>
              <w:bottom w:val="single" w:sz="4" w:space="0" w:color="auto"/>
            </w:tcBorders>
            <w:shd w:val="clear" w:color="auto" w:fill="auto"/>
            <w:vAlign w:val="center"/>
          </w:tcPr>
          <w:p w:rsidR="00F859F9" w:rsidRPr="002C7927" w:rsidRDefault="00F859F9" w:rsidP="00F859F9">
            <w:pPr>
              <w:shd w:val="clear" w:color="auto" w:fill="FFFFFF"/>
              <w:jc w:val="both"/>
              <w:rPr>
                <w:bCs/>
                <w:sz w:val="22"/>
                <w:szCs w:val="22"/>
              </w:rPr>
            </w:pPr>
            <w:r w:rsidRPr="002C7927">
              <w:rPr>
                <w:bCs/>
                <w:sz w:val="22"/>
                <w:szCs w:val="22"/>
              </w:rPr>
              <w:t xml:space="preserve">2. Способи експлуатації свердловин, періоди їх застосування обґрунтовують у </w:t>
            </w:r>
            <w:r w:rsidRPr="002C7927">
              <w:rPr>
                <w:b/>
                <w:bCs/>
                <w:sz w:val="22"/>
                <w:szCs w:val="22"/>
              </w:rPr>
              <w:t>проектах</w:t>
            </w:r>
            <w:r w:rsidRPr="002C7927">
              <w:rPr>
                <w:bCs/>
                <w:sz w:val="22"/>
                <w:szCs w:val="22"/>
              </w:rPr>
              <w:t xml:space="preserve"> (технологічних схемах) промислової розробки родовищ (покладів) і реалізують нафтогазовидобувні підприємства згідно з геолого-технічними заходами і технологічними режимами.</w:t>
            </w:r>
          </w:p>
        </w:tc>
        <w:tc>
          <w:tcPr>
            <w:tcW w:w="6945" w:type="dxa"/>
            <w:shd w:val="clear" w:color="auto" w:fill="auto"/>
            <w:vAlign w:val="center"/>
          </w:tcPr>
          <w:p w:rsidR="00F859F9" w:rsidRPr="002C7927" w:rsidRDefault="00F859F9" w:rsidP="00F859F9">
            <w:pPr>
              <w:shd w:val="clear" w:color="auto" w:fill="FFFFFF"/>
              <w:jc w:val="both"/>
              <w:rPr>
                <w:bCs/>
                <w:sz w:val="22"/>
                <w:szCs w:val="22"/>
              </w:rPr>
            </w:pPr>
            <w:r w:rsidRPr="002C7927">
              <w:rPr>
                <w:bCs/>
                <w:sz w:val="22"/>
                <w:szCs w:val="22"/>
              </w:rPr>
              <w:t xml:space="preserve">2. Способи експлуатації свердловин, періоди їх застосування обґрунтовують у </w:t>
            </w:r>
            <w:r w:rsidRPr="002C7927">
              <w:rPr>
                <w:b/>
                <w:bCs/>
                <w:sz w:val="22"/>
                <w:szCs w:val="22"/>
              </w:rPr>
              <w:t xml:space="preserve">проєктах </w:t>
            </w:r>
            <w:r w:rsidRPr="002C7927">
              <w:rPr>
                <w:bCs/>
                <w:sz w:val="22"/>
                <w:szCs w:val="22"/>
              </w:rPr>
              <w:t>(технологічних схемах) промислової розробки родовищ (покладів) і реалізують нафтогазовидобувні підприємства згідно з геолого-технічними заходами і технологічними режимами.</w:t>
            </w:r>
          </w:p>
        </w:tc>
      </w:tr>
      <w:tr w:rsidR="00F859F9" w:rsidRPr="002C7927" w:rsidTr="00536A6B">
        <w:trPr>
          <w:trHeight w:val="575"/>
        </w:trPr>
        <w:tc>
          <w:tcPr>
            <w:tcW w:w="7371" w:type="dxa"/>
            <w:tcBorders>
              <w:bottom w:val="single" w:sz="4" w:space="0" w:color="auto"/>
            </w:tcBorders>
            <w:shd w:val="clear" w:color="auto" w:fill="auto"/>
            <w:vAlign w:val="center"/>
          </w:tcPr>
          <w:p w:rsidR="00F859F9" w:rsidRPr="002C7927" w:rsidRDefault="00F859F9" w:rsidP="00F859F9">
            <w:pPr>
              <w:shd w:val="clear" w:color="auto" w:fill="FFFFFF"/>
              <w:jc w:val="both"/>
              <w:rPr>
                <w:bCs/>
                <w:sz w:val="22"/>
                <w:szCs w:val="22"/>
              </w:rPr>
            </w:pPr>
            <w:r w:rsidRPr="002C7927">
              <w:rPr>
                <w:bCs/>
                <w:sz w:val="22"/>
                <w:szCs w:val="22"/>
              </w:rPr>
              <w:t xml:space="preserve">6. Одночасно-роздільну експлуатацію декількох об'єктів однією свердловиною здійснюють лише за умов обґрунтування доцільності застосування цього способу в </w:t>
            </w:r>
            <w:r w:rsidRPr="002C7927">
              <w:rPr>
                <w:b/>
                <w:bCs/>
                <w:sz w:val="22"/>
                <w:szCs w:val="22"/>
              </w:rPr>
              <w:t>проекті</w:t>
            </w:r>
            <w:r w:rsidRPr="002C7927">
              <w:rPr>
                <w:bCs/>
                <w:sz w:val="22"/>
                <w:szCs w:val="22"/>
              </w:rPr>
              <w:t xml:space="preserve"> (технологічній схемі) промислової </w:t>
            </w:r>
            <w:r w:rsidRPr="002C7927">
              <w:rPr>
                <w:bCs/>
                <w:sz w:val="22"/>
                <w:szCs w:val="22"/>
              </w:rPr>
              <w:lastRenderedPageBreak/>
              <w:t>розробки родовища (покладу) за умови забезпечення роздільного обліку видобутої продукції, проведення промислових досліджень і впровадження геолого-технічних заходів.</w:t>
            </w:r>
          </w:p>
        </w:tc>
        <w:tc>
          <w:tcPr>
            <w:tcW w:w="6945" w:type="dxa"/>
            <w:shd w:val="clear" w:color="auto" w:fill="auto"/>
            <w:vAlign w:val="center"/>
          </w:tcPr>
          <w:p w:rsidR="00F859F9" w:rsidRPr="002C7927" w:rsidRDefault="00F859F9" w:rsidP="00F859F9">
            <w:pPr>
              <w:shd w:val="clear" w:color="auto" w:fill="FFFFFF"/>
              <w:jc w:val="both"/>
              <w:rPr>
                <w:bCs/>
                <w:sz w:val="22"/>
                <w:szCs w:val="22"/>
              </w:rPr>
            </w:pPr>
            <w:r w:rsidRPr="002C7927">
              <w:rPr>
                <w:bCs/>
                <w:sz w:val="22"/>
                <w:szCs w:val="22"/>
              </w:rPr>
              <w:lastRenderedPageBreak/>
              <w:t xml:space="preserve">6. Одночасно-роздільну експлуатацію декількох об'єктів однією свердловиною здійснюють лише за умов обґрунтування доцільності застосування цього способу в </w:t>
            </w:r>
            <w:r w:rsidRPr="002C7927">
              <w:rPr>
                <w:b/>
                <w:bCs/>
                <w:sz w:val="22"/>
                <w:szCs w:val="22"/>
              </w:rPr>
              <w:t>проєкті</w:t>
            </w:r>
            <w:r w:rsidRPr="002C7927">
              <w:rPr>
                <w:bCs/>
                <w:sz w:val="22"/>
                <w:szCs w:val="22"/>
              </w:rPr>
              <w:t xml:space="preserve"> (технологічній схемі) </w:t>
            </w:r>
            <w:r w:rsidRPr="002C7927">
              <w:rPr>
                <w:bCs/>
                <w:sz w:val="22"/>
                <w:szCs w:val="22"/>
              </w:rPr>
              <w:lastRenderedPageBreak/>
              <w:t>промислової розробки родовища (покладу) за умови забезпечення роздільного обліку видобутої продукції, проведення промислових досліджень і впровадження геолого-технічних заходів.</w:t>
            </w:r>
          </w:p>
        </w:tc>
      </w:tr>
      <w:tr w:rsidR="00F859F9" w:rsidRPr="002C7927" w:rsidTr="00536A6B">
        <w:trPr>
          <w:trHeight w:val="575"/>
        </w:trPr>
        <w:tc>
          <w:tcPr>
            <w:tcW w:w="7371" w:type="dxa"/>
            <w:tcBorders>
              <w:bottom w:val="single" w:sz="4" w:space="0" w:color="auto"/>
            </w:tcBorders>
            <w:shd w:val="clear" w:color="auto" w:fill="auto"/>
            <w:vAlign w:val="center"/>
          </w:tcPr>
          <w:p w:rsidR="00F859F9" w:rsidRPr="002C7927" w:rsidRDefault="00F859F9" w:rsidP="00F859F9">
            <w:pPr>
              <w:shd w:val="clear" w:color="auto" w:fill="FFFFFF"/>
              <w:jc w:val="both"/>
              <w:rPr>
                <w:bCs/>
                <w:sz w:val="22"/>
                <w:szCs w:val="22"/>
              </w:rPr>
            </w:pPr>
            <w:r w:rsidRPr="002C7927">
              <w:rPr>
                <w:bCs/>
                <w:sz w:val="22"/>
                <w:szCs w:val="22"/>
              </w:rPr>
              <w:lastRenderedPageBreak/>
              <w:t>7. Вибране обладнання для експлуатації видобувних свердловин повинно забезпечувати:</w:t>
            </w:r>
          </w:p>
          <w:p w:rsidR="00F859F9" w:rsidRPr="002C7927" w:rsidRDefault="00F859F9" w:rsidP="00F859F9">
            <w:pPr>
              <w:shd w:val="clear" w:color="auto" w:fill="FFFFFF"/>
              <w:jc w:val="both"/>
              <w:rPr>
                <w:bCs/>
                <w:sz w:val="22"/>
                <w:szCs w:val="22"/>
              </w:rPr>
            </w:pPr>
            <w:r w:rsidRPr="002C7927">
              <w:rPr>
                <w:bCs/>
                <w:sz w:val="22"/>
                <w:szCs w:val="22"/>
              </w:rPr>
              <w:t xml:space="preserve">відбір рідини, газу із пласта відповідно до </w:t>
            </w:r>
            <w:r w:rsidRPr="002C7927">
              <w:rPr>
                <w:b/>
                <w:bCs/>
                <w:sz w:val="22"/>
                <w:szCs w:val="22"/>
              </w:rPr>
              <w:t>проектних</w:t>
            </w:r>
            <w:r w:rsidRPr="002C7927">
              <w:rPr>
                <w:bCs/>
                <w:sz w:val="22"/>
                <w:szCs w:val="22"/>
              </w:rPr>
              <w:t xml:space="preserve"> показників, результатів дослідження свердловин і встановленого технологічного режиму;</w:t>
            </w:r>
          </w:p>
          <w:p w:rsidR="00F859F9" w:rsidRPr="002C7927" w:rsidRDefault="00F859F9" w:rsidP="00F859F9">
            <w:pPr>
              <w:shd w:val="clear" w:color="auto" w:fill="FFFFFF"/>
              <w:jc w:val="both"/>
              <w:rPr>
                <w:bCs/>
                <w:sz w:val="22"/>
                <w:szCs w:val="22"/>
              </w:rPr>
            </w:pPr>
            <w:r w:rsidRPr="002C7927">
              <w:rPr>
                <w:bCs/>
                <w:sz w:val="22"/>
                <w:szCs w:val="22"/>
              </w:rPr>
              <w:t>надійну і безаварійну роботу свердловини.</w:t>
            </w:r>
          </w:p>
        </w:tc>
        <w:tc>
          <w:tcPr>
            <w:tcW w:w="6945" w:type="dxa"/>
            <w:shd w:val="clear" w:color="auto" w:fill="auto"/>
            <w:vAlign w:val="center"/>
          </w:tcPr>
          <w:p w:rsidR="00F859F9" w:rsidRPr="002C7927" w:rsidRDefault="00F859F9" w:rsidP="00F859F9">
            <w:pPr>
              <w:shd w:val="clear" w:color="auto" w:fill="FFFFFF"/>
              <w:jc w:val="both"/>
              <w:rPr>
                <w:bCs/>
                <w:sz w:val="22"/>
                <w:szCs w:val="22"/>
              </w:rPr>
            </w:pPr>
            <w:r w:rsidRPr="002C7927">
              <w:rPr>
                <w:bCs/>
                <w:sz w:val="22"/>
                <w:szCs w:val="22"/>
              </w:rPr>
              <w:t>7. Вибране обладнання для експлуатації видобувних свердловин повинно забезпечувати:</w:t>
            </w:r>
          </w:p>
          <w:p w:rsidR="00F859F9" w:rsidRPr="002C7927" w:rsidRDefault="00F859F9" w:rsidP="00F859F9">
            <w:pPr>
              <w:shd w:val="clear" w:color="auto" w:fill="FFFFFF"/>
              <w:jc w:val="both"/>
              <w:rPr>
                <w:bCs/>
                <w:sz w:val="22"/>
                <w:szCs w:val="22"/>
              </w:rPr>
            </w:pPr>
            <w:r w:rsidRPr="002C7927">
              <w:rPr>
                <w:bCs/>
                <w:sz w:val="22"/>
                <w:szCs w:val="22"/>
              </w:rPr>
              <w:t xml:space="preserve">відбір рідини, газу із пласта відповідно до </w:t>
            </w:r>
            <w:r w:rsidRPr="002C7927">
              <w:rPr>
                <w:b/>
                <w:bCs/>
                <w:sz w:val="22"/>
                <w:szCs w:val="22"/>
              </w:rPr>
              <w:t>проєктних</w:t>
            </w:r>
            <w:r w:rsidRPr="002C7927">
              <w:rPr>
                <w:bCs/>
                <w:sz w:val="22"/>
                <w:szCs w:val="22"/>
              </w:rPr>
              <w:t xml:space="preserve"> показників, результатів дослідження свердловин і встановленого технологічного режиму;</w:t>
            </w:r>
          </w:p>
          <w:p w:rsidR="00F859F9" w:rsidRPr="002C7927" w:rsidRDefault="00F859F9" w:rsidP="00F859F9">
            <w:pPr>
              <w:shd w:val="clear" w:color="auto" w:fill="FFFFFF"/>
              <w:jc w:val="both"/>
              <w:rPr>
                <w:bCs/>
                <w:sz w:val="22"/>
                <w:szCs w:val="22"/>
              </w:rPr>
            </w:pPr>
            <w:r w:rsidRPr="002C7927">
              <w:rPr>
                <w:bCs/>
                <w:sz w:val="22"/>
                <w:szCs w:val="22"/>
              </w:rPr>
              <w:t>надійну і безаварійну роботу свердловини.</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spacing w:after="150"/>
              <w:jc w:val="both"/>
              <w:rPr>
                <w:b/>
                <w:sz w:val="22"/>
                <w:szCs w:val="22"/>
              </w:rPr>
            </w:pPr>
            <w:r w:rsidRPr="002C7927">
              <w:rPr>
                <w:b/>
                <w:sz w:val="22"/>
                <w:szCs w:val="22"/>
              </w:rPr>
              <w:t>9. Дотримання технологічних режимів роботи видобувних свердловин здійснюється з урахуванням такого.</w:t>
            </w:r>
          </w:p>
        </w:tc>
        <w:tc>
          <w:tcPr>
            <w:tcW w:w="6945" w:type="dxa"/>
            <w:tcBorders>
              <w:left w:val="single" w:sz="4" w:space="0" w:color="auto"/>
            </w:tcBorders>
            <w:shd w:val="clear" w:color="auto" w:fill="auto"/>
          </w:tcPr>
          <w:p w:rsidR="00F859F9" w:rsidRPr="002C7927" w:rsidRDefault="00F859F9" w:rsidP="00F859F9">
            <w:pPr>
              <w:shd w:val="clear" w:color="auto" w:fill="FFFFFF"/>
              <w:spacing w:after="150"/>
              <w:jc w:val="center"/>
              <w:rPr>
                <w:b/>
                <w:sz w:val="22"/>
                <w:szCs w:val="22"/>
              </w:rPr>
            </w:pPr>
            <w:r w:rsidRPr="002C7927">
              <w:rPr>
                <w:b/>
                <w:sz w:val="22"/>
                <w:szCs w:val="22"/>
              </w:rPr>
              <w:t>9. НОРМУ ВИКЛЮЧЕНО</w:t>
            </w:r>
          </w:p>
          <w:p w:rsidR="00F859F9" w:rsidRPr="002C7927" w:rsidRDefault="00F859F9" w:rsidP="00F859F9">
            <w:pPr>
              <w:pStyle w:val="a3"/>
              <w:jc w:val="both"/>
              <w:rPr>
                <w:rFonts w:ascii="Times New Roman" w:hAnsi="Times New Roman"/>
                <w:b/>
                <w:sz w:val="22"/>
                <w:szCs w:val="22"/>
                <w:lang w:eastAsia="ru-RU"/>
              </w:rPr>
            </w:pP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14.</w:t>
            </w:r>
            <w:r w:rsidRPr="002C7927">
              <w:rPr>
                <w:sz w:val="22"/>
                <w:szCs w:val="22"/>
              </w:rPr>
              <w:t xml:space="preserve"> Технологічні режими роботи свердловин затверджує користувач надр, виходячи із затверджених </w:t>
            </w:r>
            <w:r w:rsidRPr="002C7927">
              <w:rPr>
                <w:b/>
                <w:sz w:val="22"/>
                <w:szCs w:val="22"/>
              </w:rPr>
              <w:t>проектних</w:t>
            </w:r>
            <w:r w:rsidRPr="002C7927">
              <w:rPr>
                <w:sz w:val="22"/>
                <w:szCs w:val="22"/>
              </w:rPr>
              <w:t xml:space="preserve"> об'ємів видобутку, продуктивної характеристики свердловин, наявних геологічних і технологічних обмежень, режиму розробки, технічного стану.</w:t>
            </w:r>
          </w:p>
          <w:p w:rsidR="00F859F9" w:rsidRPr="002C7927" w:rsidRDefault="00F859F9" w:rsidP="00F859F9">
            <w:pPr>
              <w:shd w:val="clear" w:color="auto" w:fill="FFFFFF"/>
              <w:jc w:val="both"/>
              <w:rPr>
                <w:sz w:val="22"/>
                <w:szCs w:val="22"/>
              </w:rPr>
            </w:pPr>
            <w:r w:rsidRPr="002C7927">
              <w:rPr>
                <w:sz w:val="22"/>
                <w:szCs w:val="22"/>
              </w:rPr>
              <w:t>…</w:t>
            </w:r>
          </w:p>
        </w:tc>
        <w:tc>
          <w:tcPr>
            <w:tcW w:w="6945" w:type="dxa"/>
            <w:tcBorders>
              <w:lef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13.</w:t>
            </w:r>
            <w:r w:rsidRPr="002C7927">
              <w:rPr>
                <w:sz w:val="22"/>
                <w:szCs w:val="22"/>
              </w:rPr>
              <w:t xml:space="preserve"> Технологічні режими роботи свердловин затверджує користувач надр, виходячи із затверджених </w:t>
            </w:r>
            <w:r w:rsidRPr="002C7927">
              <w:rPr>
                <w:b/>
                <w:sz w:val="22"/>
                <w:szCs w:val="22"/>
              </w:rPr>
              <w:t>проєктних</w:t>
            </w:r>
            <w:r w:rsidRPr="002C7927">
              <w:rPr>
                <w:sz w:val="22"/>
                <w:szCs w:val="22"/>
              </w:rPr>
              <w:t xml:space="preserve"> об'ємів видобутку, продуктивної характеристики свердловин, наявних геологічних і технологічних обмежень, режиму розробки, технічного стану.</w:t>
            </w:r>
          </w:p>
          <w:p w:rsidR="00F859F9" w:rsidRPr="002C7927" w:rsidRDefault="00F859F9" w:rsidP="00F859F9">
            <w:pPr>
              <w:shd w:val="clear" w:color="auto" w:fill="FFFFFF"/>
              <w:jc w:val="both"/>
              <w:rPr>
                <w:sz w:val="22"/>
                <w:szCs w:val="22"/>
              </w:rPr>
            </w:pPr>
            <w:r w:rsidRPr="002C7927">
              <w:rPr>
                <w:sz w:val="22"/>
                <w:szCs w:val="22"/>
              </w:rPr>
              <w:t>…</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17.</w:t>
            </w:r>
            <w:r w:rsidRPr="002C7927">
              <w:rPr>
                <w:sz w:val="22"/>
                <w:szCs w:val="22"/>
              </w:rPr>
              <w:t xml:space="preserve"> Для контролю за режимом роботи свердловин встановлюють контрольно-вимірювальну апаратуру і пристрої для відбору устьових проб продукції. Обв'язка свердловин повинна забезпечувати проведення комплексу досліджень: </w:t>
            </w:r>
            <w:r w:rsidRPr="002C7927">
              <w:rPr>
                <w:b/>
                <w:sz w:val="22"/>
                <w:szCs w:val="22"/>
              </w:rPr>
              <w:t>індивідуальний вимір</w:t>
            </w:r>
            <w:r w:rsidRPr="002C7927">
              <w:rPr>
                <w:sz w:val="22"/>
                <w:szCs w:val="22"/>
              </w:rPr>
              <w:t xml:space="preserve"> дебіту нафти, газу і конденсату, виносу пластової, конденсаційної і технічної води (ехометрування, динамометрування, спуск глибинних приладів тощо).</w:t>
            </w:r>
          </w:p>
        </w:tc>
        <w:tc>
          <w:tcPr>
            <w:tcW w:w="6945" w:type="dxa"/>
            <w:tcBorders>
              <w:left w:val="single" w:sz="4" w:space="0" w:color="auto"/>
            </w:tcBorders>
            <w:shd w:val="clear" w:color="auto" w:fill="auto"/>
          </w:tcPr>
          <w:p w:rsidR="00F859F9" w:rsidRPr="002C7927" w:rsidRDefault="00F859F9" w:rsidP="00F859F9">
            <w:pPr>
              <w:shd w:val="clear" w:color="auto" w:fill="FFFFFF"/>
              <w:jc w:val="both"/>
              <w:rPr>
                <w:b/>
                <w:sz w:val="22"/>
                <w:szCs w:val="22"/>
              </w:rPr>
            </w:pPr>
            <w:r w:rsidRPr="00BD44AD">
              <w:rPr>
                <w:b/>
                <w:sz w:val="22"/>
                <w:szCs w:val="22"/>
              </w:rPr>
              <w:t>16.</w:t>
            </w:r>
            <w:r w:rsidRPr="00BD44AD">
              <w:rPr>
                <w:sz w:val="22"/>
                <w:szCs w:val="22"/>
              </w:rPr>
              <w:t xml:space="preserve"> Для контролю за режимом роботи свердловин встановлюють контрольно-вимірювальну апаратуру і пристрої для відбору устьових проб продукції. Обв'язка свердловин повинна забезпечувати проведення комплексу досліджень: </w:t>
            </w:r>
            <w:r w:rsidRPr="00BD44AD">
              <w:rPr>
                <w:b/>
                <w:sz w:val="22"/>
                <w:szCs w:val="22"/>
              </w:rPr>
              <w:t>індивідуальне вимірювання</w:t>
            </w:r>
            <w:r w:rsidRPr="00BD44AD">
              <w:rPr>
                <w:sz w:val="22"/>
                <w:szCs w:val="22"/>
              </w:rPr>
              <w:t xml:space="preserve"> дебіту нафти, газу і конденсату, виносу пластової, конденсаційної і технічної води (ехометрування, динамометрування, спуск глибинних приладів тощо).</w:t>
            </w:r>
          </w:p>
        </w:tc>
      </w:tr>
      <w:tr w:rsidR="00F859F9"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jc w:val="both"/>
              <w:rPr>
                <w:sz w:val="22"/>
                <w:szCs w:val="22"/>
              </w:rPr>
            </w:pPr>
            <w:r w:rsidRPr="002C7927">
              <w:rPr>
                <w:b/>
                <w:sz w:val="22"/>
                <w:szCs w:val="22"/>
              </w:rPr>
              <w:t>18. Аналіз режимів роботи свердловин здійснює користувач надрами або оператор (за наявності) шляхом систематизації та узагальнення відповідних матеріалів. Результати аналізу режимів та заходи щодо їх підтримки відображаються у щорічних звітах.</w:t>
            </w:r>
          </w:p>
        </w:tc>
        <w:tc>
          <w:tcPr>
            <w:tcW w:w="6945" w:type="dxa"/>
            <w:tcBorders>
              <w:left w:val="single" w:sz="4" w:space="0" w:color="auto"/>
            </w:tcBorders>
            <w:shd w:val="clear" w:color="auto" w:fill="auto"/>
          </w:tcPr>
          <w:p w:rsidR="00F859F9" w:rsidRPr="002C7927" w:rsidRDefault="00F859F9" w:rsidP="00F05761">
            <w:pPr>
              <w:shd w:val="clear" w:color="auto" w:fill="FFFFFF"/>
              <w:jc w:val="both"/>
              <w:rPr>
                <w:b/>
                <w:sz w:val="22"/>
                <w:szCs w:val="22"/>
              </w:rPr>
            </w:pPr>
            <w:r w:rsidRPr="00DD7BE8">
              <w:rPr>
                <w:b/>
                <w:sz w:val="22"/>
                <w:szCs w:val="22"/>
              </w:rPr>
              <w:t xml:space="preserve">17. </w:t>
            </w:r>
            <w:r w:rsidR="00F05761" w:rsidRPr="00DD7BE8">
              <w:rPr>
                <w:b/>
                <w:sz w:val="22"/>
                <w:szCs w:val="22"/>
              </w:rPr>
              <w:t>Аналіз режимів роботи свердловин здійснює користувач надрами або оператор (за наявності) шляхом систематизації та узагальнення відповідних матеріалів. Результати аналізу режимів та заходи щодо їх підтримки відображаються у щорічних звітах.</w:t>
            </w:r>
          </w:p>
        </w:tc>
      </w:tr>
      <w:tr w:rsidR="00F05761" w:rsidRPr="002C7927" w:rsidTr="00536A6B">
        <w:tc>
          <w:tcPr>
            <w:tcW w:w="7371" w:type="dxa"/>
            <w:tcBorders>
              <w:top w:val="single" w:sz="4" w:space="0" w:color="auto"/>
              <w:left w:val="single" w:sz="4" w:space="0" w:color="auto"/>
              <w:bottom w:val="single" w:sz="4" w:space="0" w:color="auto"/>
              <w:right w:val="single" w:sz="4" w:space="0" w:color="auto"/>
            </w:tcBorders>
            <w:shd w:val="clear" w:color="auto" w:fill="auto"/>
          </w:tcPr>
          <w:p w:rsidR="00F05761" w:rsidRPr="002C7927" w:rsidRDefault="00F05761" w:rsidP="00F859F9">
            <w:pPr>
              <w:jc w:val="both"/>
              <w:rPr>
                <w:b/>
                <w:sz w:val="22"/>
                <w:szCs w:val="22"/>
              </w:rPr>
            </w:pPr>
            <w:r>
              <w:rPr>
                <w:b/>
                <w:sz w:val="22"/>
                <w:szCs w:val="22"/>
              </w:rPr>
              <w:t xml:space="preserve">19. </w:t>
            </w:r>
            <w:r w:rsidRPr="00F05761">
              <w:rPr>
                <w:b/>
                <w:sz w:val="22"/>
                <w:szCs w:val="22"/>
              </w:rPr>
              <w:t>Контроль за роботою обладнання і станом видобувних свердловин здійснюється з урахуванням такого.</w:t>
            </w:r>
          </w:p>
        </w:tc>
        <w:tc>
          <w:tcPr>
            <w:tcW w:w="6945" w:type="dxa"/>
            <w:tcBorders>
              <w:left w:val="single" w:sz="4" w:space="0" w:color="auto"/>
            </w:tcBorders>
            <w:shd w:val="clear" w:color="auto" w:fill="auto"/>
          </w:tcPr>
          <w:p w:rsidR="00F05761" w:rsidRPr="00BD44AD" w:rsidRDefault="00F05761" w:rsidP="00F859F9">
            <w:pPr>
              <w:shd w:val="clear" w:color="auto" w:fill="FFFFFF"/>
              <w:jc w:val="center"/>
              <w:rPr>
                <w:b/>
                <w:sz w:val="22"/>
                <w:szCs w:val="22"/>
                <w:highlight w:val="yellow"/>
              </w:rPr>
            </w:pPr>
            <w:r w:rsidRPr="00DD7BE8">
              <w:rPr>
                <w:b/>
                <w:sz w:val="22"/>
                <w:szCs w:val="22"/>
              </w:rPr>
              <w:t>18. НОРМУ ВИКЛЮЧЕНО</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bookmarkStart w:id="67" w:name="n1002"/>
            <w:bookmarkEnd w:id="67"/>
            <w:r w:rsidRPr="002C7927">
              <w:rPr>
                <w:b/>
                <w:sz w:val="22"/>
                <w:szCs w:val="22"/>
              </w:rPr>
              <w:t>25.</w:t>
            </w:r>
            <w:r w:rsidRPr="002C7927">
              <w:rPr>
                <w:sz w:val="22"/>
                <w:szCs w:val="22"/>
              </w:rPr>
              <w:t xml:space="preserve"> Види, обсяг і періодичність досліджень і </w:t>
            </w:r>
            <w:r w:rsidRPr="002C7927">
              <w:rPr>
                <w:b/>
                <w:sz w:val="22"/>
                <w:szCs w:val="22"/>
              </w:rPr>
              <w:t>вимірів</w:t>
            </w:r>
            <w:r w:rsidRPr="002C7927">
              <w:rPr>
                <w:sz w:val="22"/>
                <w:szCs w:val="22"/>
              </w:rPr>
              <w:t xml:space="preserve"> з метою контролю за роботою обладнання для всіх способів експлуатації свердловин встановлюються користувачем надр або оператором (за наявності) відповідно до </w:t>
            </w:r>
            <w:r w:rsidRPr="002C7927">
              <w:rPr>
                <w:b/>
                <w:sz w:val="22"/>
                <w:szCs w:val="22"/>
              </w:rPr>
              <w:t>проектів</w:t>
            </w:r>
            <w:r w:rsidRPr="002C7927">
              <w:rPr>
                <w:sz w:val="22"/>
                <w:szCs w:val="22"/>
              </w:rPr>
              <w:t xml:space="preserve"> (технологічних схем) промислової розробки родовища (покладу).</w:t>
            </w:r>
          </w:p>
        </w:tc>
        <w:tc>
          <w:tcPr>
            <w:tcW w:w="6945" w:type="dxa"/>
            <w:tcBorders>
              <w:left w:val="single" w:sz="4" w:space="0" w:color="auto"/>
            </w:tcBorders>
            <w:shd w:val="clear" w:color="auto" w:fill="auto"/>
          </w:tcPr>
          <w:p w:rsidR="00F859F9" w:rsidRPr="002C7927" w:rsidRDefault="00F859F9" w:rsidP="00906D6F">
            <w:pPr>
              <w:shd w:val="clear" w:color="auto" w:fill="FFFFFF"/>
              <w:jc w:val="both"/>
              <w:rPr>
                <w:sz w:val="22"/>
                <w:szCs w:val="22"/>
              </w:rPr>
            </w:pPr>
            <w:r w:rsidRPr="002C7927">
              <w:rPr>
                <w:b/>
                <w:sz w:val="22"/>
                <w:szCs w:val="22"/>
              </w:rPr>
              <w:t>2</w:t>
            </w:r>
            <w:r w:rsidR="00906D6F" w:rsidRPr="002C7927">
              <w:rPr>
                <w:b/>
                <w:sz w:val="22"/>
                <w:szCs w:val="22"/>
              </w:rPr>
              <w:t>3</w:t>
            </w:r>
            <w:r w:rsidRPr="002C7927">
              <w:rPr>
                <w:b/>
                <w:sz w:val="22"/>
                <w:szCs w:val="22"/>
              </w:rPr>
              <w:t>.</w:t>
            </w:r>
            <w:r w:rsidRPr="002C7927">
              <w:rPr>
                <w:sz w:val="22"/>
                <w:szCs w:val="22"/>
              </w:rPr>
              <w:t xml:space="preserve"> Види, обсяг і періодичність досліджень і </w:t>
            </w:r>
            <w:r w:rsidRPr="002C7927">
              <w:rPr>
                <w:b/>
                <w:sz w:val="22"/>
                <w:szCs w:val="22"/>
              </w:rPr>
              <w:t>вимірювань</w:t>
            </w:r>
            <w:r w:rsidRPr="002C7927">
              <w:rPr>
                <w:sz w:val="22"/>
                <w:szCs w:val="22"/>
              </w:rPr>
              <w:t xml:space="preserve"> з метою контролю за роботою обладнання для всіх способів експлуатації свердловин встановлюються користувачем надр або оператором (за наявності) відповідно до </w:t>
            </w:r>
            <w:r w:rsidRPr="002C7927">
              <w:rPr>
                <w:b/>
                <w:sz w:val="22"/>
                <w:szCs w:val="22"/>
              </w:rPr>
              <w:t>проєктів</w:t>
            </w:r>
            <w:r w:rsidRPr="002C7927">
              <w:rPr>
                <w:sz w:val="22"/>
                <w:szCs w:val="22"/>
              </w:rPr>
              <w:t xml:space="preserve"> (технологічних схем) промислової розробки родовища (покладу).</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36.</w:t>
            </w:r>
            <w:r w:rsidRPr="002C7927">
              <w:rPr>
                <w:sz w:val="22"/>
                <w:szCs w:val="22"/>
              </w:rPr>
              <w:t xml:space="preserve"> Технічний стан свердловин і встановленого на них обладнання має забезпечувати:</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sz w:val="22"/>
                <w:szCs w:val="22"/>
              </w:rPr>
              <w:lastRenderedPageBreak/>
              <w:t xml:space="preserve">зміну і контроль технологічних режимів за результатами </w:t>
            </w:r>
            <w:r w:rsidRPr="002C7927">
              <w:rPr>
                <w:b/>
                <w:sz w:val="22"/>
                <w:szCs w:val="22"/>
              </w:rPr>
              <w:t>виміру</w:t>
            </w:r>
            <w:r w:rsidRPr="002C7927">
              <w:rPr>
                <w:sz w:val="22"/>
                <w:szCs w:val="22"/>
              </w:rPr>
              <w:t xml:space="preserve"> устьових, затрубних і міжколонних тисків, дебітів рідини, газу свердловин, газових факторів, обводненості продукції, робочого тиску і витрат газу при газліфтній експлуатації свердловин, подачі насосів при механізованій експлуатації, відборів устьових проб тощо;</w:t>
            </w:r>
          </w:p>
        </w:tc>
        <w:tc>
          <w:tcPr>
            <w:tcW w:w="6945" w:type="dxa"/>
            <w:tcBorders>
              <w:lef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lastRenderedPageBreak/>
              <w:t>3</w:t>
            </w:r>
            <w:r w:rsidR="00906D6F" w:rsidRPr="002C7927">
              <w:rPr>
                <w:b/>
                <w:sz w:val="22"/>
                <w:szCs w:val="22"/>
              </w:rPr>
              <w:t>4</w:t>
            </w:r>
            <w:r w:rsidRPr="002C7927">
              <w:rPr>
                <w:b/>
                <w:sz w:val="22"/>
                <w:szCs w:val="22"/>
              </w:rPr>
              <w:t>.</w:t>
            </w:r>
            <w:r w:rsidRPr="002C7927">
              <w:rPr>
                <w:sz w:val="22"/>
                <w:szCs w:val="22"/>
              </w:rPr>
              <w:t xml:space="preserve"> Технічний стан свердловин і встановленого на них обладнання має забезпечувати:</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sz w:val="22"/>
                <w:szCs w:val="22"/>
              </w:rPr>
              <w:lastRenderedPageBreak/>
              <w:t xml:space="preserve">зміну і контроль технологічних режимів за результатами </w:t>
            </w:r>
            <w:r w:rsidRPr="002C7927">
              <w:rPr>
                <w:b/>
                <w:sz w:val="22"/>
                <w:szCs w:val="22"/>
              </w:rPr>
              <w:t>вимірювання</w:t>
            </w:r>
            <w:r w:rsidRPr="002C7927">
              <w:rPr>
                <w:sz w:val="22"/>
                <w:szCs w:val="22"/>
              </w:rPr>
              <w:t xml:space="preserve"> устьових, затрубних і міжколонних тисків, дебітів рідини, газу свердловин, газових факторів, обводненості продукції, робочого тиску і витрат газу при газліфтній експлуатації свердловин, подачі насосів при механізованій експлуатації, відборів устьових проб тощо;</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lastRenderedPageBreak/>
              <w:t>39</w:t>
            </w:r>
            <w:r w:rsidRPr="002C7927">
              <w:rPr>
                <w:sz w:val="22"/>
                <w:szCs w:val="22"/>
              </w:rPr>
              <w:t xml:space="preserve">. Переведення свердловин на інші об'єкти розробки здійснюють відповідно до діючих нормативно-технічних документів і </w:t>
            </w:r>
            <w:r w:rsidRPr="002C7927">
              <w:rPr>
                <w:b/>
                <w:sz w:val="22"/>
                <w:szCs w:val="22"/>
              </w:rPr>
              <w:t>проектів</w:t>
            </w:r>
            <w:r w:rsidRPr="002C7927">
              <w:rPr>
                <w:sz w:val="22"/>
                <w:szCs w:val="22"/>
              </w:rPr>
              <w:t xml:space="preserve"> (технологічних схем) промислової розробки родовища.</w:t>
            </w:r>
          </w:p>
        </w:tc>
        <w:tc>
          <w:tcPr>
            <w:tcW w:w="6945" w:type="dxa"/>
            <w:tcBorders>
              <w:left w:val="single" w:sz="4" w:space="0" w:color="auto"/>
            </w:tcBorders>
            <w:shd w:val="clear" w:color="auto" w:fill="auto"/>
          </w:tcPr>
          <w:p w:rsidR="00F859F9" w:rsidRPr="002C7927" w:rsidRDefault="00F859F9" w:rsidP="00906D6F">
            <w:pPr>
              <w:shd w:val="clear" w:color="auto" w:fill="FFFFFF"/>
              <w:jc w:val="both"/>
              <w:rPr>
                <w:sz w:val="22"/>
                <w:szCs w:val="22"/>
              </w:rPr>
            </w:pPr>
            <w:r w:rsidRPr="002C7927">
              <w:rPr>
                <w:b/>
                <w:sz w:val="22"/>
                <w:szCs w:val="22"/>
              </w:rPr>
              <w:t>3</w:t>
            </w:r>
            <w:r w:rsidR="00906D6F" w:rsidRPr="002C7927">
              <w:rPr>
                <w:b/>
                <w:sz w:val="22"/>
                <w:szCs w:val="22"/>
              </w:rPr>
              <w:t>7</w:t>
            </w:r>
            <w:r w:rsidRPr="002C7927">
              <w:rPr>
                <w:b/>
                <w:sz w:val="22"/>
                <w:szCs w:val="22"/>
              </w:rPr>
              <w:t>.</w:t>
            </w:r>
            <w:r w:rsidRPr="002C7927">
              <w:rPr>
                <w:sz w:val="22"/>
                <w:szCs w:val="22"/>
              </w:rPr>
              <w:t xml:space="preserve"> Переведення свердловин на інші об'єкти розробки здійснюють відповідно до діючих нормативно-технічних документів і </w:t>
            </w:r>
            <w:r w:rsidRPr="002C7927">
              <w:rPr>
                <w:b/>
                <w:sz w:val="22"/>
                <w:szCs w:val="22"/>
              </w:rPr>
              <w:t>проєктів</w:t>
            </w:r>
            <w:r w:rsidRPr="002C7927">
              <w:rPr>
                <w:sz w:val="22"/>
                <w:szCs w:val="22"/>
              </w:rPr>
              <w:t xml:space="preserve"> (технологічних схем) промислової розробки родовища.</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40.</w:t>
            </w:r>
            <w:r w:rsidRPr="002C7927">
              <w:rPr>
                <w:sz w:val="22"/>
                <w:szCs w:val="22"/>
              </w:rPr>
              <w:t xml:space="preserve"> Приєднання нових об'єктів для одночасно-роздільної експлуатації з раніше розроблюваними в цій свердловині об'єктами проводиться згідно з технологічним </w:t>
            </w:r>
            <w:r w:rsidRPr="002C7927">
              <w:rPr>
                <w:b/>
                <w:sz w:val="22"/>
                <w:szCs w:val="22"/>
              </w:rPr>
              <w:t xml:space="preserve">проектним </w:t>
            </w:r>
            <w:r w:rsidRPr="002C7927">
              <w:rPr>
                <w:sz w:val="22"/>
                <w:szCs w:val="22"/>
              </w:rPr>
              <w:t>документом.</w:t>
            </w:r>
          </w:p>
        </w:tc>
        <w:tc>
          <w:tcPr>
            <w:tcW w:w="6945" w:type="dxa"/>
            <w:tcBorders>
              <w:left w:val="single" w:sz="4" w:space="0" w:color="auto"/>
            </w:tcBorders>
            <w:shd w:val="clear" w:color="auto" w:fill="auto"/>
          </w:tcPr>
          <w:p w:rsidR="00F859F9" w:rsidRPr="002C7927" w:rsidRDefault="00F859F9" w:rsidP="00906D6F">
            <w:pPr>
              <w:shd w:val="clear" w:color="auto" w:fill="FFFFFF"/>
              <w:jc w:val="both"/>
              <w:rPr>
                <w:sz w:val="22"/>
                <w:szCs w:val="22"/>
              </w:rPr>
            </w:pPr>
            <w:r w:rsidRPr="002C7927">
              <w:rPr>
                <w:b/>
                <w:sz w:val="22"/>
                <w:szCs w:val="22"/>
              </w:rPr>
              <w:t>3</w:t>
            </w:r>
            <w:r w:rsidR="00906D6F" w:rsidRPr="002C7927">
              <w:rPr>
                <w:b/>
                <w:sz w:val="22"/>
                <w:szCs w:val="22"/>
              </w:rPr>
              <w:t>8</w:t>
            </w:r>
            <w:r w:rsidRPr="002C7927">
              <w:rPr>
                <w:sz w:val="22"/>
                <w:szCs w:val="22"/>
              </w:rPr>
              <w:t xml:space="preserve">. Приєднання нових об'єктів для одночасно-роздільної експлуатації з раніше розроблюваними в цій свердловині об'єктами проводиться згідно з технологічним </w:t>
            </w:r>
            <w:r w:rsidRPr="002C7927">
              <w:rPr>
                <w:b/>
                <w:sz w:val="22"/>
                <w:szCs w:val="22"/>
              </w:rPr>
              <w:t>проєктним</w:t>
            </w:r>
            <w:r w:rsidRPr="002C7927">
              <w:rPr>
                <w:sz w:val="22"/>
                <w:szCs w:val="22"/>
              </w:rPr>
              <w:t xml:space="preserve"> документом.</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42</w:t>
            </w:r>
            <w:r w:rsidRPr="002C7927">
              <w:rPr>
                <w:sz w:val="22"/>
                <w:szCs w:val="22"/>
              </w:rPr>
              <w:t xml:space="preserve">. Консервації підлягають параметричні, пошукові, розвідувальні експлуатаційні, видобувні і нагнітальні свердловини (у тому числі свердловини для підземних сховищ газу) як на суходолі, так і на континентальному шельфі та у межах виключної морської (економічної) зони, які після випробування і освоєння дали промислові припливи нафти або газу, але після освоєння не можуть бути введені в експлуатацію </w:t>
            </w:r>
            <w:r w:rsidRPr="002C7927">
              <w:rPr>
                <w:b/>
                <w:sz w:val="22"/>
                <w:szCs w:val="22"/>
              </w:rPr>
              <w:t>протягом часу, визначеного чинними нормативними документами</w:t>
            </w:r>
            <w:r w:rsidRPr="002C7927">
              <w:rPr>
                <w:sz w:val="22"/>
                <w:szCs w:val="22"/>
              </w:rPr>
              <w:t>, а також діючі свердловини у разі необхідності призупинення їх експлуатації.</w:t>
            </w:r>
          </w:p>
        </w:tc>
        <w:tc>
          <w:tcPr>
            <w:tcW w:w="6945" w:type="dxa"/>
            <w:tcBorders>
              <w:left w:val="single" w:sz="4" w:space="0" w:color="auto"/>
            </w:tcBorders>
            <w:shd w:val="clear" w:color="auto" w:fill="auto"/>
          </w:tcPr>
          <w:p w:rsidR="00F859F9" w:rsidRPr="002C7927" w:rsidRDefault="00906D6F" w:rsidP="00F859F9">
            <w:pPr>
              <w:shd w:val="clear" w:color="auto" w:fill="FFFFFF"/>
              <w:jc w:val="both"/>
              <w:rPr>
                <w:b/>
                <w:sz w:val="22"/>
                <w:szCs w:val="22"/>
              </w:rPr>
            </w:pPr>
            <w:r w:rsidRPr="002C7927">
              <w:rPr>
                <w:b/>
                <w:sz w:val="22"/>
                <w:szCs w:val="22"/>
              </w:rPr>
              <w:t>40</w:t>
            </w:r>
            <w:r w:rsidR="00F859F9" w:rsidRPr="002C7927">
              <w:rPr>
                <w:sz w:val="22"/>
                <w:szCs w:val="22"/>
              </w:rPr>
              <w:t>. Консервації підлягають параметричні, пошукові, розвідувальні експлуатаційні, видобувні і нагнітальні свердловини (у тому числі свердловини для підземних сховищ газу) як на суходолі, так і на континентальному шельфі та у межах виключної морської (економічної) зони, які після випробування і освоєння дали промислові припливи нафти або газу, але після освоєння не можуть бути введені в експлуатацію, а також діючі свердловини у разі необхідності призупинення їх експлуатації.</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43</w:t>
            </w:r>
            <w:r w:rsidRPr="002C7927">
              <w:rPr>
                <w:sz w:val="22"/>
                <w:szCs w:val="22"/>
              </w:rPr>
              <w:t>. …</w:t>
            </w:r>
          </w:p>
          <w:p w:rsidR="00F859F9" w:rsidRPr="002C7927" w:rsidRDefault="00F859F9" w:rsidP="00F859F9">
            <w:pPr>
              <w:shd w:val="clear" w:color="auto" w:fill="FFFFFF"/>
              <w:jc w:val="both"/>
              <w:rPr>
                <w:sz w:val="22"/>
                <w:szCs w:val="22"/>
              </w:rPr>
            </w:pPr>
            <w:r w:rsidRPr="002C7927">
              <w:rPr>
                <w:sz w:val="22"/>
                <w:szCs w:val="22"/>
              </w:rPr>
              <w:t xml:space="preserve">Консервація параметричних, пошукових і розвідувальних свердловин, що дали промислові припливи нафти і газу, але містять у своїй продукції агресивні компоненти (сірководень, вуглекислий газ тощо), проводиться користувачем надрами за інформуванням </w:t>
            </w:r>
            <w:r w:rsidRPr="002C7927">
              <w:rPr>
                <w:b/>
                <w:sz w:val="22"/>
                <w:szCs w:val="22"/>
              </w:rPr>
              <w:t>центрального органу виконавчої влади, що реалізує державну політику у сферах промислової безпеки, охорони праці та здійснення державного гірничого нагляду.</w:t>
            </w:r>
          </w:p>
        </w:tc>
        <w:tc>
          <w:tcPr>
            <w:tcW w:w="6945" w:type="dxa"/>
            <w:tcBorders>
              <w:lef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4</w:t>
            </w:r>
            <w:r w:rsidR="00906D6F" w:rsidRPr="002C7927">
              <w:rPr>
                <w:b/>
                <w:sz w:val="22"/>
                <w:szCs w:val="22"/>
              </w:rPr>
              <w:t>1</w:t>
            </w:r>
            <w:r w:rsidRPr="002C7927">
              <w:rPr>
                <w:sz w:val="22"/>
                <w:szCs w:val="22"/>
              </w:rPr>
              <w:t>. …</w:t>
            </w:r>
          </w:p>
          <w:p w:rsidR="00F859F9" w:rsidRPr="002C7927" w:rsidRDefault="00F859F9" w:rsidP="00F859F9">
            <w:pPr>
              <w:shd w:val="clear" w:color="auto" w:fill="FFFFFF"/>
              <w:jc w:val="both"/>
              <w:rPr>
                <w:sz w:val="22"/>
                <w:szCs w:val="22"/>
              </w:rPr>
            </w:pPr>
            <w:r w:rsidRPr="002C7927">
              <w:rPr>
                <w:sz w:val="22"/>
                <w:szCs w:val="22"/>
              </w:rPr>
              <w:t xml:space="preserve">Консервація параметричних, пошукових і розвідувальних свердловин, що дали промислові припливи нафти і газу, але містять у своїй продукції агресивні компоненти (сірководень, вуглекислий газ тощо), проводиться користувачем надрами за інформуванням </w:t>
            </w:r>
            <w:r w:rsidRPr="002C7927">
              <w:rPr>
                <w:b/>
                <w:sz w:val="22"/>
                <w:szCs w:val="22"/>
              </w:rPr>
              <w:t>Держпраці.</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45</w:t>
            </w:r>
            <w:r w:rsidRPr="002C7927">
              <w:rPr>
                <w:sz w:val="22"/>
                <w:szCs w:val="22"/>
              </w:rPr>
              <w:t>. …</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sz w:val="22"/>
                <w:szCs w:val="22"/>
              </w:rPr>
              <w:t xml:space="preserve">Свердловину вважають законсервованою, якщо на ній виконано відповідні роботи, які передбачено планом консервації, і оформлено відповідний акт консервації свердловини, який погоджено </w:t>
            </w:r>
            <w:r w:rsidRPr="002C7927">
              <w:rPr>
                <w:b/>
                <w:sz w:val="22"/>
                <w:szCs w:val="22"/>
              </w:rPr>
              <w:t>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tc>
        <w:tc>
          <w:tcPr>
            <w:tcW w:w="6945" w:type="dxa"/>
            <w:tcBorders>
              <w:lef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4</w:t>
            </w:r>
            <w:r w:rsidR="00906D6F" w:rsidRPr="002C7927">
              <w:rPr>
                <w:b/>
                <w:sz w:val="22"/>
                <w:szCs w:val="22"/>
              </w:rPr>
              <w:t>3</w:t>
            </w:r>
            <w:r w:rsidRPr="002C7927">
              <w:rPr>
                <w:b/>
                <w:sz w:val="22"/>
                <w:szCs w:val="22"/>
              </w:rPr>
              <w:t>.</w:t>
            </w:r>
            <w:r w:rsidRPr="002C7927">
              <w:rPr>
                <w:sz w:val="22"/>
                <w:szCs w:val="22"/>
              </w:rPr>
              <w:t xml:space="preserve"> …</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sz w:val="22"/>
                <w:szCs w:val="22"/>
              </w:rPr>
              <w:t xml:space="preserve">Свердловину вважають законсервованою, якщо на ній виконано відповідні роботи, які передбачено планом консервації, і оформлено відповідний акт консервації свердловини, який погоджено центральним органом виконавчої влади, що реалізує </w:t>
            </w:r>
            <w:r w:rsidRPr="002C7927">
              <w:rPr>
                <w:b/>
                <w:sz w:val="22"/>
                <w:szCs w:val="22"/>
              </w:rPr>
              <w:t>Держпраці.</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48.</w:t>
            </w:r>
            <w:r w:rsidRPr="002C7927">
              <w:rPr>
                <w:sz w:val="22"/>
                <w:szCs w:val="22"/>
              </w:rPr>
              <w:t xml:space="preserve"> Розконсервацію свердловин потрібно здійснювати відповідно до планів розконсерваційних робіт, які складає користувач надрами, оператор (за </w:t>
            </w:r>
            <w:r w:rsidRPr="002C7927">
              <w:rPr>
                <w:sz w:val="22"/>
                <w:szCs w:val="22"/>
              </w:rPr>
              <w:lastRenderedPageBreak/>
              <w:t xml:space="preserve">наявності) або установи, на балансі яких знаходяться законсервовані свердловини, і погоджувати з </w:t>
            </w:r>
            <w:r w:rsidRPr="002C7927">
              <w:rPr>
                <w:b/>
                <w:sz w:val="22"/>
                <w:szCs w:val="22"/>
              </w:rPr>
              <w:t>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tc>
        <w:tc>
          <w:tcPr>
            <w:tcW w:w="6945" w:type="dxa"/>
            <w:tcBorders>
              <w:left w:val="single" w:sz="4" w:space="0" w:color="auto"/>
            </w:tcBorders>
            <w:shd w:val="clear" w:color="auto" w:fill="auto"/>
          </w:tcPr>
          <w:p w:rsidR="00F859F9" w:rsidRPr="002C7927" w:rsidRDefault="00F859F9" w:rsidP="00906D6F">
            <w:pPr>
              <w:shd w:val="clear" w:color="auto" w:fill="FFFFFF"/>
              <w:jc w:val="both"/>
              <w:rPr>
                <w:sz w:val="22"/>
                <w:szCs w:val="22"/>
              </w:rPr>
            </w:pPr>
            <w:r w:rsidRPr="002C7927">
              <w:rPr>
                <w:b/>
                <w:sz w:val="22"/>
                <w:szCs w:val="22"/>
              </w:rPr>
              <w:lastRenderedPageBreak/>
              <w:t>4</w:t>
            </w:r>
            <w:r w:rsidR="00906D6F" w:rsidRPr="002C7927">
              <w:rPr>
                <w:b/>
                <w:sz w:val="22"/>
                <w:szCs w:val="22"/>
              </w:rPr>
              <w:t>6</w:t>
            </w:r>
            <w:r w:rsidRPr="002C7927">
              <w:rPr>
                <w:b/>
                <w:sz w:val="22"/>
                <w:szCs w:val="22"/>
              </w:rPr>
              <w:t>.</w:t>
            </w:r>
            <w:r w:rsidRPr="002C7927">
              <w:rPr>
                <w:sz w:val="22"/>
                <w:szCs w:val="22"/>
              </w:rPr>
              <w:t xml:space="preserve"> Розконсервацію свердловин потрібно здійснювати відповідно до планів розконсерваційних робіт, які складає користувач надрами, </w:t>
            </w:r>
            <w:r w:rsidRPr="002C7927">
              <w:rPr>
                <w:sz w:val="22"/>
                <w:szCs w:val="22"/>
              </w:rPr>
              <w:lastRenderedPageBreak/>
              <w:t xml:space="preserve">оператор (за наявності) або установи, на балансі яких знаходяться законсервовані свердловини, і погоджувати з </w:t>
            </w:r>
            <w:r w:rsidRPr="002C7927">
              <w:rPr>
                <w:b/>
                <w:sz w:val="22"/>
                <w:szCs w:val="22"/>
              </w:rPr>
              <w:t>Держпраці.</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lastRenderedPageBreak/>
              <w:t>56.</w:t>
            </w:r>
            <w:r w:rsidRPr="002C7927">
              <w:rPr>
                <w:sz w:val="22"/>
                <w:szCs w:val="22"/>
              </w:rPr>
              <w:t xml:space="preserve"> Устя і стовбур ліквідованих свердловин обладнують згідно із типовим </w:t>
            </w:r>
            <w:r w:rsidRPr="002C7927">
              <w:rPr>
                <w:b/>
                <w:sz w:val="22"/>
                <w:szCs w:val="22"/>
              </w:rPr>
              <w:t>проектом</w:t>
            </w:r>
            <w:r w:rsidRPr="002C7927">
              <w:rPr>
                <w:sz w:val="22"/>
                <w:szCs w:val="22"/>
              </w:rPr>
              <w:t xml:space="preserve"> проведення ізоляційно-ліквідаційних робіт, розробленим користувачем надрами.</w:t>
            </w:r>
          </w:p>
        </w:tc>
        <w:tc>
          <w:tcPr>
            <w:tcW w:w="6945" w:type="dxa"/>
            <w:tcBorders>
              <w:left w:val="single" w:sz="4" w:space="0" w:color="auto"/>
            </w:tcBorders>
            <w:shd w:val="clear" w:color="auto" w:fill="auto"/>
          </w:tcPr>
          <w:p w:rsidR="00F859F9" w:rsidRPr="002C7927" w:rsidRDefault="00F859F9" w:rsidP="00906D6F">
            <w:pPr>
              <w:shd w:val="clear" w:color="auto" w:fill="FFFFFF"/>
              <w:jc w:val="both"/>
              <w:rPr>
                <w:sz w:val="22"/>
                <w:szCs w:val="22"/>
              </w:rPr>
            </w:pPr>
            <w:r w:rsidRPr="002C7927">
              <w:rPr>
                <w:b/>
                <w:sz w:val="22"/>
                <w:szCs w:val="22"/>
              </w:rPr>
              <w:t>5</w:t>
            </w:r>
            <w:r w:rsidR="00906D6F" w:rsidRPr="002C7927">
              <w:rPr>
                <w:b/>
                <w:sz w:val="22"/>
                <w:szCs w:val="22"/>
              </w:rPr>
              <w:t>4</w:t>
            </w:r>
            <w:r w:rsidRPr="002C7927">
              <w:rPr>
                <w:b/>
                <w:sz w:val="22"/>
                <w:szCs w:val="22"/>
              </w:rPr>
              <w:t>.</w:t>
            </w:r>
            <w:r w:rsidRPr="002C7927">
              <w:rPr>
                <w:sz w:val="22"/>
                <w:szCs w:val="22"/>
              </w:rPr>
              <w:t xml:space="preserve"> Устя і стовбур ліквідованих свердловин обладнують згідно із типовим </w:t>
            </w:r>
            <w:r w:rsidRPr="002C7927">
              <w:rPr>
                <w:b/>
                <w:sz w:val="22"/>
                <w:szCs w:val="22"/>
              </w:rPr>
              <w:t>проєктом</w:t>
            </w:r>
            <w:r w:rsidRPr="002C7927">
              <w:rPr>
                <w:sz w:val="22"/>
                <w:szCs w:val="22"/>
              </w:rPr>
              <w:t xml:space="preserve"> проведення ізоляційно-ліквідаційних робіт, розробленим користувачем надрами.</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59.</w:t>
            </w:r>
            <w:r w:rsidRPr="002C7927">
              <w:rPr>
                <w:sz w:val="22"/>
                <w:szCs w:val="22"/>
              </w:rPr>
              <w:t xml:space="preserve"> Експлуатація відновленої свердловини не повинна призводити до погіршення технологічних показників, передбачених </w:t>
            </w:r>
            <w:r w:rsidRPr="002C7927">
              <w:rPr>
                <w:b/>
                <w:sz w:val="22"/>
                <w:szCs w:val="22"/>
              </w:rPr>
              <w:t>проектом</w:t>
            </w:r>
            <w:r w:rsidRPr="002C7927">
              <w:rPr>
                <w:sz w:val="22"/>
                <w:szCs w:val="22"/>
              </w:rPr>
              <w:t xml:space="preserve"> (технологічною схемою) промислової розробки родовища (покладу).</w:t>
            </w:r>
          </w:p>
        </w:tc>
        <w:tc>
          <w:tcPr>
            <w:tcW w:w="6945" w:type="dxa"/>
            <w:tcBorders>
              <w:left w:val="single" w:sz="4" w:space="0" w:color="auto"/>
            </w:tcBorders>
            <w:shd w:val="clear" w:color="auto" w:fill="auto"/>
          </w:tcPr>
          <w:p w:rsidR="00F859F9" w:rsidRPr="002C7927" w:rsidRDefault="00F859F9" w:rsidP="00906D6F">
            <w:pPr>
              <w:shd w:val="clear" w:color="auto" w:fill="FFFFFF"/>
              <w:jc w:val="both"/>
              <w:rPr>
                <w:sz w:val="22"/>
                <w:szCs w:val="22"/>
              </w:rPr>
            </w:pPr>
            <w:r w:rsidRPr="002C7927">
              <w:rPr>
                <w:b/>
                <w:sz w:val="22"/>
                <w:szCs w:val="22"/>
              </w:rPr>
              <w:t>5</w:t>
            </w:r>
            <w:r w:rsidR="00906D6F" w:rsidRPr="002C7927">
              <w:rPr>
                <w:b/>
                <w:sz w:val="22"/>
                <w:szCs w:val="22"/>
              </w:rPr>
              <w:t>7</w:t>
            </w:r>
            <w:r w:rsidRPr="002C7927">
              <w:rPr>
                <w:b/>
                <w:sz w:val="22"/>
                <w:szCs w:val="22"/>
              </w:rPr>
              <w:t>.</w:t>
            </w:r>
            <w:r w:rsidRPr="002C7927">
              <w:rPr>
                <w:sz w:val="22"/>
                <w:szCs w:val="22"/>
              </w:rPr>
              <w:t xml:space="preserve"> Експлуатація відновленої свердловини не повинна призводити до погіршення технологічних показників, передбачених </w:t>
            </w:r>
            <w:r w:rsidRPr="002C7927">
              <w:rPr>
                <w:b/>
                <w:sz w:val="22"/>
                <w:szCs w:val="22"/>
              </w:rPr>
              <w:t>проєктом</w:t>
            </w:r>
            <w:r w:rsidRPr="002C7927">
              <w:rPr>
                <w:sz w:val="22"/>
                <w:szCs w:val="22"/>
              </w:rPr>
              <w:t xml:space="preserve"> (технологічною схемою) промислової розробки родовища (покладу).</w:t>
            </w:r>
          </w:p>
        </w:tc>
      </w:tr>
      <w:tr w:rsidR="00F859F9" w:rsidRPr="002C7927" w:rsidTr="00536A6B">
        <w:trPr>
          <w:trHeight w:val="5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859F9" w:rsidRPr="002C7927" w:rsidRDefault="00F859F9" w:rsidP="00F859F9">
            <w:pPr>
              <w:shd w:val="clear" w:color="auto" w:fill="FFFFFF"/>
              <w:jc w:val="both"/>
              <w:rPr>
                <w:sz w:val="22"/>
                <w:szCs w:val="22"/>
              </w:rPr>
            </w:pPr>
            <w:r w:rsidRPr="002C7927">
              <w:rPr>
                <w:b/>
                <w:sz w:val="22"/>
                <w:szCs w:val="22"/>
              </w:rPr>
              <w:t>60</w:t>
            </w:r>
            <w:r w:rsidRPr="002C7927">
              <w:rPr>
                <w:sz w:val="22"/>
                <w:szCs w:val="22"/>
              </w:rPr>
              <w:t xml:space="preserve">. Ліквідовані свердловини відновлюють за індивідуальними планами робіт, що складають користувач надрами і оператор (за наявності). Проведення цих робіт узгоджується з установою, яка склала </w:t>
            </w:r>
            <w:r w:rsidRPr="002C7927">
              <w:rPr>
                <w:b/>
                <w:sz w:val="22"/>
                <w:szCs w:val="22"/>
              </w:rPr>
              <w:t>проект</w:t>
            </w:r>
            <w:r w:rsidRPr="002C7927">
              <w:rPr>
                <w:sz w:val="22"/>
                <w:szCs w:val="22"/>
              </w:rPr>
              <w:t xml:space="preserve"> (технологічну схему) промислової розробки родовища (покладу), та територіальним органом </w:t>
            </w:r>
            <w:r w:rsidRPr="002C7927">
              <w:rPr>
                <w:b/>
                <w:sz w:val="22"/>
                <w:szCs w:val="22"/>
              </w:rPr>
              <w:t>центрального органу виконавчої влади, що реалізує державну політику у сфері промислової безпеки, охорони праці та здійснення державного гірничого нагляду.</w:t>
            </w:r>
          </w:p>
        </w:tc>
        <w:tc>
          <w:tcPr>
            <w:tcW w:w="6945" w:type="dxa"/>
            <w:tcBorders>
              <w:left w:val="single" w:sz="4" w:space="0" w:color="auto"/>
            </w:tcBorders>
            <w:shd w:val="clear" w:color="auto" w:fill="auto"/>
          </w:tcPr>
          <w:p w:rsidR="00F859F9" w:rsidRPr="002C7927" w:rsidRDefault="00F859F9" w:rsidP="00906D6F">
            <w:pPr>
              <w:shd w:val="clear" w:color="auto" w:fill="FFFFFF"/>
              <w:jc w:val="both"/>
              <w:rPr>
                <w:sz w:val="22"/>
                <w:szCs w:val="22"/>
              </w:rPr>
            </w:pPr>
            <w:r w:rsidRPr="002C7927">
              <w:rPr>
                <w:b/>
                <w:sz w:val="22"/>
                <w:szCs w:val="22"/>
              </w:rPr>
              <w:t>5</w:t>
            </w:r>
            <w:r w:rsidR="00906D6F" w:rsidRPr="002C7927">
              <w:rPr>
                <w:b/>
                <w:sz w:val="22"/>
                <w:szCs w:val="22"/>
              </w:rPr>
              <w:t>8</w:t>
            </w:r>
            <w:r w:rsidRPr="002C7927">
              <w:rPr>
                <w:b/>
                <w:sz w:val="22"/>
                <w:szCs w:val="22"/>
              </w:rPr>
              <w:t>.</w:t>
            </w:r>
            <w:r w:rsidRPr="002C7927">
              <w:rPr>
                <w:sz w:val="22"/>
                <w:szCs w:val="22"/>
              </w:rPr>
              <w:t xml:space="preserve"> Ліквідовані свердловини відновлюють за індивідуальними планами робіт, що складають користувач надрами і оператор (за наявності). Проведення цих робіт узгоджується з установою, яка склала </w:t>
            </w:r>
            <w:r w:rsidRPr="002C7927">
              <w:rPr>
                <w:b/>
                <w:sz w:val="22"/>
                <w:szCs w:val="22"/>
              </w:rPr>
              <w:t>проєкт</w:t>
            </w:r>
            <w:r w:rsidRPr="002C7927">
              <w:rPr>
                <w:sz w:val="22"/>
                <w:szCs w:val="22"/>
              </w:rPr>
              <w:t xml:space="preserve"> (технологічну схему) промислової розробки родовища (покладу), та територіальним органом </w:t>
            </w:r>
            <w:r w:rsidRPr="002C7927">
              <w:rPr>
                <w:b/>
                <w:sz w:val="22"/>
                <w:szCs w:val="22"/>
              </w:rPr>
              <w:t>Держпраці.</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center"/>
              <w:rPr>
                <w:b/>
                <w:sz w:val="22"/>
                <w:szCs w:val="22"/>
              </w:rPr>
            </w:pPr>
            <w:bookmarkStart w:id="68" w:name="n1030"/>
            <w:bookmarkEnd w:id="68"/>
            <w:r w:rsidRPr="002C7927">
              <w:rPr>
                <w:b/>
                <w:sz w:val="22"/>
                <w:szCs w:val="22"/>
              </w:rPr>
              <w:t>Розділ XV</w:t>
            </w:r>
          </w:p>
        </w:tc>
        <w:tc>
          <w:tcPr>
            <w:tcW w:w="6945" w:type="dxa"/>
            <w:shd w:val="clear" w:color="auto" w:fill="auto"/>
          </w:tcPr>
          <w:p w:rsidR="00F859F9" w:rsidRPr="002C7927" w:rsidRDefault="00F859F9" w:rsidP="00F859F9">
            <w:pPr>
              <w:shd w:val="clear" w:color="auto" w:fill="FFFFFF"/>
              <w:jc w:val="center"/>
              <w:rPr>
                <w:b/>
                <w:sz w:val="22"/>
                <w:szCs w:val="22"/>
              </w:rPr>
            </w:pPr>
            <w:r w:rsidRPr="002C7927">
              <w:rPr>
                <w:b/>
                <w:sz w:val="22"/>
                <w:szCs w:val="22"/>
              </w:rPr>
              <w:t>Розділ XV</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2. Оперативний облік видобутої нафти із свердловин здійснюють на основі даних інструментального </w:t>
            </w:r>
            <w:r w:rsidRPr="002C7927">
              <w:rPr>
                <w:b/>
                <w:sz w:val="22"/>
                <w:szCs w:val="22"/>
              </w:rPr>
              <w:t>виміру</w:t>
            </w:r>
            <w:r w:rsidRPr="002C7927">
              <w:rPr>
                <w:sz w:val="22"/>
                <w:szCs w:val="22"/>
              </w:rPr>
              <w:t xml:space="preserve"> дебіту свердловини індивідуальними дебітомірами або на групових вимірювальних установках за допомогою витратомірів та інших </w:t>
            </w:r>
            <w:r w:rsidRPr="002C7927">
              <w:rPr>
                <w:b/>
                <w:sz w:val="22"/>
                <w:szCs w:val="22"/>
              </w:rPr>
              <w:t>вимірних</w:t>
            </w:r>
            <w:r w:rsidRPr="002C7927">
              <w:rPr>
                <w:sz w:val="22"/>
                <w:szCs w:val="22"/>
              </w:rPr>
              <w:t xml:space="preserve"> пристроїв з урахуванням відпрацьованого свердловинами часу і процентного вмісту води.</w:t>
            </w:r>
          </w:p>
        </w:tc>
        <w:tc>
          <w:tcPr>
            <w:tcW w:w="6945"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2. Оперативний облік видобутої нафти із свердловин здійснюють на основі даних інструментального </w:t>
            </w:r>
            <w:r w:rsidRPr="002C7927">
              <w:rPr>
                <w:b/>
                <w:sz w:val="22"/>
                <w:szCs w:val="22"/>
              </w:rPr>
              <w:t>вимірювання</w:t>
            </w:r>
            <w:r w:rsidRPr="002C7927">
              <w:rPr>
                <w:sz w:val="22"/>
                <w:szCs w:val="22"/>
              </w:rPr>
              <w:t xml:space="preserve"> дебіту свердловини індивідуальними дебітомірами або на групових вимірювальних установках за допомогою витратомірів та інших </w:t>
            </w:r>
            <w:r w:rsidRPr="002C7927">
              <w:rPr>
                <w:b/>
                <w:sz w:val="22"/>
                <w:szCs w:val="22"/>
              </w:rPr>
              <w:t>вимірювальних</w:t>
            </w:r>
            <w:r w:rsidRPr="002C7927">
              <w:rPr>
                <w:sz w:val="22"/>
                <w:szCs w:val="22"/>
              </w:rPr>
              <w:t xml:space="preserve"> пристроїв з урахуванням відпрацьованого свердловинами часу і процентного вмісту води.</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3. Оперативний облік вільного газу, конденсату, води, видобутих із свердловин, здійснюють на основі інструментальних </w:t>
            </w:r>
            <w:r w:rsidRPr="002C7927">
              <w:rPr>
                <w:b/>
                <w:sz w:val="22"/>
                <w:szCs w:val="22"/>
              </w:rPr>
              <w:t>вимірів</w:t>
            </w:r>
            <w:r w:rsidRPr="002C7927">
              <w:rPr>
                <w:sz w:val="22"/>
                <w:szCs w:val="22"/>
              </w:rPr>
              <w:t xml:space="preserve"> дебітів газу, конденсату, води по кожній свердловині на групових або централізованих пунктах збору продукції.</w:t>
            </w:r>
          </w:p>
        </w:tc>
        <w:tc>
          <w:tcPr>
            <w:tcW w:w="6945"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3. Оперативний облік вільного газу, конденсату, води, видобутих із свердловин, здійснюють на основі інструментальних </w:t>
            </w:r>
            <w:r w:rsidRPr="002C7927">
              <w:rPr>
                <w:b/>
                <w:sz w:val="22"/>
                <w:szCs w:val="22"/>
              </w:rPr>
              <w:t>вимірювань</w:t>
            </w:r>
            <w:r w:rsidRPr="002C7927">
              <w:rPr>
                <w:sz w:val="22"/>
                <w:szCs w:val="22"/>
              </w:rPr>
              <w:t xml:space="preserve"> дебітів газу, конденсату, води по кожній свердловині на групових або централізованих пунктах збору продукції.</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8. Облік нафти, газу, контроль за кількістю конденсату і води у кожній свердловині групового пункту повинні супроводжуватись відповідним записом у вахтовому журналі. Періодичність і тривалість </w:t>
            </w:r>
            <w:r w:rsidRPr="002C7927">
              <w:rPr>
                <w:b/>
                <w:sz w:val="22"/>
                <w:szCs w:val="22"/>
              </w:rPr>
              <w:t>вимірів</w:t>
            </w:r>
            <w:r w:rsidRPr="002C7927">
              <w:rPr>
                <w:sz w:val="22"/>
                <w:szCs w:val="22"/>
              </w:rPr>
              <w:t xml:space="preserve"> встановлюють в технологічних </w:t>
            </w:r>
            <w:r w:rsidRPr="002C7927">
              <w:rPr>
                <w:b/>
                <w:sz w:val="22"/>
                <w:szCs w:val="22"/>
              </w:rPr>
              <w:t>проектних</w:t>
            </w:r>
            <w:r w:rsidRPr="002C7927">
              <w:rPr>
                <w:sz w:val="22"/>
                <w:szCs w:val="22"/>
              </w:rPr>
              <w:t xml:space="preserve"> документах залежно від режиму роботи свердловин і покладів.</w:t>
            </w:r>
          </w:p>
        </w:tc>
        <w:tc>
          <w:tcPr>
            <w:tcW w:w="6945"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8. Облік нафти, газу, контроль за кількістю конденсату і води у кожній свердловині групового пункту повинні супроводжуватись відповідним записом у вахтовому журналі. Періодичність і тривалість </w:t>
            </w:r>
            <w:r w:rsidRPr="002C7927">
              <w:rPr>
                <w:b/>
                <w:sz w:val="22"/>
                <w:szCs w:val="22"/>
              </w:rPr>
              <w:t>вимірювань</w:t>
            </w:r>
            <w:r w:rsidRPr="002C7927">
              <w:rPr>
                <w:sz w:val="22"/>
                <w:szCs w:val="22"/>
              </w:rPr>
              <w:t xml:space="preserve"> встановлюють в технологічних </w:t>
            </w:r>
            <w:r w:rsidRPr="002C7927">
              <w:rPr>
                <w:b/>
                <w:sz w:val="22"/>
                <w:szCs w:val="22"/>
              </w:rPr>
              <w:t>проєктних</w:t>
            </w:r>
            <w:r w:rsidRPr="002C7927">
              <w:rPr>
                <w:sz w:val="22"/>
                <w:szCs w:val="22"/>
              </w:rPr>
              <w:t xml:space="preserve"> документах залежно від режиму роботи свердловин і покладів.</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10. Оперативний облік видобутку попутного нафтового газу здійснюють на основі обліку видобутої нафти і суми </w:t>
            </w:r>
            <w:r w:rsidRPr="002C7927">
              <w:rPr>
                <w:b/>
                <w:sz w:val="22"/>
                <w:szCs w:val="22"/>
              </w:rPr>
              <w:t>вимірів</w:t>
            </w:r>
            <w:r w:rsidRPr="002C7927">
              <w:rPr>
                <w:sz w:val="22"/>
                <w:szCs w:val="22"/>
              </w:rPr>
              <w:t xml:space="preserve"> газу на газових лініях усіх ступенів сепарації з урахуванням обсягу газу, який залишається в нафті після останнього ступеня сепарації. </w:t>
            </w:r>
            <w:r w:rsidRPr="002C7927">
              <w:rPr>
                <w:b/>
                <w:sz w:val="22"/>
                <w:szCs w:val="22"/>
              </w:rPr>
              <w:t>Виміри</w:t>
            </w:r>
            <w:r w:rsidRPr="002C7927">
              <w:rPr>
                <w:sz w:val="22"/>
                <w:szCs w:val="22"/>
              </w:rPr>
              <w:t xml:space="preserve"> газових факторів свердловин </w:t>
            </w:r>
            <w:r w:rsidRPr="002C7927">
              <w:rPr>
                <w:sz w:val="22"/>
                <w:szCs w:val="22"/>
              </w:rPr>
              <w:lastRenderedPageBreak/>
              <w:t>здійснюють за графіком, складеним відповідно до комплексу промислових гідрогазодинамічних досліджень, затвердженого користувачем надрами або оператором (за наявності).</w:t>
            </w:r>
          </w:p>
        </w:tc>
        <w:tc>
          <w:tcPr>
            <w:tcW w:w="6945" w:type="dxa"/>
            <w:shd w:val="clear" w:color="auto" w:fill="auto"/>
          </w:tcPr>
          <w:p w:rsidR="00F859F9" w:rsidRPr="002C7927" w:rsidRDefault="00F859F9" w:rsidP="00F859F9">
            <w:pPr>
              <w:shd w:val="clear" w:color="auto" w:fill="FFFFFF"/>
              <w:jc w:val="both"/>
              <w:rPr>
                <w:sz w:val="22"/>
                <w:szCs w:val="22"/>
              </w:rPr>
            </w:pPr>
            <w:r w:rsidRPr="002C7927">
              <w:rPr>
                <w:sz w:val="22"/>
                <w:szCs w:val="22"/>
              </w:rPr>
              <w:lastRenderedPageBreak/>
              <w:t xml:space="preserve">10. Оперативний облік видобутку попутного нафтового газу здійснюють на основі обліку видобутої нафти і суми </w:t>
            </w:r>
            <w:r w:rsidRPr="002C7927">
              <w:rPr>
                <w:b/>
                <w:sz w:val="22"/>
                <w:szCs w:val="22"/>
              </w:rPr>
              <w:t>вимірювань</w:t>
            </w:r>
            <w:r w:rsidRPr="002C7927">
              <w:rPr>
                <w:sz w:val="22"/>
                <w:szCs w:val="22"/>
              </w:rPr>
              <w:t xml:space="preserve"> газу на газових лініях усіх ступенів сепарації з урахуванням обсягу газу, який залишається в нафті після останнього ступеня сепарації. </w:t>
            </w:r>
            <w:r w:rsidRPr="002C7927">
              <w:rPr>
                <w:b/>
                <w:sz w:val="22"/>
                <w:szCs w:val="22"/>
              </w:rPr>
              <w:lastRenderedPageBreak/>
              <w:t>Вимірювання</w:t>
            </w:r>
            <w:r w:rsidRPr="002C7927">
              <w:rPr>
                <w:sz w:val="22"/>
                <w:szCs w:val="22"/>
              </w:rPr>
              <w:t xml:space="preserve"> газових факторів свердловин здійснюють за графіком, складеним відповідно до комплексу промислових гідрогазодинамічних досліджень, затвердженого користувачем надрами або оператором (за наявності).</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lastRenderedPageBreak/>
              <w:t xml:space="preserve">12. </w:t>
            </w:r>
            <w:r w:rsidRPr="002C7927">
              <w:rPr>
                <w:sz w:val="22"/>
                <w:szCs w:val="22"/>
                <w:shd w:val="clear" w:color="auto" w:fill="FFFFFF"/>
              </w:rPr>
              <w:t xml:space="preserve">Супутні пластові води, видобуті з вуглеводнями, обліковують і </w:t>
            </w:r>
            <w:r w:rsidRPr="002C7927">
              <w:rPr>
                <w:b/>
                <w:sz w:val="22"/>
                <w:szCs w:val="22"/>
                <w:shd w:val="clear" w:color="auto" w:fill="FFFFFF"/>
              </w:rPr>
              <w:t>утилізують відповідно до проектів (технологічних схем) промислової розробки</w:t>
            </w:r>
            <w:r w:rsidRPr="002C7927">
              <w:rPr>
                <w:sz w:val="22"/>
                <w:szCs w:val="22"/>
                <w:shd w:val="clear" w:color="auto" w:fill="FFFFFF"/>
              </w:rPr>
              <w:t>.</w:t>
            </w:r>
          </w:p>
        </w:tc>
        <w:tc>
          <w:tcPr>
            <w:tcW w:w="6945" w:type="dxa"/>
            <w:shd w:val="clear" w:color="auto" w:fill="auto"/>
          </w:tcPr>
          <w:p w:rsidR="00F859F9" w:rsidRPr="002C7927" w:rsidRDefault="00F859F9" w:rsidP="00F859F9">
            <w:pPr>
              <w:shd w:val="clear" w:color="auto" w:fill="FFFFFF"/>
              <w:jc w:val="both"/>
              <w:rPr>
                <w:b/>
                <w:bCs/>
                <w:sz w:val="22"/>
                <w:szCs w:val="22"/>
              </w:rPr>
            </w:pPr>
            <w:r w:rsidRPr="002C7927">
              <w:rPr>
                <w:sz w:val="22"/>
                <w:szCs w:val="22"/>
              </w:rPr>
              <w:t xml:space="preserve">12. Супутні пластові води, видобуті з вуглеводнями, </w:t>
            </w:r>
            <w:r w:rsidRPr="002C7927">
              <w:rPr>
                <w:b/>
                <w:sz w:val="22"/>
                <w:szCs w:val="22"/>
              </w:rPr>
              <w:t xml:space="preserve">обліковуються </w:t>
            </w:r>
            <w:r w:rsidRPr="002C7927">
              <w:rPr>
                <w:b/>
                <w:bCs/>
                <w:sz w:val="22"/>
                <w:szCs w:val="22"/>
              </w:rPr>
              <w:t>і повертаються з урахуванням вимог законодавства.</w:t>
            </w:r>
          </w:p>
          <w:p w:rsidR="00F859F9" w:rsidRPr="002C7927" w:rsidRDefault="00F859F9" w:rsidP="00F859F9">
            <w:pPr>
              <w:shd w:val="clear" w:color="auto" w:fill="FFFFFF"/>
              <w:jc w:val="both"/>
              <w:rPr>
                <w:bCs/>
                <w:sz w:val="22"/>
                <w:szCs w:val="22"/>
                <w:shd w:val="clear" w:color="auto" w:fill="FFFFFF"/>
              </w:rPr>
            </w:pP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center"/>
              <w:rPr>
                <w:b/>
                <w:sz w:val="22"/>
                <w:szCs w:val="22"/>
              </w:rPr>
            </w:pPr>
            <w:r w:rsidRPr="002C7927">
              <w:rPr>
                <w:b/>
                <w:sz w:val="22"/>
                <w:szCs w:val="22"/>
              </w:rPr>
              <w:t>Розділ XVI</w:t>
            </w:r>
          </w:p>
        </w:tc>
        <w:tc>
          <w:tcPr>
            <w:tcW w:w="6945" w:type="dxa"/>
            <w:shd w:val="clear" w:color="auto" w:fill="auto"/>
          </w:tcPr>
          <w:p w:rsidR="00F859F9" w:rsidRPr="002C7927" w:rsidRDefault="00F859F9" w:rsidP="00F859F9">
            <w:pPr>
              <w:shd w:val="clear" w:color="auto" w:fill="FFFFFF"/>
              <w:jc w:val="center"/>
              <w:rPr>
                <w:sz w:val="22"/>
                <w:szCs w:val="22"/>
              </w:rPr>
            </w:pPr>
            <w:r w:rsidRPr="002C7927">
              <w:rPr>
                <w:b/>
                <w:sz w:val="22"/>
                <w:szCs w:val="22"/>
              </w:rPr>
              <w:t>Розділ XVI</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5. Плани-графіки досліджень свердловин, проведення робіт з інтенсифікації формуються відповідно до рекомендацій </w:t>
            </w:r>
            <w:r w:rsidRPr="002C7927">
              <w:rPr>
                <w:b/>
                <w:sz w:val="22"/>
                <w:szCs w:val="22"/>
              </w:rPr>
              <w:t>проекту</w:t>
            </w:r>
            <w:r w:rsidRPr="002C7927">
              <w:rPr>
                <w:sz w:val="22"/>
                <w:szCs w:val="22"/>
              </w:rPr>
              <w:t xml:space="preserve"> (технологічної схеми) промислової розробки родовища (покладу) і затверджуються користувачем надрами або оператором (за наявності).</w:t>
            </w:r>
          </w:p>
        </w:tc>
        <w:tc>
          <w:tcPr>
            <w:tcW w:w="6945"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5. Плани-графіки досліджень свердловин, проведення робіт з інтенсифікації формуються відповідно до рекомендацій </w:t>
            </w:r>
            <w:r w:rsidRPr="002C7927">
              <w:rPr>
                <w:b/>
                <w:sz w:val="22"/>
                <w:szCs w:val="22"/>
              </w:rPr>
              <w:t>проєкту</w:t>
            </w:r>
            <w:r w:rsidRPr="002C7927">
              <w:rPr>
                <w:sz w:val="22"/>
                <w:szCs w:val="22"/>
              </w:rPr>
              <w:t xml:space="preserve"> (технологічної схеми) промислової розробки родовища (покладу) і затверджуються користувачем надрами або оператором (за наявності).</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t>6. Основними документами оперативного обліку під час розробки родовищ нафти і газу є:</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b/>
                <w:sz w:val="22"/>
                <w:szCs w:val="22"/>
              </w:rPr>
              <w:t>вимірний</w:t>
            </w:r>
            <w:r w:rsidRPr="002C7927">
              <w:rPr>
                <w:sz w:val="22"/>
                <w:szCs w:val="22"/>
              </w:rPr>
              <w:t xml:space="preserve"> журнал, в якому записуються результати </w:t>
            </w:r>
            <w:r w:rsidRPr="002C7927">
              <w:rPr>
                <w:b/>
                <w:sz w:val="22"/>
                <w:szCs w:val="22"/>
              </w:rPr>
              <w:t>вимірів</w:t>
            </w:r>
            <w:r w:rsidRPr="002C7927">
              <w:rPr>
                <w:sz w:val="22"/>
                <w:szCs w:val="22"/>
              </w:rPr>
              <w:t xml:space="preserve"> дебітів рідини, газу кожної свердловини, нагнітання агентів впливу, параметри роботи свердловини: устьовий, трубний, затрубний тиски, параметри роботи наземного обладнання і який зберігається протягом трьох років;</w:t>
            </w:r>
          </w:p>
          <w:p w:rsidR="00F859F9" w:rsidRPr="002C7927" w:rsidRDefault="00F859F9" w:rsidP="00F859F9">
            <w:pPr>
              <w:shd w:val="clear" w:color="auto" w:fill="FFFFFF"/>
              <w:jc w:val="both"/>
              <w:rPr>
                <w:sz w:val="22"/>
                <w:szCs w:val="22"/>
              </w:rPr>
            </w:pPr>
            <w:r w:rsidRPr="002C7927">
              <w:rPr>
                <w:sz w:val="22"/>
                <w:szCs w:val="22"/>
              </w:rPr>
              <w:t>…</w:t>
            </w:r>
          </w:p>
        </w:tc>
        <w:tc>
          <w:tcPr>
            <w:tcW w:w="6945" w:type="dxa"/>
            <w:shd w:val="clear" w:color="auto" w:fill="auto"/>
          </w:tcPr>
          <w:p w:rsidR="00F859F9" w:rsidRPr="002C7927" w:rsidRDefault="00F859F9" w:rsidP="00F859F9">
            <w:pPr>
              <w:shd w:val="clear" w:color="auto" w:fill="FFFFFF"/>
              <w:jc w:val="both"/>
              <w:rPr>
                <w:sz w:val="22"/>
                <w:szCs w:val="22"/>
              </w:rPr>
            </w:pPr>
            <w:r w:rsidRPr="002C7927">
              <w:rPr>
                <w:sz w:val="22"/>
                <w:szCs w:val="22"/>
              </w:rPr>
              <w:t>6. Основними документами оперативного обліку під час розробки родовищ нафти і газу є:</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b/>
                <w:sz w:val="22"/>
                <w:szCs w:val="22"/>
              </w:rPr>
              <w:t>вимірювальний</w:t>
            </w:r>
            <w:r w:rsidRPr="002C7927">
              <w:rPr>
                <w:sz w:val="22"/>
                <w:szCs w:val="22"/>
              </w:rPr>
              <w:t xml:space="preserve"> журнал, в якому записуються результати </w:t>
            </w:r>
            <w:r w:rsidRPr="002C7927">
              <w:rPr>
                <w:b/>
                <w:sz w:val="22"/>
                <w:szCs w:val="22"/>
              </w:rPr>
              <w:t>вимірювань</w:t>
            </w:r>
            <w:r w:rsidRPr="002C7927">
              <w:rPr>
                <w:sz w:val="22"/>
                <w:szCs w:val="22"/>
              </w:rPr>
              <w:t xml:space="preserve"> дебітів рідини, газу кожної свердловини, нагнітання агентів впливу, параметри роботи свердловини: устьовий, трубний, затрубний тиски, параметри роботи наземного обладнання і який зберігається протягом трьох років;</w:t>
            </w:r>
          </w:p>
          <w:p w:rsidR="00F859F9" w:rsidRPr="002C7927" w:rsidRDefault="00F859F9" w:rsidP="00F859F9">
            <w:pPr>
              <w:shd w:val="clear" w:color="auto" w:fill="FFFFFF"/>
              <w:jc w:val="both"/>
              <w:rPr>
                <w:sz w:val="22"/>
                <w:szCs w:val="22"/>
              </w:rPr>
            </w:pPr>
            <w:r w:rsidRPr="002C7927">
              <w:rPr>
                <w:sz w:val="22"/>
                <w:szCs w:val="22"/>
              </w:rPr>
              <w:t>…</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8. У </w:t>
            </w:r>
            <w:r w:rsidRPr="002C7927">
              <w:rPr>
                <w:b/>
                <w:sz w:val="22"/>
                <w:szCs w:val="22"/>
              </w:rPr>
              <w:t>вимірний</w:t>
            </w:r>
            <w:r w:rsidRPr="002C7927">
              <w:rPr>
                <w:sz w:val="22"/>
                <w:szCs w:val="22"/>
              </w:rPr>
              <w:t xml:space="preserve"> журнал роботи поглинальної, спеціальної свердловини, в якому обліковується утилізація попутних пластових вод, записуються технологічні параметри роботи свердловини й обсяг закачуваної води за добу, тиск нагнітання, параметри роботи наземного обладнання.</w:t>
            </w:r>
          </w:p>
        </w:tc>
        <w:tc>
          <w:tcPr>
            <w:tcW w:w="6945" w:type="dxa"/>
            <w:shd w:val="clear" w:color="auto" w:fill="auto"/>
          </w:tcPr>
          <w:p w:rsidR="00F859F9" w:rsidRPr="002C7927" w:rsidRDefault="00F859F9" w:rsidP="00F859F9">
            <w:pPr>
              <w:shd w:val="clear" w:color="auto" w:fill="FFFFFF"/>
              <w:jc w:val="both"/>
              <w:rPr>
                <w:sz w:val="22"/>
                <w:szCs w:val="22"/>
              </w:rPr>
            </w:pPr>
            <w:r w:rsidRPr="002C7927">
              <w:rPr>
                <w:sz w:val="22"/>
                <w:szCs w:val="22"/>
              </w:rPr>
              <w:t xml:space="preserve">8. У </w:t>
            </w:r>
            <w:r w:rsidRPr="002C7927">
              <w:rPr>
                <w:b/>
                <w:sz w:val="22"/>
                <w:szCs w:val="22"/>
              </w:rPr>
              <w:t>вимірювальний</w:t>
            </w:r>
            <w:r w:rsidRPr="002C7927">
              <w:rPr>
                <w:sz w:val="22"/>
                <w:szCs w:val="22"/>
              </w:rPr>
              <w:t xml:space="preserve"> журнал роботи поглинальної, спеціальної свердловини, в якому обліковується утилізація попутних пластових вод, записуються технологічні параметри роботи свердловини й обсяг закачуваної води за добу, тиск нагнітання, параметри роботи наземного обладнання.</w:t>
            </w:r>
          </w:p>
          <w:p w:rsidR="00F859F9" w:rsidRPr="002C7927" w:rsidRDefault="00F859F9" w:rsidP="00F859F9">
            <w:pPr>
              <w:shd w:val="clear" w:color="auto" w:fill="FFFFFF"/>
              <w:jc w:val="both"/>
              <w:rPr>
                <w:sz w:val="22"/>
                <w:szCs w:val="22"/>
              </w:rPr>
            </w:pP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center"/>
              <w:rPr>
                <w:b/>
                <w:sz w:val="22"/>
                <w:szCs w:val="22"/>
              </w:rPr>
            </w:pPr>
            <w:r w:rsidRPr="002C7927">
              <w:rPr>
                <w:b/>
                <w:sz w:val="22"/>
                <w:szCs w:val="22"/>
              </w:rPr>
              <w:t>Розділ XVIІ. Виведення родовищ нафти і газу з розробки</w:t>
            </w:r>
          </w:p>
          <w:p w:rsidR="00F859F9" w:rsidRPr="002C7927" w:rsidRDefault="00F859F9" w:rsidP="00F859F9">
            <w:pPr>
              <w:shd w:val="clear" w:color="auto" w:fill="FFFFFF"/>
              <w:jc w:val="center"/>
              <w:rPr>
                <w:b/>
                <w:sz w:val="22"/>
                <w:szCs w:val="22"/>
              </w:rPr>
            </w:pPr>
          </w:p>
          <w:p w:rsidR="00F859F9" w:rsidRPr="002C7927" w:rsidRDefault="00F859F9" w:rsidP="00F859F9">
            <w:pPr>
              <w:shd w:val="clear" w:color="auto" w:fill="FFFFFF"/>
              <w:jc w:val="both"/>
              <w:rPr>
                <w:sz w:val="22"/>
                <w:szCs w:val="22"/>
              </w:rPr>
            </w:pPr>
            <w:r w:rsidRPr="002C7927">
              <w:rPr>
                <w:sz w:val="22"/>
                <w:szCs w:val="22"/>
              </w:rPr>
              <w:t>Відповідно до Закону України "Про нафту і газ" виведення родовищ нафти і газу з промислової розробки, а також контроль за впливом ліквідованих при цьому промислових об'єктів на довкілля здійснюються в порядку, встановленому Кабінетом Міністрів України, з додержанням вимог чинного законодавства.</w:t>
            </w:r>
          </w:p>
          <w:p w:rsidR="00F859F9" w:rsidRPr="002C7927" w:rsidRDefault="00F859F9" w:rsidP="00F859F9">
            <w:pPr>
              <w:shd w:val="clear" w:color="auto" w:fill="FFFFFF"/>
              <w:jc w:val="both"/>
              <w:rPr>
                <w:sz w:val="22"/>
                <w:szCs w:val="22"/>
              </w:rPr>
            </w:pPr>
          </w:p>
        </w:tc>
        <w:tc>
          <w:tcPr>
            <w:tcW w:w="6945" w:type="dxa"/>
            <w:shd w:val="clear" w:color="auto" w:fill="auto"/>
          </w:tcPr>
          <w:p w:rsidR="00F859F9" w:rsidRPr="002C7927" w:rsidRDefault="00F859F9" w:rsidP="00F859F9">
            <w:pPr>
              <w:shd w:val="clear" w:color="auto" w:fill="FFFFFF"/>
              <w:jc w:val="center"/>
              <w:rPr>
                <w:b/>
                <w:sz w:val="22"/>
                <w:szCs w:val="22"/>
              </w:rPr>
            </w:pPr>
            <w:r w:rsidRPr="002C7927">
              <w:rPr>
                <w:b/>
                <w:sz w:val="22"/>
                <w:szCs w:val="22"/>
              </w:rPr>
              <w:t>РОЗДІЛ ВИКЛЮЧЕНО</w:t>
            </w:r>
          </w:p>
          <w:p w:rsidR="00E847E7" w:rsidRPr="002C7927" w:rsidRDefault="00E847E7" w:rsidP="00F859F9">
            <w:pPr>
              <w:shd w:val="clear" w:color="auto" w:fill="FFFFFF"/>
              <w:jc w:val="center"/>
              <w:rPr>
                <w:b/>
                <w:sz w:val="22"/>
                <w:szCs w:val="22"/>
              </w:rPr>
            </w:pPr>
          </w:p>
          <w:p w:rsidR="004E3A04" w:rsidRPr="00DD7BE8" w:rsidRDefault="00E847E7" w:rsidP="004E3A04">
            <w:pPr>
              <w:shd w:val="clear" w:color="auto" w:fill="FFFFFF"/>
              <w:jc w:val="center"/>
              <w:rPr>
                <w:i/>
                <w:sz w:val="22"/>
                <w:szCs w:val="22"/>
              </w:rPr>
            </w:pPr>
            <w:r w:rsidRPr="00DD7BE8">
              <w:rPr>
                <w:i/>
                <w:sz w:val="22"/>
                <w:szCs w:val="22"/>
              </w:rPr>
              <w:t>(довідково:</w:t>
            </w:r>
            <w:r w:rsidR="004E3A04" w:rsidRPr="00DD7BE8">
              <w:rPr>
                <w:i/>
                <w:sz w:val="22"/>
                <w:szCs w:val="22"/>
              </w:rPr>
              <w:t xml:space="preserve"> положення даного</w:t>
            </w:r>
            <w:r w:rsidRPr="00DD7BE8">
              <w:rPr>
                <w:i/>
                <w:sz w:val="22"/>
                <w:szCs w:val="22"/>
              </w:rPr>
              <w:t xml:space="preserve"> розділ</w:t>
            </w:r>
            <w:r w:rsidR="004E3A04" w:rsidRPr="00DD7BE8">
              <w:rPr>
                <w:i/>
                <w:sz w:val="22"/>
                <w:szCs w:val="22"/>
              </w:rPr>
              <w:t>у</w:t>
            </w:r>
            <w:r w:rsidRPr="00DD7BE8">
              <w:rPr>
                <w:i/>
                <w:sz w:val="22"/>
                <w:szCs w:val="22"/>
              </w:rPr>
              <w:t xml:space="preserve"> перенесено до розділу VIІ</w:t>
            </w:r>
          </w:p>
          <w:p w:rsidR="00E847E7" w:rsidRPr="002C7927" w:rsidRDefault="00E847E7" w:rsidP="004E3A04">
            <w:pPr>
              <w:shd w:val="clear" w:color="auto" w:fill="FFFFFF"/>
              <w:jc w:val="center"/>
              <w:rPr>
                <w:i/>
                <w:sz w:val="22"/>
                <w:szCs w:val="22"/>
              </w:rPr>
            </w:pPr>
            <w:r w:rsidRPr="00DD7BE8">
              <w:rPr>
                <w:i/>
                <w:sz w:val="22"/>
                <w:szCs w:val="22"/>
              </w:rPr>
              <w:t>(пункт 27)</w:t>
            </w:r>
            <w:bookmarkStart w:id="69" w:name="_GoBack"/>
            <w:bookmarkEnd w:id="69"/>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center"/>
              <w:rPr>
                <w:b/>
                <w:sz w:val="22"/>
                <w:szCs w:val="22"/>
              </w:rPr>
            </w:pPr>
            <w:r w:rsidRPr="002C7927">
              <w:rPr>
                <w:b/>
                <w:sz w:val="22"/>
                <w:szCs w:val="22"/>
              </w:rPr>
              <w:t>Розділ XVIII</w:t>
            </w:r>
          </w:p>
        </w:tc>
        <w:tc>
          <w:tcPr>
            <w:tcW w:w="6945" w:type="dxa"/>
            <w:shd w:val="clear" w:color="auto" w:fill="auto"/>
          </w:tcPr>
          <w:p w:rsidR="00F859F9" w:rsidRPr="002C7927" w:rsidRDefault="00F859F9" w:rsidP="00F859F9">
            <w:pPr>
              <w:shd w:val="clear" w:color="auto" w:fill="FFFFFF"/>
              <w:jc w:val="center"/>
              <w:rPr>
                <w:sz w:val="22"/>
                <w:szCs w:val="22"/>
              </w:rPr>
            </w:pPr>
            <w:r w:rsidRPr="002C7927">
              <w:rPr>
                <w:b/>
                <w:sz w:val="22"/>
                <w:szCs w:val="22"/>
              </w:rPr>
              <w:t>Розділ XVII</w:t>
            </w:r>
          </w:p>
        </w:tc>
      </w:tr>
      <w:tr w:rsidR="00F859F9" w:rsidRPr="002C7927" w:rsidTr="00536A6B">
        <w:trPr>
          <w:trHeight w:val="350"/>
        </w:trPr>
        <w:tc>
          <w:tcPr>
            <w:tcW w:w="7371" w:type="dxa"/>
            <w:shd w:val="clear" w:color="auto" w:fill="auto"/>
          </w:tcPr>
          <w:p w:rsidR="00F859F9" w:rsidRPr="002C7927" w:rsidRDefault="00F859F9" w:rsidP="00F859F9">
            <w:pPr>
              <w:shd w:val="clear" w:color="auto" w:fill="FFFFFF"/>
              <w:jc w:val="both"/>
              <w:rPr>
                <w:sz w:val="22"/>
                <w:szCs w:val="22"/>
              </w:rPr>
            </w:pPr>
            <w:r w:rsidRPr="002C7927">
              <w:rPr>
                <w:sz w:val="22"/>
                <w:szCs w:val="22"/>
              </w:rPr>
              <w:lastRenderedPageBreak/>
              <w:t>4. …</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sz w:val="22"/>
                <w:szCs w:val="22"/>
              </w:rPr>
              <w:t xml:space="preserve">комплексне геологічне вивчення надр, будови родовищ, отримання необхідних даних для ГЕО-1 запасів вуглеводнів (нафти, газу, конденсату і наявних у них цінних компонентів), складання </w:t>
            </w:r>
            <w:r w:rsidRPr="002C7927">
              <w:rPr>
                <w:b/>
                <w:sz w:val="22"/>
                <w:szCs w:val="22"/>
              </w:rPr>
              <w:t>проектів</w:t>
            </w:r>
            <w:r w:rsidRPr="002C7927">
              <w:rPr>
                <w:sz w:val="22"/>
                <w:szCs w:val="22"/>
              </w:rPr>
              <w:t xml:space="preserve"> (технологічних схем) промислової розробки родовищ (покладів);</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sz w:val="22"/>
                <w:szCs w:val="22"/>
              </w:rPr>
              <w:t xml:space="preserve">запобігання втратам нафти, газу і конденсату в надрах внаслідок низької якості проводки свердловин, порушенню </w:t>
            </w:r>
            <w:r w:rsidRPr="002C7927">
              <w:rPr>
                <w:b/>
                <w:sz w:val="22"/>
                <w:szCs w:val="22"/>
              </w:rPr>
              <w:t xml:space="preserve">запроектованої </w:t>
            </w:r>
            <w:r w:rsidRPr="002C7927">
              <w:rPr>
                <w:sz w:val="22"/>
                <w:szCs w:val="22"/>
              </w:rPr>
              <w:t>технології розробки покладів нафти і газу, експлуатації свердловин, які призводять до передчасного обводнення пластів, їх дегазації, випадіння конденсату, перетоків флюїдів (нафти, газу і води) між продуктивними і сусідніми (верхніми і нижніми) горизонтами, руйнування пластів нафтогазонасичених порід, обсадних колон і цементного каменю за ними тощо;</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p>
        </w:tc>
        <w:tc>
          <w:tcPr>
            <w:tcW w:w="6945" w:type="dxa"/>
            <w:shd w:val="clear" w:color="auto" w:fill="auto"/>
          </w:tcPr>
          <w:p w:rsidR="00F859F9" w:rsidRPr="002C7927" w:rsidRDefault="00F859F9" w:rsidP="00F859F9">
            <w:pPr>
              <w:shd w:val="clear" w:color="auto" w:fill="FFFFFF"/>
              <w:jc w:val="both"/>
              <w:rPr>
                <w:sz w:val="22"/>
                <w:szCs w:val="22"/>
              </w:rPr>
            </w:pPr>
            <w:r w:rsidRPr="002C7927">
              <w:rPr>
                <w:sz w:val="22"/>
                <w:szCs w:val="22"/>
              </w:rPr>
              <w:t>4. …</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sz w:val="22"/>
                <w:szCs w:val="22"/>
              </w:rPr>
            </w:pPr>
            <w:r w:rsidRPr="002C7927">
              <w:rPr>
                <w:sz w:val="22"/>
                <w:szCs w:val="22"/>
              </w:rPr>
              <w:t xml:space="preserve">комплексне геологічне вивчення надр, будови родовищ, отримання необхідних даних для ГЕО-1 запасів вуглеводнів (нафти, газу, конденсату і наявних у них цінних компонентів), складання </w:t>
            </w:r>
            <w:r w:rsidRPr="002C7927">
              <w:rPr>
                <w:b/>
                <w:sz w:val="22"/>
                <w:szCs w:val="22"/>
              </w:rPr>
              <w:t>проєктів</w:t>
            </w:r>
            <w:r w:rsidRPr="002C7927">
              <w:rPr>
                <w:sz w:val="22"/>
                <w:szCs w:val="22"/>
              </w:rPr>
              <w:t xml:space="preserve"> (технологічних схем) промислової розробки родовищ (покладів);</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sz w:val="22"/>
                <w:szCs w:val="22"/>
              </w:rPr>
              <w:t xml:space="preserve">запобігання втратам нафти, газу і конденсату в надрах внаслідок низької якості проводки свердловин, порушенню </w:t>
            </w:r>
            <w:r w:rsidRPr="002C7927">
              <w:rPr>
                <w:b/>
                <w:sz w:val="22"/>
                <w:szCs w:val="22"/>
              </w:rPr>
              <w:t xml:space="preserve">запроєктованої </w:t>
            </w:r>
            <w:r w:rsidRPr="002C7927">
              <w:rPr>
                <w:sz w:val="22"/>
                <w:szCs w:val="22"/>
              </w:rPr>
              <w:t>технології розробки покладів нафти і газу, експлуатації свердловин, які призводять до передчасного обводнення пластів, їх дегазації, випадіння конденсату, перетоків флюїдів (нафти, газу і води) між продуктивними і сусідніми (верхніми і нижніми) горизонтами, руйнування пластів нафтогазонасичених порід, обсадних колон і цементного каменю за ними тощо;</w:t>
            </w:r>
          </w:p>
          <w:p w:rsidR="00F859F9" w:rsidRPr="002C7927" w:rsidRDefault="00F859F9" w:rsidP="00F859F9">
            <w:pPr>
              <w:shd w:val="clear" w:color="auto" w:fill="FFFFFF"/>
              <w:jc w:val="both"/>
              <w:rPr>
                <w:sz w:val="22"/>
                <w:szCs w:val="22"/>
              </w:rPr>
            </w:pPr>
            <w:r w:rsidRPr="002C7927">
              <w:rPr>
                <w:sz w:val="22"/>
                <w:szCs w:val="22"/>
              </w:rPr>
              <w:t>…</w:t>
            </w: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b/>
                <w:sz w:val="22"/>
                <w:szCs w:val="22"/>
              </w:rPr>
            </w:pPr>
            <w:r w:rsidRPr="002C7927">
              <w:rPr>
                <w:b/>
                <w:sz w:val="22"/>
                <w:szCs w:val="22"/>
              </w:rPr>
              <w:t>7. Охорона надр під час буріння свердловин й розбурювання родовищ нафти і газу для дослідно-промислової та промислової розробок здійснюється з урахуванням такого.</w:t>
            </w:r>
          </w:p>
        </w:tc>
        <w:tc>
          <w:tcPr>
            <w:tcW w:w="6945" w:type="dxa"/>
            <w:shd w:val="clear" w:color="auto" w:fill="auto"/>
          </w:tcPr>
          <w:p w:rsidR="00F859F9" w:rsidRPr="002C7927" w:rsidRDefault="00F859F9" w:rsidP="00F859F9">
            <w:pPr>
              <w:shd w:val="clear" w:color="auto" w:fill="FFFFFF"/>
              <w:ind w:right="450"/>
              <w:jc w:val="center"/>
              <w:rPr>
                <w:b/>
                <w:sz w:val="22"/>
                <w:szCs w:val="22"/>
              </w:rPr>
            </w:pPr>
            <w:r w:rsidRPr="002C7927">
              <w:rPr>
                <w:b/>
                <w:sz w:val="22"/>
                <w:szCs w:val="22"/>
              </w:rPr>
              <w:t>НОРМУ ВИКЛЮЧЕНО</w:t>
            </w: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11.</w:t>
            </w:r>
            <w:r w:rsidRPr="002C7927">
              <w:rPr>
                <w:sz w:val="22"/>
                <w:szCs w:val="22"/>
              </w:rPr>
              <w:t xml:space="preserve"> Розкриття продуктивних пластів у процесі буріння необхідно проводити за наявності встановленого на усті свердловини противикидного обладнання. Густина промивальної рідини для розкриття продуктивних пластів встановлюється згідно з робочим </w:t>
            </w:r>
            <w:r w:rsidRPr="002C7927">
              <w:rPr>
                <w:b/>
                <w:sz w:val="22"/>
                <w:szCs w:val="22"/>
              </w:rPr>
              <w:t>проектом</w:t>
            </w:r>
            <w:r w:rsidRPr="002C7927">
              <w:rPr>
                <w:sz w:val="22"/>
                <w:szCs w:val="22"/>
              </w:rPr>
              <w:t xml:space="preserve"> на влаштування свердловини.</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10.</w:t>
            </w:r>
            <w:r w:rsidRPr="002C7927">
              <w:rPr>
                <w:sz w:val="22"/>
                <w:szCs w:val="22"/>
              </w:rPr>
              <w:t xml:space="preserve"> Розкриття продуктивних пластів у процесі буріння необхідно проводити за наявності встановленого на усті свердловини противикидного обладнання. Густина промивальної рідини для розкриття продуктивних пластів встановлюється згідно з робочим </w:t>
            </w:r>
            <w:r w:rsidRPr="002C7927">
              <w:rPr>
                <w:b/>
                <w:sz w:val="22"/>
                <w:szCs w:val="22"/>
              </w:rPr>
              <w:t>проєктом</w:t>
            </w:r>
            <w:r w:rsidRPr="002C7927">
              <w:rPr>
                <w:sz w:val="22"/>
                <w:szCs w:val="22"/>
              </w:rPr>
              <w:t xml:space="preserve"> на влаштування свердловини.</w:t>
            </w:r>
          </w:p>
          <w:p w:rsidR="00F859F9" w:rsidRPr="002C7927" w:rsidRDefault="00F859F9" w:rsidP="00F859F9">
            <w:pPr>
              <w:shd w:val="clear" w:color="auto" w:fill="FFFFFF"/>
              <w:ind w:right="27"/>
              <w:jc w:val="both"/>
              <w:rPr>
                <w:sz w:val="22"/>
                <w:szCs w:val="22"/>
              </w:rPr>
            </w:pP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b/>
                <w:sz w:val="22"/>
                <w:szCs w:val="22"/>
              </w:rPr>
            </w:pPr>
            <w:r w:rsidRPr="002C7927">
              <w:rPr>
                <w:sz w:val="22"/>
                <w:szCs w:val="22"/>
              </w:rPr>
              <w:t xml:space="preserve">12. Противикидне обладнання та його обв’язку потрібно монтувати згідно з типовою схемою для кожного району бурових робіт, погодженою з </w:t>
            </w:r>
            <w:r w:rsidRPr="002C7927">
              <w:rPr>
                <w:b/>
                <w:sz w:val="22"/>
                <w:szCs w:val="22"/>
              </w:rPr>
              <w:t>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p w:rsidR="00F859F9" w:rsidRPr="002C7927" w:rsidRDefault="00F859F9" w:rsidP="00F859F9">
            <w:pPr>
              <w:shd w:val="clear" w:color="auto" w:fill="FFFFFF"/>
              <w:jc w:val="both"/>
              <w:rPr>
                <w:sz w:val="22"/>
                <w:szCs w:val="22"/>
              </w:rPr>
            </w:pP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11.</w:t>
            </w:r>
            <w:r w:rsidRPr="002C7927">
              <w:rPr>
                <w:sz w:val="22"/>
                <w:szCs w:val="22"/>
              </w:rPr>
              <w:t xml:space="preserve"> Противикидне обладнання та його обв’язку потрібно монтувати згідно з типовою схемою для кожного району бурових робіт, погодженою з </w:t>
            </w:r>
            <w:r w:rsidRPr="002C7927">
              <w:rPr>
                <w:b/>
                <w:sz w:val="22"/>
                <w:szCs w:val="22"/>
              </w:rPr>
              <w:t>Держпраці.</w:t>
            </w: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19.</w:t>
            </w:r>
            <w:r w:rsidRPr="002C7927">
              <w:rPr>
                <w:sz w:val="22"/>
                <w:szCs w:val="22"/>
              </w:rPr>
              <w:t xml:space="preserve"> У свердловинах, що не проведені до </w:t>
            </w:r>
            <w:r w:rsidRPr="002C7927">
              <w:rPr>
                <w:b/>
                <w:sz w:val="22"/>
                <w:szCs w:val="22"/>
              </w:rPr>
              <w:t>проектної</w:t>
            </w:r>
            <w:r w:rsidRPr="002C7927">
              <w:rPr>
                <w:sz w:val="22"/>
                <w:szCs w:val="22"/>
              </w:rPr>
              <w:t xml:space="preserve"> глибини і у яких зупинено буріння з технічних причин (внаслідок аварій або низької якості проводки), у розкритому розрізі яких встановлено наявність нафтогазоводоносних пластів, необхідно провести ізоляційні роботи з метою запобігання міжпластовим перетокам нафти, газу і води та </w:t>
            </w:r>
            <w:r w:rsidRPr="002C7927">
              <w:rPr>
                <w:sz w:val="22"/>
                <w:szCs w:val="22"/>
              </w:rPr>
              <w:lastRenderedPageBreak/>
              <w:t>здійснити подальшу їх ліквідацію відповідно до чинних нормативно-правових актів.</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sz w:val="22"/>
                <w:szCs w:val="22"/>
              </w:rPr>
              <w:t>Свердловини, в яких не виявлені об'єкти для випробування, підлягають ліквідації або використовуються для повернення супутньо-пластових вод та захоронення стічних вод.</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b/>
                <w:sz w:val="22"/>
                <w:szCs w:val="22"/>
              </w:rPr>
            </w:pPr>
            <w:r w:rsidRPr="002C7927">
              <w:rPr>
                <w:sz w:val="22"/>
                <w:szCs w:val="22"/>
              </w:rPr>
              <w:t xml:space="preserve">Фізичну (фактичну) ліквідацію параметричних, пошукових, розвідувальних та експлуатаційних свердловин здійснюють лише після розгляду у встановленому порядку всіх матеріалів з ліквідації свердловин за планом, погодженим з </w:t>
            </w:r>
            <w:r w:rsidRPr="002C7927">
              <w:rPr>
                <w:b/>
                <w:sz w:val="22"/>
                <w:szCs w:val="22"/>
              </w:rPr>
              <w:t>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p w:rsidR="00F859F9" w:rsidRPr="002C7927" w:rsidRDefault="00F859F9" w:rsidP="00F859F9">
            <w:pPr>
              <w:shd w:val="clear" w:color="auto" w:fill="FFFFFF"/>
              <w:jc w:val="both"/>
              <w:rPr>
                <w:sz w:val="22"/>
                <w:szCs w:val="22"/>
              </w:rPr>
            </w:pP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lastRenderedPageBreak/>
              <w:t>18.</w:t>
            </w:r>
            <w:r w:rsidRPr="002C7927">
              <w:rPr>
                <w:sz w:val="22"/>
                <w:szCs w:val="22"/>
              </w:rPr>
              <w:t xml:space="preserve"> У свердловинах, що не проведені до </w:t>
            </w:r>
            <w:r w:rsidRPr="002C7927">
              <w:rPr>
                <w:b/>
                <w:sz w:val="22"/>
                <w:szCs w:val="22"/>
              </w:rPr>
              <w:t>проєктної</w:t>
            </w:r>
            <w:r w:rsidRPr="002C7927">
              <w:rPr>
                <w:sz w:val="22"/>
                <w:szCs w:val="22"/>
              </w:rPr>
              <w:t xml:space="preserve"> глибини і у яких зупинено буріння з технічних причин (внаслідок аварій або низької якості проводки), у розкритому розрізі яких встановлено наявність нафтогазоводоносних пластів, необхідно провести ізоляційні роботи з метою запобігання міжпластовим перетокам нафти, газу і води та </w:t>
            </w:r>
            <w:r w:rsidRPr="002C7927">
              <w:rPr>
                <w:sz w:val="22"/>
                <w:szCs w:val="22"/>
              </w:rPr>
              <w:lastRenderedPageBreak/>
              <w:t>здійснити подальшу їх ліквідацію відповідно до чинних нормативно-правових актів.</w:t>
            </w:r>
          </w:p>
          <w:p w:rsidR="00F859F9" w:rsidRPr="002C7927" w:rsidRDefault="00F859F9" w:rsidP="00F859F9">
            <w:pPr>
              <w:shd w:val="clear" w:color="auto" w:fill="FFFFFF"/>
              <w:ind w:right="27"/>
              <w:jc w:val="both"/>
              <w:rPr>
                <w:sz w:val="22"/>
                <w:szCs w:val="22"/>
              </w:rPr>
            </w:pPr>
          </w:p>
          <w:p w:rsidR="00F859F9" w:rsidRPr="002C7927" w:rsidRDefault="00F859F9" w:rsidP="00F859F9">
            <w:pPr>
              <w:shd w:val="clear" w:color="auto" w:fill="FFFFFF"/>
              <w:ind w:right="27"/>
              <w:jc w:val="both"/>
              <w:rPr>
                <w:sz w:val="22"/>
                <w:szCs w:val="22"/>
              </w:rPr>
            </w:pPr>
            <w:r w:rsidRPr="002C7927">
              <w:rPr>
                <w:sz w:val="22"/>
                <w:szCs w:val="22"/>
              </w:rPr>
              <w:t>Свердловини, в яких не виявлені об'єкти для випробування, підлягають ліквідації або використовуються для повернення супутньо-пластових вод та захоронення стічних вод.</w:t>
            </w:r>
          </w:p>
          <w:p w:rsidR="00F859F9" w:rsidRPr="002C7927" w:rsidRDefault="00F859F9" w:rsidP="00F859F9">
            <w:pPr>
              <w:shd w:val="clear" w:color="auto" w:fill="FFFFFF"/>
              <w:ind w:right="27"/>
              <w:jc w:val="both"/>
              <w:rPr>
                <w:sz w:val="22"/>
                <w:szCs w:val="22"/>
              </w:rPr>
            </w:pPr>
          </w:p>
          <w:p w:rsidR="00F859F9" w:rsidRPr="002C7927" w:rsidRDefault="00F859F9" w:rsidP="00F859F9">
            <w:pPr>
              <w:shd w:val="clear" w:color="auto" w:fill="FFFFFF"/>
              <w:ind w:right="27"/>
              <w:jc w:val="both"/>
              <w:rPr>
                <w:b/>
                <w:sz w:val="22"/>
                <w:szCs w:val="22"/>
              </w:rPr>
            </w:pPr>
            <w:r w:rsidRPr="002C7927">
              <w:rPr>
                <w:sz w:val="22"/>
                <w:szCs w:val="22"/>
              </w:rPr>
              <w:t xml:space="preserve">Фізичну (фактичну) ліквідацію параметричних, пошукових, розвідувальних та експлуатаційних свердловин здійснюють лише після розгляду у встановленому порядку всіх матеріалів з ліквідації свердловин за планом, погодженим з </w:t>
            </w:r>
            <w:r w:rsidRPr="002C7927">
              <w:rPr>
                <w:b/>
                <w:sz w:val="22"/>
                <w:szCs w:val="22"/>
              </w:rPr>
              <w:t>Держпраці.</w:t>
            </w:r>
          </w:p>
          <w:p w:rsidR="00F859F9" w:rsidRPr="002C7927" w:rsidRDefault="00F859F9" w:rsidP="00F859F9">
            <w:pPr>
              <w:shd w:val="clear" w:color="auto" w:fill="FFFFFF"/>
              <w:ind w:right="27"/>
              <w:jc w:val="both"/>
              <w:rPr>
                <w:b/>
                <w:sz w:val="22"/>
                <w:szCs w:val="22"/>
              </w:rPr>
            </w:pPr>
          </w:p>
        </w:tc>
      </w:tr>
      <w:tr w:rsidR="00F859F9" w:rsidRPr="002C7927" w:rsidTr="00536A6B">
        <w:trPr>
          <w:trHeight w:val="416"/>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lastRenderedPageBreak/>
              <w:t>20.</w:t>
            </w:r>
            <w:r w:rsidRPr="002C7927">
              <w:rPr>
                <w:sz w:val="22"/>
                <w:szCs w:val="22"/>
              </w:rPr>
              <w:t xml:space="preserve"> У процесі буріння, випробування і пробної експлуатації параметричних, пошукових, і розвідувальних свердловин, освоєння експлуатаційних і нагнітальних свердловин необхідно виконувати комплекс геофізичних, гідрогазодинамічних й інших досліджень відповідно до </w:t>
            </w:r>
            <w:r w:rsidRPr="002C7927">
              <w:rPr>
                <w:b/>
                <w:sz w:val="22"/>
                <w:szCs w:val="22"/>
              </w:rPr>
              <w:t>проектів</w:t>
            </w:r>
            <w:r w:rsidRPr="002C7927">
              <w:rPr>
                <w:sz w:val="22"/>
                <w:szCs w:val="22"/>
              </w:rPr>
              <w:t xml:space="preserve"> параметричного, пошукового і розвідувального буріння, планів пробної експлуатації, затверджених </w:t>
            </w:r>
            <w:r w:rsidRPr="002C7927">
              <w:rPr>
                <w:b/>
                <w:sz w:val="22"/>
                <w:szCs w:val="22"/>
              </w:rPr>
              <w:t>проектів</w:t>
            </w:r>
            <w:r w:rsidRPr="002C7927">
              <w:rPr>
                <w:sz w:val="22"/>
                <w:szCs w:val="22"/>
              </w:rPr>
              <w:t xml:space="preserve"> ДПР, </w:t>
            </w:r>
            <w:r w:rsidRPr="002C7927">
              <w:rPr>
                <w:b/>
                <w:sz w:val="22"/>
                <w:szCs w:val="22"/>
              </w:rPr>
              <w:t>проектів</w:t>
            </w:r>
            <w:r w:rsidRPr="002C7927">
              <w:rPr>
                <w:sz w:val="22"/>
                <w:szCs w:val="22"/>
              </w:rPr>
              <w:t xml:space="preserve"> (технологічних схем) промислової розробки родовищ (покладів) і робочих </w:t>
            </w:r>
            <w:r w:rsidRPr="002C7927">
              <w:rPr>
                <w:b/>
                <w:sz w:val="22"/>
                <w:szCs w:val="22"/>
              </w:rPr>
              <w:t xml:space="preserve">проектів </w:t>
            </w:r>
            <w:r w:rsidRPr="002C7927">
              <w:rPr>
                <w:sz w:val="22"/>
                <w:szCs w:val="22"/>
              </w:rPr>
              <w:t>на влаштування свердловин.</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19.</w:t>
            </w:r>
            <w:r w:rsidRPr="002C7927">
              <w:rPr>
                <w:sz w:val="22"/>
                <w:szCs w:val="22"/>
              </w:rPr>
              <w:t xml:space="preserve"> У процесі буріння, випробування і пробної експлуатації параметричних, пошукових, і розвідувальних свердловин, освоєння експлуатаційних і нагнітальних свердловин необхідно виконувати комплекс геофізичних, гідрогазодинамічних й інших досліджень відповідно до </w:t>
            </w:r>
            <w:r w:rsidRPr="002C7927">
              <w:rPr>
                <w:b/>
                <w:sz w:val="22"/>
                <w:szCs w:val="22"/>
              </w:rPr>
              <w:t>проєктів</w:t>
            </w:r>
            <w:r w:rsidRPr="002C7927">
              <w:rPr>
                <w:sz w:val="22"/>
                <w:szCs w:val="22"/>
              </w:rPr>
              <w:t xml:space="preserve"> параметричного, пошукового і розвідувального буріння, планів пробної експлуатації, затверджених </w:t>
            </w:r>
            <w:r w:rsidRPr="002C7927">
              <w:rPr>
                <w:b/>
                <w:sz w:val="22"/>
                <w:szCs w:val="22"/>
              </w:rPr>
              <w:t>проєктів</w:t>
            </w:r>
            <w:r w:rsidRPr="002C7927">
              <w:rPr>
                <w:sz w:val="22"/>
                <w:szCs w:val="22"/>
              </w:rPr>
              <w:t xml:space="preserve"> ДПР, </w:t>
            </w:r>
            <w:r w:rsidRPr="002C7927">
              <w:rPr>
                <w:b/>
                <w:sz w:val="22"/>
                <w:szCs w:val="22"/>
              </w:rPr>
              <w:t>проєктів</w:t>
            </w:r>
            <w:r w:rsidRPr="002C7927">
              <w:rPr>
                <w:sz w:val="22"/>
                <w:szCs w:val="22"/>
              </w:rPr>
              <w:t xml:space="preserve"> (технологічних схем) промислової розробки родовищ (покладів) і робочих </w:t>
            </w:r>
            <w:r w:rsidRPr="002C7927">
              <w:rPr>
                <w:b/>
                <w:sz w:val="22"/>
                <w:szCs w:val="22"/>
              </w:rPr>
              <w:t>проєктів</w:t>
            </w:r>
            <w:r w:rsidRPr="002C7927">
              <w:rPr>
                <w:sz w:val="22"/>
                <w:szCs w:val="22"/>
              </w:rPr>
              <w:t xml:space="preserve"> на влаштування свердловин.</w:t>
            </w: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21.</w:t>
            </w:r>
            <w:r w:rsidRPr="002C7927">
              <w:rPr>
                <w:sz w:val="22"/>
                <w:szCs w:val="22"/>
              </w:rPr>
              <w:t xml:space="preserve"> </w:t>
            </w:r>
            <w:r w:rsidRPr="002C7927">
              <w:rPr>
                <w:b/>
                <w:sz w:val="22"/>
                <w:szCs w:val="22"/>
              </w:rPr>
              <w:t>Проектування</w:t>
            </w:r>
            <w:r w:rsidRPr="002C7927">
              <w:rPr>
                <w:sz w:val="22"/>
                <w:szCs w:val="22"/>
              </w:rPr>
              <w:t>, розміщення і влаштування параметричних, пошукових, розвідувальних та експлуатаційних газових свердловин та експлуатаційних споруд повинно здійснюватись на відстані встановленої чинним законодавством санітарно-захисної зони: з використанням дизельних двигунів - не менше 500 м, з використанням електроприводів та газових свердловин, що вводяться в експлуатацію з підключенням до газопроводу, - не менше 300 м від житлових будинків та громадських споруд населених пунктів за умов виконання усіх екологічних вимог чинного законодавства.</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20.</w:t>
            </w:r>
            <w:r w:rsidRPr="002C7927">
              <w:rPr>
                <w:sz w:val="22"/>
                <w:szCs w:val="22"/>
              </w:rPr>
              <w:t xml:space="preserve"> </w:t>
            </w:r>
            <w:r w:rsidRPr="002C7927">
              <w:rPr>
                <w:b/>
                <w:sz w:val="22"/>
                <w:szCs w:val="22"/>
              </w:rPr>
              <w:t>Проєктування</w:t>
            </w:r>
            <w:r w:rsidRPr="002C7927">
              <w:rPr>
                <w:sz w:val="22"/>
                <w:szCs w:val="22"/>
              </w:rPr>
              <w:t>, розміщення і влаштування параметричних, пошукових, розвідувальних та експлуатаційних газових свердловин та експлуатаційних споруд повинно здійснюватись на відстані встановленої чинним законодавством санітарно-захисної зони: з використанням дизельних двигунів - не менше 500 м, з використанням електроприводів та газових свердловин, що вводяться в експлуатацію з підключенням до газопроводу, - не менше 300 м від житлових будинків та громадських споруд населених пунктів за умов виконання усіх екологічних вимог чинного законодавства.</w:t>
            </w:r>
          </w:p>
          <w:p w:rsidR="00F859F9" w:rsidRPr="002C7927" w:rsidRDefault="00F859F9" w:rsidP="00F859F9">
            <w:pPr>
              <w:shd w:val="clear" w:color="auto" w:fill="FFFFFF"/>
              <w:ind w:right="27"/>
              <w:jc w:val="both"/>
              <w:rPr>
                <w:sz w:val="22"/>
                <w:szCs w:val="22"/>
              </w:rPr>
            </w:pP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22.</w:t>
            </w:r>
            <w:r w:rsidRPr="002C7927">
              <w:rPr>
                <w:sz w:val="22"/>
                <w:szCs w:val="22"/>
              </w:rPr>
              <w:t xml:space="preserve"> Питання одночасної (роздільної) розробки нафтової і газової частин нафтоносного пласта з газовою шапкою й газоносного пласта з нафтовою облямівкою вирішується технологічним </w:t>
            </w:r>
            <w:r w:rsidRPr="002C7927">
              <w:rPr>
                <w:b/>
                <w:sz w:val="22"/>
                <w:szCs w:val="22"/>
              </w:rPr>
              <w:t>проектним</w:t>
            </w:r>
            <w:r w:rsidRPr="002C7927">
              <w:rPr>
                <w:sz w:val="22"/>
                <w:szCs w:val="22"/>
              </w:rPr>
              <w:t xml:space="preserve"> документом, затвердженим у встановленому порядку.</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21.</w:t>
            </w:r>
            <w:r w:rsidRPr="002C7927">
              <w:rPr>
                <w:sz w:val="22"/>
                <w:szCs w:val="22"/>
              </w:rPr>
              <w:t xml:space="preserve"> Питання одночасної (роздільної) розробки нафтової і газової частин нафтоносного пласта з газовою шапкою й газоносного пласта з нафтовою облямівкою вирішується технологічним </w:t>
            </w:r>
            <w:r w:rsidRPr="002C7927">
              <w:rPr>
                <w:b/>
                <w:sz w:val="22"/>
                <w:szCs w:val="22"/>
              </w:rPr>
              <w:t>проєктним</w:t>
            </w:r>
            <w:r w:rsidRPr="002C7927">
              <w:rPr>
                <w:sz w:val="22"/>
                <w:szCs w:val="22"/>
              </w:rPr>
              <w:t xml:space="preserve"> документом, затвердженим у встановленому порядку.</w:t>
            </w:r>
          </w:p>
          <w:p w:rsidR="00F859F9" w:rsidRPr="002C7927" w:rsidRDefault="00F859F9" w:rsidP="00F859F9">
            <w:pPr>
              <w:shd w:val="clear" w:color="auto" w:fill="FFFFFF"/>
              <w:ind w:right="27"/>
              <w:jc w:val="both"/>
              <w:rPr>
                <w:sz w:val="22"/>
                <w:szCs w:val="22"/>
              </w:rPr>
            </w:pP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lastRenderedPageBreak/>
              <w:t>23.</w:t>
            </w:r>
            <w:r w:rsidRPr="002C7927">
              <w:rPr>
                <w:sz w:val="22"/>
                <w:szCs w:val="22"/>
              </w:rPr>
              <w:t xml:space="preserve"> Пропозиції з удосконалення системи розробки, які вносяться під час авторського нагляду за розробкою родовища і призводять до зміни прийнятих </w:t>
            </w:r>
            <w:r w:rsidRPr="002C7927">
              <w:rPr>
                <w:b/>
                <w:sz w:val="22"/>
                <w:szCs w:val="22"/>
              </w:rPr>
              <w:t xml:space="preserve">проектних </w:t>
            </w:r>
            <w:r w:rsidRPr="002C7927">
              <w:rPr>
                <w:sz w:val="22"/>
                <w:szCs w:val="22"/>
              </w:rPr>
              <w:t xml:space="preserve">показників (кількості видобувних і нагнітальних свердловин, обсягів видобування нафти, газу, конденсату і нагнітання агентів впливу), можуть впроваджуватись на період до одного року до складання уточненого </w:t>
            </w:r>
            <w:r w:rsidRPr="002C7927">
              <w:rPr>
                <w:b/>
                <w:sz w:val="22"/>
                <w:szCs w:val="22"/>
              </w:rPr>
              <w:t>проекту</w:t>
            </w:r>
            <w:r w:rsidRPr="002C7927">
              <w:rPr>
                <w:sz w:val="22"/>
                <w:szCs w:val="22"/>
              </w:rPr>
              <w:t xml:space="preserve"> промислової розробки родовища (покладу).</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22.</w:t>
            </w:r>
            <w:r w:rsidRPr="002C7927">
              <w:rPr>
                <w:sz w:val="22"/>
                <w:szCs w:val="22"/>
              </w:rPr>
              <w:t xml:space="preserve"> Пропозиції з удосконалення системи розробки, які вносяться під час авторського нагляду за розробкою родовища і призводять до зміни прийнятих </w:t>
            </w:r>
            <w:r w:rsidRPr="002C7927">
              <w:rPr>
                <w:b/>
                <w:sz w:val="22"/>
                <w:szCs w:val="22"/>
              </w:rPr>
              <w:t>проєктних</w:t>
            </w:r>
            <w:r w:rsidRPr="002C7927">
              <w:rPr>
                <w:sz w:val="22"/>
                <w:szCs w:val="22"/>
              </w:rPr>
              <w:t xml:space="preserve"> показників (кількості видобувних і нагнітальних свердловин, обсягів видобування нафти, газу, конденсату і нагнітання агентів впливу), можуть впроваджуватись на період до одного року до складання уточненого </w:t>
            </w:r>
            <w:r w:rsidRPr="002C7927">
              <w:rPr>
                <w:b/>
                <w:sz w:val="22"/>
                <w:szCs w:val="22"/>
              </w:rPr>
              <w:t>проєкту</w:t>
            </w:r>
            <w:r w:rsidRPr="002C7927">
              <w:rPr>
                <w:sz w:val="22"/>
                <w:szCs w:val="22"/>
              </w:rPr>
              <w:t xml:space="preserve"> промислової розробки родовища (покладу).</w:t>
            </w:r>
          </w:p>
          <w:p w:rsidR="00F859F9" w:rsidRPr="002C7927" w:rsidRDefault="00F859F9" w:rsidP="00F859F9">
            <w:pPr>
              <w:shd w:val="clear" w:color="auto" w:fill="FFFFFF"/>
              <w:ind w:right="27"/>
              <w:jc w:val="both"/>
              <w:rPr>
                <w:sz w:val="22"/>
                <w:szCs w:val="22"/>
              </w:rPr>
            </w:pP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24.</w:t>
            </w:r>
            <w:r w:rsidRPr="002C7927">
              <w:rPr>
                <w:sz w:val="22"/>
                <w:szCs w:val="22"/>
              </w:rPr>
              <w:t xml:space="preserve"> Розробку родовищ нафти і газу загалом і кожного їх окремого пласта або покладу потрібно здійснювати згідно з чинним </w:t>
            </w:r>
            <w:r w:rsidRPr="002C7927">
              <w:rPr>
                <w:b/>
                <w:sz w:val="22"/>
                <w:szCs w:val="22"/>
              </w:rPr>
              <w:t>проектом</w:t>
            </w:r>
            <w:r w:rsidRPr="002C7927">
              <w:rPr>
                <w:sz w:val="22"/>
                <w:szCs w:val="22"/>
              </w:rPr>
              <w:t xml:space="preserve"> (технологічною схемою). Для запобігання втратам вуглеводнів (нафти, газу і конденсату) під час розробки родовищ у </w:t>
            </w:r>
            <w:r w:rsidRPr="002C7927">
              <w:rPr>
                <w:b/>
                <w:sz w:val="22"/>
                <w:szCs w:val="22"/>
              </w:rPr>
              <w:t>проекті</w:t>
            </w:r>
            <w:r w:rsidRPr="002C7927">
              <w:rPr>
                <w:sz w:val="22"/>
                <w:szCs w:val="22"/>
              </w:rPr>
              <w:t xml:space="preserve"> (технологічній схемі) повинно бути передбачено впровадження передових технологій і техніки, які забезпечать оптимальне вилучення вуглеводнів із пластів (покладів).</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23</w:t>
            </w:r>
            <w:r w:rsidRPr="002C7927">
              <w:rPr>
                <w:sz w:val="22"/>
                <w:szCs w:val="22"/>
              </w:rPr>
              <w:t xml:space="preserve">. Розробку родовищ нафти і газу загалом і кожного їх окремого пласта або покладу потрібно здійснювати згідно з чинним </w:t>
            </w:r>
            <w:r w:rsidRPr="002C7927">
              <w:rPr>
                <w:b/>
                <w:sz w:val="22"/>
                <w:szCs w:val="22"/>
              </w:rPr>
              <w:t>проєктом</w:t>
            </w:r>
            <w:r w:rsidRPr="002C7927">
              <w:rPr>
                <w:sz w:val="22"/>
                <w:szCs w:val="22"/>
              </w:rPr>
              <w:t xml:space="preserve"> (технологічною схемою). Для запобігання втратам вуглеводнів (нафти, газу і конденсату) під час розробки родовищ у </w:t>
            </w:r>
            <w:r w:rsidRPr="002C7927">
              <w:rPr>
                <w:b/>
                <w:sz w:val="22"/>
                <w:szCs w:val="22"/>
              </w:rPr>
              <w:t>проєкті</w:t>
            </w:r>
            <w:r w:rsidRPr="002C7927">
              <w:rPr>
                <w:sz w:val="22"/>
                <w:szCs w:val="22"/>
              </w:rPr>
              <w:t xml:space="preserve"> (технологічній схемі) повинно бути передбачено впровадження передових технологій і техніки, які забезпечать оптимальне вилучення вуглеводнів із пластів (покладів).</w:t>
            </w:r>
          </w:p>
          <w:p w:rsidR="00F859F9" w:rsidRPr="002C7927" w:rsidRDefault="00F859F9" w:rsidP="00F859F9">
            <w:pPr>
              <w:shd w:val="clear" w:color="auto" w:fill="FFFFFF"/>
              <w:ind w:right="27"/>
              <w:jc w:val="both"/>
              <w:rPr>
                <w:sz w:val="22"/>
                <w:szCs w:val="22"/>
              </w:rPr>
            </w:pP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25.</w:t>
            </w:r>
            <w:r w:rsidRPr="002C7927">
              <w:rPr>
                <w:sz w:val="22"/>
                <w:szCs w:val="22"/>
              </w:rPr>
              <w:t xml:space="preserve"> Промислова розробка нафтових і газонафтових (нафтогазових) родовищ допускається лише за умови, якщо газ, що видобувається разом з нафтою (розчинений), використовується (реалізовується) споживачем або з метою тимчасового зберігання закачується в спеціальні підземні сховища і нафтові пласти родовищ, якщо це передбачено </w:t>
            </w:r>
            <w:r w:rsidRPr="002C7927">
              <w:rPr>
                <w:b/>
                <w:sz w:val="22"/>
                <w:szCs w:val="22"/>
              </w:rPr>
              <w:t>проектом</w:t>
            </w:r>
            <w:r w:rsidRPr="002C7927">
              <w:rPr>
                <w:sz w:val="22"/>
                <w:szCs w:val="22"/>
              </w:rPr>
              <w:t xml:space="preserve"> (технологічною схемою), крім випадків, коли незначний вміст розчиненого в нафті газу не дозволяє технологічно його вилучити з технологічної або економічної точки зору.</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24.</w:t>
            </w:r>
            <w:r w:rsidRPr="002C7927">
              <w:rPr>
                <w:sz w:val="22"/>
                <w:szCs w:val="22"/>
              </w:rPr>
              <w:t xml:space="preserve"> Промислова розробка нафтових і газонафтових (нафтогазових) родовищ допускається лише за умови, якщо газ, що видобувається разом з нафтою (розчинений), використовується (реалізовується) споживачем або з метою тимчасового зберігання закачується в спеціальні підземні сховища і нафтові пласти родовищ, якщо це передбачено </w:t>
            </w:r>
            <w:r w:rsidRPr="002C7927">
              <w:rPr>
                <w:b/>
                <w:sz w:val="22"/>
                <w:szCs w:val="22"/>
              </w:rPr>
              <w:t>проєктом</w:t>
            </w:r>
            <w:r w:rsidRPr="002C7927">
              <w:rPr>
                <w:sz w:val="22"/>
                <w:szCs w:val="22"/>
              </w:rPr>
              <w:t xml:space="preserve"> (технологічною схемою), крім випадків, коли незначний вміст розчиненого в нафті газу не дозволяє технологічно його вилучити з технологічної або економічної точки зору.</w:t>
            </w:r>
          </w:p>
          <w:p w:rsidR="00F859F9" w:rsidRPr="002C7927" w:rsidRDefault="00F859F9" w:rsidP="00F859F9">
            <w:pPr>
              <w:shd w:val="clear" w:color="auto" w:fill="FFFFFF"/>
              <w:ind w:right="27"/>
              <w:jc w:val="both"/>
              <w:rPr>
                <w:sz w:val="22"/>
                <w:szCs w:val="22"/>
              </w:rPr>
            </w:pP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26.</w:t>
            </w:r>
            <w:r w:rsidRPr="002C7927">
              <w:rPr>
                <w:sz w:val="22"/>
                <w:szCs w:val="22"/>
              </w:rPr>
              <w:t xml:space="preserve"> Під час промислової розробки родовищ нафти і газу забезпечуються збір і використання видобутих вуглеводнів (нафти, газу і конденсату), пластових вод і супутніх корисних компонентів, які мають промислове значення, в обсягах, передбачених в затверджених </w:t>
            </w:r>
            <w:r w:rsidRPr="002C7927">
              <w:rPr>
                <w:b/>
                <w:sz w:val="22"/>
                <w:szCs w:val="22"/>
              </w:rPr>
              <w:t>проектах</w:t>
            </w:r>
            <w:r w:rsidRPr="002C7927">
              <w:rPr>
                <w:sz w:val="22"/>
                <w:szCs w:val="22"/>
              </w:rPr>
              <w:t xml:space="preserve"> (технологічних схемах) промислової розробки родовища (покладу).</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25.</w:t>
            </w:r>
            <w:r w:rsidRPr="002C7927">
              <w:rPr>
                <w:sz w:val="22"/>
                <w:szCs w:val="22"/>
              </w:rPr>
              <w:t xml:space="preserve"> Під час промислової розробки родовищ нафти і газу забезпечуються збір і використання видобутих вуглеводнів (нафти, газу і конденсату), пластових вод і супутніх корисних компонентів, які мають промислове значення, в обсягах, передбачених в затверджених </w:t>
            </w:r>
            <w:r w:rsidRPr="002C7927">
              <w:rPr>
                <w:b/>
                <w:sz w:val="22"/>
                <w:szCs w:val="22"/>
              </w:rPr>
              <w:t>проєктах</w:t>
            </w:r>
            <w:r w:rsidRPr="002C7927">
              <w:rPr>
                <w:sz w:val="22"/>
                <w:szCs w:val="22"/>
              </w:rPr>
              <w:t xml:space="preserve"> (технологічних схемах) промислової розробки родовища (покладу).</w:t>
            </w:r>
          </w:p>
          <w:p w:rsidR="00F859F9" w:rsidRPr="002C7927" w:rsidRDefault="00F859F9" w:rsidP="00F859F9">
            <w:pPr>
              <w:shd w:val="clear" w:color="auto" w:fill="FFFFFF"/>
              <w:ind w:right="27"/>
              <w:jc w:val="both"/>
              <w:rPr>
                <w:sz w:val="22"/>
                <w:szCs w:val="22"/>
              </w:rPr>
            </w:pPr>
          </w:p>
        </w:tc>
      </w:tr>
      <w:tr w:rsidR="00F859F9" w:rsidRPr="002C7927" w:rsidTr="00536A6B">
        <w:trPr>
          <w:trHeight w:val="972"/>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29.</w:t>
            </w:r>
            <w:r w:rsidRPr="002C7927">
              <w:rPr>
                <w:sz w:val="22"/>
                <w:szCs w:val="22"/>
              </w:rPr>
              <w:t xml:space="preserve"> На родовищах (покладах) нафти і газу, що розробляються, треба проводити обов'язковий комплекс досліджень і систематичних </w:t>
            </w:r>
            <w:r w:rsidRPr="002C7927">
              <w:rPr>
                <w:b/>
                <w:sz w:val="22"/>
                <w:szCs w:val="22"/>
              </w:rPr>
              <w:t>вимірів</w:t>
            </w:r>
            <w:r w:rsidRPr="002C7927">
              <w:rPr>
                <w:sz w:val="22"/>
                <w:szCs w:val="22"/>
              </w:rPr>
              <w:t xml:space="preserve"> для контролю за розробкою відповідно до затвердженого </w:t>
            </w:r>
            <w:r w:rsidRPr="002C7927">
              <w:rPr>
                <w:b/>
                <w:sz w:val="22"/>
                <w:szCs w:val="22"/>
              </w:rPr>
              <w:t>проекту</w:t>
            </w:r>
            <w:r w:rsidRPr="002C7927">
              <w:rPr>
                <w:sz w:val="22"/>
                <w:szCs w:val="22"/>
              </w:rPr>
              <w:t xml:space="preserve"> (технологічної схеми) промислової розробки родовищ (покладів).</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sz w:val="22"/>
                <w:szCs w:val="22"/>
              </w:rPr>
              <w:t xml:space="preserve">Цей комплекс повинен включати також дослідження з виявлення </w:t>
            </w:r>
            <w:r w:rsidRPr="002C7927">
              <w:rPr>
                <w:sz w:val="22"/>
                <w:szCs w:val="22"/>
              </w:rPr>
              <w:lastRenderedPageBreak/>
              <w:t xml:space="preserve">свердловин - джерел підземних витоків, міжпластових перетоків. Види, обсяги і періодичність досліджень і </w:t>
            </w:r>
            <w:r w:rsidRPr="002C7927">
              <w:rPr>
                <w:b/>
                <w:sz w:val="22"/>
                <w:szCs w:val="22"/>
              </w:rPr>
              <w:t>вимірів</w:t>
            </w:r>
            <w:r w:rsidRPr="002C7927">
              <w:rPr>
                <w:sz w:val="22"/>
                <w:szCs w:val="22"/>
              </w:rPr>
              <w:t xml:space="preserve"> передбачаються у </w:t>
            </w:r>
            <w:r w:rsidRPr="002C7927">
              <w:rPr>
                <w:b/>
                <w:sz w:val="22"/>
                <w:szCs w:val="22"/>
              </w:rPr>
              <w:t>проекті</w:t>
            </w:r>
            <w:r w:rsidRPr="002C7927">
              <w:rPr>
                <w:sz w:val="22"/>
                <w:szCs w:val="22"/>
              </w:rPr>
              <w:t xml:space="preserve"> (технологічній схемі) промислової розробки родовища (покладу).</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lastRenderedPageBreak/>
              <w:t>28.</w:t>
            </w:r>
            <w:r w:rsidRPr="002C7927">
              <w:rPr>
                <w:sz w:val="22"/>
                <w:szCs w:val="22"/>
              </w:rPr>
              <w:t xml:space="preserve"> На родовищах (покладах) нафти і газу, що розробляються, треба проводити обов'язковий комплекс досліджень і систематичних </w:t>
            </w:r>
            <w:r w:rsidRPr="002C7927">
              <w:rPr>
                <w:b/>
                <w:sz w:val="22"/>
                <w:szCs w:val="22"/>
              </w:rPr>
              <w:t>вимірювань</w:t>
            </w:r>
            <w:r w:rsidRPr="002C7927">
              <w:rPr>
                <w:sz w:val="22"/>
                <w:szCs w:val="22"/>
              </w:rPr>
              <w:t xml:space="preserve"> для контролю за розробкою відповідно до затвердженого </w:t>
            </w:r>
            <w:r w:rsidRPr="002C7927">
              <w:rPr>
                <w:b/>
                <w:sz w:val="22"/>
                <w:szCs w:val="22"/>
              </w:rPr>
              <w:t>проєкту</w:t>
            </w:r>
            <w:r w:rsidRPr="002C7927">
              <w:rPr>
                <w:sz w:val="22"/>
                <w:szCs w:val="22"/>
              </w:rPr>
              <w:t xml:space="preserve"> (технологічної схеми) промислової розробки родовищ (покладів).</w:t>
            </w:r>
          </w:p>
          <w:p w:rsidR="00F859F9" w:rsidRPr="002C7927" w:rsidRDefault="00F859F9" w:rsidP="00F859F9">
            <w:pPr>
              <w:shd w:val="clear" w:color="auto" w:fill="FFFFFF"/>
              <w:ind w:right="27"/>
              <w:jc w:val="both"/>
              <w:rPr>
                <w:sz w:val="22"/>
                <w:szCs w:val="22"/>
              </w:rPr>
            </w:pPr>
          </w:p>
          <w:p w:rsidR="00F859F9" w:rsidRPr="002C7927" w:rsidRDefault="00F859F9" w:rsidP="00F859F9">
            <w:pPr>
              <w:shd w:val="clear" w:color="auto" w:fill="FFFFFF"/>
              <w:ind w:right="27"/>
              <w:jc w:val="both"/>
              <w:rPr>
                <w:sz w:val="22"/>
                <w:szCs w:val="22"/>
              </w:rPr>
            </w:pPr>
            <w:r w:rsidRPr="002C7927">
              <w:rPr>
                <w:sz w:val="22"/>
                <w:szCs w:val="22"/>
              </w:rPr>
              <w:lastRenderedPageBreak/>
              <w:t xml:space="preserve">Цей комплекс повинен включати також дослідження з виявлення свердловин - джерел підземних витоків, міжпластових перетоків. Види, обсяги і періодичність досліджень і </w:t>
            </w:r>
            <w:r w:rsidRPr="002C7927">
              <w:rPr>
                <w:b/>
                <w:sz w:val="22"/>
                <w:szCs w:val="22"/>
              </w:rPr>
              <w:t>вимірювань</w:t>
            </w:r>
            <w:r w:rsidRPr="002C7927">
              <w:rPr>
                <w:sz w:val="22"/>
                <w:szCs w:val="22"/>
              </w:rPr>
              <w:t xml:space="preserve"> передбачаються у </w:t>
            </w:r>
            <w:r w:rsidRPr="002C7927">
              <w:rPr>
                <w:b/>
                <w:sz w:val="22"/>
                <w:szCs w:val="22"/>
              </w:rPr>
              <w:t>проєкті</w:t>
            </w:r>
            <w:r w:rsidRPr="002C7927">
              <w:rPr>
                <w:sz w:val="22"/>
                <w:szCs w:val="22"/>
              </w:rPr>
              <w:t xml:space="preserve"> (технологічній схемі) промислової розробки родовища (покладу).</w:t>
            </w:r>
          </w:p>
          <w:p w:rsidR="00F859F9" w:rsidRPr="002C7927" w:rsidRDefault="00F859F9" w:rsidP="00F859F9">
            <w:pPr>
              <w:shd w:val="clear" w:color="auto" w:fill="FFFFFF"/>
              <w:ind w:right="27"/>
              <w:jc w:val="both"/>
              <w:rPr>
                <w:sz w:val="22"/>
                <w:szCs w:val="22"/>
              </w:rPr>
            </w:pPr>
          </w:p>
        </w:tc>
      </w:tr>
      <w:tr w:rsidR="00F859F9" w:rsidRPr="002C7927" w:rsidTr="00DD40BD">
        <w:trPr>
          <w:trHeight w:val="558"/>
        </w:trPr>
        <w:tc>
          <w:tcPr>
            <w:tcW w:w="7371" w:type="dxa"/>
            <w:shd w:val="clear" w:color="auto" w:fill="auto"/>
          </w:tcPr>
          <w:p w:rsidR="00F859F9" w:rsidRPr="002C7927" w:rsidRDefault="00F859F9" w:rsidP="00F859F9">
            <w:pPr>
              <w:shd w:val="clear" w:color="auto" w:fill="FFFFFF"/>
              <w:jc w:val="both"/>
              <w:rPr>
                <w:b/>
                <w:sz w:val="22"/>
                <w:szCs w:val="22"/>
              </w:rPr>
            </w:pPr>
            <w:r w:rsidRPr="002C7927">
              <w:rPr>
                <w:b/>
                <w:sz w:val="22"/>
                <w:szCs w:val="22"/>
              </w:rPr>
              <w:lastRenderedPageBreak/>
              <w:t>30….</w:t>
            </w:r>
          </w:p>
          <w:p w:rsidR="00F859F9" w:rsidRPr="002C7927" w:rsidRDefault="00F859F9" w:rsidP="00F859F9">
            <w:pPr>
              <w:shd w:val="clear" w:color="auto" w:fill="FFFFFF"/>
              <w:jc w:val="both"/>
              <w:rPr>
                <w:sz w:val="22"/>
                <w:szCs w:val="22"/>
              </w:rPr>
            </w:pPr>
            <w:r w:rsidRPr="002C7927">
              <w:rPr>
                <w:sz w:val="22"/>
                <w:szCs w:val="22"/>
              </w:rPr>
              <w:t xml:space="preserve">Якщо неможливо усунути значні підземні витікання і міжпластові перетоки флюїдів, свердловину необхідно ліквідувати з додержанням умов ізоляції нафтогазоносних горизонтів </w:t>
            </w:r>
            <w:r w:rsidRPr="002C7927">
              <w:rPr>
                <w:b/>
                <w:sz w:val="22"/>
                <w:szCs w:val="22"/>
              </w:rPr>
              <w:t>згідно з чинними нормативними документами на ліквідацію свердловин.</w:t>
            </w:r>
          </w:p>
        </w:tc>
        <w:tc>
          <w:tcPr>
            <w:tcW w:w="6945" w:type="dxa"/>
            <w:shd w:val="clear" w:color="auto" w:fill="auto"/>
          </w:tcPr>
          <w:p w:rsidR="00F859F9" w:rsidRPr="002C7927" w:rsidRDefault="00F859F9" w:rsidP="00F859F9">
            <w:pPr>
              <w:shd w:val="clear" w:color="auto" w:fill="FFFFFF"/>
              <w:ind w:right="27"/>
              <w:jc w:val="both"/>
              <w:rPr>
                <w:b/>
                <w:sz w:val="22"/>
                <w:szCs w:val="22"/>
              </w:rPr>
            </w:pPr>
            <w:r w:rsidRPr="002C7927">
              <w:rPr>
                <w:b/>
                <w:sz w:val="22"/>
                <w:szCs w:val="22"/>
              </w:rPr>
              <w:t>29….</w:t>
            </w:r>
          </w:p>
          <w:p w:rsidR="00F859F9" w:rsidRPr="002C7927" w:rsidRDefault="00F859F9" w:rsidP="00F859F9">
            <w:pPr>
              <w:shd w:val="clear" w:color="auto" w:fill="FFFFFF"/>
              <w:ind w:right="27"/>
              <w:jc w:val="both"/>
              <w:rPr>
                <w:b/>
                <w:sz w:val="22"/>
                <w:szCs w:val="22"/>
              </w:rPr>
            </w:pPr>
            <w:r w:rsidRPr="002C7927">
              <w:rPr>
                <w:sz w:val="22"/>
                <w:szCs w:val="22"/>
              </w:rPr>
              <w:t xml:space="preserve">Якщо неможливо усунути значні підземні витікання і міжпластові перетоки флюїдів, свердловину необхідно ліквідувати з додержанням умов ізоляції нафтогазоносних горизонтів </w:t>
            </w:r>
            <w:r w:rsidRPr="002C7927">
              <w:rPr>
                <w:b/>
                <w:sz w:val="22"/>
                <w:szCs w:val="22"/>
              </w:rPr>
              <w:t>з</w:t>
            </w:r>
            <w:r w:rsidRPr="002C7927">
              <w:rPr>
                <w:sz w:val="22"/>
                <w:szCs w:val="22"/>
              </w:rPr>
              <w:t xml:space="preserve"> </w:t>
            </w:r>
            <w:r w:rsidRPr="002C7927">
              <w:rPr>
                <w:b/>
                <w:sz w:val="22"/>
                <w:szCs w:val="22"/>
              </w:rPr>
              <w:t>урахуванням вимог законодавства.</w:t>
            </w:r>
          </w:p>
          <w:p w:rsidR="00F859F9" w:rsidRPr="002C7927" w:rsidRDefault="00F859F9" w:rsidP="00F859F9">
            <w:pPr>
              <w:shd w:val="clear" w:color="auto" w:fill="FFFFFF"/>
              <w:ind w:right="27"/>
              <w:jc w:val="both"/>
              <w:rPr>
                <w:sz w:val="22"/>
                <w:szCs w:val="22"/>
              </w:rPr>
            </w:pPr>
          </w:p>
        </w:tc>
      </w:tr>
      <w:tr w:rsidR="00F859F9" w:rsidRPr="002C7927" w:rsidTr="00536A6B">
        <w:trPr>
          <w:trHeight w:val="1277"/>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32</w:t>
            </w:r>
            <w:r w:rsidRPr="002C7927">
              <w:rPr>
                <w:sz w:val="22"/>
                <w:szCs w:val="22"/>
              </w:rPr>
              <w:t>. …</w:t>
            </w:r>
          </w:p>
          <w:p w:rsidR="00F859F9" w:rsidRPr="002C7927" w:rsidRDefault="00F859F9" w:rsidP="00F859F9">
            <w:pPr>
              <w:shd w:val="clear" w:color="auto" w:fill="FFFFFF"/>
              <w:jc w:val="both"/>
              <w:rPr>
                <w:sz w:val="22"/>
                <w:szCs w:val="22"/>
              </w:rPr>
            </w:pPr>
            <w:r w:rsidRPr="002C7927">
              <w:rPr>
                <w:sz w:val="22"/>
                <w:szCs w:val="22"/>
              </w:rPr>
              <w:t>…</w:t>
            </w:r>
          </w:p>
          <w:p w:rsidR="00F859F9" w:rsidRPr="002C7927" w:rsidRDefault="00F859F9" w:rsidP="00F859F9">
            <w:pPr>
              <w:shd w:val="clear" w:color="auto" w:fill="FFFFFF"/>
              <w:jc w:val="both"/>
              <w:rPr>
                <w:b/>
                <w:sz w:val="22"/>
                <w:szCs w:val="22"/>
              </w:rPr>
            </w:pPr>
            <w:r w:rsidRPr="002C7927">
              <w:rPr>
                <w:sz w:val="22"/>
                <w:szCs w:val="22"/>
              </w:rPr>
              <w:t xml:space="preserve">Дегазацію покладу здійснюють на основі рекомендацій спеціалізованих установ та погоджують з </w:t>
            </w:r>
            <w:r w:rsidRPr="002C7927">
              <w:rPr>
                <w:b/>
                <w:sz w:val="22"/>
                <w:szCs w:val="22"/>
              </w:rPr>
              <w:t>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sz w:val="22"/>
                <w:szCs w:val="22"/>
              </w:rPr>
            </w:pPr>
            <w:r w:rsidRPr="002C7927">
              <w:rPr>
                <w:sz w:val="22"/>
                <w:szCs w:val="22"/>
              </w:rPr>
              <w:t xml:space="preserve">За наявності значних запасів газу техногенного характеру може бути складений окремий </w:t>
            </w:r>
            <w:r w:rsidRPr="002C7927">
              <w:rPr>
                <w:b/>
                <w:sz w:val="22"/>
                <w:szCs w:val="22"/>
              </w:rPr>
              <w:t>проект</w:t>
            </w:r>
            <w:r w:rsidRPr="002C7927">
              <w:rPr>
                <w:sz w:val="22"/>
                <w:szCs w:val="22"/>
              </w:rPr>
              <w:t xml:space="preserve"> розробки таких техногенних покладів.</w:t>
            </w:r>
          </w:p>
        </w:tc>
        <w:tc>
          <w:tcPr>
            <w:tcW w:w="6945" w:type="dxa"/>
            <w:shd w:val="clear" w:color="auto" w:fill="auto"/>
          </w:tcPr>
          <w:p w:rsidR="00F859F9" w:rsidRPr="002C7927" w:rsidRDefault="00F859F9" w:rsidP="00F859F9">
            <w:pPr>
              <w:shd w:val="clear" w:color="auto" w:fill="FFFFFF"/>
              <w:ind w:right="27"/>
              <w:jc w:val="both"/>
              <w:rPr>
                <w:sz w:val="22"/>
                <w:szCs w:val="22"/>
              </w:rPr>
            </w:pPr>
            <w:r w:rsidRPr="002C7927">
              <w:rPr>
                <w:b/>
                <w:sz w:val="22"/>
                <w:szCs w:val="22"/>
              </w:rPr>
              <w:t>31</w:t>
            </w:r>
            <w:r w:rsidRPr="002C7927">
              <w:rPr>
                <w:sz w:val="22"/>
                <w:szCs w:val="22"/>
              </w:rPr>
              <w:t>. …</w:t>
            </w:r>
          </w:p>
          <w:p w:rsidR="00F859F9" w:rsidRPr="002C7927" w:rsidRDefault="00F859F9" w:rsidP="00F859F9">
            <w:pPr>
              <w:shd w:val="clear" w:color="auto" w:fill="FFFFFF"/>
              <w:ind w:right="27"/>
              <w:jc w:val="both"/>
              <w:rPr>
                <w:sz w:val="22"/>
                <w:szCs w:val="22"/>
              </w:rPr>
            </w:pPr>
            <w:r w:rsidRPr="002C7927">
              <w:rPr>
                <w:sz w:val="22"/>
                <w:szCs w:val="22"/>
              </w:rPr>
              <w:t>…</w:t>
            </w:r>
          </w:p>
          <w:p w:rsidR="00F859F9" w:rsidRPr="002C7927" w:rsidRDefault="00F859F9" w:rsidP="00F859F9">
            <w:pPr>
              <w:shd w:val="clear" w:color="auto" w:fill="FFFFFF"/>
              <w:ind w:right="27"/>
              <w:jc w:val="both"/>
              <w:rPr>
                <w:b/>
                <w:sz w:val="22"/>
                <w:szCs w:val="22"/>
              </w:rPr>
            </w:pPr>
            <w:r w:rsidRPr="002C7927">
              <w:rPr>
                <w:sz w:val="22"/>
                <w:szCs w:val="22"/>
              </w:rPr>
              <w:t xml:space="preserve">Дегазацію покладу здійснюють на основі рекомендацій спеціалізованих установ та погоджують з </w:t>
            </w:r>
            <w:r w:rsidRPr="002C7927">
              <w:rPr>
                <w:b/>
                <w:sz w:val="22"/>
                <w:szCs w:val="22"/>
              </w:rPr>
              <w:t>Держпраці.</w:t>
            </w:r>
          </w:p>
          <w:p w:rsidR="00F859F9" w:rsidRPr="002C7927" w:rsidRDefault="00F859F9" w:rsidP="00F859F9">
            <w:pPr>
              <w:shd w:val="clear" w:color="auto" w:fill="FFFFFF"/>
              <w:ind w:right="27"/>
              <w:jc w:val="both"/>
              <w:rPr>
                <w:sz w:val="22"/>
                <w:szCs w:val="22"/>
              </w:rPr>
            </w:pPr>
          </w:p>
          <w:p w:rsidR="00F859F9" w:rsidRPr="002C7927" w:rsidRDefault="00F859F9" w:rsidP="00F859F9">
            <w:pPr>
              <w:shd w:val="clear" w:color="auto" w:fill="FFFFFF"/>
              <w:ind w:right="27"/>
              <w:jc w:val="both"/>
              <w:rPr>
                <w:sz w:val="22"/>
                <w:szCs w:val="22"/>
              </w:rPr>
            </w:pPr>
          </w:p>
          <w:p w:rsidR="00F859F9" w:rsidRPr="002C7927" w:rsidRDefault="00F859F9" w:rsidP="00F859F9">
            <w:pPr>
              <w:shd w:val="clear" w:color="auto" w:fill="FFFFFF"/>
              <w:ind w:right="27"/>
              <w:jc w:val="both"/>
              <w:rPr>
                <w:sz w:val="22"/>
                <w:szCs w:val="22"/>
              </w:rPr>
            </w:pPr>
          </w:p>
          <w:p w:rsidR="00F859F9" w:rsidRPr="002C7927" w:rsidRDefault="00F859F9" w:rsidP="00F859F9">
            <w:pPr>
              <w:shd w:val="clear" w:color="auto" w:fill="FFFFFF"/>
              <w:ind w:right="27"/>
              <w:jc w:val="both"/>
              <w:rPr>
                <w:sz w:val="22"/>
                <w:szCs w:val="22"/>
              </w:rPr>
            </w:pPr>
            <w:r w:rsidRPr="002C7927">
              <w:rPr>
                <w:sz w:val="22"/>
                <w:szCs w:val="22"/>
              </w:rPr>
              <w:t xml:space="preserve">За наявності значних запасів газу техногенного характеру може бути складений окремий </w:t>
            </w:r>
            <w:r w:rsidRPr="002C7927">
              <w:rPr>
                <w:b/>
                <w:sz w:val="22"/>
                <w:szCs w:val="22"/>
              </w:rPr>
              <w:t xml:space="preserve">проєкт </w:t>
            </w:r>
            <w:r w:rsidRPr="002C7927">
              <w:rPr>
                <w:sz w:val="22"/>
                <w:szCs w:val="22"/>
              </w:rPr>
              <w:t>розробки таких техногенних покладів.</w:t>
            </w:r>
          </w:p>
        </w:tc>
      </w:tr>
      <w:tr w:rsidR="00F859F9" w:rsidRPr="002C7927" w:rsidTr="00536A6B">
        <w:trPr>
          <w:trHeight w:val="972"/>
        </w:trPr>
        <w:tc>
          <w:tcPr>
            <w:tcW w:w="7371" w:type="dxa"/>
            <w:shd w:val="clear" w:color="auto" w:fill="auto"/>
          </w:tcPr>
          <w:p w:rsidR="00F859F9" w:rsidRPr="002C7927" w:rsidRDefault="00F859F9" w:rsidP="00F859F9">
            <w:pPr>
              <w:jc w:val="both"/>
              <w:rPr>
                <w:b/>
                <w:sz w:val="22"/>
                <w:szCs w:val="22"/>
              </w:rPr>
            </w:pPr>
            <w:r w:rsidRPr="002C7927">
              <w:rPr>
                <w:b/>
                <w:sz w:val="22"/>
                <w:szCs w:val="22"/>
              </w:rPr>
              <w:t>38. Впровадження заходів з інтенсифікації видобування нафти або газу в свердловинах, які розміщені поблизу водонафтового, газоводяного та газонафтового контактів заборонено.</w:t>
            </w:r>
          </w:p>
          <w:p w:rsidR="00F859F9" w:rsidRPr="002C7927" w:rsidRDefault="00F859F9" w:rsidP="00F859F9">
            <w:pPr>
              <w:shd w:val="clear" w:color="auto" w:fill="FFFFFF"/>
              <w:jc w:val="both"/>
              <w:rPr>
                <w:b/>
                <w:sz w:val="22"/>
                <w:szCs w:val="22"/>
              </w:rPr>
            </w:pPr>
          </w:p>
        </w:tc>
        <w:tc>
          <w:tcPr>
            <w:tcW w:w="6945" w:type="dxa"/>
            <w:shd w:val="clear" w:color="auto" w:fill="auto"/>
          </w:tcPr>
          <w:p w:rsidR="00F859F9" w:rsidRPr="002C7927" w:rsidRDefault="00F859F9" w:rsidP="00F859F9">
            <w:pPr>
              <w:shd w:val="clear" w:color="auto" w:fill="FFFFFF"/>
              <w:ind w:right="450"/>
              <w:jc w:val="center"/>
              <w:rPr>
                <w:b/>
                <w:sz w:val="22"/>
                <w:szCs w:val="22"/>
              </w:rPr>
            </w:pPr>
            <w:r w:rsidRPr="002C7927">
              <w:rPr>
                <w:b/>
                <w:sz w:val="22"/>
                <w:szCs w:val="22"/>
              </w:rPr>
              <w:t>37. НОРМУ ВИКЛЮЧЕНО</w:t>
            </w:r>
          </w:p>
        </w:tc>
      </w:tr>
      <w:tr w:rsidR="00F859F9" w:rsidRPr="002C7927" w:rsidTr="00536A6B">
        <w:trPr>
          <w:trHeight w:val="557"/>
        </w:trPr>
        <w:tc>
          <w:tcPr>
            <w:tcW w:w="7371" w:type="dxa"/>
            <w:shd w:val="clear" w:color="auto" w:fill="auto"/>
          </w:tcPr>
          <w:p w:rsidR="00F859F9" w:rsidRPr="002C7927" w:rsidRDefault="00F859F9" w:rsidP="00F859F9">
            <w:pPr>
              <w:shd w:val="clear" w:color="auto" w:fill="FFFFFF"/>
              <w:spacing w:after="150"/>
              <w:jc w:val="both"/>
              <w:rPr>
                <w:b/>
                <w:sz w:val="22"/>
                <w:szCs w:val="22"/>
              </w:rPr>
            </w:pPr>
            <w:r w:rsidRPr="002C7927">
              <w:rPr>
                <w:b/>
                <w:sz w:val="22"/>
                <w:szCs w:val="22"/>
              </w:rPr>
              <w:t>42.</w:t>
            </w:r>
            <w:r w:rsidRPr="002C7927">
              <w:rPr>
                <w:sz w:val="22"/>
                <w:szCs w:val="22"/>
              </w:rPr>
              <w:t xml:space="preserve"> У разі коли припинення експлуатації нерентабельної свердловини може призвести до погіршення екологічного стану (забруднення водоносних горизонтів мінеральних вод і загазованості території), продовження експлуатації таких свердловин повинне вирішуватись окремо за інформуванням </w:t>
            </w:r>
            <w:r w:rsidRPr="002C7927">
              <w:rPr>
                <w:b/>
                <w:sz w:val="22"/>
                <w:szCs w:val="22"/>
              </w:rPr>
              <w:t>центральним органом виконавчої влади, що реалізує державну політику у сфері промислової безпеки, охорони праці та здійснення державного гірничого нагляду.</w:t>
            </w:r>
          </w:p>
        </w:tc>
        <w:tc>
          <w:tcPr>
            <w:tcW w:w="6945" w:type="dxa"/>
            <w:shd w:val="clear" w:color="auto" w:fill="auto"/>
          </w:tcPr>
          <w:p w:rsidR="00F859F9" w:rsidRPr="002C7927" w:rsidRDefault="00F859F9" w:rsidP="00F859F9">
            <w:pPr>
              <w:pStyle w:val="a3"/>
              <w:jc w:val="both"/>
              <w:rPr>
                <w:rFonts w:ascii="Times New Roman" w:hAnsi="Times New Roman"/>
                <w:sz w:val="22"/>
                <w:szCs w:val="22"/>
                <w:lang w:eastAsia="ru-RU"/>
              </w:rPr>
            </w:pPr>
            <w:r w:rsidRPr="002C7927">
              <w:rPr>
                <w:rFonts w:ascii="Times New Roman" w:hAnsi="Times New Roman"/>
                <w:b/>
                <w:sz w:val="22"/>
                <w:szCs w:val="22"/>
                <w:lang w:eastAsia="ru-RU"/>
              </w:rPr>
              <w:t>40.</w:t>
            </w:r>
            <w:r w:rsidRPr="002C7927">
              <w:rPr>
                <w:rFonts w:ascii="Times New Roman" w:hAnsi="Times New Roman"/>
                <w:sz w:val="22"/>
                <w:szCs w:val="22"/>
                <w:lang w:eastAsia="ru-RU"/>
              </w:rPr>
              <w:t xml:space="preserve"> У разі коли припинення експлуатації нерентабельної свердловини може призвести до погіршення екологічного стану (забруднення водоносних горизонтів мінеральних вод і загазованості території), продовження експлуатації таких свердловин повинне вирішуватись окремо за інформуванням </w:t>
            </w:r>
            <w:r w:rsidRPr="002C7927">
              <w:rPr>
                <w:rFonts w:ascii="Times New Roman" w:hAnsi="Times New Roman"/>
                <w:b/>
                <w:sz w:val="22"/>
                <w:szCs w:val="22"/>
                <w:lang w:eastAsia="ru-RU"/>
              </w:rPr>
              <w:t>Держпраці.</w:t>
            </w:r>
          </w:p>
        </w:tc>
      </w:tr>
      <w:tr w:rsidR="00F859F9" w:rsidRPr="002C7927" w:rsidTr="00536A6B">
        <w:trPr>
          <w:trHeight w:val="852"/>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t>45.</w:t>
            </w:r>
            <w:r w:rsidRPr="002C7927">
              <w:rPr>
                <w:sz w:val="22"/>
                <w:szCs w:val="22"/>
              </w:rPr>
              <w:t xml:space="preserve"> Повернення супутньо-пластових вод, захоронення стічних вод у надра здійснюються відповідно до вимог чинного законодавства, згідно із діючими нормативно-технічними документами.</w:t>
            </w:r>
          </w:p>
          <w:p w:rsidR="00F859F9" w:rsidRPr="002C7927" w:rsidRDefault="00F859F9" w:rsidP="00F859F9">
            <w:pPr>
              <w:shd w:val="clear" w:color="auto" w:fill="FFFFFF"/>
              <w:spacing w:after="150"/>
              <w:jc w:val="both"/>
              <w:rPr>
                <w:sz w:val="22"/>
                <w:szCs w:val="22"/>
              </w:rPr>
            </w:pPr>
          </w:p>
          <w:p w:rsidR="00F859F9" w:rsidRPr="002C7927" w:rsidRDefault="00F859F9" w:rsidP="00F859F9">
            <w:pPr>
              <w:shd w:val="clear" w:color="auto" w:fill="FFFFFF"/>
              <w:spacing w:after="150"/>
              <w:jc w:val="both"/>
              <w:rPr>
                <w:sz w:val="22"/>
                <w:szCs w:val="22"/>
              </w:rPr>
            </w:pPr>
          </w:p>
          <w:p w:rsidR="00F859F9" w:rsidRPr="002C7927" w:rsidRDefault="00F859F9" w:rsidP="00F859F9">
            <w:pPr>
              <w:shd w:val="clear" w:color="auto" w:fill="FFFFFF"/>
              <w:spacing w:after="150"/>
              <w:jc w:val="center"/>
              <w:rPr>
                <w:b/>
                <w:bCs/>
                <w:sz w:val="22"/>
                <w:szCs w:val="22"/>
              </w:rPr>
            </w:pPr>
            <w:r w:rsidRPr="002C7927">
              <w:rPr>
                <w:b/>
                <w:bCs/>
                <w:sz w:val="22"/>
                <w:szCs w:val="22"/>
              </w:rPr>
              <w:t>НОРМА ВІДСУТНЯ</w:t>
            </w:r>
          </w:p>
        </w:tc>
        <w:tc>
          <w:tcPr>
            <w:tcW w:w="6945" w:type="dxa"/>
            <w:shd w:val="clear" w:color="auto" w:fill="auto"/>
          </w:tcPr>
          <w:p w:rsidR="00F859F9" w:rsidRPr="002C7927" w:rsidRDefault="00F859F9" w:rsidP="00F859F9">
            <w:pPr>
              <w:jc w:val="both"/>
              <w:rPr>
                <w:sz w:val="22"/>
                <w:szCs w:val="22"/>
              </w:rPr>
            </w:pPr>
            <w:r w:rsidRPr="002C7927">
              <w:rPr>
                <w:b/>
                <w:sz w:val="22"/>
                <w:szCs w:val="22"/>
              </w:rPr>
              <w:lastRenderedPageBreak/>
              <w:t>43.</w:t>
            </w:r>
            <w:r w:rsidRPr="002C7927">
              <w:rPr>
                <w:sz w:val="22"/>
                <w:szCs w:val="22"/>
              </w:rPr>
              <w:t xml:space="preserve"> Повернення супутньо-пластових вод, захоронення стічних вод у надра здійснюються відповідно до вимог чинного законодавства, згідно із діючими нормативно-технічними документами.</w:t>
            </w:r>
          </w:p>
          <w:p w:rsidR="00F859F9" w:rsidRPr="002C7927" w:rsidRDefault="00F859F9" w:rsidP="00F859F9">
            <w:pPr>
              <w:pStyle w:val="af4"/>
              <w:spacing w:before="0" w:beforeAutospacing="0" w:after="0" w:afterAutospacing="0"/>
              <w:jc w:val="both"/>
              <w:rPr>
                <w:rFonts w:ascii="Arial" w:hAnsi="Arial" w:cs="Arial"/>
                <w:b/>
                <w:sz w:val="22"/>
                <w:szCs w:val="22"/>
                <w:lang w:val="uk-UA"/>
              </w:rPr>
            </w:pPr>
            <w:r w:rsidRPr="002C7927">
              <w:rPr>
                <w:b/>
                <w:sz w:val="22"/>
                <w:szCs w:val="22"/>
                <w:lang w:val="uk-UA"/>
              </w:rPr>
              <w:t xml:space="preserve">     Дозволяється здійснювати повернення супутньо-пластових вод в межах іншої нафтогазоносної ділянки надр, яка облаштована </w:t>
            </w:r>
            <w:r w:rsidRPr="002C7927">
              <w:rPr>
                <w:b/>
                <w:sz w:val="22"/>
                <w:szCs w:val="22"/>
                <w:lang w:val="uk-UA"/>
              </w:rPr>
              <w:lastRenderedPageBreak/>
              <w:t>поглинальною свердловиною за умови приведення супутньо-пластових вод до показників, визначених в проєктних документах ділянки нафтогазоносних надр, де буде здійснюватись таке повернення вод.</w:t>
            </w:r>
          </w:p>
          <w:p w:rsidR="00F859F9" w:rsidRPr="002C7927" w:rsidRDefault="00F859F9" w:rsidP="00F859F9">
            <w:pPr>
              <w:pStyle w:val="af4"/>
              <w:spacing w:before="0" w:beforeAutospacing="0" w:after="0" w:afterAutospacing="0"/>
              <w:jc w:val="both"/>
              <w:rPr>
                <w:b/>
                <w:sz w:val="22"/>
                <w:szCs w:val="22"/>
                <w:lang w:val="uk-UA"/>
              </w:rPr>
            </w:pPr>
            <w:r w:rsidRPr="002C7927">
              <w:rPr>
                <w:b/>
                <w:sz w:val="22"/>
                <w:szCs w:val="22"/>
                <w:lang w:val="uk-UA"/>
              </w:rPr>
              <w:t xml:space="preserve">     Порядок повернення супутньо-пластових вод в межах іншої ділянки надр встановлюється на підставі угоди з власником спеціального дозволу на користування надрами, де буде здійснюватись таке повернення вод.</w:t>
            </w:r>
          </w:p>
          <w:p w:rsidR="00F859F9" w:rsidRPr="002C7927" w:rsidRDefault="00F859F9" w:rsidP="00F859F9">
            <w:pPr>
              <w:pStyle w:val="ad"/>
              <w:spacing w:before="0" w:beforeAutospacing="0" w:after="0" w:afterAutospacing="0"/>
              <w:jc w:val="both"/>
              <w:rPr>
                <w:b/>
                <w:lang w:val="uk-UA"/>
              </w:rPr>
            </w:pPr>
            <w:r w:rsidRPr="002C7927">
              <w:rPr>
                <w:b/>
                <w:lang w:val="uk-UA"/>
              </w:rPr>
              <w:t xml:space="preserve">     Повернення супутньо-пластових вод нафтогазових родовищ до підземних горизонтів здійснюється за технологічними проєктами, з урахуванням вимог статті 75 Водного кодексу України.</w:t>
            </w:r>
          </w:p>
        </w:tc>
      </w:tr>
      <w:tr w:rsidR="00F859F9" w:rsidRPr="002C7927" w:rsidTr="00536A6B">
        <w:trPr>
          <w:trHeight w:val="1008"/>
        </w:trPr>
        <w:tc>
          <w:tcPr>
            <w:tcW w:w="7371" w:type="dxa"/>
            <w:shd w:val="clear" w:color="auto" w:fill="auto"/>
          </w:tcPr>
          <w:p w:rsidR="00F859F9" w:rsidRPr="002C7927" w:rsidRDefault="00F859F9" w:rsidP="00F859F9">
            <w:pPr>
              <w:shd w:val="clear" w:color="auto" w:fill="FFFFFF"/>
              <w:spacing w:after="150"/>
              <w:jc w:val="both"/>
              <w:rPr>
                <w:sz w:val="22"/>
                <w:szCs w:val="22"/>
              </w:rPr>
            </w:pPr>
            <w:r w:rsidRPr="002C7927">
              <w:rPr>
                <w:b/>
                <w:sz w:val="22"/>
                <w:szCs w:val="22"/>
              </w:rPr>
              <w:lastRenderedPageBreak/>
              <w:t>46.</w:t>
            </w:r>
            <w:r w:rsidRPr="002C7927">
              <w:rPr>
                <w:sz w:val="22"/>
                <w:szCs w:val="22"/>
              </w:rPr>
              <w:t xml:space="preserve"> Оцінку впливу на навколишнє природне середовище господарської діяльності підприємств і організацій під час регіонального, пошукового та розвідувального етапів геологорозвідувальних робіт, розбурювання і промислової розробки родовищ нафти і газу здійснюють згідно </w:t>
            </w:r>
            <w:r w:rsidRPr="002C7927">
              <w:rPr>
                <w:b/>
                <w:sz w:val="22"/>
                <w:szCs w:val="22"/>
              </w:rPr>
              <w:t>з</w:t>
            </w:r>
            <w:r w:rsidRPr="002C7927">
              <w:rPr>
                <w:sz w:val="22"/>
                <w:szCs w:val="22"/>
              </w:rPr>
              <w:t xml:space="preserve"> </w:t>
            </w:r>
            <w:r w:rsidRPr="002C7927">
              <w:rPr>
                <w:b/>
                <w:sz w:val="22"/>
                <w:szCs w:val="22"/>
              </w:rPr>
              <w:t>державними будівельними нормами України у проектах на влаштування свердловин і проектах облаштування родовищ нафти і газу.</w:t>
            </w:r>
          </w:p>
        </w:tc>
        <w:tc>
          <w:tcPr>
            <w:tcW w:w="6945" w:type="dxa"/>
            <w:shd w:val="clear" w:color="auto" w:fill="auto"/>
          </w:tcPr>
          <w:p w:rsidR="00F859F9" w:rsidRPr="002C7927" w:rsidRDefault="00F859F9" w:rsidP="00F859F9">
            <w:pPr>
              <w:shd w:val="clear" w:color="auto" w:fill="FFFFFF"/>
              <w:jc w:val="both"/>
              <w:rPr>
                <w:sz w:val="22"/>
                <w:szCs w:val="22"/>
              </w:rPr>
            </w:pPr>
            <w:r w:rsidRPr="002C7927">
              <w:rPr>
                <w:b/>
                <w:sz w:val="22"/>
                <w:szCs w:val="22"/>
                <w:shd w:val="clear" w:color="auto" w:fill="FFFFFF"/>
              </w:rPr>
              <w:t>44.</w:t>
            </w:r>
            <w:r w:rsidRPr="002C7927">
              <w:rPr>
                <w:sz w:val="22"/>
                <w:szCs w:val="22"/>
                <w:shd w:val="clear" w:color="auto" w:fill="FFFFFF"/>
              </w:rPr>
              <w:t xml:space="preserve"> Оцінку впливу на навколишнє природне середовище господарської діяльності підприємств і організацій під час регіонального, пошукового та розвідувального етапів геологорозвідувальних робіт, розбурювання і промислової розробки родовищ нафти і газу здійснюють згідно </w:t>
            </w:r>
            <w:r w:rsidRPr="002C7927">
              <w:rPr>
                <w:b/>
                <w:sz w:val="22"/>
                <w:szCs w:val="22"/>
                <w:shd w:val="clear" w:color="auto" w:fill="FFFFFF"/>
              </w:rPr>
              <w:t>із</w:t>
            </w:r>
            <w:r w:rsidRPr="002C7927">
              <w:rPr>
                <w:sz w:val="22"/>
                <w:szCs w:val="22"/>
                <w:shd w:val="clear" w:color="auto" w:fill="FFFFFF"/>
              </w:rPr>
              <w:t xml:space="preserve"> </w:t>
            </w:r>
            <w:r w:rsidRPr="002C7927">
              <w:rPr>
                <w:b/>
                <w:sz w:val="22"/>
                <w:szCs w:val="22"/>
                <w:shd w:val="clear" w:color="auto" w:fill="FFFFFF"/>
              </w:rPr>
              <w:t>Законом України «Про оцінку впливу на довкілля».</w:t>
            </w:r>
          </w:p>
        </w:tc>
      </w:tr>
      <w:tr w:rsidR="00F859F9" w:rsidRPr="002C7927" w:rsidTr="00536A6B">
        <w:trPr>
          <w:trHeight w:val="1008"/>
        </w:trPr>
        <w:tc>
          <w:tcPr>
            <w:tcW w:w="7371" w:type="dxa"/>
            <w:shd w:val="clear" w:color="auto" w:fill="auto"/>
          </w:tcPr>
          <w:p w:rsidR="00F859F9" w:rsidRPr="002C7927" w:rsidRDefault="00F859F9" w:rsidP="00F859F9">
            <w:pPr>
              <w:shd w:val="clear" w:color="auto" w:fill="FFFFFF"/>
              <w:spacing w:after="150"/>
              <w:jc w:val="both"/>
              <w:rPr>
                <w:b/>
                <w:sz w:val="22"/>
                <w:szCs w:val="22"/>
              </w:rPr>
            </w:pPr>
            <w:r w:rsidRPr="002C7927">
              <w:rPr>
                <w:b/>
                <w:sz w:val="22"/>
                <w:szCs w:val="22"/>
              </w:rPr>
              <w:t xml:space="preserve">47. </w:t>
            </w:r>
            <w:r w:rsidRPr="002C7927">
              <w:rPr>
                <w:sz w:val="22"/>
                <w:szCs w:val="22"/>
              </w:rPr>
              <w:t xml:space="preserve">Охорона навколишнього природного середовища під час буріння свердловин на родовищах нафти і газу має здійснюватися з урахуванням  спеціально розроблених галузевих норм </w:t>
            </w:r>
            <w:r w:rsidRPr="002C7927">
              <w:rPr>
                <w:b/>
                <w:sz w:val="22"/>
                <w:szCs w:val="22"/>
              </w:rPr>
              <w:t>та стандартів</w:t>
            </w:r>
            <w:r w:rsidRPr="002C7927">
              <w:rPr>
                <w:sz w:val="22"/>
                <w:szCs w:val="22"/>
              </w:rPr>
              <w:t>, затверджених у встановленому законодавством порядку, що регламентують природоохоронні заходи під час влаштування свердловин на нафту і газ на всіх етапах циклу влаштування свердловини: підготовка майданчика; монтаж бурової установки; буріння свердловини; освоєння свердловини; демонтаж бурової установки.</w:t>
            </w:r>
          </w:p>
        </w:tc>
        <w:tc>
          <w:tcPr>
            <w:tcW w:w="6945" w:type="dxa"/>
            <w:shd w:val="clear" w:color="auto" w:fill="auto"/>
          </w:tcPr>
          <w:p w:rsidR="00F859F9" w:rsidRPr="002C7927" w:rsidRDefault="00F859F9" w:rsidP="00F859F9">
            <w:pPr>
              <w:shd w:val="clear" w:color="auto" w:fill="FFFFFF"/>
              <w:jc w:val="both"/>
              <w:rPr>
                <w:sz w:val="22"/>
                <w:szCs w:val="22"/>
                <w:shd w:val="clear" w:color="auto" w:fill="FFFFFF"/>
              </w:rPr>
            </w:pPr>
            <w:r w:rsidRPr="002C7927">
              <w:rPr>
                <w:b/>
                <w:sz w:val="22"/>
                <w:szCs w:val="22"/>
                <w:shd w:val="clear" w:color="auto" w:fill="FFFFFF"/>
              </w:rPr>
              <w:t xml:space="preserve">45. </w:t>
            </w:r>
            <w:r w:rsidRPr="002C7927">
              <w:rPr>
                <w:sz w:val="22"/>
                <w:szCs w:val="22"/>
                <w:shd w:val="clear" w:color="auto" w:fill="FFFFFF"/>
              </w:rPr>
              <w:t xml:space="preserve">Охорона навколишнього природного середовища під час буріння свердловин на родовищах нафти і газу має здійснюватися з урахуванням </w:t>
            </w:r>
            <w:r w:rsidRPr="002C7927">
              <w:rPr>
                <w:b/>
                <w:sz w:val="22"/>
                <w:szCs w:val="22"/>
                <w:shd w:val="clear" w:color="auto" w:fill="FFFFFF"/>
              </w:rPr>
              <w:t>вимог законодавства та</w:t>
            </w:r>
            <w:r w:rsidRPr="002C7927">
              <w:rPr>
                <w:sz w:val="22"/>
                <w:szCs w:val="22"/>
                <w:shd w:val="clear" w:color="auto" w:fill="FFFFFF"/>
              </w:rPr>
              <w:t xml:space="preserve"> спеціально розроблених галузевих норм, затверджених у встановленому законодавством порядку, що регламентують природоохоронні заходи під час влаштування свердловин на нафту і газ на всіх етапах циклу влаштування свердловини: підготовка майданчика; монтаж бурової установки; буріння свердловини; освоєння свердловини; демонтаж бурової установки.</w:t>
            </w:r>
          </w:p>
          <w:p w:rsidR="00F859F9" w:rsidRPr="002C7927" w:rsidRDefault="00F859F9" w:rsidP="00F859F9">
            <w:pPr>
              <w:shd w:val="clear" w:color="auto" w:fill="FFFFFF"/>
              <w:jc w:val="both"/>
              <w:rPr>
                <w:b/>
                <w:sz w:val="22"/>
                <w:szCs w:val="22"/>
                <w:shd w:val="clear" w:color="auto" w:fill="FFFFFF"/>
              </w:rPr>
            </w:pPr>
          </w:p>
        </w:tc>
      </w:tr>
      <w:tr w:rsidR="00F859F9" w:rsidRPr="002C7927" w:rsidTr="00536A6B">
        <w:trPr>
          <w:trHeight w:val="1008"/>
        </w:trPr>
        <w:tc>
          <w:tcPr>
            <w:tcW w:w="7371" w:type="dxa"/>
            <w:shd w:val="clear" w:color="auto" w:fill="auto"/>
          </w:tcPr>
          <w:p w:rsidR="00F859F9" w:rsidRPr="002C7927" w:rsidRDefault="00F859F9" w:rsidP="00F859F9">
            <w:pPr>
              <w:pStyle w:val="rvps2"/>
              <w:shd w:val="clear" w:color="auto" w:fill="FFFFFF"/>
              <w:spacing w:before="0" w:beforeAutospacing="0" w:after="150" w:afterAutospacing="0"/>
              <w:ind w:firstLine="175"/>
              <w:jc w:val="both"/>
              <w:rPr>
                <w:b/>
                <w:bCs/>
                <w:sz w:val="22"/>
                <w:szCs w:val="22"/>
              </w:rPr>
            </w:pPr>
            <w:r w:rsidRPr="002C7927">
              <w:rPr>
                <w:b/>
                <w:bCs/>
                <w:sz w:val="22"/>
                <w:szCs w:val="22"/>
                <w:shd w:val="clear" w:color="auto" w:fill="FFFFFF"/>
              </w:rPr>
              <w:t>51</w:t>
            </w:r>
            <w:r w:rsidRPr="002C7927">
              <w:rPr>
                <w:b/>
                <w:bCs/>
                <w:sz w:val="22"/>
                <w:szCs w:val="22"/>
              </w:rPr>
              <w:t>. Проектна документація на влаштування свердловин обов’язково має містити окрему частину з оцінки впливу на навколишнє середовище, в якій передбачено питання охорони навколишнього природного середовища включно з рекультивацією землі (технічною і біологічною).</w:t>
            </w:r>
          </w:p>
        </w:tc>
        <w:tc>
          <w:tcPr>
            <w:tcW w:w="6945" w:type="dxa"/>
            <w:shd w:val="clear" w:color="auto" w:fill="auto"/>
          </w:tcPr>
          <w:p w:rsidR="00F859F9" w:rsidRPr="002C7927" w:rsidRDefault="00F859F9" w:rsidP="00F859F9">
            <w:pPr>
              <w:pStyle w:val="rvps2"/>
              <w:shd w:val="clear" w:color="auto" w:fill="FFFFFF"/>
              <w:spacing w:before="0" w:beforeAutospacing="0" w:after="150" w:afterAutospacing="0"/>
              <w:ind w:firstLine="34"/>
              <w:jc w:val="center"/>
              <w:rPr>
                <w:sz w:val="22"/>
                <w:szCs w:val="22"/>
              </w:rPr>
            </w:pPr>
            <w:r w:rsidRPr="002C7927">
              <w:rPr>
                <w:b/>
                <w:sz w:val="22"/>
                <w:szCs w:val="22"/>
              </w:rPr>
              <w:t>49. НОРМУ ВИКЛЮЧЕНО</w:t>
            </w:r>
          </w:p>
        </w:tc>
      </w:tr>
      <w:tr w:rsidR="00F859F9" w:rsidRPr="002C7927" w:rsidTr="00536A6B">
        <w:trPr>
          <w:trHeight w:val="1008"/>
        </w:trPr>
        <w:tc>
          <w:tcPr>
            <w:tcW w:w="7371" w:type="dxa"/>
            <w:shd w:val="clear" w:color="auto" w:fill="auto"/>
          </w:tcPr>
          <w:p w:rsidR="00F859F9" w:rsidRPr="002C7927" w:rsidRDefault="00F859F9" w:rsidP="00F859F9">
            <w:pPr>
              <w:pStyle w:val="rvps2"/>
              <w:shd w:val="clear" w:color="auto" w:fill="FFFFFF"/>
              <w:spacing w:before="0" w:beforeAutospacing="0" w:after="150" w:afterAutospacing="0"/>
              <w:ind w:firstLine="175"/>
              <w:jc w:val="both"/>
              <w:rPr>
                <w:b/>
                <w:bCs/>
                <w:sz w:val="22"/>
                <w:szCs w:val="22"/>
                <w:shd w:val="clear" w:color="auto" w:fill="FFFFFF"/>
              </w:rPr>
            </w:pPr>
            <w:r w:rsidRPr="002C7927">
              <w:rPr>
                <w:b/>
                <w:bCs/>
                <w:sz w:val="22"/>
                <w:szCs w:val="22"/>
                <w:shd w:val="clear" w:color="auto" w:fill="FFFFFF"/>
              </w:rPr>
              <w:lastRenderedPageBreak/>
              <w:t xml:space="preserve">54. </w:t>
            </w:r>
            <w:r w:rsidRPr="002C7927">
              <w:rPr>
                <w:bCs/>
                <w:sz w:val="22"/>
                <w:szCs w:val="22"/>
                <w:shd w:val="clear" w:color="auto" w:fill="FFFFFF"/>
              </w:rPr>
              <w:t xml:space="preserve">Для запобігання забрудненню підземних горизонтів питної води під час буріння параметричних, пошукових, розвідувальних і експлуатаційних свердловин водоносний горизонт має розкриватись на спеціальних розчинах, які не містять хімічних реагентів І та ІІ класів небезпеки </w:t>
            </w:r>
            <w:r w:rsidRPr="002C7927">
              <w:rPr>
                <w:b/>
                <w:bCs/>
                <w:sz w:val="22"/>
                <w:szCs w:val="22"/>
                <w:shd w:val="clear" w:color="auto" w:fill="FFFFFF"/>
              </w:rPr>
              <w:t>відповідно до чинних стандартів</w:t>
            </w:r>
            <w:r w:rsidRPr="002C7927">
              <w:rPr>
                <w:bCs/>
                <w:sz w:val="22"/>
                <w:szCs w:val="22"/>
                <w:shd w:val="clear" w:color="auto" w:fill="FFFFFF"/>
              </w:rPr>
              <w:t>, з наступним перекриттям його кондуктором.</w:t>
            </w:r>
          </w:p>
        </w:tc>
        <w:tc>
          <w:tcPr>
            <w:tcW w:w="6945" w:type="dxa"/>
            <w:shd w:val="clear" w:color="auto" w:fill="auto"/>
          </w:tcPr>
          <w:p w:rsidR="00F859F9" w:rsidRPr="002C7927" w:rsidRDefault="00F859F9" w:rsidP="00F859F9">
            <w:pPr>
              <w:pStyle w:val="rvps2"/>
              <w:shd w:val="clear" w:color="auto" w:fill="FFFFFF"/>
              <w:spacing w:before="0" w:beforeAutospacing="0" w:after="150" w:afterAutospacing="0"/>
              <w:ind w:firstLine="34"/>
              <w:jc w:val="both"/>
              <w:rPr>
                <w:b/>
                <w:sz w:val="22"/>
                <w:szCs w:val="22"/>
              </w:rPr>
            </w:pPr>
            <w:r w:rsidRPr="002C7927">
              <w:rPr>
                <w:b/>
                <w:sz w:val="22"/>
                <w:szCs w:val="22"/>
              </w:rPr>
              <w:t xml:space="preserve">51. </w:t>
            </w:r>
            <w:r w:rsidRPr="002C7927">
              <w:rPr>
                <w:sz w:val="22"/>
                <w:szCs w:val="22"/>
              </w:rPr>
              <w:t>Для запобігання забрудненню підземних горизонтів питної води під час буріння параметричних, пошукових, розвідувальних і експлуатаційних свердловин водоносний горизонт має розкриватись на спеціальних розчинах, які не містять хімічних реагентів І та ІІ класів небезпеки, з наступним перекриттям його кондуктором.</w:t>
            </w:r>
          </w:p>
        </w:tc>
      </w:tr>
      <w:tr w:rsidR="00F859F9" w:rsidRPr="002C7927" w:rsidTr="00536A6B">
        <w:trPr>
          <w:trHeight w:val="924"/>
        </w:trPr>
        <w:tc>
          <w:tcPr>
            <w:tcW w:w="7371" w:type="dxa"/>
            <w:shd w:val="clear" w:color="auto" w:fill="auto"/>
          </w:tcPr>
          <w:p w:rsidR="00F859F9" w:rsidRPr="002C7927" w:rsidRDefault="00F859F9" w:rsidP="00F859F9">
            <w:pPr>
              <w:shd w:val="clear" w:color="auto" w:fill="FFFFFF"/>
              <w:jc w:val="both"/>
              <w:rPr>
                <w:sz w:val="22"/>
                <w:szCs w:val="22"/>
              </w:rPr>
            </w:pPr>
            <w:r w:rsidRPr="002C7927">
              <w:rPr>
                <w:b/>
                <w:sz w:val="22"/>
                <w:szCs w:val="22"/>
              </w:rPr>
              <w:t>56.</w:t>
            </w:r>
            <w:r w:rsidRPr="002C7927">
              <w:rPr>
                <w:sz w:val="22"/>
                <w:szCs w:val="22"/>
              </w:rPr>
              <w:t xml:space="preserve"> У </w:t>
            </w:r>
            <w:r w:rsidRPr="002C7927">
              <w:rPr>
                <w:b/>
                <w:sz w:val="22"/>
                <w:szCs w:val="22"/>
              </w:rPr>
              <w:t>проектах</w:t>
            </w:r>
            <w:r w:rsidRPr="002C7927">
              <w:rPr>
                <w:sz w:val="22"/>
                <w:szCs w:val="22"/>
              </w:rPr>
              <w:t xml:space="preserve"> на облаштування родовищ нафти і газу передбачають розроблення розділу з оцінки впливу на навколишнє середовище, в якому визначені заходи з охорони навколишнього природного середовища.</w:t>
            </w:r>
          </w:p>
          <w:p w:rsidR="00F859F9" w:rsidRPr="002C7927" w:rsidRDefault="00F859F9" w:rsidP="00F859F9">
            <w:pPr>
              <w:shd w:val="clear" w:color="auto" w:fill="FFFFFF"/>
              <w:jc w:val="both"/>
              <w:rPr>
                <w:sz w:val="22"/>
                <w:szCs w:val="22"/>
              </w:rPr>
            </w:pPr>
          </w:p>
          <w:p w:rsidR="00F859F9" w:rsidRPr="002C7927" w:rsidRDefault="00F859F9" w:rsidP="00F859F9">
            <w:pPr>
              <w:shd w:val="clear" w:color="auto" w:fill="FFFFFF"/>
              <w:jc w:val="both"/>
              <w:rPr>
                <w:b/>
                <w:sz w:val="22"/>
                <w:szCs w:val="22"/>
              </w:rPr>
            </w:pPr>
            <w:r w:rsidRPr="002C7927">
              <w:rPr>
                <w:b/>
                <w:sz w:val="22"/>
                <w:szCs w:val="22"/>
              </w:rPr>
              <w:t>Проекти влаштування свердловин та проекти облаштування родовищ нафти і газу підлягають екологічній експертизі згідно із законодавством.</w:t>
            </w:r>
          </w:p>
        </w:tc>
        <w:tc>
          <w:tcPr>
            <w:tcW w:w="6945" w:type="dxa"/>
            <w:shd w:val="clear" w:color="auto" w:fill="auto"/>
            <w:vAlign w:val="center"/>
          </w:tcPr>
          <w:p w:rsidR="00F859F9" w:rsidRPr="002C7927" w:rsidRDefault="00F859F9" w:rsidP="00F859F9">
            <w:pPr>
              <w:shd w:val="clear" w:color="auto" w:fill="FFFFFF"/>
              <w:jc w:val="both"/>
              <w:rPr>
                <w:sz w:val="22"/>
                <w:szCs w:val="22"/>
              </w:rPr>
            </w:pPr>
            <w:r w:rsidRPr="002C7927">
              <w:rPr>
                <w:b/>
                <w:sz w:val="22"/>
                <w:szCs w:val="22"/>
              </w:rPr>
              <w:t>53</w:t>
            </w:r>
            <w:r w:rsidRPr="002C7927">
              <w:rPr>
                <w:sz w:val="22"/>
                <w:szCs w:val="22"/>
              </w:rPr>
              <w:t xml:space="preserve">. У </w:t>
            </w:r>
            <w:r w:rsidRPr="002C7927">
              <w:rPr>
                <w:b/>
                <w:sz w:val="22"/>
                <w:szCs w:val="22"/>
              </w:rPr>
              <w:t xml:space="preserve">проєктах </w:t>
            </w:r>
            <w:r w:rsidRPr="002C7927">
              <w:rPr>
                <w:sz w:val="22"/>
                <w:szCs w:val="22"/>
              </w:rPr>
              <w:t>на облаштування родовищ нафти і газу передбачають розроблення розділу з оцінки впливу на навколишнє середовище, в якому визначені заходи з охорони навколишнього природного середовища.</w:t>
            </w:r>
          </w:p>
          <w:p w:rsidR="00F859F9" w:rsidRPr="002C7927" w:rsidRDefault="00F859F9" w:rsidP="00F859F9">
            <w:pPr>
              <w:shd w:val="clear" w:color="auto" w:fill="FFFFFF"/>
              <w:ind w:right="450"/>
              <w:rPr>
                <w:b/>
                <w:sz w:val="22"/>
                <w:szCs w:val="22"/>
              </w:rPr>
            </w:pPr>
          </w:p>
          <w:p w:rsidR="00F859F9" w:rsidRPr="002C7927" w:rsidRDefault="00F859F9" w:rsidP="00F859F9">
            <w:pPr>
              <w:shd w:val="clear" w:color="auto" w:fill="FFFFFF"/>
              <w:ind w:right="450"/>
              <w:jc w:val="center"/>
              <w:rPr>
                <w:b/>
                <w:sz w:val="22"/>
                <w:szCs w:val="22"/>
              </w:rPr>
            </w:pPr>
            <w:r w:rsidRPr="002C7927">
              <w:rPr>
                <w:b/>
                <w:sz w:val="22"/>
                <w:szCs w:val="22"/>
              </w:rPr>
              <w:t>НОРМУ ВИКЛЮЧЕНО</w:t>
            </w:r>
          </w:p>
          <w:p w:rsidR="00F859F9" w:rsidRPr="002C7927" w:rsidRDefault="00F859F9" w:rsidP="00F859F9">
            <w:pPr>
              <w:shd w:val="clear" w:color="auto" w:fill="FFFFFF"/>
              <w:ind w:right="450"/>
              <w:rPr>
                <w:b/>
                <w:sz w:val="22"/>
                <w:szCs w:val="22"/>
              </w:rPr>
            </w:pPr>
          </w:p>
          <w:p w:rsidR="00F859F9" w:rsidRPr="002C7927" w:rsidRDefault="00F859F9" w:rsidP="00F859F9">
            <w:pPr>
              <w:shd w:val="clear" w:color="auto" w:fill="FFFFFF"/>
              <w:ind w:right="450"/>
              <w:rPr>
                <w:b/>
                <w:sz w:val="22"/>
                <w:szCs w:val="22"/>
              </w:rPr>
            </w:pPr>
          </w:p>
        </w:tc>
      </w:tr>
      <w:tr w:rsidR="00F859F9" w:rsidRPr="002C7927" w:rsidTr="00536A6B">
        <w:trPr>
          <w:trHeight w:val="924"/>
        </w:trPr>
        <w:tc>
          <w:tcPr>
            <w:tcW w:w="7371" w:type="dxa"/>
            <w:shd w:val="clear" w:color="auto" w:fill="auto"/>
          </w:tcPr>
          <w:p w:rsidR="00F859F9" w:rsidRPr="002C7927" w:rsidRDefault="00F859F9" w:rsidP="00F859F9">
            <w:pPr>
              <w:pStyle w:val="rvps2"/>
              <w:spacing w:before="0" w:beforeAutospacing="0" w:after="0" w:afterAutospacing="0"/>
              <w:jc w:val="both"/>
              <w:rPr>
                <w:sz w:val="22"/>
                <w:szCs w:val="22"/>
              </w:rPr>
            </w:pPr>
            <w:r w:rsidRPr="002C7927">
              <w:rPr>
                <w:b/>
                <w:sz w:val="22"/>
                <w:szCs w:val="22"/>
              </w:rPr>
              <w:t>58.</w:t>
            </w:r>
            <w:r w:rsidRPr="002C7927">
              <w:rPr>
                <w:sz w:val="22"/>
                <w:szCs w:val="22"/>
              </w:rPr>
              <w:t xml:space="preserve"> Заходи з охорони навколишнього природного середовища мають включати:</w:t>
            </w:r>
          </w:p>
          <w:p w:rsidR="00F859F9" w:rsidRPr="002C7927" w:rsidRDefault="00F859F9" w:rsidP="00F859F9">
            <w:pPr>
              <w:pStyle w:val="rvps2"/>
              <w:spacing w:before="0" w:beforeAutospacing="0" w:after="0" w:afterAutospacing="0"/>
              <w:ind w:firstLine="450"/>
              <w:jc w:val="both"/>
              <w:rPr>
                <w:sz w:val="22"/>
                <w:szCs w:val="22"/>
              </w:rPr>
            </w:pPr>
            <w:bookmarkStart w:id="70" w:name="n1217"/>
            <w:bookmarkStart w:id="71" w:name="n1218"/>
            <w:bookmarkEnd w:id="70"/>
            <w:bookmarkEnd w:id="71"/>
            <w:r w:rsidRPr="002C7927">
              <w:rPr>
                <w:sz w:val="22"/>
                <w:szCs w:val="22"/>
              </w:rPr>
              <w:t>...</w:t>
            </w:r>
          </w:p>
          <w:p w:rsidR="00F859F9" w:rsidRPr="002C7927" w:rsidRDefault="00F859F9" w:rsidP="00F859F9">
            <w:pPr>
              <w:pStyle w:val="rvps2"/>
              <w:shd w:val="clear" w:color="auto" w:fill="FFFFFF"/>
              <w:spacing w:before="0" w:beforeAutospacing="0" w:after="0" w:afterAutospacing="0"/>
              <w:jc w:val="both"/>
              <w:rPr>
                <w:b/>
                <w:sz w:val="22"/>
                <w:szCs w:val="22"/>
              </w:rPr>
            </w:pPr>
            <w:bookmarkStart w:id="72" w:name="n1219"/>
            <w:bookmarkEnd w:id="72"/>
            <w:r w:rsidRPr="002C7927">
              <w:rPr>
                <w:b/>
                <w:sz w:val="22"/>
                <w:szCs w:val="22"/>
                <w:shd w:val="clear" w:color="auto" w:fill="FFFFFF"/>
              </w:rPr>
              <w:t>екологічний моніторинг усього процесу розробки родовищ нафти і газу.</w:t>
            </w:r>
          </w:p>
        </w:tc>
        <w:tc>
          <w:tcPr>
            <w:tcW w:w="6945" w:type="dxa"/>
            <w:shd w:val="clear" w:color="auto" w:fill="auto"/>
          </w:tcPr>
          <w:p w:rsidR="00F859F9" w:rsidRPr="002C7927" w:rsidRDefault="00F859F9" w:rsidP="00F859F9">
            <w:pPr>
              <w:pStyle w:val="rvps2"/>
              <w:spacing w:before="0" w:beforeAutospacing="0" w:after="0" w:afterAutospacing="0"/>
              <w:jc w:val="both"/>
              <w:rPr>
                <w:sz w:val="22"/>
                <w:szCs w:val="22"/>
              </w:rPr>
            </w:pPr>
            <w:r w:rsidRPr="002C7927">
              <w:rPr>
                <w:b/>
                <w:sz w:val="22"/>
                <w:szCs w:val="22"/>
              </w:rPr>
              <w:t>55.</w:t>
            </w:r>
            <w:r w:rsidRPr="002C7927">
              <w:rPr>
                <w:sz w:val="22"/>
                <w:szCs w:val="22"/>
              </w:rPr>
              <w:t xml:space="preserve"> Заходи з охорони навколишнього природного середовища мають включати:</w:t>
            </w:r>
          </w:p>
          <w:p w:rsidR="00F859F9" w:rsidRPr="002C7927" w:rsidRDefault="00F859F9" w:rsidP="00F859F9">
            <w:pPr>
              <w:pStyle w:val="rvps2"/>
              <w:spacing w:before="0" w:beforeAutospacing="0" w:after="0" w:afterAutospacing="0"/>
              <w:ind w:firstLine="450"/>
              <w:jc w:val="both"/>
              <w:rPr>
                <w:b/>
                <w:sz w:val="22"/>
                <w:szCs w:val="22"/>
              </w:rPr>
            </w:pPr>
            <w:r w:rsidRPr="002C7927">
              <w:rPr>
                <w:sz w:val="22"/>
                <w:szCs w:val="22"/>
              </w:rPr>
              <w:t>...</w:t>
            </w:r>
            <w:r w:rsidRPr="002C7927">
              <w:rPr>
                <w:b/>
                <w:sz w:val="22"/>
                <w:szCs w:val="22"/>
              </w:rPr>
              <w:t xml:space="preserve"> </w:t>
            </w:r>
          </w:p>
          <w:p w:rsidR="00F859F9" w:rsidRPr="002C7927" w:rsidRDefault="00F859F9" w:rsidP="00F859F9">
            <w:pPr>
              <w:shd w:val="clear" w:color="auto" w:fill="FFFFFF"/>
              <w:jc w:val="both"/>
              <w:rPr>
                <w:b/>
                <w:sz w:val="22"/>
                <w:szCs w:val="22"/>
              </w:rPr>
            </w:pPr>
            <w:r w:rsidRPr="002C7927">
              <w:rPr>
                <w:b/>
                <w:sz w:val="22"/>
                <w:szCs w:val="22"/>
              </w:rPr>
              <w:t>виконання програми моніторингу та контролю щодо впливу на довкілля під час провадження планованої діяльності, а також (за наявності) планів післяпроєктного моніторингу, передбачених висновком з оцінки впливу на довкілля.</w:t>
            </w:r>
          </w:p>
        </w:tc>
      </w:tr>
    </w:tbl>
    <w:p w:rsidR="00437C41" w:rsidRPr="002C7927" w:rsidRDefault="00437C41" w:rsidP="002D6B8C">
      <w:pPr>
        <w:pBdr>
          <w:bar w:val="single" w:sz="4" w:color="auto"/>
        </w:pBdr>
        <w:jc w:val="both"/>
        <w:rPr>
          <w:b/>
        </w:rPr>
      </w:pPr>
    </w:p>
    <w:p w:rsidR="009325AC" w:rsidRPr="002C7927" w:rsidRDefault="009325AC" w:rsidP="002D6B8C">
      <w:pPr>
        <w:pBdr>
          <w:bar w:val="single" w:sz="4" w:color="auto"/>
        </w:pBdr>
        <w:jc w:val="both"/>
        <w:rPr>
          <w:b/>
        </w:rPr>
      </w:pPr>
    </w:p>
    <w:p w:rsidR="00C258DC" w:rsidRPr="002C7927" w:rsidRDefault="00A51CC4" w:rsidP="00DD40BD">
      <w:pPr>
        <w:pBdr>
          <w:bar w:val="single" w:sz="4" w:color="auto"/>
        </w:pBdr>
        <w:ind w:right="-31" w:firstLine="426"/>
        <w:jc w:val="both"/>
        <w:rPr>
          <w:b/>
        </w:rPr>
      </w:pPr>
      <w:r w:rsidRPr="002C7927">
        <w:rPr>
          <w:b/>
          <w:bCs/>
        </w:rPr>
        <w:t>Голова</w:t>
      </w:r>
      <w:r w:rsidR="00C258DC" w:rsidRPr="002C7927">
        <w:rPr>
          <w:b/>
          <w:bCs/>
        </w:rPr>
        <w:t xml:space="preserve"> Державної служби геології та надр України</w:t>
      </w:r>
      <w:r w:rsidR="00C258DC" w:rsidRPr="002C7927">
        <w:rPr>
          <w:b/>
          <w:bCs/>
        </w:rPr>
        <w:tab/>
        <w:t xml:space="preserve">                                  </w:t>
      </w:r>
      <w:r w:rsidR="00E92AD2" w:rsidRPr="002C7927">
        <w:rPr>
          <w:b/>
          <w:bCs/>
        </w:rPr>
        <w:t xml:space="preserve">                           </w:t>
      </w:r>
      <w:r w:rsidRPr="002C7927">
        <w:rPr>
          <w:b/>
          <w:bCs/>
        </w:rPr>
        <w:t xml:space="preserve">                Роман ОПІМАХ</w:t>
      </w:r>
    </w:p>
    <w:p w:rsidR="00DD40BD" w:rsidRPr="002C7927" w:rsidRDefault="00DD40BD" w:rsidP="00201F7A">
      <w:pPr>
        <w:pBdr>
          <w:bar w:val="single" w:sz="4" w:color="auto"/>
        </w:pBdr>
        <w:ind w:right="-31" w:firstLine="709"/>
        <w:jc w:val="both"/>
        <w:rPr>
          <w:bCs/>
        </w:rPr>
      </w:pPr>
    </w:p>
    <w:p w:rsidR="005A7ECB" w:rsidRPr="00647F31" w:rsidRDefault="005A7ECB" w:rsidP="00DD40BD">
      <w:pPr>
        <w:pBdr>
          <w:bar w:val="single" w:sz="4" w:color="auto"/>
        </w:pBdr>
        <w:ind w:right="-31" w:firstLine="426"/>
        <w:jc w:val="both"/>
      </w:pPr>
      <w:r w:rsidRPr="002C7927">
        <w:rPr>
          <w:bCs/>
        </w:rPr>
        <w:t>«___» _____________ 202</w:t>
      </w:r>
      <w:r w:rsidR="005F2617" w:rsidRPr="002C7927">
        <w:rPr>
          <w:bCs/>
        </w:rPr>
        <w:t>2</w:t>
      </w:r>
      <w:r w:rsidRPr="002C7927">
        <w:rPr>
          <w:bCs/>
        </w:rPr>
        <w:t xml:space="preserve"> р.</w:t>
      </w:r>
    </w:p>
    <w:sectPr w:rsidR="005A7ECB" w:rsidRPr="00647F31" w:rsidSect="002918E2">
      <w:headerReference w:type="even" r:id="rId9"/>
      <w:headerReference w:type="default" r:id="rId10"/>
      <w:footerReference w:type="even" r:id="rId11"/>
      <w:footerReference w:type="default" r:id="rId12"/>
      <w:pgSz w:w="16838" w:h="11906" w:orient="landscape"/>
      <w:pgMar w:top="1191" w:right="1134" w:bottom="62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00A" w:rsidRDefault="00F1200A" w:rsidP="00DC4EDD">
      <w:pPr>
        <w:pStyle w:val="a3"/>
      </w:pPr>
      <w:r>
        <w:separator/>
      </w:r>
    </w:p>
  </w:endnote>
  <w:endnote w:type="continuationSeparator" w:id="0">
    <w:p w:rsidR="00F1200A" w:rsidRDefault="00F1200A" w:rsidP="00DC4EDD">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0A" w:rsidRDefault="00F1200A" w:rsidP="00D63628">
    <w:pPr>
      <w:pStyle w:val="a8"/>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1200A" w:rsidRDefault="00F1200A" w:rsidP="007662E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0A" w:rsidRDefault="00F1200A" w:rsidP="007662E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00A" w:rsidRDefault="00F1200A" w:rsidP="00DC4EDD">
      <w:pPr>
        <w:pStyle w:val="a3"/>
      </w:pPr>
      <w:r>
        <w:separator/>
      </w:r>
    </w:p>
  </w:footnote>
  <w:footnote w:type="continuationSeparator" w:id="0">
    <w:p w:rsidR="00F1200A" w:rsidRDefault="00F1200A" w:rsidP="00DC4EDD">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0A" w:rsidRDefault="00F1200A" w:rsidP="00D63628">
    <w:pPr>
      <w:pStyle w:val="ab"/>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1200A" w:rsidRDefault="00F1200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0A" w:rsidRPr="00B707B2" w:rsidRDefault="00F1200A" w:rsidP="00B707B2">
    <w:pPr>
      <w:pStyle w:val="ab"/>
      <w:jc w:val="center"/>
      <w:rPr>
        <w:sz w:val="22"/>
        <w:szCs w:val="22"/>
      </w:rPr>
    </w:pPr>
    <w:r w:rsidRPr="00B707B2">
      <w:rPr>
        <w:sz w:val="22"/>
        <w:szCs w:val="22"/>
      </w:rPr>
      <w:fldChar w:fldCharType="begin"/>
    </w:r>
    <w:r w:rsidRPr="00B707B2">
      <w:rPr>
        <w:sz w:val="22"/>
        <w:szCs w:val="22"/>
      </w:rPr>
      <w:instrText>PAGE   \* MERGEFORMAT</w:instrText>
    </w:r>
    <w:r w:rsidRPr="00B707B2">
      <w:rPr>
        <w:sz w:val="22"/>
        <w:szCs w:val="22"/>
      </w:rPr>
      <w:fldChar w:fldCharType="separate"/>
    </w:r>
    <w:r w:rsidR="00DD7BE8" w:rsidRPr="00DD7BE8">
      <w:rPr>
        <w:noProof/>
        <w:sz w:val="22"/>
        <w:szCs w:val="22"/>
        <w:lang w:val="ru-RU"/>
      </w:rPr>
      <w:t>57</w:t>
    </w:r>
    <w:r w:rsidRPr="00B707B2">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CD0"/>
    <w:multiLevelType w:val="hybridMultilevel"/>
    <w:tmpl w:val="1716058E"/>
    <w:lvl w:ilvl="0" w:tplc="A7560F0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E4F78FA"/>
    <w:multiLevelType w:val="hybridMultilevel"/>
    <w:tmpl w:val="573E6A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FEB5052"/>
    <w:multiLevelType w:val="hybridMultilevel"/>
    <w:tmpl w:val="2BE427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C1929F9"/>
    <w:multiLevelType w:val="hybridMultilevel"/>
    <w:tmpl w:val="D4648754"/>
    <w:lvl w:ilvl="0" w:tplc="C8840526">
      <w:start w:val="1"/>
      <w:numFmt w:val="decimal"/>
      <w:lvlText w:val="%1."/>
      <w:lvlJc w:val="left"/>
      <w:pPr>
        <w:ind w:left="383" w:hanging="360"/>
      </w:pPr>
      <w:rPr>
        <w:rFonts w:hint="default"/>
      </w:rPr>
    </w:lvl>
    <w:lvl w:ilvl="1" w:tplc="04220019" w:tentative="1">
      <w:start w:val="1"/>
      <w:numFmt w:val="lowerLetter"/>
      <w:lvlText w:val="%2."/>
      <w:lvlJc w:val="left"/>
      <w:pPr>
        <w:ind w:left="1103" w:hanging="360"/>
      </w:pPr>
    </w:lvl>
    <w:lvl w:ilvl="2" w:tplc="0422001B" w:tentative="1">
      <w:start w:val="1"/>
      <w:numFmt w:val="lowerRoman"/>
      <w:lvlText w:val="%3."/>
      <w:lvlJc w:val="right"/>
      <w:pPr>
        <w:ind w:left="1823" w:hanging="180"/>
      </w:pPr>
    </w:lvl>
    <w:lvl w:ilvl="3" w:tplc="0422000F" w:tentative="1">
      <w:start w:val="1"/>
      <w:numFmt w:val="decimal"/>
      <w:lvlText w:val="%4."/>
      <w:lvlJc w:val="left"/>
      <w:pPr>
        <w:ind w:left="2543" w:hanging="360"/>
      </w:pPr>
    </w:lvl>
    <w:lvl w:ilvl="4" w:tplc="04220019" w:tentative="1">
      <w:start w:val="1"/>
      <w:numFmt w:val="lowerLetter"/>
      <w:lvlText w:val="%5."/>
      <w:lvlJc w:val="left"/>
      <w:pPr>
        <w:ind w:left="3263" w:hanging="360"/>
      </w:pPr>
    </w:lvl>
    <w:lvl w:ilvl="5" w:tplc="0422001B" w:tentative="1">
      <w:start w:val="1"/>
      <w:numFmt w:val="lowerRoman"/>
      <w:lvlText w:val="%6."/>
      <w:lvlJc w:val="right"/>
      <w:pPr>
        <w:ind w:left="3983" w:hanging="180"/>
      </w:pPr>
    </w:lvl>
    <w:lvl w:ilvl="6" w:tplc="0422000F" w:tentative="1">
      <w:start w:val="1"/>
      <w:numFmt w:val="decimal"/>
      <w:lvlText w:val="%7."/>
      <w:lvlJc w:val="left"/>
      <w:pPr>
        <w:ind w:left="4703" w:hanging="360"/>
      </w:pPr>
    </w:lvl>
    <w:lvl w:ilvl="7" w:tplc="04220019" w:tentative="1">
      <w:start w:val="1"/>
      <w:numFmt w:val="lowerLetter"/>
      <w:lvlText w:val="%8."/>
      <w:lvlJc w:val="left"/>
      <w:pPr>
        <w:ind w:left="5423" w:hanging="360"/>
      </w:pPr>
    </w:lvl>
    <w:lvl w:ilvl="8" w:tplc="0422001B" w:tentative="1">
      <w:start w:val="1"/>
      <w:numFmt w:val="lowerRoman"/>
      <w:lvlText w:val="%9."/>
      <w:lvlJc w:val="right"/>
      <w:pPr>
        <w:ind w:left="6143" w:hanging="180"/>
      </w:pPr>
    </w:lvl>
  </w:abstractNum>
  <w:abstractNum w:abstractNumId="4">
    <w:nsid w:val="52183054"/>
    <w:multiLevelType w:val="hybridMultilevel"/>
    <w:tmpl w:val="64BAC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97A60"/>
    <w:multiLevelType w:val="hybridMultilevel"/>
    <w:tmpl w:val="E26251FC"/>
    <w:lvl w:ilvl="0" w:tplc="41801E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79A340E9"/>
    <w:multiLevelType w:val="hybridMultilevel"/>
    <w:tmpl w:val="CFB8572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D252D4"/>
    <w:rsid w:val="00000A2F"/>
    <w:rsid w:val="00000E2B"/>
    <w:rsid w:val="000010DB"/>
    <w:rsid w:val="000019F1"/>
    <w:rsid w:val="00002553"/>
    <w:rsid w:val="000027F5"/>
    <w:rsid w:val="00003A47"/>
    <w:rsid w:val="000040B3"/>
    <w:rsid w:val="000048E0"/>
    <w:rsid w:val="000063AC"/>
    <w:rsid w:val="000067E4"/>
    <w:rsid w:val="00006D5D"/>
    <w:rsid w:val="00006DD8"/>
    <w:rsid w:val="000072E6"/>
    <w:rsid w:val="00010508"/>
    <w:rsid w:val="0001114A"/>
    <w:rsid w:val="0001179F"/>
    <w:rsid w:val="00016E3A"/>
    <w:rsid w:val="00016F73"/>
    <w:rsid w:val="0001758F"/>
    <w:rsid w:val="000204A3"/>
    <w:rsid w:val="00020CB8"/>
    <w:rsid w:val="000210BE"/>
    <w:rsid w:val="00021C9F"/>
    <w:rsid w:val="0002347A"/>
    <w:rsid w:val="00023BB9"/>
    <w:rsid w:val="0002414E"/>
    <w:rsid w:val="00024D7F"/>
    <w:rsid w:val="000279DE"/>
    <w:rsid w:val="0003108A"/>
    <w:rsid w:val="000314FF"/>
    <w:rsid w:val="00032135"/>
    <w:rsid w:val="00033131"/>
    <w:rsid w:val="0003344D"/>
    <w:rsid w:val="000337D5"/>
    <w:rsid w:val="00034B35"/>
    <w:rsid w:val="000355ED"/>
    <w:rsid w:val="0003698A"/>
    <w:rsid w:val="000401E0"/>
    <w:rsid w:val="000415BF"/>
    <w:rsid w:val="00041F64"/>
    <w:rsid w:val="00042B81"/>
    <w:rsid w:val="000442FE"/>
    <w:rsid w:val="0004475C"/>
    <w:rsid w:val="0004498B"/>
    <w:rsid w:val="00045E24"/>
    <w:rsid w:val="00046334"/>
    <w:rsid w:val="00046539"/>
    <w:rsid w:val="0004677D"/>
    <w:rsid w:val="00047A7E"/>
    <w:rsid w:val="00047D6C"/>
    <w:rsid w:val="00050877"/>
    <w:rsid w:val="00051AB6"/>
    <w:rsid w:val="00053177"/>
    <w:rsid w:val="00057610"/>
    <w:rsid w:val="00057740"/>
    <w:rsid w:val="00060634"/>
    <w:rsid w:val="000625E1"/>
    <w:rsid w:val="00062A4C"/>
    <w:rsid w:val="00062B57"/>
    <w:rsid w:val="000630B9"/>
    <w:rsid w:val="00067D04"/>
    <w:rsid w:val="000723A0"/>
    <w:rsid w:val="0007244C"/>
    <w:rsid w:val="00072543"/>
    <w:rsid w:val="00072F42"/>
    <w:rsid w:val="00073EE6"/>
    <w:rsid w:val="00075789"/>
    <w:rsid w:val="00077F74"/>
    <w:rsid w:val="00080933"/>
    <w:rsid w:val="00082168"/>
    <w:rsid w:val="000854E6"/>
    <w:rsid w:val="000855AD"/>
    <w:rsid w:val="00085739"/>
    <w:rsid w:val="00085749"/>
    <w:rsid w:val="00086D2C"/>
    <w:rsid w:val="000907C4"/>
    <w:rsid w:val="00091E37"/>
    <w:rsid w:val="000922E2"/>
    <w:rsid w:val="000928BB"/>
    <w:rsid w:val="000937D5"/>
    <w:rsid w:val="0009433B"/>
    <w:rsid w:val="00095505"/>
    <w:rsid w:val="00095C12"/>
    <w:rsid w:val="0009778A"/>
    <w:rsid w:val="000A02EB"/>
    <w:rsid w:val="000A2E4D"/>
    <w:rsid w:val="000A5BD7"/>
    <w:rsid w:val="000A633F"/>
    <w:rsid w:val="000B091C"/>
    <w:rsid w:val="000B0DAE"/>
    <w:rsid w:val="000B2F3C"/>
    <w:rsid w:val="000B4E1B"/>
    <w:rsid w:val="000B4F73"/>
    <w:rsid w:val="000B5DE4"/>
    <w:rsid w:val="000B6496"/>
    <w:rsid w:val="000C0252"/>
    <w:rsid w:val="000C06AF"/>
    <w:rsid w:val="000C0F34"/>
    <w:rsid w:val="000C246A"/>
    <w:rsid w:val="000C26A2"/>
    <w:rsid w:val="000C2F78"/>
    <w:rsid w:val="000C3100"/>
    <w:rsid w:val="000C3589"/>
    <w:rsid w:val="000C5F28"/>
    <w:rsid w:val="000C6C43"/>
    <w:rsid w:val="000D09ED"/>
    <w:rsid w:val="000D12FF"/>
    <w:rsid w:val="000D1810"/>
    <w:rsid w:val="000D19C6"/>
    <w:rsid w:val="000E09BB"/>
    <w:rsid w:val="000E0C10"/>
    <w:rsid w:val="000E145F"/>
    <w:rsid w:val="000E2732"/>
    <w:rsid w:val="000E2A3C"/>
    <w:rsid w:val="000E3787"/>
    <w:rsid w:val="000E3AA6"/>
    <w:rsid w:val="000E41B1"/>
    <w:rsid w:val="000E6740"/>
    <w:rsid w:val="000E786B"/>
    <w:rsid w:val="000F03EC"/>
    <w:rsid w:val="000F0E87"/>
    <w:rsid w:val="000F0F01"/>
    <w:rsid w:val="000F2212"/>
    <w:rsid w:val="000F22A4"/>
    <w:rsid w:val="000F23E8"/>
    <w:rsid w:val="000F2B51"/>
    <w:rsid w:val="000F4E1C"/>
    <w:rsid w:val="000F56A5"/>
    <w:rsid w:val="000F6D9E"/>
    <w:rsid w:val="000F7417"/>
    <w:rsid w:val="00101109"/>
    <w:rsid w:val="0010285B"/>
    <w:rsid w:val="0010307A"/>
    <w:rsid w:val="00103EDF"/>
    <w:rsid w:val="00106CAD"/>
    <w:rsid w:val="00110239"/>
    <w:rsid w:val="00111DA8"/>
    <w:rsid w:val="001123D5"/>
    <w:rsid w:val="001123E5"/>
    <w:rsid w:val="00112C26"/>
    <w:rsid w:val="001138F6"/>
    <w:rsid w:val="00113C83"/>
    <w:rsid w:val="00113EA3"/>
    <w:rsid w:val="00115267"/>
    <w:rsid w:val="00115D11"/>
    <w:rsid w:val="00116EE2"/>
    <w:rsid w:val="00120B3B"/>
    <w:rsid w:val="00120BC5"/>
    <w:rsid w:val="00120CD3"/>
    <w:rsid w:val="001210B0"/>
    <w:rsid w:val="00121AA9"/>
    <w:rsid w:val="00122273"/>
    <w:rsid w:val="001228F3"/>
    <w:rsid w:val="001242FB"/>
    <w:rsid w:val="00124528"/>
    <w:rsid w:val="00125CAC"/>
    <w:rsid w:val="001270C0"/>
    <w:rsid w:val="001275C1"/>
    <w:rsid w:val="00127656"/>
    <w:rsid w:val="00130145"/>
    <w:rsid w:val="00132BEA"/>
    <w:rsid w:val="001349C3"/>
    <w:rsid w:val="001351F6"/>
    <w:rsid w:val="001364F2"/>
    <w:rsid w:val="00136960"/>
    <w:rsid w:val="00140839"/>
    <w:rsid w:val="00142CFB"/>
    <w:rsid w:val="00144F69"/>
    <w:rsid w:val="00147DA1"/>
    <w:rsid w:val="001500DD"/>
    <w:rsid w:val="001517F5"/>
    <w:rsid w:val="00151D76"/>
    <w:rsid w:val="00155811"/>
    <w:rsid w:val="001622A5"/>
    <w:rsid w:val="00162431"/>
    <w:rsid w:val="00162AEC"/>
    <w:rsid w:val="001663A7"/>
    <w:rsid w:val="00166DBC"/>
    <w:rsid w:val="00167BC0"/>
    <w:rsid w:val="00170D95"/>
    <w:rsid w:val="00171B78"/>
    <w:rsid w:val="001731B2"/>
    <w:rsid w:val="001750B7"/>
    <w:rsid w:val="00175AD7"/>
    <w:rsid w:val="00175DAA"/>
    <w:rsid w:val="00175E3A"/>
    <w:rsid w:val="0017613C"/>
    <w:rsid w:val="0017630D"/>
    <w:rsid w:val="00180AE0"/>
    <w:rsid w:val="00181902"/>
    <w:rsid w:val="00182D1E"/>
    <w:rsid w:val="001836B3"/>
    <w:rsid w:val="00183B86"/>
    <w:rsid w:val="001868E6"/>
    <w:rsid w:val="00186A41"/>
    <w:rsid w:val="0019208A"/>
    <w:rsid w:val="00192F96"/>
    <w:rsid w:val="00194526"/>
    <w:rsid w:val="0019551D"/>
    <w:rsid w:val="001965CA"/>
    <w:rsid w:val="001966ED"/>
    <w:rsid w:val="00197767"/>
    <w:rsid w:val="001A0B00"/>
    <w:rsid w:val="001A26FB"/>
    <w:rsid w:val="001A2B19"/>
    <w:rsid w:val="001A519B"/>
    <w:rsid w:val="001A5B5D"/>
    <w:rsid w:val="001A5E1E"/>
    <w:rsid w:val="001A64EC"/>
    <w:rsid w:val="001B03C0"/>
    <w:rsid w:val="001B055E"/>
    <w:rsid w:val="001B1455"/>
    <w:rsid w:val="001B160A"/>
    <w:rsid w:val="001B18E1"/>
    <w:rsid w:val="001B4990"/>
    <w:rsid w:val="001B4E48"/>
    <w:rsid w:val="001B5433"/>
    <w:rsid w:val="001B5AB3"/>
    <w:rsid w:val="001C261C"/>
    <w:rsid w:val="001C2669"/>
    <w:rsid w:val="001C34F5"/>
    <w:rsid w:val="001C573A"/>
    <w:rsid w:val="001C59E7"/>
    <w:rsid w:val="001D1800"/>
    <w:rsid w:val="001D274C"/>
    <w:rsid w:val="001D2E2F"/>
    <w:rsid w:val="001D6CDA"/>
    <w:rsid w:val="001D7045"/>
    <w:rsid w:val="001D74D2"/>
    <w:rsid w:val="001E0351"/>
    <w:rsid w:val="001E0780"/>
    <w:rsid w:val="001E104D"/>
    <w:rsid w:val="001E19CD"/>
    <w:rsid w:val="001E1BB0"/>
    <w:rsid w:val="001E2553"/>
    <w:rsid w:val="001E3A03"/>
    <w:rsid w:val="001E46CD"/>
    <w:rsid w:val="001E687D"/>
    <w:rsid w:val="001E7DA6"/>
    <w:rsid w:val="001F18A6"/>
    <w:rsid w:val="001F4914"/>
    <w:rsid w:val="001F62E3"/>
    <w:rsid w:val="001F788E"/>
    <w:rsid w:val="002002E2"/>
    <w:rsid w:val="00200E25"/>
    <w:rsid w:val="002011FC"/>
    <w:rsid w:val="00201F7A"/>
    <w:rsid w:val="002024B3"/>
    <w:rsid w:val="00202E46"/>
    <w:rsid w:val="00203610"/>
    <w:rsid w:val="00203AF9"/>
    <w:rsid w:val="0020583F"/>
    <w:rsid w:val="002058DD"/>
    <w:rsid w:val="00206712"/>
    <w:rsid w:val="00206B2E"/>
    <w:rsid w:val="002073F0"/>
    <w:rsid w:val="00210BA0"/>
    <w:rsid w:val="00211A29"/>
    <w:rsid w:val="00211AA2"/>
    <w:rsid w:val="00212C46"/>
    <w:rsid w:val="00213EA6"/>
    <w:rsid w:val="00215253"/>
    <w:rsid w:val="0021525F"/>
    <w:rsid w:val="002157A6"/>
    <w:rsid w:val="002220CD"/>
    <w:rsid w:val="002220DE"/>
    <w:rsid w:val="002223A7"/>
    <w:rsid w:val="0022311C"/>
    <w:rsid w:val="00224472"/>
    <w:rsid w:val="00224909"/>
    <w:rsid w:val="002250A4"/>
    <w:rsid w:val="002251BF"/>
    <w:rsid w:val="0022536F"/>
    <w:rsid w:val="002268BC"/>
    <w:rsid w:val="00230FEC"/>
    <w:rsid w:val="00231138"/>
    <w:rsid w:val="002328D9"/>
    <w:rsid w:val="00234A06"/>
    <w:rsid w:val="002350F9"/>
    <w:rsid w:val="00236840"/>
    <w:rsid w:val="00240C63"/>
    <w:rsid w:val="0024294A"/>
    <w:rsid w:val="00245EC1"/>
    <w:rsid w:val="002501DB"/>
    <w:rsid w:val="002517B9"/>
    <w:rsid w:val="002518F3"/>
    <w:rsid w:val="00254107"/>
    <w:rsid w:val="00254396"/>
    <w:rsid w:val="002544A2"/>
    <w:rsid w:val="00254878"/>
    <w:rsid w:val="00254CBF"/>
    <w:rsid w:val="00254D96"/>
    <w:rsid w:val="002559B6"/>
    <w:rsid w:val="00255C5D"/>
    <w:rsid w:val="00256B5D"/>
    <w:rsid w:val="00256BC2"/>
    <w:rsid w:val="0025702A"/>
    <w:rsid w:val="0025727E"/>
    <w:rsid w:val="00257560"/>
    <w:rsid w:val="002618FB"/>
    <w:rsid w:val="00262F92"/>
    <w:rsid w:val="00264546"/>
    <w:rsid w:val="002657CB"/>
    <w:rsid w:val="00265B22"/>
    <w:rsid w:val="00265CB3"/>
    <w:rsid w:val="00266E72"/>
    <w:rsid w:val="00271C37"/>
    <w:rsid w:val="0027410F"/>
    <w:rsid w:val="00275866"/>
    <w:rsid w:val="002817CD"/>
    <w:rsid w:val="0028236B"/>
    <w:rsid w:val="002824F1"/>
    <w:rsid w:val="00282703"/>
    <w:rsid w:val="0028356B"/>
    <w:rsid w:val="00284B52"/>
    <w:rsid w:val="0028511D"/>
    <w:rsid w:val="00286172"/>
    <w:rsid w:val="002878DD"/>
    <w:rsid w:val="00287FAC"/>
    <w:rsid w:val="002918E2"/>
    <w:rsid w:val="00293B75"/>
    <w:rsid w:val="002952A9"/>
    <w:rsid w:val="0029532C"/>
    <w:rsid w:val="002963CB"/>
    <w:rsid w:val="002966AA"/>
    <w:rsid w:val="002966D4"/>
    <w:rsid w:val="002A01F9"/>
    <w:rsid w:val="002A07EC"/>
    <w:rsid w:val="002A3535"/>
    <w:rsid w:val="002A5407"/>
    <w:rsid w:val="002A57F4"/>
    <w:rsid w:val="002A5CD4"/>
    <w:rsid w:val="002A6BAA"/>
    <w:rsid w:val="002B2047"/>
    <w:rsid w:val="002B214D"/>
    <w:rsid w:val="002B368C"/>
    <w:rsid w:val="002B39F4"/>
    <w:rsid w:val="002B46B8"/>
    <w:rsid w:val="002B47CB"/>
    <w:rsid w:val="002B6675"/>
    <w:rsid w:val="002B690B"/>
    <w:rsid w:val="002B6C86"/>
    <w:rsid w:val="002C386F"/>
    <w:rsid w:val="002C4088"/>
    <w:rsid w:val="002C45A4"/>
    <w:rsid w:val="002C4EF7"/>
    <w:rsid w:val="002C520C"/>
    <w:rsid w:val="002C56C7"/>
    <w:rsid w:val="002C671C"/>
    <w:rsid w:val="002C7927"/>
    <w:rsid w:val="002D3D63"/>
    <w:rsid w:val="002D410C"/>
    <w:rsid w:val="002D6B8C"/>
    <w:rsid w:val="002D6E49"/>
    <w:rsid w:val="002E089E"/>
    <w:rsid w:val="002E2DC0"/>
    <w:rsid w:val="002E318E"/>
    <w:rsid w:val="002E46C6"/>
    <w:rsid w:val="002E46E2"/>
    <w:rsid w:val="002E5B90"/>
    <w:rsid w:val="002E61AF"/>
    <w:rsid w:val="002E6527"/>
    <w:rsid w:val="002F0A4D"/>
    <w:rsid w:val="002F15EA"/>
    <w:rsid w:val="002F198F"/>
    <w:rsid w:val="002F7F48"/>
    <w:rsid w:val="00300F0D"/>
    <w:rsid w:val="00300FF4"/>
    <w:rsid w:val="00301D8C"/>
    <w:rsid w:val="003040F8"/>
    <w:rsid w:val="00305CB5"/>
    <w:rsid w:val="0030602A"/>
    <w:rsid w:val="0030657D"/>
    <w:rsid w:val="00310425"/>
    <w:rsid w:val="003114AC"/>
    <w:rsid w:val="00311B41"/>
    <w:rsid w:val="00315B6D"/>
    <w:rsid w:val="00316643"/>
    <w:rsid w:val="00316B08"/>
    <w:rsid w:val="00317AB2"/>
    <w:rsid w:val="00320969"/>
    <w:rsid w:val="00320AF1"/>
    <w:rsid w:val="0032198D"/>
    <w:rsid w:val="00321B04"/>
    <w:rsid w:val="00322F43"/>
    <w:rsid w:val="0032461E"/>
    <w:rsid w:val="003252EF"/>
    <w:rsid w:val="00325B79"/>
    <w:rsid w:val="0033053D"/>
    <w:rsid w:val="003307CB"/>
    <w:rsid w:val="003319B8"/>
    <w:rsid w:val="00333653"/>
    <w:rsid w:val="003350AA"/>
    <w:rsid w:val="00336350"/>
    <w:rsid w:val="00337189"/>
    <w:rsid w:val="00341964"/>
    <w:rsid w:val="003423DF"/>
    <w:rsid w:val="003426EF"/>
    <w:rsid w:val="00343B88"/>
    <w:rsid w:val="00343EDC"/>
    <w:rsid w:val="00344012"/>
    <w:rsid w:val="00344252"/>
    <w:rsid w:val="00344484"/>
    <w:rsid w:val="003466A6"/>
    <w:rsid w:val="00347E79"/>
    <w:rsid w:val="00347F1E"/>
    <w:rsid w:val="0035229D"/>
    <w:rsid w:val="00352662"/>
    <w:rsid w:val="00352D35"/>
    <w:rsid w:val="00353FC8"/>
    <w:rsid w:val="003543F3"/>
    <w:rsid w:val="00362B45"/>
    <w:rsid w:val="003637FB"/>
    <w:rsid w:val="00363D5D"/>
    <w:rsid w:val="003664CC"/>
    <w:rsid w:val="0036763C"/>
    <w:rsid w:val="003678AE"/>
    <w:rsid w:val="00370F03"/>
    <w:rsid w:val="00371EA2"/>
    <w:rsid w:val="00372B64"/>
    <w:rsid w:val="00377CBC"/>
    <w:rsid w:val="003803EC"/>
    <w:rsid w:val="00383097"/>
    <w:rsid w:val="0038376F"/>
    <w:rsid w:val="0038483C"/>
    <w:rsid w:val="003853D6"/>
    <w:rsid w:val="00385FDC"/>
    <w:rsid w:val="0039037C"/>
    <w:rsid w:val="00392119"/>
    <w:rsid w:val="0039387C"/>
    <w:rsid w:val="00393F6D"/>
    <w:rsid w:val="00393FE8"/>
    <w:rsid w:val="00396202"/>
    <w:rsid w:val="003A0456"/>
    <w:rsid w:val="003A2424"/>
    <w:rsid w:val="003A2F1A"/>
    <w:rsid w:val="003A38F0"/>
    <w:rsid w:val="003A3A54"/>
    <w:rsid w:val="003B0C0B"/>
    <w:rsid w:val="003B159E"/>
    <w:rsid w:val="003B16F5"/>
    <w:rsid w:val="003B315F"/>
    <w:rsid w:val="003B572B"/>
    <w:rsid w:val="003B70B3"/>
    <w:rsid w:val="003B7154"/>
    <w:rsid w:val="003B7DAF"/>
    <w:rsid w:val="003C0339"/>
    <w:rsid w:val="003C0C92"/>
    <w:rsid w:val="003C11B2"/>
    <w:rsid w:val="003C1D11"/>
    <w:rsid w:val="003C2345"/>
    <w:rsid w:val="003C35A7"/>
    <w:rsid w:val="003C3D79"/>
    <w:rsid w:val="003C699D"/>
    <w:rsid w:val="003C7B43"/>
    <w:rsid w:val="003D0363"/>
    <w:rsid w:val="003D0434"/>
    <w:rsid w:val="003D080C"/>
    <w:rsid w:val="003D175B"/>
    <w:rsid w:val="003D1C0A"/>
    <w:rsid w:val="003D1D2D"/>
    <w:rsid w:val="003D30FF"/>
    <w:rsid w:val="003D3BA5"/>
    <w:rsid w:val="003D4429"/>
    <w:rsid w:val="003D4E7F"/>
    <w:rsid w:val="003D505B"/>
    <w:rsid w:val="003D569C"/>
    <w:rsid w:val="003E09FE"/>
    <w:rsid w:val="003E0B86"/>
    <w:rsid w:val="003E1A7D"/>
    <w:rsid w:val="003E1E57"/>
    <w:rsid w:val="003E20D9"/>
    <w:rsid w:val="003E2F65"/>
    <w:rsid w:val="003E333C"/>
    <w:rsid w:val="003E33EC"/>
    <w:rsid w:val="003E3F88"/>
    <w:rsid w:val="003E504D"/>
    <w:rsid w:val="003E58D8"/>
    <w:rsid w:val="003E5935"/>
    <w:rsid w:val="003E7842"/>
    <w:rsid w:val="003E7F10"/>
    <w:rsid w:val="003F06E9"/>
    <w:rsid w:val="003F08AE"/>
    <w:rsid w:val="003F08BF"/>
    <w:rsid w:val="003F1635"/>
    <w:rsid w:val="003F1AC7"/>
    <w:rsid w:val="003F1EF9"/>
    <w:rsid w:val="003F2473"/>
    <w:rsid w:val="003F27A2"/>
    <w:rsid w:val="003F2DA4"/>
    <w:rsid w:val="003F3584"/>
    <w:rsid w:val="003F643C"/>
    <w:rsid w:val="003F6F3D"/>
    <w:rsid w:val="00400978"/>
    <w:rsid w:val="00401C59"/>
    <w:rsid w:val="004027B2"/>
    <w:rsid w:val="0040393B"/>
    <w:rsid w:val="00403A55"/>
    <w:rsid w:val="004045DB"/>
    <w:rsid w:val="004049D0"/>
    <w:rsid w:val="004052B6"/>
    <w:rsid w:val="00411157"/>
    <w:rsid w:val="0041179A"/>
    <w:rsid w:val="00411CC1"/>
    <w:rsid w:val="004129D0"/>
    <w:rsid w:val="00414BB2"/>
    <w:rsid w:val="00416833"/>
    <w:rsid w:val="00416DB1"/>
    <w:rsid w:val="00416E16"/>
    <w:rsid w:val="00421DA8"/>
    <w:rsid w:val="0042333B"/>
    <w:rsid w:val="00423CA7"/>
    <w:rsid w:val="0042484E"/>
    <w:rsid w:val="00424E68"/>
    <w:rsid w:val="00425788"/>
    <w:rsid w:val="00426368"/>
    <w:rsid w:val="00426727"/>
    <w:rsid w:val="004305FB"/>
    <w:rsid w:val="004310DE"/>
    <w:rsid w:val="00432C65"/>
    <w:rsid w:val="00433015"/>
    <w:rsid w:val="00433B2F"/>
    <w:rsid w:val="004340CC"/>
    <w:rsid w:val="0043453E"/>
    <w:rsid w:val="0043468D"/>
    <w:rsid w:val="00434B6C"/>
    <w:rsid w:val="00437ADF"/>
    <w:rsid w:val="00437C41"/>
    <w:rsid w:val="0044043B"/>
    <w:rsid w:val="004407A8"/>
    <w:rsid w:val="00441367"/>
    <w:rsid w:val="004417AF"/>
    <w:rsid w:val="00442EBE"/>
    <w:rsid w:val="0044303A"/>
    <w:rsid w:val="004432D5"/>
    <w:rsid w:val="00443FAE"/>
    <w:rsid w:val="00444D58"/>
    <w:rsid w:val="00444F7F"/>
    <w:rsid w:val="00446BC6"/>
    <w:rsid w:val="00446F5F"/>
    <w:rsid w:val="004472AA"/>
    <w:rsid w:val="0044778F"/>
    <w:rsid w:val="00447DEF"/>
    <w:rsid w:val="00451AFF"/>
    <w:rsid w:val="00452598"/>
    <w:rsid w:val="00452B5D"/>
    <w:rsid w:val="004531AF"/>
    <w:rsid w:val="00454A2D"/>
    <w:rsid w:val="00456D4D"/>
    <w:rsid w:val="00457676"/>
    <w:rsid w:val="00457738"/>
    <w:rsid w:val="0046069F"/>
    <w:rsid w:val="00461944"/>
    <w:rsid w:val="00463FFF"/>
    <w:rsid w:val="0046449D"/>
    <w:rsid w:val="00465848"/>
    <w:rsid w:val="00465D08"/>
    <w:rsid w:val="0046696C"/>
    <w:rsid w:val="004670DE"/>
    <w:rsid w:val="0046720E"/>
    <w:rsid w:val="00471394"/>
    <w:rsid w:val="004716E5"/>
    <w:rsid w:val="00471A85"/>
    <w:rsid w:val="00472413"/>
    <w:rsid w:val="004730A8"/>
    <w:rsid w:val="0047364A"/>
    <w:rsid w:val="00473807"/>
    <w:rsid w:val="00473F35"/>
    <w:rsid w:val="004743F8"/>
    <w:rsid w:val="00474962"/>
    <w:rsid w:val="004752D6"/>
    <w:rsid w:val="00476A90"/>
    <w:rsid w:val="00477135"/>
    <w:rsid w:val="004777F4"/>
    <w:rsid w:val="00477E41"/>
    <w:rsid w:val="00480107"/>
    <w:rsid w:val="0048125F"/>
    <w:rsid w:val="004815B7"/>
    <w:rsid w:val="004823DD"/>
    <w:rsid w:val="004829E3"/>
    <w:rsid w:val="00483006"/>
    <w:rsid w:val="00483123"/>
    <w:rsid w:val="004837D6"/>
    <w:rsid w:val="00484B51"/>
    <w:rsid w:val="004853AC"/>
    <w:rsid w:val="00486C79"/>
    <w:rsid w:val="00486F8F"/>
    <w:rsid w:val="004900B7"/>
    <w:rsid w:val="0049047C"/>
    <w:rsid w:val="00491125"/>
    <w:rsid w:val="00491C67"/>
    <w:rsid w:val="004939EC"/>
    <w:rsid w:val="00493D25"/>
    <w:rsid w:val="00494D51"/>
    <w:rsid w:val="004950B1"/>
    <w:rsid w:val="00495698"/>
    <w:rsid w:val="0049575A"/>
    <w:rsid w:val="0049578E"/>
    <w:rsid w:val="00495BCE"/>
    <w:rsid w:val="00495E6A"/>
    <w:rsid w:val="0049755E"/>
    <w:rsid w:val="004A24C5"/>
    <w:rsid w:val="004A3477"/>
    <w:rsid w:val="004A42CF"/>
    <w:rsid w:val="004A4960"/>
    <w:rsid w:val="004A49C4"/>
    <w:rsid w:val="004A5884"/>
    <w:rsid w:val="004A5BC6"/>
    <w:rsid w:val="004A6A12"/>
    <w:rsid w:val="004B01DE"/>
    <w:rsid w:val="004B092C"/>
    <w:rsid w:val="004B0C02"/>
    <w:rsid w:val="004B1E71"/>
    <w:rsid w:val="004B250E"/>
    <w:rsid w:val="004B25F8"/>
    <w:rsid w:val="004B2E8D"/>
    <w:rsid w:val="004B3B43"/>
    <w:rsid w:val="004B3E00"/>
    <w:rsid w:val="004B4125"/>
    <w:rsid w:val="004B4279"/>
    <w:rsid w:val="004B618F"/>
    <w:rsid w:val="004B7A37"/>
    <w:rsid w:val="004C1D0C"/>
    <w:rsid w:val="004C2BE0"/>
    <w:rsid w:val="004C41D2"/>
    <w:rsid w:val="004C4AB3"/>
    <w:rsid w:val="004C5494"/>
    <w:rsid w:val="004C581F"/>
    <w:rsid w:val="004C5968"/>
    <w:rsid w:val="004C5E24"/>
    <w:rsid w:val="004C6844"/>
    <w:rsid w:val="004C7574"/>
    <w:rsid w:val="004D082A"/>
    <w:rsid w:val="004D0AA0"/>
    <w:rsid w:val="004D34A7"/>
    <w:rsid w:val="004D54F8"/>
    <w:rsid w:val="004D767D"/>
    <w:rsid w:val="004E13FE"/>
    <w:rsid w:val="004E1F58"/>
    <w:rsid w:val="004E2BEB"/>
    <w:rsid w:val="004E3553"/>
    <w:rsid w:val="004E3A04"/>
    <w:rsid w:val="004E441E"/>
    <w:rsid w:val="004E658B"/>
    <w:rsid w:val="004E6725"/>
    <w:rsid w:val="004E7E09"/>
    <w:rsid w:val="004F0097"/>
    <w:rsid w:val="004F015B"/>
    <w:rsid w:val="004F0C2B"/>
    <w:rsid w:val="004F28E2"/>
    <w:rsid w:val="004F2E97"/>
    <w:rsid w:val="004F3035"/>
    <w:rsid w:val="004F47FB"/>
    <w:rsid w:val="004F48A2"/>
    <w:rsid w:val="004F4AAE"/>
    <w:rsid w:val="004F4BC6"/>
    <w:rsid w:val="004F4EFD"/>
    <w:rsid w:val="004F7588"/>
    <w:rsid w:val="004F76DE"/>
    <w:rsid w:val="005056FE"/>
    <w:rsid w:val="00507BC1"/>
    <w:rsid w:val="00510448"/>
    <w:rsid w:val="005108BE"/>
    <w:rsid w:val="005125F9"/>
    <w:rsid w:val="00514676"/>
    <w:rsid w:val="0051654F"/>
    <w:rsid w:val="005169A8"/>
    <w:rsid w:val="005172AD"/>
    <w:rsid w:val="0052002F"/>
    <w:rsid w:val="00520AA6"/>
    <w:rsid w:val="00520C27"/>
    <w:rsid w:val="0052169C"/>
    <w:rsid w:val="00524262"/>
    <w:rsid w:val="00524479"/>
    <w:rsid w:val="00526996"/>
    <w:rsid w:val="00526A23"/>
    <w:rsid w:val="00526F31"/>
    <w:rsid w:val="00527B8B"/>
    <w:rsid w:val="00530E40"/>
    <w:rsid w:val="005323AB"/>
    <w:rsid w:val="00532E65"/>
    <w:rsid w:val="0053332B"/>
    <w:rsid w:val="00533D35"/>
    <w:rsid w:val="00533D82"/>
    <w:rsid w:val="0053687A"/>
    <w:rsid w:val="00536A6B"/>
    <w:rsid w:val="005374AB"/>
    <w:rsid w:val="00537FC6"/>
    <w:rsid w:val="00541EB9"/>
    <w:rsid w:val="00542C3A"/>
    <w:rsid w:val="005448C4"/>
    <w:rsid w:val="00545234"/>
    <w:rsid w:val="00550486"/>
    <w:rsid w:val="005505A9"/>
    <w:rsid w:val="005513C8"/>
    <w:rsid w:val="0055523F"/>
    <w:rsid w:val="00556E83"/>
    <w:rsid w:val="0056013D"/>
    <w:rsid w:val="0056056C"/>
    <w:rsid w:val="00561EA6"/>
    <w:rsid w:val="005626E5"/>
    <w:rsid w:val="00562E56"/>
    <w:rsid w:val="0056504B"/>
    <w:rsid w:val="00565F59"/>
    <w:rsid w:val="00566137"/>
    <w:rsid w:val="005663DE"/>
    <w:rsid w:val="00566E08"/>
    <w:rsid w:val="0057036A"/>
    <w:rsid w:val="0057040A"/>
    <w:rsid w:val="00571808"/>
    <w:rsid w:val="00572625"/>
    <w:rsid w:val="00572CB0"/>
    <w:rsid w:val="005734F4"/>
    <w:rsid w:val="00573FE4"/>
    <w:rsid w:val="00576F22"/>
    <w:rsid w:val="00580AB0"/>
    <w:rsid w:val="00580F1E"/>
    <w:rsid w:val="00585E1D"/>
    <w:rsid w:val="0058692B"/>
    <w:rsid w:val="00587937"/>
    <w:rsid w:val="00590DC0"/>
    <w:rsid w:val="00591CCE"/>
    <w:rsid w:val="00592130"/>
    <w:rsid w:val="00592231"/>
    <w:rsid w:val="00592916"/>
    <w:rsid w:val="00592B4C"/>
    <w:rsid w:val="0059352B"/>
    <w:rsid w:val="00594758"/>
    <w:rsid w:val="00594D14"/>
    <w:rsid w:val="00596E0F"/>
    <w:rsid w:val="005A01FD"/>
    <w:rsid w:val="005A0C0B"/>
    <w:rsid w:val="005A168E"/>
    <w:rsid w:val="005A313C"/>
    <w:rsid w:val="005A4577"/>
    <w:rsid w:val="005A5EC4"/>
    <w:rsid w:val="005A7ECB"/>
    <w:rsid w:val="005B0814"/>
    <w:rsid w:val="005B169B"/>
    <w:rsid w:val="005B2EB1"/>
    <w:rsid w:val="005B338C"/>
    <w:rsid w:val="005B346B"/>
    <w:rsid w:val="005B36D2"/>
    <w:rsid w:val="005B3BD9"/>
    <w:rsid w:val="005B5F02"/>
    <w:rsid w:val="005B6DEA"/>
    <w:rsid w:val="005C02FD"/>
    <w:rsid w:val="005C16E5"/>
    <w:rsid w:val="005C2EC8"/>
    <w:rsid w:val="005C30D6"/>
    <w:rsid w:val="005D19C1"/>
    <w:rsid w:val="005D2BAA"/>
    <w:rsid w:val="005D42B3"/>
    <w:rsid w:val="005D43F5"/>
    <w:rsid w:val="005D5CE7"/>
    <w:rsid w:val="005E06C0"/>
    <w:rsid w:val="005E10C2"/>
    <w:rsid w:val="005E172B"/>
    <w:rsid w:val="005E1FB2"/>
    <w:rsid w:val="005E2370"/>
    <w:rsid w:val="005E4025"/>
    <w:rsid w:val="005E42BD"/>
    <w:rsid w:val="005E4EE2"/>
    <w:rsid w:val="005E5552"/>
    <w:rsid w:val="005E5BE1"/>
    <w:rsid w:val="005E637C"/>
    <w:rsid w:val="005E66D2"/>
    <w:rsid w:val="005E6FC3"/>
    <w:rsid w:val="005E733A"/>
    <w:rsid w:val="005E7F5C"/>
    <w:rsid w:val="005F18C8"/>
    <w:rsid w:val="005F2617"/>
    <w:rsid w:val="005F26A1"/>
    <w:rsid w:val="005F422B"/>
    <w:rsid w:val="005F5FB4"/>
    <w:rsid w:val="005F6673"/>
    <w:rsid w:val="005F7C3A"/>
    <w:rsid w:val="006006C3"/>
    <w:rsid w:val="00602520"/>
    <w:rsid w:val="00602CE5"/>
    <w:rsid w:val="00603A69"/>
    <w:rsid w:val="006042C0"/>
    <w:rsid w:val="00610C30"/>
    <w:rsid w:val="00611203"/>
    <w:rsid w:val="00611492"/>
    <w:rsid w:val="006115A7"/>
    <w:rsid w:val="00614BAE"/>
    <w:rsid w:val="006150E4"/>
    <w:rsid w:val="00621579"/>
    <w:rsid w:val="00621AF8"/>
    <w:rsid w:val="00621EBE"/>
    <w:rsid w:val="006235ED"/>
    <w:rsid w:val="0062372D"/>
    <w:rsid w:val="00623D63"/>
    <w:rsid w:val="0062495A"/>
    <w:rsid w:val="00624B19"/>
    <w:rsid w:val="00624B9C"/>
    <w:rsid w:val="0062564D"/>
    <w:rsid w:val="00625B88"/>
    <w:rsid w:val="0062713C"/>
    <w:rsid w:val="00627AFE"/>
    <w:rsid w:val="006303B6"/>
    <w:rsid w:val="006305DC"/>
    <w:rsid w:val="006329E2"/>
    <w:rsid w:val="00633AF6"/>
    <w:rsid w:val="00634237"/>
    <w:rsid w:val="006349AC"/>
    <w:rsid w:val="00634FD8"/>
    <w:rsid w:val="00635E5C"/>
    <w:rsid w:val="0063727C"/>
    <w:rsid w:val="00637437"/>
    <w:rsid w:val="00637732"/>
    <w:rsid w:val="006400F1"/>
    <w:rsid w:val="006421C0"/>
    <w:rsid w:val="006429D4"/>
    <w:rsid w:val="00642AC2"/>
    <w:rsid w:val="00642B05"/>
    <w:rsid w:val="006437CB"/>
    <w:rsid w:val="00645236"/>
    <w:rsid w:val="00646F39"/>
    <w:rsid w:val="0064783E"/>
    <w:rsid w:val="00647F31"/>
    <w:rsid w:val="0065074A"/>
    <w:rsid w:val="00656015"/>
    <w:rsid w:val="00656FD2"/>
    <w:rsid w:val="006574F9"/>
    <w:rsid w:val="00657B54"/>
    <w:rsid w:val="00661C0C"/>
    <w:rsid w:val="006634DD"/>
    <w:rsid w:val="0066400F"/>
    <w:rsid w:val="0066571D"/>
    <w:rsid w:val="00665840"/>
    <w:rsid w:val="00665C5C"/>
    <w:rsid w:val="0066682B"/>
    <w:rsid w:val="00670B6D"/>
    <w:rsid w:val="0067245D"/>
    <w:rsid w:val="0067251D"/>
    <w:rsid w:val="00675A6A"/>
    <w:rsid w:val="006808AD"/>
    <w:rsid w:val="00680A31"/>
    <w:rsid w:val="00681224"/>
    <w:rsid w:val="00681525"/>
    <w:rsid w:val="00681959"/>
    <w:rsid w:val="006821DE"/>
    <w:rsid w:val="00682846"/>
    <w:rsid w:val="00685574"/>
    <w:rsid w:val="00687258"/>
    <w:rsid w:val="00687D30"/>
    <w:rsid w:val="006920E6"/>
    <w:rsid w:val="00694C3E"/>
    <w:rsid w:val="00694E61"/>
    <w:rsid w:val="006954E1"/>
    <w:rsid w:val="0069657B"/>
    <w:rsid w:val="00696582"/>
    <w:rsid w:val="00696867"/>
    <w:rsid w:val="006A06BC"/>
    <w:rsid w:val="006A0B67"/>
    <w:rsid w:val="006A1492"/>
    <w:rsid w:val="006A1B86"/>
    <w:rsid w:val="006A326F"/>
    <w:rsid w:val="006A3C2E"/>
    <w:rsid w:val="006A4F0C"/>
    <w:rsid w:val="006A51F9"/>
    <w:rsid w:val="006A7DCB"/>
    <w:rsid w:val="006B0C31"/>
    <w:rsid w:val="006B1751"/>
    <w:rsid w:val="006B1824"/>
    <w:rsid w:val="006B4763"/>
    <w:rsid w:val="006B633B"/>
    <w:rsid w:val="006B65DF"/>
    <w:rsid w:val="006C0F11"/>
    <w:rsid w:val="006C21B7"/>
    <w:rsid w:val="006C3107"/>
    <w:rsid w:val="006C3B45"/>
    <w:rsid w:val="006C553F"/>
    <w:rsid w:val="006C5C01"/>
    <w:rsid w:val="006D221C"/>
    <w:rsid w:val="006D25B7"/>
    <w:rsid w:val="006D26EE"/>
    <w:rsid w:val="006D50D2"/>
    <w:rsid w:val="006D5116"/>
    <w:rsid w:val="006D6657"/>
    <w:rsid w:val="006D6DEB"/>
    <w:rsid w:val="006D73F2"/>
    <w:rsid w:val="006E0D5C"/>
    <w:rsid w:val="006E2DC8"/>
    <w:rsid w:val="006E3DAE"/>
    <w:rsid w:val="006E453A"/>
    <w:rsid w:val="006E7B30"/>
    <w:rsid w:val="006F22AD"/>
    <w:rsid w:val="006F37FE"/>
    <w:rsid w:val="006F4068"/>
    <w:rsid w:val="006F417C"/>
    <w:rsid w:val="006F43FE"/>
    <w:rsid w:val="006F4D7A"/>
    <w:rsid w:val="006F5525"/>
    <w:rsid w:val="006F6125"/>
    <w:rsid w:val="006F6E77"/>
    <w:rsid w:val="006F7032"/>
    <w:rsid w:val="006F7A66"/>
    <w:rsid w:val="006F7D73"/>
    <w:rsid w:val="007000BF"/>
    <w:rsid w:val="0070079D"/>
    <w:rsid w:val="0070270B"/>
    <w:rsid w:val="00702D4F"/>
    <w:rsid w:val="007041BE"/>
    <w:rsid w:val="0070540F"/>
    <w:rsid w:val="0070555F"/>
    <w:rsid w:val="00706CB0"/>
    <w:rsid w:val="00707DFB"/>
    <w:rsid w:val="00710435"/>
    <w:rsid w:val="00710813"/>
    <w:rsid w:val="00712FA4"/>
    <w:rsid w:val="0071505E"/>
    <w:rsid w:val="00715526"/>
    <w:rsid w:val="00716110"/>
    <w:rsid w:val="00716953"/>
    <w:rsid w:val="00716A8B"/>
    <w:rsid w:val="00716E9D"/>
    <w:rsid w:val="007175F1"/>
    <w:rsid w:val="007210FA"/>
    <w:rsid w:val="007243C8"/>
    <w:rsid w:val="00724B40"/>
    <w:rsid w:val="007265EA"/>
    <w:rsid w:val="00726B72"/>
    <w:rsid w:val="00731909"/>
    <w:rsid w:val="00731B3E"/>
    <w:rsid w:val="00731E90"/>
    <w:rsid w:val="00731F87"/>
    <w:rsid w:val="00733323"/>
    <w:rsid w:val="00735CCA"/>
    <w:rsid w:val="00737DDB"/>
    <w:rsid w:val="00740454"/>
    <w:rsid w:val="0074048C"/>
    <w:rsid w:val="00741D5C"/>
    <w:rsid w:val="0074251A"/>
    <w:rsid w:val="00742ACA"/>
    <w:rsid w:val="0074372A"/>
    <w:rsid w:val="007438B7"/>
    <w:rsid w:val="00745D43"/>
    <w:rsid w:val="00745EF6"/>
    <w:rsid w:val="00746A61"/>
    <w:rsid w:val="00747630"/>
    <w:rsid w:val="00750021"/>
    <w:rsid w:val="007505E0"/>
    <w:rsid w:val="00751A92"/>
    <w:rsid w:val="0075673A"/>
    <w:rsid w:val="00756D7C"/>
    <w:rsid w:val="0075733A"/>
    <w:rsid w:val="00761A1C"/>
    <w:rsid w:val="007639FC"/>
    <w:rsid w:val="007662E2"/>
    <w:rsid w:val="00767B15"/>
    <w:rsid w:val="0077139B"/>
    <w:rsid w:val="00771447"/>
    <w:rsid w:val="0077360B"/>
    <w:rsid w:val="00773D3C"/>
    <w:rsid w:val="00775910"/>
    <w:rsid w:val="00776222"/>
    <w:rsid w:val="00777006"/>
    <w:rsid w:val="00777CDB"/>
    <w:rsid w:val="007802D9"/>
    <w:rsid w:val="007808E8"/>
    <w:rsid w:val="00780B0B"/>
    <w:rsid w:val="00782152"/>
    <w:rsid w:val="00783FD1"/>
    <w:rsid w:val="0078614E"/>
    <w:rsid w:val="00787305"/>
    <w:rsid w:val="0078764B"/>
    <w:rsid w:val="00787797"/>
    <w:rsid w:val="00790B75"/>
    <w:rsid w:val="007940F4"/>
    <w:rsid w:val="00795466"/>
    <w:rsid w:val="00795855"/>
    <w:rsid w:val="00796F32"/>
    <w:rsid w:val="007971BE"/>
    <w:rsid w:val="007A21A0"/>
    <w:rsid w:val="007A45F5"/>
    <w:rsid w:val="007A5567"/>
    <w:rsid w:val="007A7ACC"/>
    <w:rsid w:val="007B0F95"/>
    <w:rsid w:val="007B14CB"/>
    <w:rsid w:val="007B20B4"/>
    <w:rsid w:val="007B25B6"/>
    <w:rsid w:val="007B3FDE"/>
    <w:rsid w:val="007B6B54"/>
    <w:rsid w:val="007C043B"/>
    <w:rsid w:val="007C0DA2"/>
    <w:rsid w:val="007C0FB3"/>
    <w:rsid w:val="007C148A"/>
    <w:rsid w:val="007C1DAA"/>
    <w:rsid w:val="007C2176"/>
    <w:rsid w:val="007C2991"/>
    <w:rsid w:val="007C2BC9"/>
    <w:rsid w:val="007C333D"/>
    <w:rsid w:val="007C3B09"/>
    <w:rsid w:val="007D1778"/>
    <w:rsid w:val="007D278F"/>
    <w:rsid w:val="007D2F39"/>
    <w:rsid w:val="007D37E6"/>
    <w:rsid w:val="007D3E11"/>
    <w:rsid w:val="007D449F"/>
    <w:rsid w:val="007D4E9D"/>
    <w:rsid w:val="007D64A3"/>
    <w:rsid w:val="007D7A3E"/>
    <w:rsid w:val="007E1232"/>
    <w:rsid w:val="007E13E1"/>
    <w:rsid w:val="007E2C55"/>
    <w:rsid w:val="007E2E0F"/>
    <w:rsid w:val="007E3A9D"/>
    <w:rsid w:val="007E4EC0"/>
    <w:rsid w:val="007E4EF5"/>
    <w:rsid w:val="007E6300"/>
    <w:rsid w:val="007E703E"/>
    <w:rsid w:val="007E7832"/>
    <w:rsid w:val="007F029F"/>
    <w:rsid w:val="007F04E6"/>
    <w:rsid w:val="007F198F"/>
    <w:rsid w:val="007F2851"/>
    <w:rsid w:val="007F28DA"/>
    <w:rsid w:val="007F50BE"/>
    <w:rsid w:val="007F6736"/>
    <w:rsid w:val="007F717D"/>
    <w:rsid w:val="007F73AF"/>
    <w:rsid w:val="007F7594"/>
    <w:rsid w:val="00800FAB"/>
    <w:rsid w:val="008011F6"/>
    <w:rsid w:val="008012FE"/>
    <w:rsid w:val="00801E05"/>
    <w:rsid w:val="00803167"/>
    <w:rsid w:val="008031CA"/>
    <w:rsid w:val="00805624"/>
    <w:rsid w:val="008104E0"/>
    <w:rsid w:val="00810B66"/>
    <w:rsid w:val="00811370"/>
    <w:rsid w:val="00811F3B"/>
    <w:rsid w:val="00812A0D"/>
    <w:rsid w:val="0081666B"/>
    <w:rsid w:val="00817CB9"/>
    <w:rsid w:val="0082045F"/>
    <w:rsid w:val="008222AE"/>
    <w:rsid w:val="00822751"/>
    <w:rsid w:val="00824394"/>
    <w:rsid w:val="00827EC0"/>
    <w:rsid w:val="00830885"/>
    <w:rsid w:val="008310E4"/>
    <w:rsid w:val="00833D66"/>
    <w:rsid w:val="00833EF8"/>
    <w:rsid w:val="0083552F"/>
    <w:rsid w:val="00836366"/>
    <w:rsid w:val="00837FE6"/>
    <w:rsid w:val="008413AC"/>
    <w:rsid w:val="00842B0A"/>
    <w:rsid w:val="008450F7"/>
    <w:rsid w:val="00847584"/>
    <w:rsid w:val="008513A5"/>
    <w:rsid w:val="00851775"/>
    <w:rsid w:val="008526DF"/>
    <w:rsid w:val="00852E41"/>
    <w:rsid w:val="00852EA5"/>
    <w:rsid w:val="00854E3A"/>
    <w:rsid w:val="00855950"/>
    <w:rsid w:val="00856DDE"/>
    <w:rsid w:val="0086067F"/>
    <w:rsid w:val="008613EF"/>
    <w:rsid w:val="008616FC"/>
    <w:rsid w:val="0086294C"/>
    <w:rsid w:val="00862BCC"/>
    <w:rsid w:val="008632E2"/>
    <w:rsid w:val="00863D29"/>
    <w:rsid w:val="00864C14"/>
    <w:rsid w:val="0086668A"/>
    <w:rsid w:val="00866E12"/>
    <w:rsid w:val="00872069"/>
    <w:rsid w:val="00872EFE"/>
    <w:rsid w:val="00874B78"/>
    <w:rsid w:val="00875EF9"/>
    <w:rsid w:val="008771FE"/>
    <w:rsid w:val="0088126D"/>
    <w:rsid w:val="008838E2"/>
    <w:rsid w:val="00884DBA"/>
    <w:rsid w:val="00885BB0"/>
    <w:rsid w:val="00885E09"/>
    <w:rsid w:val="00886B90"/>
    <w:rsid w:val="00890E24"/>
    <w:rsid w:val="008912DC"/>
    <w:rsid w:val="00891D13"/>
    <w:rsid w:val="00892C3A"/>
    <w:rsid w:val="00892FA1"/>
    <w:rsid w:val="00893EB5"/>
    <w:rsid w:val="00894195"/>
    <w:rsid w:val="00896117"/>
    <w:rsid w:val="008975D2"/>
    <w:rsid w:val="008A03FF"/>
    <w:rsid w:val="008A2DC4"/>
    <w:rsid w:val="008A409F"/>
    <w:rsid w:val="008A4ACC"/>
    <w:rsid w:val="008A5193"/>
    <w:rsid w:val="008A5291"/>
    <w:rsid w:val="008A5EE4"/>
    <w:rsid w:val="008B0DA8"/>
    <w:rsid w:val="008B16F8"/>
    <w:rsid w:val="008B18D1"/>
    <w:rsid w:val="008B1988"/>
    <w:rsid w:val="008B2D26"/>
    <w:rsid w:val="008B435D"/>
    <w:rsid w:val="008B49F5"/>
    <w:rsid w:val="008B4C7F"/>
    <w:rsid w:val="008B72FC"/>
    <w:rsid w:val="008C0A0B"/>
    <w:rsid w:val="008C0A75"/>
    <w:rsid w:val="008C240D"/>
    <w:rsid w:val="008C46C4"/>
    <w:rsid w:val="008C5458"/>
    <w:rsid w:val="008C5E8A"/>
    <w:rsid w:val="008C784D"/>
    <w:rsid w:val="008C7AF7"/>
    <w:rsid w:val="008C7C55"/>
    <w:rsid w:val="008D0D10"/>
    <w:rsid w:val="008D18F3"/>
    <w:rsid w:val="008D2330"/>
    <w:rsid w:val="008D24D8"/>
    <w:rsid w:val="008D2A32"/>
    <w:rsid w:val="008D31D9"/>
    <w:rsid w:val="008D3409"/>
    <w:rsid w:val="008D3D55"/>
    <w:rsid w:val="008D4ADD"/>
    <w:rsid w:val="008D5909"/>
    <w:rsid w:val="008D5F90"/>
    <w:rsid w:val="008D621E"/>
    <w:rsid w:val="008D7F66"/>
    <w:rsid w:val="008E0008"/>
    <w:rsid w:val="008E0A5D"/>
    <w:rsid w:val="008E0CDF"/>
    <w:rsid w:val="008E0D39"/>
    <w:rsid w:val="008E1586"/>
    <w:rsid w:val="008E391C"/>
    <w:rsid w:val="008E40C2"/>
    <w:rsid w:val="008E516B"/>
    <w:rsid w:val="008F0750"/>
    <w:rsid w:val="008F2978"/>
    <w:rsid w:val="008F2E81"/>
    <w:rsid w:val="008F3DD0"/>
    <w:rsid w:val="008F3EA0"/>
    <w:rsid w:val="008F441D"/>
    <w:rsid w:val="008F556F"/>
    <w:rsid w:val="008F6CAD"/>
    <w:rsid w:val="008F7481"/>
    <w:rsid w:val="008F7685"/>
    <w:rsid w:val="00900FE5"/>
    <w:rsid w:val="00902242"/>
    <w:rsid w:val="00904B39"/>
    <w:rsid w:val="00905005"/>
    <w:rsid w:val="009054DE"/>
    <w:rsid w:val="00906D6F"/>
    <w:rsid w:val="0090767F"/>
    <w:rsid w:val="009106B7"/>
    <w:rsid w:val="00910739"/>
    <w:rsid w:val="009112E3"/>
    <w:rsid w:val="0091198C"/>
    <w:rsid w:val="0091515A"/>
    <w:rsid w:val="009153FA"/>
    <w:rsid w:val="00916F89"/>
    <w:rsid w:val="00920B90"/>
    <w:rsid w:val="0092378E"/>
    <w:rsid w:val="00923D9A"/>
    <w:rsid w:val="00924520"/>
    <w:rsid w:val="00927008"/>
    <w:rsid w:val="0092728B"/>
    <w:rsid w:val="00930146"/>
    <w:rsid w:val="00931BAE"/>
    <w:rsid w:val="009320EE"/>
    <w:rsid w:val="009325AC"/>
    <w:rsid w:val="00933973"/>
    <w:rsid w:val="0093420E"/>
    <w:rsid w:val="009343C0"/>
    <w:rsid w:val="0093580A"/>
    <w:rsid w:val="00935C22"/>
    <w:rsid w:val="00936528"/>
    <w:rsid w:val="00940F47"/>
    <w:rsid w:val="00941616"/>
    <w:rsid w:val="009440C5"/>
    <w:rsid w:val="00946DFD"/>
    <w:rsid w:val="0095214E"/>
    <w:rsid w:val="00953EDF"/>
    <w:rsid w:val="00954026"/>
    <w:rsid w:val="00954204"/>
    <w:rsid w:val="00954900"/>
    <w:rsid w:val="00955466"/>
    <w:rsid w:val="0095659D"/>
    <w:rsid w:val="00960B8B"/>
    <w:rsid w:val="00960FB4"/>
    <w:rsid w:val="00962A44"/>
    <w:rsid w:val="00966813"/>
    <w:rsid w:val="0097142A"/>
    <w:rsid w:val="0097599C"/>
    <w:rsid w:val="00980A8F"/>
    <w:rsid w:val="00980BDB"/>
    <w:rsid w:val="0098231B"/>
    <w:rsid w:val="00983993"/>
    <w:rsid w:val="00985EE6"/>
    <w:rsid w:val="00986E26"/>
    <w:rsid w:val="009875FF"/>
    <w:rsid w:val="009878ED"/>
    <w:rsid w:val="00987C98"/>
    <w:rsid w:val="00990201"/>
    <w:rsid w:val="009902CF"/>
    <w:rsid w:val="0099141E"/>
    <w:rsid w:val="00991768"/>
    <w:rsid w:val="00991F9B"/>
    <w:rsid w:val="00992868"/>
    <w:rsid w:val="00993A05"/>
    <w:rsid w:val="00994242"/>
    <w:rsid w:val="00994C9D"/>
    <w:rsid w:val="00994E12"/>
    <w:rsid w:val="00996078"/>
    <w:rsid w:val="009978A2"/>
    <w:rsid w:val="009979DE"/>
    <w:rsid w:val="009A05DC"/>
    <w:rsid w:val="009A05DF"/>
    <w:rsid w:val="009A063D"/>
    <w:rsid w:val="009A06BA"/>
    <w:rsid w:val="009A0BEE"/>
    <w:rsid w:val="009A1A70"/>
    <w:rsid w:val="009A2C55"/>
    <w:rsid w:val="009A2CF8"/>
    <w:rsid w:val="009A3A8B"/>
    <w:rsid w:val="009A3F11"/>
    <w:rsid w:val="009A513F"/>
    <w:rsid w:val="009A5FF6"/>
    <w:rsid w:val="009A67C8"/>
    <w:rsid w:val="009A7310"/>
    <w:rsid w:val="009A7BA1"/>
    <w:rsid w:val="009B0008"/>
    <w:rsid w:val="009B0546"/>
    <w:rsid w:val="009B0BF1"/>
    <w:rsid w:val="009B14F4"/>
    <w:rsid w:val="009B1645"/>
    <w:rsid w:val="009B17D4"/>
    <w:rsid w:val="009B1D04"/>
    <w:rsid w:val="009B50A6"/>
    <w:rsid w:val="009B5241"/>
    <w:rsid w:val="009B55AF"/>
    <w:rsid w:val="009B6A2B"/>
    <w:rsid w:val="009B7A75"/>
    <w:rsid w:val="009C0EC8"/>
    <w:rsid w:val="009C13E4"/>
    <w:rsid w:val="009C5227"/>
    <w:rsid w:val="009C6CB4"/>
    <w:rsid w:val="009C7BEE"/>
    <w:rsid w:val="009C7D28"/>
    <w:rsid w:val="009C7FD9"/>
    <w:rsid w:val="009D20C5"/>
    <w:rsid w:val="009D4A3C"/>
    <w:rsid w:val="009D5491"/>
    <w:rsid w:val="009D79F3"/>
    <w:rsid w:val="009E133D"/>
    <w:rsid w:val="009E179C"/>
    <w:rsid w:val="009E2993"/>
    <w:rsid w:val="009E2A75"/>
    <w:rsid w:val="009E3B5F"/>
    <w:rsid w:val="009E56F4"/>
    <w:rsid w:val="009E7F09"/>
    <w:rsid w:val="009F1238"/>
    <w:rsid w:val="009F18A2"/>
    <w:rsid w:val="009F1B20"/>
    <w:rsid w:val="009F248B"/>
    <w:rsid w:val="009F3C35"/>
    <w:rsid w:val="009F4A35"/>
    <w:rsid w:val="009F4EE2"/>
    <w:rsid w:val="00A0139D"/>
    <w:rsid w:val="00A02A90"/>
    <w:rsid w:val="00A02BB6"/>
    <w:rsid w:val="00A04EBF"/>
    <w:rsid w:val="00A05ADB"/>
    <w:rsid w:val="00A07D2C"/>
    <w:rsid w:val="00A10179"/>
    <w:rsid w:val="00A10F0A"/>
    <w:rsid w:val="00A1292E"/>
    <w:rsid w:val="00A13940"/>
    <w:rsid w:val="00A146B2"/>
    <w:rsid w:val="00A14DF7"/>
    <w:rsid w:val="00A15CAC"/>
    <w:rsid w:val="00A15F9C"/>
    <w:rsid w:val="00A17010"/>
    <w:rsid w:val="00A17678"/>
    <w:rsid w:val="00A209A6"/>
    <w:rsid w:val="00A228FD"/>
    <w:rsid w:val="00A22ADB"/>
    <w:rsid w:val="00A23C13"/>
    <w:rsid w:val="00A25A7E"/>
    <w:rsid w:val="00A25B78"/>
    <w:rsid w:val="00A27018"/>
    <w:rsid w:val="00A2710C"/>
    <w:rsid w:val="00A272D3"/>
    <w:rsid w:val="00A3000E"/>
    <w:rsid w:val="00A30150"/>
    <w:rsid w:val="00A30642"/>
    <w:rsid w:val="00A313FF"/>
    <w:rsid w:val="00A31929"/>
    <w:rsid w:val="00A32627"/>
    <w:rsid w:val="00A327CC"/>
    <w:rsid w:val="00A32DEA"/>
    <w:rsid w:val="00A32F03"/>
    <w:rsid w:val="00A33BD0"/>
    <w:rsid w:val="00A40594"/>
    <w:rsid w:val="00A419B1"/>
    <w:rsid w:val="00A41D43"/>
    <w:rsid w:val="00A41DE5"/>
    <w:rsid w:val="00A451E0"/>
    <w:rsid w:val="00A46C35"/>
    <w:rsid w:val="00A50070"/>
    <w:rsid w:val="00A51CC4"/>
    <w:rsid w:val="00A527D4"/>
    <w:rsid w:val="00A52B3C"/>
    <w:rsid w:val="00A53589"/>
    <w:rsid w:val="00A54529"/>
    <w:rsid w:val="00A56779"/>
    <w:rsid w:val="00A631EA"/>
    <w:rsid w:val="00A63935"/>
    <w:rsid w:val="00A6765B"/>
    <w:rsid w:val="00A679F5"/>
    <w:rsid w:val="00A67E0C"/>
    <w:rsid w:val="00A70B5D"/>
    <w:rsid w:val="00A719A9"/>
    <w:rsid w:val="00A71BCA"/>
    <w:rsid w:val="00A71F31"/>
    <w:rsid w:val="00A71FC0"/>
    <w:rsid w:val="00A72C14"/>
    <w:rsid w:val="00A734CB"/>
    <w:rsid w:val="00A74687"/>
    <w:rsid w:val="00A7570E"/>
    <w:rsid w:val="00A75713"/>
    <w:rsid w:val="00A81E2F"/>
    <w:rsid w:val="00A82F4F"/>
    <w:rsid w:val="00A836CB"/>
    <w:rsid w:val="00A83C23"/>
    <w:rsid w:val="00A8405A"/>
    <w:rsid w:val="00A864FD"/>
    <w:rsid w:val="00A901CF"/>
    <w:rsid w:val="00A91878"/>
    <w:rsid w:val="00A92999"/>
    <w:rsid w:val="00A95196"/>
    <w:rsid w:val="00A9534B"/>
    <w:rsid w:val="00A95700"/>
    <w:rsid w:val="00A97811"/>
    <w:rsid w:val="00A97A58"/>
    <w:rsid w:val="00AA1007"/>
    <w:rsid w:val="00AA1AB5"/>
    <w:rsid w:val="00AA2DAF"/>
    <w:rsid w:val="00AA4FAB"/>
    <w:rsid w:val="00AA4FE0"/>
    <w:rsid w:val="00AA5079"/>
    <w:rsid w:val="00AA7005"/>
    <w:rsid w:val="00AB06C3"/>
    <w:rsid w:val="00AB0AC5"/>
    <w:rsid w:val="00AB172A"/>
    <w:rsid w:val="00AB288E"/>
    <w:rsid w:val="00AB28FC"/>
    <w:rsid w:val="00AB3E6F"/>
    <w:rsid w:val="00AB4FC1"/>
    <w:rsid w:val="00AB7F4C"/>
    <w:rsid w:val="00AC09ED"/>
    <w:rsid w:val="00AC3310"/>
    <w:rsid w:val="00AC4898"/>
    <w:rsid w:val="00AC56BF"/>
    <w:rsid w:val="00AC7AB1"/>
    <w:rsid w:val="00AD2039"/>
    <w:rsid w:val="00AD2FA4"/>
    <w:rsid w:val="00AD74AD"/>
    <w:rsid w:val="00AD7F28"/>
    <w:rsid w:val="00AE0AE4"/>
    <w:rsid w:val="00AE2D7A"/>
    <w:rsid w:val="00AE3C0C"/>
    <w:rsid w:val="00AE45A0"/>
    <w:rsid w:val="00AE6089"/>
    <w:rsid w:val="00AE6B49"/>
    <w:rsid w:val="00AE6F25"/>
    <w:rsid w:val="00AF0BDE"/>
    <w:rsid w:val="00AF0EF7"/>
    <w:rsid w:val="00AF1A02"/>
    <w:rsid w:val="00AF1B53"/>
    <w:rsid w:val="00AF228B"/>
    <w:rsid w:val="00AF3D4C"/>
    <w:rsid w:val="00AF4EDE"/>
    <w:rsid w:val="00AF4F4C"/>
    <w:rsid w:val="00AF50C6"/>
    <w:rsid w:val="00AF5134"/>
    <w:rsid w:val="00B004C6"/>
    <w:rsid w:val="00B014AC"/>
    <w:rsid w:val="00B02A5C"/>
    <w:rsid w:val="00B1041A"/>
    <w:rsid w:val="00B118AD"/>
    <w:rsid w:val="00B120F4"/>
    <w:rsid w:val="00B153C1"/>
    <w:rsid w:val="00B1608F"/>
    <w:rsid w:val="00B1757D"/>
    <w:rsid w:val="00B22FDB"/>
    <w:rsid w:val="00B23A49"/>
    <w:rsid w:val="00B23B0A"/>
    <w:rsid w:val="00B23DE9"/>
    <w:rsid w:val="00B23EAD"/>
    <w:rsid w:val="00B248AA"/>
    <w:rsid w:val="00B25510"/>
    <w:rsid w:val="00B256CA"/>
    <w:rsid w:val="00B301B0"/>
    <w:rsid w:val="00B30D4F"/>
    <w:rsid w:val="00B30F2D"/>
    <w:rsid w:val="00B3190A"/>
    <w:rsid w:val="00B31B6F"/>
    <w:rsid w:val="00B32E00"/>
    <w:rsid w:val="00B333BF"/>
    <w:rsid w:val="00B33588"/>
    <w:rsid w:val="00B35461"/>
    <w:rsid w:val="00B41668"/>
    <w:rsid w:val="00B42418"/>
    <w:rsid w:val="00B42E8C"/>
    <w:rsid w:val="00B42F6B"/>
    <w:rsid w:val="00B436BC"/>
    <w:rsid w:val="00B43D05"/>
    <w:rsid w:val="00B47464"/>
    <w:rsid w:val="00B478A4"/>
    <w:rsid w:val="00B51567"/>
    <w:rsid w:val="00B53D4B"/>
    <w:rsid w:val="00B5586A"/>
    <w:rsid w:val="00B5792E"/>
    <w:rsid w:val="00B579D5"/>
    <w:rsid w:val="00B62705"/>
    <w:rsid w:val="00B62E49"/>
    <w:rsid w:val="00B62E59"/>
    <w:rsid w:val="00B6314E"/>
    <w:rsid w:val="00B63B85"/>
    <w:rsid w:val="00B64304"/>
    <w:rsid w:val="00B6505F"/>
    <w:rsid w:val="00B669DF"/>
    <w:rsid w:val="00B67F0D"/>
    <w:rsid w:val="00B707B2"/>
    <w:rsid w:val="00B7364B"/>
    <w:rsid w:val="00B7435B"/>
    <w:rsid w:val="00B7524A"/>
    <w:rsid w:val="00B759BA"/>
    <w:rsid w:val="00B7641C"/>
    <w:rsid w:val="00B7772D"/>
    <w:rsid w:val="00B7781D"/>
    <w:rsid w:val="00B80B14"/>
    <w:rsid w:val="00B816D0"/>
    <w:rsid w:val="00B824B6"/>
    <w:rsid w:val="00B82755"/>
    <w:rsid w:val="00B83391"/>
    <w:rsid w:val="00B843EB"/>
    <w:rsid w:val="00B87F47"/>
    <w:rsid w:val="00B911B8"/>
    <w:rsid w:val="00B922A0"/>
    <w:rsid w:val="00B9322E"/>
    <w:rsid w:val="00B9384D"/>
    <w:rsid w:val="00B9468E"/>
    <w:rsid w:val="00B96132"/>
    <w:rsid w:val="00B9615B"/>
    <w:rsid w:val="00B96ABF"/>
    <w:rsid w:val="00BA007C"/>
    <w:rsid w:val="00BA28F9"/>
    <w:rsid w:val="00BA53FE"/>
    <w:rsid w:val="00BA5528"/>
    <w:rsid w:val="00BB1749"/>
    <w:rsid w:val="00BB1A29"/>
    <w:rsid w:val="00BB2B81"/>
    <w:rsid w:val="00BB3151"/>
    <w:rsid w:val="00BB407C"/>
    <w:rsid w:val="00BB51FB"/>
    <w:rsid w:val="00BB527C"/>
    <w:rsid w:val="00BB6F76"/>
    <w:rsid w:val="00BC1DAA"/>
    <w:rsid w:val="00BC2D2A"/>
    <w:rsid w:val="00BC5CF1"/>
    <w:rsid w:val="00BC6693"/>
    <w:rsid w:val="00BC69B4"/>
    <w:rsid w:val="00BC78F6"/>
    <w:rsid w:val="00BD0E15"/>
    <w:rsid w:val="00BD12A5"/>
    <w:rsid w:val="00BD1731"/>
    <w:rsid w:val="00BD38A6"/>
    <w:rsid w:val="00BD44AD"/>
    <w:rsid w:val="00BD47B3"/>
    <w:rsid w:val="00BD6679"/>
    <w:rsid w:val="00BE0FE8"/>
    <w:rsid w:val="00BE11E9"/>
    <w:rsid w:val="00BE14F0"/>
    <w:rsid w:val="00BE151B"/>
    <w:rsid w:val="00BE2228"/>
    <w:rsid w:val="00BE2510"/>
    <w:rsid w:val="00BE29F5"/>
    <w:rsid w:val="00BE3FC3"/>
    <w:rsid w:val="00BE4045"/>
    <w:rsid w:val="00BE4CD7"/>
    <w:rsid w:val="00BE50A2"/>
    <w:rsid w:val="00BE5E18"/>
    <w:rsid w:val="00BE6C71"/>
    <w:rsid w:val="00BF08F1"/>
    <w:rsid w:val="00BF19B1"/>
    <w:rsid w:val="00BF303C"/>
    <w:rsid w:val="00BF447C"/>
    <w:rsid w:val="00BF4664"/>
    <w:rsid w:val="00BF4706"/>
    <w:rsid w:val="00C01434"/>
    <w:rsid w:val="00C01875"/>
    <w:rsid w:val="00C01A8B"/>
    <w:rsid w:val="00C02CE9"/>
    <w:rsid w:val="00C02DD1"/>
    <w:rsid w:val="00C0555B"/>
    <w:rsid w:val="00C05D26"/>
    <w:rsid w:val="00C06C40"/>
    <w:rsid w:val="00C10814"/>
    <w:rsid w:val="00C108AC"/>
    <w:rsid w:val="00C10FE0"/>
    <w:rsid w:val="00C125D4"/>
    <w:rsid w:val="00C12E9F"/>
    <w:rsid w:val="00C14314"/>
    <w:rsid w:val="00C1492D"/>
    <w:rsid w:val="00C14BEE"/>
    <w:rsid w:val="00C157C1"/>
    <w:rsid w:val="00C15D8D"/>
    <w:rsid w:val="00C16F5D"/>
    <w:rsid w:val="00C17287"/>
    <w:rsid w:val="00C174C4"/>
    <w:rsid w:val="00C207D9"/>
    <w:rsid w:val="00C22821"/>
    <w:rsid w:val="00C23B29"/>
    <w:rsid w:val="00C246A6"/>
    <w:rsid w:val="00C248D9"/>
    <w:rsid w:val="00C258DC"/>
    <w:rsid w:val="00C25D00"/>
    <w:rsid w:val="00C26376"/>
    <w:rsid w:val="00C26C30"/>
    <w:rsid w:val="00C27656"/>
    <w:rsid w:val="00C30027"/>
    <w:rsid w:val="00C3031E"/>
    <w:rsid w:val="00C30F68"/>
    <w:rsid w:val="00C313AC"/>
    <w:rsid w:val="00C349F6"/>
    <w:rsid w:val="00C34EB4"/>
    <w:rsid w:val="00C36637"/>
    <w:rsid w:val="00C3762B"/>
    <w:rsid w:val="00C40620"/>
    <w:rsid w:val="00C407F0"/>
    <w:rsid w:val="00C40A6B"/>
    <w:rsid w:val="00C413B5"/>
    <w:rsid w:val="00C41814"/>
    <w:rsid w:val="00C41BCA"/>
    <w:rsid w:val="00C42528"/>
    <w:rsid w:val="00C44706"/>
    <w:rsid w:val="00C44B7F"/>
    <w:rsid w:val="00C44B8D"/>
    <w:rsid w:val="00C44FFB"/>
    <w:rsid w:val="00C45440"/>
    <w:rsid w:val="00C45616"/>
    <w:rsid w:val="00C4665D"/>
    <w:rsid w:val="00C4681F"/>
    <w:rsid w:val="00C47C6D"/>
    <w:rsid w:val="00C47E53"/>
    <w:rsid w:val="00C5201D"/>
    <w:rsid w:val="00C54573"/>
    <w:rsid w:val="00C550F8"/>
    <w:rsid w:val="00C602E4"/>
    <w:rsid w:val="00C702CB"/>
    <w:rsid w:val="00C70479"/>
    <w:rsid w:val="00C70568"/>
    <w:rsid w:val="00C70803"/>
    <w:rsid w:val="00C74422"/>
    <w:rsid w:val="00C75FAB"/>
    <w:rsid w:val="00C8129B"/>
    <w:rsid w:val="00C823EA"/>
    <w:rsid w:val="00C82977"/>
    <w:rsid w:val="00C8310F"/>
    <w:rsid w:val="00C855E0"/>
    <w:rsid w:val="00C857B6"/>
    <w:rsid w:val="00C872E4"/>
    <w:rsid w:val="00C87A88"/>
    <w:rsid w:val="00C90E89"/>
    <w:rsid w:val="00C91FC5"/>
    <w:rsid w:val="00C93976"/>
    <w:rsid w:val="00C93E53"/>
    <w:rsid w:val="00C93FC9"/>
    <w:rsid w:val="00C95397"/>
    <w:rsid w:val="00C95972"/>
    <w:rsid w:val="00C96059"/>
    <w:rsid w:val="00C97372"/>
    <w:rsid w:val="00C976F1"/>
    <w:rsid w:val="00CA1646"/>
    <w:rsid w:val="00CA2AAE"/>
    <w:rsid w:val="00CA700C"/>
    <w:rsid w:val="00CA73A8"/>
    <w:rsid w:val="00CA7BF3"/>
    <w:rsid w:val="00CA7CC3"/>
    <w:rsid w:val="00CB0B40"/>
    <w:rsid w:val="00CB0D77"/>
    <w:rsid w:val="00CB1086"/>
    <w:rsid w:val="00CB3036"/>
    <w:rsid w:val="00CB3F69"/>
    <w:rsid w:val="00CC10C0"/>
    <w:rsid w:val="00CC48B5"/>
    <w:rsid w:val="00CC4C0F"/>
    <w:rsid w:val="00CC50AF"/>
    <w:rsid w:val="00CD1CF5"/>
    <w:rsid w:val="00CD25C4"/>
    <w:rsid w:val="00CD2813"/>
    <w:rsid w:val="00CD3C64"/>
    <w:rsid w:val="00CD5044"/>
    <w:rsid w:val="00CE18FE"/>
    <w:rsid w:val="00CE2292"/>
    <w:rsid w:val="00CE49E1"/>
    <w:rsid w:val="00CE4E17"/>
    <w:rsid w:val="00CF1167"/>
    <w:rsid w:val="00CF4477"/>
    <w:rsid w:val="00CF62DE"/>
    <w:rsid w:val="00CF7D82"/>
    <w:rsid w:val="00D003BD"/>
    <w:rsid w:val="00D01301"/>
    <w:rsid w:val="00D02B58"/>
    <w:rsid w:val="00D02E2B"/>
    <w:rsid w:val="00D036D8"/>
    <w:rsid w:val="00D03E70"/>
    <w:rsid w:val="00D06393"/>
    <w:rsid w:val="00D06D44"/>
    <w:rsid w:val="00D07FB9"/>
    <w:rsid w:val="00D11AA4"/>
    <w:rsid w:val="00D12689"/>
    <w:rsid w:val="00D12E45"/>
    <w:rsid w:val="00D13159"/>
    <w:rsid w:val="00D13D76"/>
    <w:rsid w:val="00D15292"/>
    <w:rsid w:val="00D155A2"/>
    <w:rsid w:val="00D16A11"/>
    <w:rsid w:val="00D172D9"/>
    <w:rsid w:val="00D174CD"/>
    <w:rsid w:val="00D21990"/>
    <w:rsid w:val="00D21BB5"/>
    <w:rsid w:val="00D22FD8"/>
    <w:rsid w:val="00D235CD"/>
    <w:rsid w:val="00D252D4"/>
    <w:rsid w:val="00D256C2"/>
    <w:rsid w:val="00D276C8"/>
    <w:rsid w:val="00D30BB4"/>
    <w:rsid w:val="00D33722"/>
    <w:rsid w:val="00D3486F"/>
    <w:rsid w:val="00D36608"/>
    <w:rsid w:val="00D36F2F"/>
    <w:rsid w:val="00D40C8C"/>
    <w:rsid w:val="00D40EE8"/>
    <w:rsid w:val="00D41573"/>
    <w:rsid w:val="00D42766"/>
    <w:rsid w:val="00D42A9A"/>
    <w:rsid w:val="00D43110"/>
    <w:rsid w:val="00D43405"/>
    <w:rsid w:val="00D45140"/>
    <w:rsid w:val="00D452D1"/>
    <w:rsid w:val="00D46ADC"/>
    <w:rsid w:val="00D46EC7"/>
    <w:rsid w:val="00D47855"/>
    <w:rsid w:val="00D47DAF"/>
    <w:rsid w:val="00D53107"/>
    <w:rsid w:val="00D53C8B"/>
    <w:rsid w:val="00D53EB3"/>
    <w:rsid w:val="00D55655"/>
    <w:rsid w:val="00D55F0E"/>
    <w:rsid w:val="00D60650"/>
    <w:rsid w:val="00D63628"/>
    <w:rsid w:val="00D6461D"/>
    <w:rsid w:val="00D64754"/>
    <w:rsid w:val="00D64C13"/>
    <w:rsid w:val="00D64D7E"/>
    <w:rsid w:val="00D65B68"/>
    <w:rsid w:val="00D66E33"/>
    <w:rsid w:val="00D679DC"/>
    <w:rsid w:val="00D700B2"/>
    <w:rsid w:val="00D710FC"/>
    <w:rsid w:val="00D73BFF"/>
    <w:rsid w:val="00D75CA5"/>
    <w:rsid w:val="00D768B3"/>
    <w:rsid w:val="00D76C59"/>
    <w:rsid w:val="00D77A28"/>
    <w:rsid w:val="00D77CBA"/>
    <w:rsid w:val="00D807C9"/>
    <w:rsid w:val="00D81DB4"/>
    <w:rsid w:val="00D8250B"/>
    <w:rsid w:val="00D82ED6"/>
    <w:rsid w:val="00D841C6"/>
    <w:rsid w:val="00D847FC"/>
    <w:rsid w:val="00D84903"/>
    <w:rsid w:val="00D84B34"/>
    <w:rsid w:val="00D84C89"/>
    <w:rsid w:val="00D854B9"/>
    <w:rsid w:val="00D90418"/>
    <w:rsid w:val="00D91E8A"/>
    <w:rsid w:val="00D928C4"/>
    <w:rsid w:val="00D93EF0"/>
    <w:rsid w:val="00D9563D"/>
    <w:rsid w:val="00D964FB"/>
    <w:rsid w:val="00DA1759"/>
    <w:rsid w:val="00DA37A8"/>
    <w:rsid w:val="00DA3ED8"/>
    <w:rsid w:val="00DA5863"/>
    <w:rsid w:val="00DA5F5C"/>
    <w:rsid w:val="00DA61C6"/>
    <w:rsid w:val="00DA758A"/>
    <w:rsid w:val="00DB002D"/>
    <w:rsid w:val="00DB0B8D"/>
    <w:rsid w:val="00DB22BE"/>
    <w:rsid w:val="00DB2C89"/>
    <w:rsid w:val="00DB4D4C"/>
    <w:rsid w:val="00DB55E2"/>
    <w:rsid w:val="00DB6D63"/>
    <w:rsid w:val="00DB776A"/>
    <w:rsid w:val="00DC002C"/>
    <w:rsid w:val="00DC00A6"/>
    <w:rsid w:val="00DC029D"/>
    <w:rsid w:val="00DC16B6"/>
    <w:rsid w:val="00DC2841"/>
    <w:rsid w:val="00DC2CF7"/>
    <w:rsid w:val="00DC4AE8"/>
    <w:rsid w:val="00DC4DAB"/>
    <w:rsid w:val="00DC4EDD"/>
    <w:rsid w:val="00DC5CB8"/>
    <w:rsid w:val="00DC5D6E"/>
    <w:rsid w:val="00DD0816"/>
    <w:rsid w:val="00DD0F35"/>
    <w:rsid w:val="00DD162F"/>
    <w:rsid w:val="00DD16DD"/>
    <w:rsid w:val="00DD2696"/>
    <w:rsid w:val="00DD40BD"/>
    <w:rsid w:val="00DD4EC7"/>
    <w:rsid w:val="00DD5E72"/>
    <w:rsid w:val="00DD6124"/>
    <w:rsid w:val="00DD7BE8"/>
    <w:rsid w:val="00DE5440"/>
    <w:rsid w:val="00DE6193"/>
    <w:rsid w:val="00DE6D2C"/>
    <w:rsid w:val="00DE76B4"/>
    <w:rsid w:val="00DF023C"/>
    <w:rsid w:val="00DF0857"/>
    <w:rsid w:val="00DF4D65"/>
    <w:rsid w:val="00DF50D1"/>
    <w:rsid w:val="00DF5EF1"/>
    <w:rsid w:val="00DF612E"/>
    <w:rsid w:val="00DF6A8C"/>
    <w:rsid w:val="00E005C6"/>
    <w:rsid w:val="00E00705"/>
    <w:rsid w:val="00E01370"/>
    <w:rsid w:val="00E01B6D"/>
    <w:rsid w:val="00E03CD0"/>
    <w:rsid w:val="00E04E25"/>
    <w:rsid w:val="00E10F7F"/>
    <w:rsid w:val="00E11B80"/>
    <w:rsid w:val="00E11E38"/>
    <w:rsid w:val="00E11ED8"/>
    <w:rsid w:val="00E129B0"/>
    <w:rsid w:val="00E136C7"/>
    <w:rsid w:val="00E156DB"/>
    <w:rsid w:val="00E15A3E"/>
    <w:rsid w:val="00E16003"/>
    <w:rsid w:val="00E16459"/>
    <w:rsid w:val="00E17036"/>
    <w:rsid w:val="00E17FA5"/>
    <w:rsid w:val="00E20765"/>
    <w:rsid w:val="00E20F95"/>
    <w:rsid w:val="00E22FBD"/>
    <w:rsid w:val="00E23F95"/>
    <w:rsid w:val="00E253B6"/>
    <w:rsid w:val="00E25A68"/>
    <w:rsid w:val="00E26EFF"/>
    <w:rsid w:val="00E27143"/>
    <w:rsid w:val="00E271EF"/>
    <w:rsid w:val="00E27F00"/>
    <w:rsid w:val="00E303F5"/>
    <w:rsid w:val="00E307AB"/>
    <w:rsid w:val="00E30B1F"/>
    <w:rsid w:val="00E317E3"/>
    <w:rsid w:val="00E32046"/>
    <w:rsid w:val="00E32343"/>
    <w:rsid w:val="00E32382"/>
    <w:rsid w:val="00E32664"/>
    <w:rsid w:val="00E32A35"/>
    <w:rsid w:val="00E32D04"/>
    <w:rsid w:val="00E340F9"/>
    <w:rsid w:val="00E3459F"/>
    <w:rsid w:val="00E35D98"/>
    <w:rsid w:val="00E3625B"/>
    <w:rsid w:val="00E36A89"/>
    <w:rsid w:val="00E41BA3"/>
    <w:rsid w:val="00E41DB3"/>
    <w:rsid w:val="00E420D9"/>
    <w:rsid w:val="00E43659"/>
    <w:rsid w:val="00E443C5"/>
    <w:rsid w:val="00E44C4A"/>
    <w:rsid w:val="00E44DA2"/>
    <w:rsid w:val="00E463E2"/>
    <w:rsid w:val="00E466B4"/>
    <w:rsid w:val="00E47CA1"/>
    <w:rsid w:val="00E50489"/>
    <w:rsid w:val="00E514C5"/>
    <w:rsid w:val="00E52E79"/>
    <w:rsid w:val="00E55CD0"/>
    <w:rsid w:val="00E56354"/>
    <w:rsid w:val="00E574D8"/>
    <w:rsid w:val="00E57CD6"/>
    <w:rsid w:val="00E60A4B"/>
    <w:rsid w:val="00E65A61"/>
    <w:rsid w:val="00E66CB8"/>
    <w:rsid w:val="00E66FE5"/>
    <w:rsid w:val="00E7073F"/>
    <w:rsid w:val="00E70BAD"/>
    <w:rsid w:val="00E70CDC"/>
    <w:rsid w:val="00E7269E"/>
    <w:rsid w:val="00E7280B"/>
    <w:rsid w:val="00E74BF4"/>
    <w:rsid w:val="00E818B5"/>
    <w:rsid w:val="00E8288F"/>
    <w:rsid w:val="00E83588"/>
    <w:rsid w:val="00E83B75"/>
    <w:rsid w:val="00E83D66"/>
    <w:rsid w:val="00E847E7"/>
    <w:rsid w:val="00E847FA"/>
    <w:rsid w:val="00E84CD1"/>
    <w:rsid w:val="00E85643"/>
    <w:rsid w:val="00E877AF"/>
    <w:rsid w:val="00E8792E"/>
    <w:rsid w:val="00E90D17"/>
    <w:rsid w:val="00E911A8"/>
    <w:rsid w:val="00E916DF"/>
    <w:rsid w:val="00E92AD2"/>
    <w:rsid w:val="00E939FC"/>
    <w:rsid w:val="00E96445"/>
    <w:rsid w:val="00E96487"/>
    <w:rsid w:val="00E967AC"/>
    <w:rsid w:val="00E96FB4"/>
    <w:rsid w:val="00E96FD2"/>
    <w:rsid w:val="00EA0453"/>
    <w:rsid w:val="00EA1107"/>
    <w:rsid w:val="00EA36AC"/>
    <w:rsid w:val="00EA6A86"/>
    <w:rsid w:val="00EA7EF9"/>
    <w:rsid w:val="00EB1DEE"/>
    <w:rsid w:val="00EB2E46"/>
    <w:rsid w:val="00EB3560"/>
    <w:rsid w:val="00EB399A"/>
    <w:rsid w:val="00EB3DA3"/>
    <w:rsid w:val="00EB3ECC"/>
    <w:rsid w:val="00EB4262"/>
    <w:rsid w:val="00EB443F"/>
    <w:rsid w:val="00EB535A"/>
    <w:rsid w:val="00EB5AF0"/>
    <w:rsid w:val="00EB5DA6"/>
    <w:rsid w:val="00EC0A0A"/>
    <w:rsid w:val="00EC2F94"/>
    <w:rsid w:val="00EC3737"/>
    <w:rsid w:val="00EC4371"/>
    <w:rsid w:val="00EC49B3"/>
    <w:rsid w:val="00EC51A2"/>
    <w:rsid w:val="00EC68EE"/>
    <w:rsid w:val="00ED08B3"/>
    <w:rsid w:val="00ED0E96"/>
    <w:rsid w:val="00ED128A"/>
    <w:rsid w:val="00ED16ED"/>
    <w:rsid w:val="00ED1B6D"/>
    <w:rsid w:val="00ED1BFA"/>
    <w:rsid w:val="00ED2F05"/>
    <w:rsid w:val="00ED35D0"/>
    <w:rsid w:val="00ED36A3"/>
    <w:rsid w:val="00ED4316"/>
    <w:rsid w:val="00ED4E25"/>
    <w:rsid w:val="00ED56CF"/>
    <w:rsid w:val="00ED59A2"/>
    <w:rsid w:val="00ED6135"/>
    <w:rsid w:val="00ED6BCE"/>
    <w:rsid w:val="00ED7797"/>
    <w:rsid w:val="00ED797B"/>
    <w:rsid w:val="00ED7E47"/>
    <w:rsid w:val="00EE0B5E"/>
    <w:rsid w:val="00EE25A9"/>
    <w:rsid w:val="00EE2DD7"/>
    <w:rsid w:val="00EE3338"/>
    <w:rsid w:val="00EE49AB"/>
    <w:rsid w:val="00EE4F11"/>
    <w:rsid w:val="00EE5B7B"/>
    <w:rsid w:val="00EE77F6"/>
    <w:rsid w:val="00EF0BDF"/>
    <w:rsid w:val="00EF34D0"/>
    <w:rsid w:val="00EF37B9"/>
    <w:rsid w:val="00EF3FA6"/>
    <w:rsid w:val="00EF5762"/>
    <w:rsid w:val="00EF631D"/>
    <w:rsid w:val="00F006BC"/>
    <w:rsid w:val="00F01570"/>
    <w:rsid w:val="00F02306"/>
    <w:rsid w:val="00F034AB"/>
    <w:rsid w:val="00F047F7"/>
    <w:rsid w:val="00F05761"/>
    <w:rsid w:val="00F07EE0"/>
    <w:rsid w:val="00F107E3"/>
    <w:rsid w:val="00F117A6"/>
    <w:rsid w:val="00F1200A"/>
    <w:rsid w:val="00F12DE1"/>
    <w:rsid w:val="00F147C3"/>
    <w:rsid w:val="00F159D8"/>
    <w:rsid w:val="00F17318"/>
    <w:rsid w:val="00F1781A"/>
    <w:rsid w:val="00F17A1E"/>
    <w:rsid w:val="00F22089"/>
    <w:rsid w:val="00F279C5"/>
    <w:rsid w:val="00F31D8E"/>
    <w:rsid w:val="00F32B10"/>
    <w:rsid w:val="00F33180"/>
    <w:rsid w:val="00F3343A"/>
    <w:rsid w:val="00F350CA"/>
    <w:rsid w:val="00F3511B"/>
    <w:rsid w:val="00F35FE5"/>
    <w:rsid w:val="00F37038"/>
    <w:rsid w:val="00F37270"/>
    <w:rsid w:val="00F37C96"/>
    <w:rsid w:val="00F417EC"/>
    <w:rsid w:val="00F41C12"/>
    <w:rsid w:val="00F44C11"/>
    <w:rsid w:val="00F45D7F"/>
    <w:rsid w:val="00F460A1"/>
    <w:rsid w:val="00F510CB"/>
    <w:rsid w:val="00F54299"/>
    <w:rsid w:val="00F570AF"/>
    <w:rsid w:val="00F57303"/>
    <w:rsid w:val="00F57DC9"/>
    <w:rsid w:val="00F6199D"/>
    <w:rsid w:val="00F62910"/>
    <w:rsid w:val="00F62CF5"/>
    <w:rsid w:val="00F64046"/>
    <w:rsid w:val="00F647F0"/>
    <w:rsid w:val="00F657E0"/>
    <w:rsid w:val="00F65831"/>
    <w:rsid w:val="00F65EF9"/>
    <w:rsid w:val="00F6643F"/>
    <w:rsid w:val="00F667BF"/>
    <w:rsid w:val="00F67E9D"/>
    <w:rsid w:val="00F70F8D"/>
    <w:rsid w:val="00F7208F"/>
    <w:rsid w:val="00F729F6"/>
    <w:rsid w:val="00F75C6A"/>
    <w:rsid w:val="00F76B61"/>
    <w:rsid w:val="00F76E3E"/>
    <w:rsid w:val="00F83C8A"/>
    <w:rsid w:val="00F859F9"/>
    <w:rsid w:val="00F85A65"/>
    <w:rsid w:val="00F8763D"/>
    <w:rsid w:val="00F91CBD"/>
    <w:rsid w:val="00F91F21"/>
    <w:rsid w:val="00F91FAF"/>
    <w:rsid w:val="00F92394"/>
    <w:rsid w:val="00F93441"/>
    <w:rsid w:val="00F943B8"/>
    <w:rsid w:val="00F943F4"/>
    <w:rsid w:val="00F946D4"/>
    <w:rsid w:val="00F959EE"/>
    <w:rsid w:val="00F95F11"/>
    <w:rsid w:val="00F97340"/>
    <w:rsid w:val="00FA0892"/>
    <w:rsid w:val="00FA191E"/>
    <w:rsid w:val="00FA205D"/>
    <w:rsid w:val="00FA2272"/>
    <w:rsid w:val="00FA2837"/>
    <w:rsid w:val="00FA5AEE"/>
    <w:rsid w:val="00FA6223"/>
    <w:rsid w:val="00FA6A9E"/>
    <w:rsid w:val="00FA7EDF"/>
    <w:rsid w:val="00FB1D55"/>
    <w:rsid w:val="00FB46E7"/>
    <w:rsid w:val="00FB5BD7"/>
    <w:rsid w:val="00FB7504"/>
    <w:rsid w:val="00FB766C"/>
    <w:rsid w:val="00FC1DF2"/>
    <w:rsid w:val="00FC2E1D"/>
    <w:rsid w:val="00FC35F7"/>
    <w:rsid w:val="00FC61FE"/>
    <w:rsid w:val="00FC6DD5"/>
    <w:rsid w:val="00FC76A4"/>
    <w:rsid w:val="00FC7AF4"/>
    <w:rsid w:val="00FC7E81"/>
    <w:rsid w:val="00FD1A0B"/>
    <w:rsid w:val="00FD548E"/>
    <w:rsid w:val="00FD65A1"/>
    <w:rsid w:val="00FD6C21"/>
    <w:rsid w:val="00FD6F82"/>
    <w:rsid w:val="00FE05EA"/>
    <w:rsid w:val="00FE1058"/>
    <w:rsid w:val="00FE3630"/>
    <w:rsid w:val="00FE3CDC"/>
    <w:rsid w:val="00FE5046"/>
    <w:rsid w:val="00FE51B7"/>
    <w:rsid w:val="00FE5605"/>
    <w:rsid w:val="00FE57F1"/>
    <w:rsid w:val="00FE5CD9"/>
    <w:rsid w:val="00FE7F76"/>
    <w:rsid w:val="00FF0BB0"/>
    <w:rsid w:val="00FF16C8"/>
    <w:rsid w:val="00FF497C"/>
    <w:rsid w:val="00FF51AB"/>
    <w:rsid w:val="00FF55F0"/>
    <w:rsid w:val="00FF58A0"/>
    <w:rsid w:val="00FF595F"/>
    <w:rsid w:val="00FF5B01"/>
    <w:rsid w:val="00FF5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2F1A"/>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Знак Знак Знак Знак Знак Знак"/>
    <w:basedOn w:val="a"/>
    <w:rsid w:val="00D252D4"/>
    <w:rPr>
      <w:rFonts w:ascii="Verdana" w:hAnsi="Verdana" w:cs="Verdana"/>
      <w:sz w:val="20"/>
      <w:szCs w:val="20"/>
      <w:lang w:val="en-US" w:eastAsia="en-US"/>
    </w:rPr>
  </w:style>
  <w:style w:type="paragraph" w:styleId="a3">
    <w:name w:val="Plain Text"/>
    <w:basedOn w:val="a"/>
    <w:link w:val="a4"/>
    <w:rsid w:val="00D252D4"/>
    <w:rPr>
      <w:rFonts w:ascii="Courier New" w:hAnsi="Courier New"/>
      <w:sz w:val="20"/>
      <w:szCs w:val="20"/>
      <w:lang/>
    </w:rPr>
  </w:style>
  <w:style w:type="table" w:styleId="a5">
    <w:name w:val="Table Grid"/>
    <w:basedOn w:val="a1"/>
    <w:rsid w:val="00D25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6720E"/>
    <w:rPr>
      <w:rFonts w:ascii="Verdana" w:hAnsi="Verdana" w:cs="Verdana"/>
      <w:sz w:val="20"/>
      <w:szCs w:val="20"/>
      <w:lang w:val="en-US" w:eastAsia="en-US"/>
    </w:rPr>
  </w:style>
  <w:style w:type="character" w:styleId="a7">
    <w:name w:val="Emphasis"/>
    <w:qFormat/>
    <w:rsid w:val="007971BE"/>
    <w:rPr>
      <w:i/>
      <w:iCs/>
    </w:rPr>
  </w:style>
  <w:style w:type="paragraph" w:styleId="HTML">
    <w:name w:val="HTML Preformatted"/>
    <w:basedOn w:val="a"/>
    <w:rsid w:val="0079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8">
    <w:name w:val="footer"/>
    <w:basedOn w:val="a"/>
    <w:rsid w:val="007662E2"/>
    <w:pPr>
      <w:tabs>
        <w:tab w:val="center" w:pos="4677"/>
        <w:tab w:val="right" w:pos="9355"/>
      </w:tabs>
    </w:pPr>
  </w:style>
  <w:style w:type="character" w:styleId="a9">
    <w:name w:val="page number"/>
    <w:basedOn w:val="a0"/>
    <w:rsid w:val="007662E2"/>
  </w:style>
  <w:style w:type="paragraph" w:styleId="aa">
    <w:name w:val="Balloon Text"/>
    <w:basedOn w:val="a"/>
    <w:semiHidden/>
    <w:rsid w:val="00DF5EF1"/>
    <w:rPr>
      <w:rFonts w:ascii="Tahoma" w:hAnsi="Tahoma" w:cs="Tahoma"/>
      <w:sz w:val="16"/>
      <w:szCs w:val="16"/>
    </w:rPr>
  </w:style>
  <w:style w:type="paragraph" w:customStyle="1" w:styleId="1">
    <w:name w:val="Знак Знак Знак Знак Знак Знак1 Знак Знак Знак Знак"/>
    <w:basedOn w:val="a"/>
    <w:rsid w:val="00045E24"/>
    <w:rPr>
      <w:rFonts w:ascii="Verdana" w:hAnsi="Verdana" w:cs="Verdana"/>
      <w:sz w:val="20"/>
      <w:szCs w:val="20"/>
      <w:lang w:val="en-US" w:eastAsia="en-US"/>
    </w:rPr>
  </w:style>
  <w:style w:type="paragraph" w:styleId="ab">
    <w:name w:val="header"/>
    <w:basedOn w:val="a"/>
    <w:link w:val="ac"/>
    <w:uiPriority w:val="99"/>
    <w:rsid w:val="00F75C6A"/>
    <w:pPr>
      <w:tabs>
        <w:tab w:val="center" w:pos="4677"/>
        <w:tab w:val="right" w:pos="9355"/>
      </w:tabs>
    </w:pPr>
  </w:style>
  <w:style w:type="paragraph" w:customStyle="1" w:styleId="ad">
    <w:name w:val="Обычный (Интернет)"/>
    <w:basedOn w:val="a"/>
    <w:uiPriority w:val="99"/>
    <w:unhideWhenUsed/>
    <w:rsid w:val="00101109"/>
    <w:pPr>
      <w:spacing w:before="100" w:beforeAutospacing="1" w:after="100" w:afterAutospacing="1"/>
    </w:pPr>
    <w:rPr>
      <w:sz w:val="24"/>
      <w:szCs w:val="24"/>
      <w:lang w:val="ru-RU"/>
    </w:rPr>
  </w:style>
  <w:style w:type="character" w:styleId="ae">
    <w:name w:val="Strong"/>
    <w:uiPriority w:val="22"/>
    <w:qFormat/>
    <w:rsid w:val="00101109"/>
    <w:rPr>
      <w:b/>
      <w:bCs/>
    </w:rPr>
  </w:style>
  <w:style w:type="character" w:customStyle="1" w:styleId="af">
    <w:name w:val="Основной текст_"/>
    <w:link w:val="3"/>
    <w:locked/>
    <w:rsid w:val="0075733A"/>
    <w:rPr>
      <w:spacing w:val="5"/>
      <w:shd w:val="clear" w:color="auto" w:fill="FFFFFF"/>
      <w:lang w:bidi="ar-SA"/>
    </w:rPr>
  </w:style>
  <w:style w:type="paragraph" w:customStyle="1" w:styleId="3">
    <w:name w:val="Основной текст3"/>
    <w:basedOn w:val="a"/>
    <w:link w:val="af"/>
    <w:rsid w:val="0075733A"/>
    <w:pPr>
      <w:widowControl w:val="0"/>
      <w:shd w:val="clear" w:color="auto" w:fill="FFFFFF"/>
      <w:spacing w:before="300" w:after="300" w:line="317" w:lineRule="exact"/>
      <w:jc w:val="both"/>
    </w:pPr>
    <w:rPr>
      <w:spacing w:val="5"/>
      <w:sz w:val="20"/>
      <w:szCs w:val="20"/>
      <w:shd w:val="clear" w:color="auto" w:fill="FFFFFF"/>
      <w:lang/>
    </w:rPr>
  </w:style>
  <w:style w:type="character" w:customStyle="1" w:styleId="rvts0">
    <w:name w:val="rvts0"/>
    <w:basedOn w:val="a0"/>
    <w:rsid w:val="005108BE"/>
  </w:style>
  <w:style w:type="character" w:customStyle="1" w:styleId="a4">
    <w:name w:val="Текст Знак"/>
    <w:link w:val="a3"/>
    <w:rsid w:val="007C148A"/>
    <w:rPr>
      <w:rFonts w:ascii="Courier New" w:hAnsi="Courier New" w:cs="Courier New"/>
      <w:lang w:val="uk-UA"/>
    </w:rPr>
  </w:style>
  <w:style w:type="character" w:styleId="af0">
    <w:name w:val="Hyperlink"/>
    <w:rsid w:val="00E32664"/>
    <w:rPr>
      <w:color w:val="0563C1"/>
      <w:u w:val="single"/>
    </w:rPr>
  </w:style>
  <w:style w:type="character" w:styleId="af1">
    <w:name w:val="annotation reference"/>
    <w:rsid w:val="009E56F4"/>
    <w:rPr>
      <w:sz w:val="16"/>
      <w:szCs w:val="16"/>
    </w:rPr>
  </w:style>
  <w:style w:type="paragraph" w:styleId="af2">
    <w:name w:val="annotation text"/>
    <w:basedOn w:val="a"/>
    <w:link w:val="af3"/>
    <w:rsid w:val="009E56F4"/>
    <w:rPr>
      <w:sz w:val="20"/>
      <w:szCs w:val="20"/>
      <w:lang/>
    </w:rPr>
  </w:style>
  <w:style w:type="character" w:customStyle="1" w:styleId="af3">
    <w:name w:val="Текст примечания Знак"/>
    <w:link w:val="af2"/>
    <w:rsid w:val="009E56F4"/>
    <w:rPr>
      <w:lang w:val="uk-UA"/>
    </w:rPr>
  </w:style>
  <w:style w:type="paragraph" w:customStyle="1" w:styleId="rvps2">
    <w:name w:val="rvps2"/>
    <w:basedOn w:val="a"/>
    <w:rsid w:val="003466A6"/>
    <w:pPr>
      <w:spacing w:before="100" w:beforeAutospacing="1" w:after="100" w:afterAutospacing="1"/>
    </w:pPr>
    <w:rPr>
      <w:sz w:val="24"/>
      <w:szCs w:val="24"/>
      <w:lang w:eastAsia="uk-UA"/>
    </w:rPr>
  </w:style>
  <w:style w:type="paragraph" w:customStyle="1" w:styleId="af4">
    <w:basedOn w:val="a"/>
    <w:next w:val="ad"/>
    <w:uiPriority w:val="99"/>
    <w:unhideWhenUsed/>
    <w:rsid w:val="00BD6679"/>
    <w:pPr>
      <w:spacing w:before="100" w:beforeAutospacing="1" w:after="100" w:afterAutospacing="1"/>
    </w:pPr>
    <w:rPr>
      <w:sz w:val="24"/>
      <w:szCs w:val="24"/>
      <w:lang w:val="ru-RU"/>
    </w:rPr>
  </w:style>
  <w:style w:type="character" w:customStyle="1" w:styleId="ac">
    <w:name w:val="Верхний колонтитул Знак"/>
    <w:link w:val="ab"/>
    <w:uiPriority w:val="99"/>
    <w:rsid w:val="00B707B2"/>
    <w:rPr>
      <w:sz w:val="28"/>
      <w:szCs w:val="28"/>
      <w:lang w:val="uk-UA"/>
    </w:rPr>
  </w:style>
  <w:style w:type="paragraph" w:customStyle="1" w:styleId="tj">
    <w:name w:val="tj"/>
    <w:basedOn w:val="a"/>
    <w:rsid w:val="00B1757D"/>
    <w:pPr>
      <w:spacing w:before="100" w:beforeAutospacing="1" w:after="100" w:afterAutospacing="1"/>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104157409">
      <w:bodyDiv w:val="1"/>
      <w:marLeft w:val="0"/>
      <w:marRight w:val="0"/>
      <w:marTop w:val="0"/>
      <w:marBottom w:val="0"/>
      <w:divBdr>
        <w:top w:val="none" w:sz="0" w:space="0" w:color="auto"/>
        <w:left w:val="none" w:sz="0" w:space="0" w:color="auto"/>
        <w:bottom w:val="none" w:sz="0" w:space="0" w:color="auto"/>
        <w:right w:val="none" w:sz="0" w:space="0" w:color="auto"/>
      </w:divBdr>
    </w:div>
    <w:div w:id="462776398">
      <w:bodyDiv w:val="1"/>
      <w:marLeft w:val="0"/>
      <w:marRight w:val="0"/>
      <w:marTop w:val="0"/>
      <w:marBottom w:val="0"/>
      <w:divBdr>
        <w:top w:val="none" w:sz="0" w:space="0" w:color="auto"/>
        <w:left w:val="none" w:sz="0" w:space="0" w:color="auto"/>
        <w:bottom w:val="none" w:sz="0" w:space="0" w:color="auto"/>
        <w:right w:val="none" w:sz="0" w:space="0" w:color="auto"/>
      </w:divBdr>
      <w:divsChild>
        <w:div w:id="1855458488">
          <w:marLeft w:val="0"/>
          <w:marRight w:val="0"/>
          <w:marTop w:val="0"/>
          <w:marBottom w:val="150"/>
          <w:divBdr>
            <w:top w:val="none" w:sz="0" w:space="0" w:color="auto"/>
            <w:left w:val="none" w:sz="0" w:space="0" w:color="auto"/>
            <w:bottom w:val="none" w:sz="0" w:space="0" w:color="auto"/>
            <w:right w:val="none" w:sz="0" w:space="0" w:color="auto"/>
          </w:divBdr>
        </w:div>
      </w:divsChild>
    </w:div>
    <w:div w:id="641620968">
      <w:bodyDiv w:val="1"/>
      <w:marLeft w:val="0"/>
      <w:marRight w:val="0"/>
      <w:marTop w:val="0"/>
      <w:marBottom w:val="0"/>
      <w:divBdr>
        <w:top w:val="none" w:sz="0" w:space="0" w:color="auto"/>
        <w:left w:val="none" w:sz="0" w:space="0" w:color="auto"/>
        <w:bottom w:val="none" w:sz="0" w:space="0" w:color="auto"/>
        <w:right w:val="none" w:sz="0" w:space="0" w:color="auto"/>
      </w:divBdr>
    </w:div>
    <w:div w:id="1049307829">
      <w:bodyDiv w:val="1"/>
      <w:marLeft w:val="0"/>
      <w:marRight w:val="0"/>
      <w:marTop w:val="0"/>
      <w:marBottom w:val="0"/>
      <w:divBdr>
        <w:top w:val="none" w:sz="0" w:space="0" w:color="auto"/>
        <w:left w:val="none" w:sz="0" w:space="0" w:color="auto"/>
        <w:bottom w:val="none" w:sz="0" w:space="0" w:color="auto"/>
        <w:right w:val="none" w:sz="0" w:space="0" w:color="auto"/>
      </w:divBdr>
      <w:divsChild>
        <w:div w:id="83575624">
          <w:marLeft w:val="0"/>
          <w:marRight w:val="0"/>
          <w:marTop w:val="0"/>
          <w:marBottom w:val="150"/>
          <w:divBdr>
            <w:top w:val="none" w:sz="0" w:space="0" w:color="auto"/>
            <w:left w:val="none" w:sz="0" w:space="0" w:color="auto"/>
            <w:bottom w:val="none" w:sz="0" w:space="0" w:color="auto"/>
            <w:right w:val="none" w:sz="0" w:space="0" w:color="auto"/>
          </w:divBdr>
        </w:div>
      </w:divsChild>
    </w:div>
    <w:div w:id="1084494919">
      <w:bodyDiv w:val="1"/>
      <w:marLeft w:val="0"/>
      <w:marRight w:val="0"/>
      <w:marTop w:val="0"/>
      <w:marBottom w:val="0"/>
      <w:divBdr>
        <w:top w:val="none" w:sz="0" w:space="0" w:color="auto"/>
        <w:left w:val="none" w:sz="0" w:space="0" w:color="auto"/>
        <w:bottom w:val="none" w:sz="0" w:space="0" w:color="auto"/>
        <w:right w:val="none" w:sz="0" w:space="0" w:color="auto"/>
      </w:divBdr>
    </w:div>
    <w:div w:id="1899585922">
      <w:bodyDiv w:val="1"/>
      <w:marLeft w:val="0"/>
      <w:marRight w:val="0"/>
      <w:marTop w:val="0"/>
      <w:marBottom w:val="0"/>
      <w:divBdr>
        <w:top w:val="none" w:sz="0" w:space="0" w:color="auto"/>
        <w:left w:val="none" w:sz="0" w:space="0" w:color="auto"/>
        <w:bottom w:val="none" w:sz="0" w:space="0" w:color="auto"/>
        <w:right w:val="none" w:sz="0" w:space="0" w:color="auto"/>
      </w:divBdr>
      <w:divsChild>
        <w:div w:id="959728071">
          <w:marLeft w:val="0"/>
          <w:marRight w:val="0"/>
          <w:marTop w:val="0"/>
          <w:marBottom w:val="0"/>
          <w:divBdr>
            <w:top w:val="none" w:sz="0" w:space="0" w:color="auto"/>
            <w:left w:val="none" w:sz="0" w:space="0" w:color="auto"/>
            <w:bottom w:val="none" w:sz="0" w:space="0" w:color="auto"/>
            <w:right w:val="none" w:sz="0" w:space="0" w:color="auto"/>
          </w:divBdr>
        </w:div>
        <w:div w:id="2050033177">
          <w:marLeft w:val="0"/>
          <w:marRight w:val="0"/>
          <w:marTop w:val="0"/>
          <w:marBottom w:val="0"/>
          <w:divBdr>
            <w:top w:val="none" w:sz="0" w:space="0" w:color="auto"/>
            <w:left w:val="none" w:sz="0" w:space="0" w:color="auto"/>
            <w:bottom w:val="none" w:sz="0" w:space="0" w:color="auto"/>
            <w:right w:val="none" w:sz="0" w:space="0" w:color="auto"/>
          </w:divBdr>
        </w:div>
      </w:divsChild>
    </w:div>
    <w:div w:id="1989481675">
      <w:bodyDiv w:val="1"/>
      <w:marLeft w:val="0"/>
      <w:marRight w:val="0"/>
      <w:marTop w:val="0"/>
      <w:marBottom w:val="0"/>
      <w:divBdr>
        <w:top w:val="none" w:sz="0" w:space="0" w:color="auto"/>
        <w:left w:val="none" w:sz="0" w:space="0" w:color="auto"/>
        <w:bottom w:val="none" w:sz="0" w:space="0" w:color="auto"/>
        <w:right w:val="none" w:sz="0" w:space="0" w:color="auto"/>
      </w:divBdr>
    </w:div>
    <w:div w:id="20832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665-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EA318-3A1D-4188-87B7-853B4D2A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63</Pages>
  <Words>23029</Words>
  <Characters>171314</Characters>
  <Application>Microsoft Office Word</Application>
  <DocSecurity>0</DocSecurity>
  <Lines>1427</Lines>
  <Paragraphs>387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ПРОТОКОЛ  УЗГОДЖЕННЯ  ПОЗИЦІЙ</vt:lpstr>
      <vt:lpstr>ПРОТОКОЛ  УЗГОДЖЕННЯ  ПОЗИЦІЙ</vt:lpstr>
      <vt:lpstr>ПРОТОКОЛ  УЗГОДЖЕННЯ  ПОЗИЦІЙ</vt:lpstr>
    </vt:vector>
  </TitlesOfParts>
  <Company>Microsoft</Company>
  <LinksUpToDate>false</LinksUpToDate>
  <CharactersWithSpaces>193956</CharactersWithSpaces>
  <SharedDoc>false</SharedDoc>
  <HLinks>
    <vt:vector size="6" baseType="variant">
      <vt:variant>
        <vt:i4>7995505</vt:i4>
      </vt:variant>
      <vt:variant>
        <vt:i4>0</vt:i4>
      </vt:variant>
      <vt:variant>
        <vt:i4>0</vt:i4>
      </vt:variant>
      <vt:variant>
        <vt:i4>5</vt:i4>
      </vt:variant>
      <vt:variant>
        <vt:lpwstr>http://zakon.rada.gov.ua/laws/show/2665-14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УЗГОДЖЕННЯ  ПОЗИЦІЙ</dc:title>
  <dc:subject/>
  <dc:creator>Zver</dc:creator>
  <cp:keywords/>
  <cp:lastModifiedBy>User</cp:lastModifiedBy>
  <cp:revision>50</cp:revision>
  <cp:lastPrinted>2022-02-16T12:08:00Z</cp:lastPrinted>
  <dcterms:created xsi:type="dcterms:W3CDTF">2021-12-01T13:17:00Z</dcterms:created>
  <dcterms:modified xsi:type="dcterms:W3CDTF">2022-07-21T13:24:00Z</dcterms:modified>
</cp:coreProperties>
</file>