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:rsidR="002E6FF4" w:rsidRPr="00451385" w:rsidRDefault="00110A0A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r w:rsidR="002E6FF4" w:rsidRPr="00451385">
        <w:rPr>
          <w:sz w:val="28"/>
          <w:szCs w:val="28"/>
          <w:lang w:val="uk-UA"/>
        </w:rPr>
        <w:t xml:space="preserve">проєкту наказу </w:t>
      </w:r>
    </w:p>
    <w:p w:rsidR="00C572F4" w:rsidRDefault="002E6FF4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 xml:space="preserve">Міністерства захисту довкілля </w:t>
      </w:r>
      <w:r w:rsidR="00272197">
        <w:rPr>
          <w:sz w:val="28"/>
          <w:szCs w:val="28"/>
          <w:lang w:val="uk-UA"/>
        </w:rPr>
        <w:t xml:space="preserve">та природних ресурсів </w:t>
      </w:r>
      <w:r w:rsidRPr="00451385">
        <w:rPr>
          <w:sz w:val="28"/>
          <w:szCs w:val="28"/>
          <w:lang w:val="uk-UA"/>
        </w:rPr>
        <w:t xml:space="preserve">України </w:t>
      </w:r>
    </w:p>
    <w:p w:rsidR="002E6FF4" w:rsidRPr="00451385" w:rsidRDefault="005E0CA9" w:rsidP="002E6FF4">
      <w:pPr>
        <w:pStyle w:val="23"/>
        <w:spacing w:after="0" w:line="240" w:lineRule="auto"/>
        <w:rPr>
          <w:sz w:val="28"/>
          <w:szCs w:val="28"/>
          <w:lang w:val="uk-UA"/>
        </w:rPr>
      </w:pPr>
      <w:r w:rsidRPr="00CC2602">
        <w:rPr>
          <w:sz w:val="28"/>
          <w:szCs w:val="28"/>
        </w:rPr>
        <w:t>«</w:t>
      </w:r>
      <w:proofErr w:type="spellStart"/>
      <w:r w:rsidRPr="00CC2602">
        <w:rPr>
          <w:sz w:val="28"/>
          <w:szCs w:val="28"/>
        </w:rPr>
        <w:t>Про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затвердження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Інструкції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зі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складання</w:t>
      </w:r>
      <w:proofErr w:type="spellEnd"/>
      <w:r w:rsidRPr="00CC2602">
        <w:rPr>
          <w:sz w:val="28"/>
          <w:szCs w:val="28"/>
        </w:rPr>
        <w:t xml:space="preserve"> проєктів </w:t>
      </w:r>
      <w:proofErr w:type="spellStart"/>
      <w:r w:rsidRPr="00CC2602">
        <w:rPr>
          <w:sz w:val="28"/>
          <w:szCs w:val="28"/>
        </w:rPr>
        <w:t>та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кошторисів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на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проведення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геологорозвідувальних</w:t>
      </w:r>
      <w:proofErr w:type="spellEnd"/>
      <w:r w:rsidRPr="00CC2602">
        <w:rPr>
          <w:sz w:val="28"/>
          <w:szCs w:val="28"/>
        </w:rPr>
        <w:t xml:space="preserve"> </w:t>
      </w:r>
      <w:proofErr w:type="spellStart"/>
      <w:r w:rsidRPr="00CC2602">
        <w:rPr>
          <w:sz w:val="28"/>
          <w:szCs w:val="28"/>
        </w:rPr>
        <w:t>робіт</w:t>
      </w:r>
      <w:proofErr w:type="spellEnd"/>
      <w:r w:rsidRPr="00CC2602">
        <w:rPr>
          <w:sz w:val="28"/>
          <w:szCs w:val="28"/>
        </w:rPr>
        <w:t>»</w:t>
      </w:r>
    </w:p>
    <w:p w:rsidR="002E6FF4" w:rsidRPr="00451385" w:rsidRDefault="002E6FF4" w:rsidP="002E6FF4">
      <w:pPr>
        <w:pStyle w:val="31"/>
        <w:shd w:val="clear" w:color="auto" w:fill="auto"/>
        <w:spacing w:before="0" w:after="0" w:line="240" w:lineRule="auto"/>
        <w:ind w:firstLine="709"/>
        <w:rPr>
          <w:b/>
          <w:sz w:val="16"/>
          <w:szCs w:val="16"/>
          <w:lang w:val="uk-UA"/>
        </w:rPr>
      </w:pPr>
    </w:p>
    <w:p w:rsidR="008B7813" w:rsidRPr="00451385" w:rsidRDefault="008B7813" w:rsidP="002E6FF4">
      <w:pPr>
        <w:jc w:val="center"/>
        <w:rPr>
          <w:sz w:val="28"/>
          <w:szCs w:val="28"/>
          <w:lang w:val="uk-UA"/>
        </w:rPr>
      </w:pPr>
    </w:p>
    <w:p w:rsidR="005E0CA9" w:rsidRDefault="00536D46" w:rsidP="009B3DB5">
      <w:pPr>
        <w:pStyle w:val="31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0414E5" w:rsidRPr="000414E5">
        <w:rPr>
          <w:sz w:val="28"/>
          <w:szCs w:val="28"/>
          <w:lang w:val="uk-UA"/>
        </w:rPr>
        <w:t xml:space="preserve">кт наказу Міністерства захисту довкілля </w:t>
      </w:r>
      <w:r w:rsidR="000414E5">
        <w:rPr>
          <w:sz w:val="28"/>
          <w:szCs w:val="28"/>
          <w:lang w:val="uk-UA"/>
        </w:rPr>
        <w:t xml:space="preserve">та природних ресурсів </w:t>
      </w:r>
      <w:r w:rsidR="000414E5" w:rsidRPr="000414E5">
        <w:rPr>
          <w:sz w:val="28"/>
          <w:szCs w:val="28"/>
          <w:lang w:val="uk-UA"/>
        </w:rPr>
        <w:t>України «</w:t>
      </w:r>
      <w:r w:rsidR="005E0CA9" w:rsidRPr="005E0CA9">
        <w:rPr>
          <w:sz w:val="28"/>
          <w:szCs w:val="28"/>
          <w:lang w:val="uk-UA"/>
        </w:rPr>
        <w:t xml:space="preserve">«Про затвердження Інструкції зі складання проєктів та кошторисів на проведення геологорозвідувальних робіт» </w:t>
      </w:r>
      <w:r w:rsidR="000414E5" w:rsidRPr="000414E5">
        <w:rPr>
          <w:sz w:val="28"/>
          <w:szCs w:val="28"/>
          <w:lang w:val="uk-UA"/>
        </w:rPr>
        <w:t>розроблено з метою</w:t>
      </w:r>
      <w:r w:rsidR="005E0CA9">
        <w:rPr>
          <w:sz w:val="28"/>
          <w:szCs w:val="28"/>
          <w:lang w:val="uk-UA"/>
        </w:rPr>
        <w:t xml:space="preserve"> </w:t>
      </w:r>
      <w:r w:rsidR="005E0CA9">
        <w:rPr>
          <w:sz w:val="28"/>
          <w:szCs w:val="28"/>
          <w:lang w:val="uk-UA"/>
        </w:rPr>
        <w:t>застосува</w:t>
      </w:r>
      <w:r w:rsidR="005E0CA9">
        <w:rPr>
          <w:sz w:val="28"/>
          <w:szCs w:val="28"/>
          <w:lang w:val="uk-UA"/>
        </w:rPr>
        <w:t>ння</w:t>
      </w:r>
      <w:r w:rsidR="005E0CA9">
        <w:rPr>
          <w:sz w:val="28"/>
          <w:szCs w:val="28"/>
          <w:lang w:val="uk-UA"/>
        </w:rPr>
        <w:t xml:space="preserve"> підприємствам</w:t>
      </w:r>
      <w:r w:rsidR="005E0CA9">
        <w:rPr>
          <w:sz w:val="28"/>
          <w:szCs w:val="28"/>
          <w:lang w:val="uk-UA"/>
        </w:rPr>
        <w:t>и</w:t>
      </w:r>
      <w:r w:rsidR="005E0CA9">
        <w:rPr>
          <w:sz w:val="28"/>
          <w:szCs w:val="28"/>
          <w:lang w:val="uk-UA"/>
        </w:rPr>
        <w:t xml:space="preserve"> геологічної галузі єдиний порядок встановлення складу і змісту, порядк</w:t>
      </w:r>
      <w:r w:rsidR="005E0CA9">
        <w:rPr>
          <w:sz w:val="28"/>
          <w:szCs w:val="28"/>
          <w:lang w:val="uk-UA"/>
        </w:rPr>
        <w:t>у</w:t>
      </w:r>
      <w:r w:rsidR="005E0CA9">
        <w:rPr>
          <w:sz w:val="28"/>
          <w:szCs w:val="28"/>
          <w:lang w:val="uk-UA"/>
        </w:rPr>
        <w:t xml:space="preserve"> складання, погодження і затвердження проєктів та кошторисів на проведення геологорозвідувальних робіт за рахунок коштів державного бюджету</w:t>
      </w:r>
      <w:r w:rsidR="009B3DB5">
        <w:rPr>
          <w:sz w:val="28"/>
          <w:szCs w:val="28"/>
          <w:lang w:val="uk-UA"/>
        </w:rPr>
        <w:t xml:space="preserve"> відповідно до вимог </w:t>
      </w:r>
      <w:r w:rsidR="005E0CA9">
        <w:rPr>
          <w:sz w:val="28"/>
          <w:szCs w:val="28"/>
          <w:lang w:val="uk-UA"/>
        </w:rPr>
        <w:t>п</w:t>
      </w:r>
      <w:r w:rsidR="005E0CA9">
        <w:rPr>
          <w:sz w:val="28"/>
          <w:szCs w:val="28"/>
          <w:lang w:val="uk-UA"/>
        </w:rPr>
        <w:t>останов Кабінету Міністрів України від 28 лютого 2011 року № 301</w:t>
      </w:r>
      <w:r w:rsidR="009B3DB5">
        <w:rPr>
          <w:sz w:val="28"/>
          <w:szCs w:val="28"/>
          <w:lang w:val="uk-UA"/>
        </w:rPr>
        <w:t xml:space="preserve"> та від 2</w:t>
      </w:r>
      <w:r w:rsidR="005E0CA9">
        <w:rPr>
          <w:sz w:val="28"/>
          <w:szCs w:val="28"/>
          <w:lang w:val="uk-UA"/>
        </w:rPr>
        <w:t>5 січня 1999 року № 83</w:t>
      </w:r>
      <w:r w:rsidR="009B3DB5">
        <w:rPr>
          <w:sz w:val="28"/>
          <w:szCs w:val="28"/>
          <w:lang w:val="uk-UA"/>
        </w:rPr>
        <w:t>.</w:t>
      </w:r>
    </w:p>
    <w:p w:rsidR="009B3DB5" w:rsidRDefault="000414E5" w:rsidP="009B3DB5">
      <w:pPr>
        <w:pStyle w:val="31"/>
        <w:spacing w:before="0" w:after="0" w:line="240" w:lineRule="auto"/>
        <w:ind w:firstLine="567"/>
        <w:rPr>
          <w:sz w:val="28"/>
          <w:szCs w:val="28"/>
          <w:lang w:eastAsia="ru-RU"/>
        </w:rPr>
      </w:pPr>
      <w:r w:rsidRPr="000414E5">
        <w:rPr>
          <w:sz w:val="28"/>
          <w:szCs w:val="28"/>
          <w:lang w:val="uk-UA"/>
        </w:rPr>
        <w:t xml:space="preserve"> </w:t>
      </w:r>
      <w:r w:rsidR="00A25257" w:rsidRPr="00A25257">
        <w:rPr>
          <w:sz w:val="28"/>
          <w:szCs w:val="28"/>
          <w:lang w:val="uk-UA"/>
        </w:rPr>
        <w:t xml:space="preserve">Проєкт акта </w:t>
      </w:r>
      <w:r w:rsidR="009B3DB5">
        <w:rPr>
          <w:sz w:val="28"/>
          <w:szCs w:val="28"/>
          <w:lang w:val="uk-UA"/>
        </w:rPr>
        <w:t>забезпечить єдиний підхід до</w:t>
      </w:r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val="uk-UA" w:eastAsia="ru-RU"/>
        </w:rPr>
        <w:t>проєктування</w:t>
      </w:r>
      <w:proofErr w:type="spellEnd"/>
      <w:r w:rsidR="009B3DB5">
        <w:rPr>
          <w:sz w:val="28"/>
          <w:szCs w:val="28"/>
          <w:lang w:val="uk-UA"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та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r w:rsidR="009B3DB5">
        <w:rPr>
          <w:sz w:val="28"/>
          <w:szCs w:val="28"/>
          <w:lang w:val="uk-UA" w:eastAsia="ru-RU"/>
        </w:rPr>
        <w:t xml:space="preserve">визначення </w:t>
      </w:r>
      <w:proofErr w:type="spellStart"/>
      <w:r w:rsidR="009B3DB5">
        <w:rPr>
          <w:sz w:val="28"/>
          <w:szCs w:val="28"/>
          <w:lang w:eastAsia="ru-RU"/>
        </w:rPr>
        <w:t>кошторисної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вартості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геологорозвідувальних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робіт</w:t>
      </w:r>
      <w:proofErr w:type="spellEnd"/>
      <w:r w:rsidR="009B3DB5">
        <w:rPr>
          <w:sz w:val="28"/>
          <w:szCs w:val="28"/>
          <w:lang w:eastAsia="ru-RU"/>
        </w:rPr>
        <w:t xml:space="preserve">, </w:t>
      </w:r>
      <w:proofErr w:type="spellStart"/>
      <w:r w:rsidR="009B3DB5">
        <w:rPr>
          <w:sz w:val="28"/>
          <w:szCs w:val="28"/>
          <w:lang w:eastAsia="ru-RU"/>
        </w:rPr>
        <w:t>які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виконуються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за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рахунок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коштів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державного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бюджету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на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території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України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спеціалізованими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суб’єктами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господарювання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незалежно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від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форм</w:t>
      </w:r>
      <w:proofErr w:type="spellEnd"/>
      <w:r w:rsidR="009B3DB5">
        <w:rPr>
          <w:sz w:val="28"/>
          <w:szCs w:val="28"/>
          <w:lang w:eastAsia="ru-RU"/>
        </w:rPr>
        <w:t xml:space="preserve"> </w:t>
      </w:r>
      <w:proofErr w:type="spellStart"/>
      <w:r w:rsidR="009B3DB5">
        <w:rPr>
          <w:sz w:val="28"/>
          <w:szCs w:val="28"/>
          <w:lang w:eastAsia="ru-RU"/>
        </w:rPr>
        <w:t>власності</w:t>
      </w:r>
      <w:proofErr w:type="spellEnd"/>
      <w:r w:rsidR="009B3DB5">
        <w:rPr>
          <w:sz w:val="28"/>
          <w:szCs w:val="28"/>
          <w:lang w:eastAsia="ru-RU"/>
        </w:rPr>
        <w:t>.</w:t>
      </w:r>
    </w:p>
    <w:p w:rsidR="008B7813" w:rsidRPr="00451385" w:rsidRDefault="008B7813" w:rsidP="009B3DB5">
      <w:pPr>
        <w:widowControl w:val="0"/>
        <w:tabs>
          <w:tab w:val="num" w:pos="-142"/>
          <w:tab w:val="left" w:pos="851"/>
        </w:tabs>
        <w:ind w:firstLine="567"/>
        <w:jc w:val="both"/>
        <w:rPr>
          <w:b/>
          <w:sz w:val="16"/>
          <w:szCs w:val="16"/>
          <w:lang w:val="uk-UA" w:eastAsia="uk-UA"/>
        </w:rPr>
      </w:pPr>
    </w:p>
    <w:p w:rsidR="00A25257" w:rsidRPr="007B2D7E" w:rsidRDefault="00A25257" w:rsidP="009B3DB5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:rsidR="00A25257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:rsidR="00A25257" w:rsidRPr="007B2D7E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A25257" w:rsidRPr="003D400D" w:rsidRDefault="00A25257" w:rsidP="009B3DB5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:rsidR="00A25257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</w:t>
      </w:r>
      <w:r w:rsidR="009B3DB5">
        <w:rPr>
          <w:sz w:val="28"/>
          <w:szCs w:val="28"/>
          <w:lang w:val="uk-UA"/>
        </w:rPr>
        <w:t xml:space="preserve">бухгалтерського обліку, звітності, забезпечення діяльності та управління майном </w:t>
      </w:r>
      <w:r>
        <w:rPr>
          <w:sz w:val="28"/>
          <w:szCs w:val="28"/>
          <w:lang w:val="uk-UA"/>
        </w:rPr>
        <w:t xml:space="preserve">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>. (044) 5</w:t>
      </w:r>
      <w:r w:rsidR="009B3DB5">
        <w:rPr>
          <w:sz w:val="28"/>
          <w:szCs w:val="28"/>
          <w:lang w:val="uk-UA"/>
        </w:rPr>
        <w:t>3</w:t>
      </w:r>
      <w:r w:rsidRPr="003D400D">
        <w:rPr>
          <w:sz w:val="28"/>
          <w:szCs w:val="28"/>
          <w:lang w:val="uk-UA"/>
        </w:rPr>
        <w:t>6-1</w:t>
      </w:r>
      <w:r w:rsidR="009B3DB5">
        <w:rPr>
          <w:sz w:val="28"/>
          <w:szCs w:val="28"/>
          <w:lang w:val="uk-UA"/>
        </w:rPr>
        <w:t>3</w:t>
      </w:r>
      <w:r w:rsidRPr="003D400D">
        <w:rPr>
          <w:sz w:val="28"/>
          <w:szCs w:val="28"/>
          <w:lang w:val="uk-UA"/>
        </w:rPr>
        <w:t>-</w:t>
      </w:r>
      <w:r w:rsidR="009B3DB5">
        <w:rPr>
          <w:sz w:val="28"/>
          <w:szCs w:val="28"/>
          <w:lang w:val="uk-UA"/>
        </w:rPr>
        <w:t>21</w:t>
      </w:r>
      <w:r w:rsidRPr="003D400D">
        <w:rPr>
          <w:sz w:val="28"/>
          <w:szCs w:val="28"/>
          <w:lang w:val="uk-UA"/>
        </w:rPr>
        <w:t>,</w:t>
      </w:r>
      <w:r w:rsidR="009B3DB5">
        <w:rPr>
          <w:sz w:val="28"/>
          <w:szCs w:val="28"/>
          <w:lang w:val="uk-UA"/>
        </w:rPr>
        <w:t xml:space="preserve">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9D7326" w:rsidRPr="009D7326">
          <w:rPr>
            <w:rStyle w:val="a3"/>
            <w:sz w:val="28"/>
            <w:szCs w:val="28"/>
          </w:rPr>
          <w:t>office</w:t>
        </w:r>
        <w:r w:rsidR="009D7326" w:rsidRPr="005E0CA9">
          <w:rPr>
            <w:rStyle w:val="a3"/>
            <w:sz w:val="28"/>
            <w:szCs w:val="28"/>
            <w:lang w:val="uk-UA"/>
          </w:rPr>
          <w:t>@</w:t>
        </w:r>
        <w:r w:rsidR="009D7326" w:rsidRPr="009D7326">
          <w:rPr>
            <w:rStyle w:val="a3"/>
            <w:sz w:val="28"/>
            <w:szCs w:val="28"/>
          </w:rPr>
          <w:t>geo</w:t>
        </w:r>
        <w:r w:rsidR="009D7326" w:rsidRPr="005E0CA9">
          <w:rPr>
            <w:rStyle w:val="a3"/>
            <w:sz w:val="28"/>
            <w:szCs w:val="28"/>
            <w:lang w:val="uk-UA"/>
          </w:rPr>
          <w:t>.</w:t>
        </w:r>
        <w:r w:rsidR="009D7326" w:rsidRPr="009D7326">
          <w:rPr>
            <w:rStyle w:val="a3"/>
            <w:sz w:val="28"/>
            <w:szCs w:val="28"/>
          </w:rPr>
          <w:t>gov</w:t>
        </w:r>
        <w:r w:rsidR="009D7326" w:rsidRPr="005E0CA9">
          <w:rPr>
            <w:rStyle w:val="a3"/>
            <w:sz w:val="28"/>
            <w:szCs w:val="28"/>
            <w:lang w:val="uk-UA"/>
          </w:rPr>
          <w:t>.</w:t>
        </w:r>
        <w:proofErr w:type="spellStart"/>
        <w:r w:rsidR="009D7326" w:rsidRPr="009D7326">
          <w:rPr>
            <w:rStyle w:val="a3"/>
            <w:sz w:val="28"/>
            <w:szCs w:val="28"/>
          </w:rPr>
          <w:t>ua</w:t>
        </w:r>
        <w:proofErr w:type="spellEnd"/>
      </w:hyperlink>
      <w:r w:rsidRPr="009D7326">
        <w:rPr>
          <w:sz w:val="28"/>
          <w:szCs w:val="28"/>
          <w:lang w:val="uk-UA"/>
        </w:rPr>
        <w:t>.</w:t>
      </w:r>
    </w:p>
    <w:p w:rsidR="00A25257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:rsidR="00A25257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7B2D7E">
        <w:rPr>
          <w:sz w:val="28"/>
          <w:szCs w:val="28"/>
          <w:lang w:val="uk-UA"/>
        </w:rPr>
        <w:t xml:space="preserve">Проєкт </w:t>
      </w:r>
      <w:r>
        <w:rPr>
          <w:sz w:val="28"/>
          <w:szCs w:val="28"/>
          <w:lang w:val="uk-UA"/>
        </w:rPr>
        <w:t>акта</w:t>
      </w:r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вебсайті Державної служби геології та надр України (www.geo.gov.ua).</w:t>
      </w:r>
    </w:p>
    <w:p w:rsidR="00A25257" w:rsidRDefault="00A25257" w:rsidP="009B3DB5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проєкту </w:t>
      </w:r>
      <w:r>
        <w:rPr>
          <w:sz w:val="28"/>
          <w:szCs w:val="28"/>
          <w:lang w:val="uk-UA"/>
        </w:rPr>
        <w:t>акта</w:t>
      </w:r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</w:t>
      </w:r>
      <w:r w:rsidR="00833E0E">
        <w:rPr>
          <w:sz w:val="28"/>
          <w:szCs w:val="28"/>
          <w:lang w:val="uk-UA"/>
        </w:rPr>
        <w:t xml:space="preserve">за вказаним телефоном </w:t>
      </w:r>
      <w:r w:rsidRPr="0030648C">
        <w:rPr>
          <w:sz w:val="28"/>
          <w:szCs w:val="28"/>
          <w:lang w:val="uk-UA"/>
        </w:rPr>
        <w:t>та електронн</w:t>
      </w:r>
      <w:r w:rsidR="00833E0E">
        <w:rPr>
          <w:sz w:val="28"/>
          <w:szCs w:val="28"/>
          <w:lang w:val="uk-UA"/>
        </w:rPr>
        <w:t>ою адресою</w:t>
      </w:r>
      <w:bookmarkStart w:id="0" w:name="_GoBack"/>
      <w:bookmarkEnd w:id="0"/>
      <w:r w:rsidRPr="0030648C">
        <w:rPr>
          <w:sz w:val="28"/>
          <w:szCs w:val="28"/>
          <w:lang w:val="uk-UA"/>
        </w:rPr>
        <w:t>.</w:t>
      </w:r>
    </w:p>
    <w:p w:rsidR="00F34685" w:rsidRPr="00451385" w:rsidRDefault="00F34685" w:rsidP="009B3DB5">
      <w:pPr>
        <w:pStyle w:val="a8"/>
        <w:spacing w:after="0"/>
        <w:ind w:firstLine="567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3A7BF4" w:rsidRPr="00451385" w:rsidRDefault="003A7BF4" w:rsidP="009B3DB5">
      <w:pPr>
        <w:pStyle w:val="a8"/>
        <w:spacing w:after="0"/>
        <w:ind w:firstLine="567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p w:rsidR="0066791D" w:rsidRPr="00451385" w:rsidRDefault="0066791D" w:rsidP="009B3DB5">
      <w:pPr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:rsidR="0066791D" w:rsidRPr="00451385" w:rsidRDefault="009B3DB5" w:rsidP="009B3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6791D"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="0066791D" w:rsidRPr="00451385">
        <w:rPr>
          <w:b/>
          <w:sz w:val="28"/>
          <w:szCs w:val="28"/>
          <w:lang w:val="uk-UA"/>
        </w:rPr>
        <w:t>ОПІМАХ</w:t>
      </w:r>
    </w:p>
    <w:p w:rsidR="005203D3" w:rsidRPr="00451385" w:rsidRDefault="005203D3" w:rsidP="009B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15D2F"/>
    <w:rsid w:val="00317CB3"/>
    <w:rsid w:val="00322B47"/>
    <w:rsid w:val="00357F98"/>
    <w:rsid w:val="00380F8A"/>
    <w:rsid w:val="00385261"/>
    <w:rsid w:val="003A7BF4"/>
    <w:rsid w:val="003C610A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203D3"/>
    <w:rsid w:val="00521A4E"/>
    <w:rsid w:val="00536D46"/>
    <w:rsid w:val="005514B6"/>
    <w:rsid w:val="00551776"/>
    <w:rsid w:val="00551A2B"/>
    <w:rsid w:val="00574E6A"/>
    <w:rsid w:val="00586372"/>
    <w:rsid w:val="00590414"/>
    <w:rsid w:val="005A2BBA"/>
    <w:rsid w:val="005A3981"/>
    <w:rsid w:val="005A57FB"/>
    <w:rsid w:val="005C0C5A"/>
    <w:rsid w:val="005D1FA8"/>
    <w:rsid w:val="005D5ACE"/>
    <w:rsid w:val="005E0CA9"/>
    <w:rsid w:val="00622190"/>
    <w:rsid w:val="00632E35"/>
    <w:rsid w:val="00651D7C"/>
    <w:rsid w:val="0065292F"/>
    <w:rsid w:val="00662ED1"/>
    <w:rsid w:val="00666C5C"/>
    <w:rsid w:val="006676FD"/>
    <w:rsid w:val="0066791D"/>
    <w:rsid w:val="00691AFC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4467"/>
    <w:rsid w:val="007C4958"/>
    <w:rsid w:val="007D58DB"/>
    <w:rsid w:val="007D6FAC"/>
    <w:rsid w:val="007E0409"/>
    <w:rsid w:val="007F0ED6"/>
    <w:rsid w:val="0081507C"/>
    <w:rsid w:val="008339EC"/>
    <w:rsid w:val="00833E0E"/>
    <w:rsid w:val="00850770"/>
    <w:rsid w:val="00863555"/>
    <w:rsid w:val="00871248"/>
    <w:rsid w:val="00881A3D"/>
    <w:rsid w:val="008911D8"/>
    <w:rsid w:val="0089153A"/>
    <w:rsid w:val="008A344E"/>
    <w:rsid w:val="008A789A"/>
    <w:rsid w:val="008B7813"/>
    <w:rsid w:val="008C296C"/>
    <w:rsid w:val="00900F85"/>
    <w:rsid w:val="00956205"/>
    <w:rsid w:val="00966724"/>
    <w:rsid w:val="00982899"/>
    <w:rsid w:val="009B20E0"/>
    <w:rsid w:val="009B3DB5"/>
    <w:rsid w:val="009C246F"/>
    <w:rsid w:val="009C7791"/>
    <w:rsid w:val="009D3A1E"/>
    <w:rsid w:val="009D7326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25257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1167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1AD0"/>
  <w15:chartTrackingRefBased/>
  <w15:docId w15:val="{CC01BA87-AB47-411A-99DF-2E097A6D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1897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mailto:office@geo.gov.ua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Тетяна Анатоліївна Гаврилюк</cp:lastModifiedBy>
  <cp:revision>2</cp:revision>
  <cp:lastPrinted>2019-11-05T11:55:00Z</cp:lastPrinted>
  <dcterms:created xsi:type="dcterms:W3CDTF">2022-07-26T11:22:00Z</dcterms:created>
  <dcterms:modified xsi:type="dcterms:W3CDTF">2022-07-26T11:22:00Z</dcterms:modified>
</cp:coreProperties>
</file>