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B331" w14:textId="77777777" w:rsidR="002D4BCF" w:rsidRPr="00E32FC8" w:rsidRDefault="002D4BCF" w:rsidP="002D4BCF">
      <w:pPr>
        <w:pStyle w:val="a6"/>
        <w:spacing w:after="0" w:line="235" w:lineRule="auto"/>
        <w:ind w:left="5245"/>
        <w:jc w:val="both"/>
        <w:rPr>
          <w:rFonts w:ascii="Times New Roman" w:hAnsi="Times New Roman"/>
          <w:lang w:val="uk-UA" w:eastAsia="ar-SA"/>
        </w:rPr>
      </w:pPr>
      <w:r w:rsidRPr="00E32FC8">
        <w:rPr>
          <w:rFonts w:ascii="Times New Roman" w:hAnsi="Times New Roman"/>
          <w:lang w:val="uk-UA" w:eastAsia="ar-SA"/>
        </w:rPr>
        <w:t>Додаток до спеціального дозволу</w:t>
      </w:r>
      <w:r>
        <w:rPr>
          <w:rFonts w:ascii="Times New Roman" w:hAnsi="Times New Roman"/>
          <w:lang w:val="uk-UA" w:eastAsia="ar-SA"/>
        </w:rPr>
        <w:t xml:space="preserve"> </w:t>
      </w:r>
      <w:r w:rsidRPr="00E32FC8">
        <w:rPr>
          <w:rFonts w:ascii="Times New Roman" w:hAnsi="Times New Roman"/>
          <w:lang w:val="uk-UA" w:eastAsia="ar-SA"/>
        </w:rPr>
        <w:t>на користув</w:t>
      </w:r>
      <w:r>
        <w:rPr>
          <w:rFonts w:ascii="Times New Roman" w:hAnsi="Times New Roman"/>
          <w:lang w:val="uk-UA" w:eastAsia="ar-SA"/>
        </w:rPr>
        <w:t xml:space="preserve">ання надрами, наданого з метою </w:t>
      </w:r>
      <w:r w:rsidRPr="00E32FC8">
        <w:rPr>
          <w:rFonts w:ascii="Times New Roman" w:hAnsi="Times New Roman"/>
          <w:lang w:val="uk-UA" w:eastAsia="ar-SA"/>
        </w:rPr>
        <w:t>геологічного вивчення нафтогазоносних надр, у тому числі дослідно-промислової розробки родовищ з подальшим видобуванням нафти</w:t>
      </w:r>
      <w:r>
        <w:rPr>
          <w:rFonts w:ascii="Times New Roman" w:hAnsi="Times New Roman"/>
          <w:lang w:val="uk-UA" w:eastAsia="ar-SA"/>
        </w:rPr>
        <w:t xml:space="preserve"> і</w:t>
      </w:r>
      <w:r w:rsidRPr="00E32FC8">
        <w:rPr>
          <w:rFonts w:ascii="Times New Roman" w:hAnsi="Times New Roman"/>
          <w:lang w:val="uk-UA" w:eastAsia="ar-SA"/>
        </w:rPr>
        <w:t xml:space="preserve"> газу (промислова розробка родовищ)</w:t>
      </w:r>
    </w:p>
    <w:p w14:paraId="228C5FD4" w14:textId="77777777" w:rsidR="002D4BCF" w:rsidRPr="00E32FC8" w:rsidRDefault="002D4BCF" w:rsidP="002D4BCF">
      <w:pPr>
        <w:pStyle w:val="a6"/>
        <w:spacing w:after="0" w:line="235" w:lineRule="auto"/>
        <w:ind w:left="5245"/>
        <w:jc w:val="both"/>
        <w:rPr>
          <w:rFonts w:ascii="Times New Roman" w:hAnsi="Times New Roman"/>
          <w:lang w:val="uk-UA" w:eastAsia="ar-SA"/>
        </w:rPr>
      </w:pPr>
      <w:r>
        <w:rPr>
          <w:rFonts w:ascii="Times New Roman" w:hAnsi="Times New Roman"/>
          <w:lang w:val="uk-UA" w:eastAsia="ar-SA"/>
        </w:rPr>
        <w:t>_____________________________</w:t>
      </w:r>
      <w:r w:rsidRPr="00E32FC8">
        <w:rPr>
          <w:rFonts w:ascii="Times New Roman" w:hAnsi="Times New Roman"/>
          <w:lang w:val="uk-UA" w:eastAsia="ar-SA"/>
        </w:rPr>
        <w:t>_______</w:t>
      </w:r>
    </w:p>
    <w:p w14:paraId="7E4519C2" w14:textId="16EA1242" w:rsidR="002D4BCF" w:rsidRPr="00FE0429" w:rsidRDefault="002D4BCF" w:rsidP="002D4BCF">
      <w:pPr>
        <w:pStyle w:val="a6"/>
        <w:spacing w:after="0" w:line="235" w:lineRule="auto"/>
        <w:ind w:left="5245"/>
        <w:jc w:val="both"/>
        <w:rPr>
          <w:rFonts w:ascii="Times New Roman" w:hAnsi="Times New Roman"/>
          <w:sz w:val="16"/>
          <w:szCs w:val="16"/>
          <w:lang w:val="uk-UA" w:eastAsia="ar-SA"/>
        </w:rPr>
      </w:pPr>
      <w:r w:rsidRPr="00FE0429">
        <w:rPr>
          <w:rFonts w:ascii="Times New Roman" w:hAnsi="Times New Roman"/>
          <w:sz w:val="16"/>
          <w:szCs w:val="16"/>
          <w:lang w:val="uk-UA" w:eastAsia="ar-SA"/>
        </w:rPr>
        <w:t xml:space="preserve"> </w:t>
      </w:r>
      <w:r w:rsidR="003C6623">
        <w:rPr>
          <w:rFonts w:ascii="Times New Roman" w:hAnsi="Times New Roman"/>
          <w:sz w:val="16"/>
          <w:szCs w:val="16"/>
          <w:lang w:val="uk-UA" w:eastAsia="ar-SA"/>
        </w:rPr>
        <w:t xml:space="preserve">                      </w:t>
      </w:r>
      <w:r w:rsidRPr="00FE0429">
        <w:rPr>
          <w:rFonts w:ascii="Times New Roman" w:hAnsi="Times New Roman"/>
          <w:sz w:val="16"/>
          <w:szCs w:val="16"/>
          <w:lang w:val="uk-UA" w:eastAsia="ar-SA"/>
        </w:rPr>
        <w:t>(назва корисної копалини та ділянки надр)</w:t>
      </w:r>
    </w:p>
    <w:p w14:paraId="3BFA2E33" w14:textId="77777777" w:rsidR="002D4BCF" w:rsidRPr="00E32FC8" w:rsidRDefault="002D4BCF" w:rsidP="002D4BCF">
      <w:pPr>
        <w:pStyle w:val="a6"/>
        <w:spacing w:after="0" w:line="235" w:lineRule="auto"/>
        <w:ind w:left="5245"/>
        <w:jc w:val="both"/>
        <w:rPr>
          <w:rFonts w:ascii="Times New Roman" w:hAnsi="Times New Roman"/>
          <w:lang w:val="uk-UA" w:eastAsia="ar-SA"/>
        </w:rPr>
      </w:pPr>
      <w:r>
        <w:rPr>
          <w:rFonts w:ascii="Times New Roman" w:hAnsi="Times New Roman"/>
          <w:lang w:val="uk-UA" w:eastAsia="ar-SA"/>
        </w:rPr>
        <w:t>№_______ від «_____»______</w:t>
      </w:r>
      <w:r w:rsidRPr="00E32FC8">
        <w:rPr>
          <w:rFonts w:ascii="Times New Roman" w:hAnsi="Times New Roman"/>
          <w:lang w:val="uk-UA" w:eastAsia="ar-SA"/>
        </w:rPr>
        <w:t>___ 20____р</w:t>
      </w:r>
    </w:p>
    <w:p w14:paraId="07CB24C9" w14:textId="77777777" w:rsidR="002D4BCF" w:rsidRDefault="002D4BCF" w:rsidP="002D4BCF">
      <w:pPr>
        <w:pStyle w:val="a6"/>
        <w:spacing w:after="0" w:line="235" w:lineRule="auto"/>
        <w:jc w:val="left"/>
        <w:rPr>
          <w:rFonts w:ascii="Times New Roman" w:hAnsi="Times New Roman"/>
          <w:lang w:val="uk-UA" w:eastAsia="ar-SA"/>
        </w:rPr>
      </w:pPr>
    </w:p>
    <w:p w14:paraId="174EE6B9" w14:textId="77777777" w:rsidR="002D4BCF" w:rsidRPr="00E32FC8" w:rsidRDefault="002D4BCF" w:rsidP="002D4BCF">
      <w:pPr>
        <w:pStyle w:val="a5"/>
        <w:spacing w:line="235" w:lineRule="auto"/>
        <w:rPr>
          <w:lang w:val="uk-UA"/>
        </w:rPr>
      </w:pPr>
      <w:r>
        <w:rPr>
          <w:lang w:val="uk-UA"/>
        </w:rPr>
        <w:t xml:space="preserve"> </w:t>
      </w:r>
      <w:r w:rsidRPr="00E32FC8">
        <w:rPr>
          <w:lang w:val="uk-UA"/>
        </w:rPr>
        <w:t>Угода № ___________</w:t>
      </w:r>
    </w:p>
    <w:p w14:paraId="48F6076C" w14:textId="77777777" w:rsidR="002D4BCF" w:rsidRDefault="002D4BCF" w:rsidP="002D4BCF">
      <w:pPr>
        <w:pStyle w:val="1"/>
        <w:spacing w:before="0" w:after="0" w:line="235" w:lineRule="auto"/>
        <w:jc w:val="center"/>
        <w:rPr>
          <w:rFonts w:ascii="Times New Roman" w:eastAsia="Times New Roman" w:hAnsi="Times New Roman" w:cs="Times New Roman"/>
          <w:b/>
          <w:bCs/>
          <w:sz w:val="24"/>
          <w:szCs w:val="24"/>
          <w:lang w:val="uk-UA"/>
        </w:rPr>
      </w:pPr>
      <w:r w:rsidRPr="00E32FC8">
        <w:rPr>
          <w:rFonts w:ascii="Times New Roman" w:eastAsia="Times New Roman" w:hAnsi="Times New Roman" w:cs="Times New Roman"/>
          <w:b/>
          <w:bCs/>
          <w:sz w:val="24"/>
          <w:szCs w:val="24"/>
          <w:lang w:val="uk-UA"/>
        </w:rPr>
        <w:t xml:space="preserve">про умови користування надрами </w:t>
      </w:r>
    </w:p>
    <w:p w14:paraId="21878743" w14:textId="77777777" w:rsidR="002D4BCF" w:rsidRDefault="002D4BCF" w:rsidP="002D4BCF">
      <w:pPr>
        <w:pStyle w:val="1"/>
        <w:spacing w:before="0" w:after="0" w:line="235" w:lineRule="auto"/>
        <w:jc w:val="center"/>
        <w:rPr>
          <w:rFonts w:ascii="Times New Roman" w:eastAsia="Times New Roman" w:hAnsi="Times New Roman" w:cs="Times New Roman"/>
          <w:b/>
          <w:bCs/>
          <w:sz w:val="24"/>
          <w:szCs w:val="24"/>
          <w:lang w:val="uk-UA"/>
        </w:rPr>
      </w:pPr>
      <w:r w:rsidRPr="00B934BF">
        <w:rPr>
          <w:rFonts w:ascii="Times New Roman" w:eastAsia="Times New Roman" w:hAnsi="Times New Roman" w:cs="Times New Roman"/>
          <w:b/>
          <w:bCs/>
          <w:sz w:val="24"/>
          <w:szCs w:val="24"/>
          <w:lang w:val="uk-UA"/>
        </w:rPr>
        <w:t>з метою геологічног</w:t>
      </w:r>
      <w:r>
        <w:rPr>
          <w:rFonts w:ascii="Times New Roman" w:eastAsia="Times New Roman" w:hAnsi="Times New Roman" w:cs="Times New Roman"/>
          <w:b/>
          <w:bCs/>
          <w:sz w:val="24"/>
          <w:szCs w:val="24"/>
          <w:lang w:val="uk-UA"/>
        </w:rPr>
        <w:t>о вивчення нафтогазоносних надр</w:t>
      </w:r>
      <w:r w:rsidRPr="00B934BF">
        <w:rPr>
          <w:rFonts w:ascii="Times New Roman" w:eastAsia="Times New Roman" w:hAnsi="Times New Roman" w:cs="Times New Roman"/>
          <w:b/>
          <w:bCs/>
          <w:sz w:val="24"/>
          <w:szCs w:val="24"/>
          <w:lang w:val="uk-UA"/>
        </w:rPr>
        <w:t>, у тому числі дослідно-промислової розробки родовищ з подальшим видобуванням нафти</w:t>
      </w:r>
      <w:r>
        <w:rPr>
          <w:rFonts w:ascii="Times New Roman" w:eastAsia="Times New Roman" w:hAnsi="Times New Roman" w:cs="Times New Roman"/>
          <w:b/>
          <w:bCs/>
          <w:sz w:val="24"/>
          <w:szCs w:val="24"/>
          <w:lang w:val="uk-UA"/>
        </w:rPr>
        <w:t xml:space="preserve"> і</w:t>
      </w:r>
      <w:r w:rsidRPr="00B934BF">
        <w:rPr>
          <w:rFonts w:ascii="Times New Roman" w:eastAsia="Times New Roman" w:hAnsi="Times New Roman" w:cs="Times New Roman"/>
          <w:b/>
          <w:bCs/>
          <w:sz w:val="24"/>
          <w:szCs w:val="24"/>
          <w:lang w:val="uk-UA"/>
        </w:rPr>
        <w:t xml:space="preserve"> газу </w:t>
      </w:r>
    </w:p>
    <w:p w14:paraId="675CE4B0" w14:textId="77777777" w:rsidR="002D4BCF" w:rsidRPr="00B934BF" w:rsidRDefault="002D4BCF" w:rsidP="002D4BCF">
      <w:pPr>
        <w:pStyle w:val="1"/>
        <w:spacing w:before="0" w:after="0" w:line="235" w:lineRule="auto"/>
        <w:jc w:val="center"/>
        <w:rPr>
          <w:rFonts w:ascii="Times New Roman" w:eastAsia="Times New Roman" w:hAnsi="Times New Roman" w:cs="Times New Roman"/>
          <w:b/>
          <w:bCs/>
          <w:sz w:val="24"/>
          <w:szCs w:val="24"/>
          <w:lang w:val="uk-UA"/>
        </w:rPr>
      </w:pPr>
      <w:r w:rsidRPr="00B934BF">
        <w:rPr>
          <w:rFonts w:ascii="Times New Roman" w:eastAsia="Times New Roman" w:hAnsi="Times New Roman" w:cs="Times New Roman"/>
          <w:b/>
          <w:bCs/>
          <w:sz w:val="24"/>
          <w:szCs w:val="24"/>
          <w:lang w:val="uk-UA"/>
        </w:rPr>
        <w:t>(промислова розробка родовищ)</w:t>
      </w:r>
    </w:p>
    <w:p w14:paraId="71BE1B7C" w14:textId="77777777" w:rsidR="002D4BCF" w:rsidRPr="00E32FC8" w:rsidRDefault="002D4BCF" w:rsidP="002D4BCF">
      <w:pPr>
        <w:pStyle w:val="a3"/>
        <w:spacing w:after="0" w:line="235" w:lineRule="auto"/>
        <w:rPr>
          <w:sz w:val="24"/>
          <w:szCs w:val="24"/>
          <w:lang w:val="uk-UA"/>
        </w:rPr>
      </w:pPr>
    </w:p>
    <w:p w14:paraId="046C3F1C" w14:textId="77777777" w:rsidR="007E67F6" w:rsidRPr="007E67F6" w:rsidRDefault="007E67F6" w:rsidP="007E67F6">
      <w:pPr>
        <w:suppressAutoHyphens/>
        <w:spacing w:after="0" w:line="235" w:lineRule="auto"/>
        <w:rPr>
          <w:rFonts w:ascii="Times New Roman" w:hAnsi="Times New Roman"/>
          <w:sz w:val="24"/>
          <w:szCs w:val="24"/>
          <w:lang w:eastAsia="ar-SA"/>
        </w:rPr>
      </w:pPr>
      <w:r w:rsidRPr="007E67F6">
        <w:rPr>
          <w:rFonts w:ascii="Times New Roman" w:hAnsi="Times New Roman"/>
          <w:sz w:val="24"/>
          <w:szCs w:val="24"/>
          <w:lang w:eastAsia="ar-SA"/>
        </w:rPr>
        <w:t xml:space="preserve">м. Київ                                                                                           ____________________________                                                                              </w:t>
      </w:r>
    </w:p>
    <w:p w14:paraId="47BDC1E7" w14:textId="77777777" w:rsidR="007E67F6" w:rsidRPr="007E67F6" w:rsidRDefault="007E67F6" w:rsidP="007E67F6">
      <w:pPr>
        <w:spacing w:after="0" w:line="235" w:lineRule="auto"/>
        <w:ind w:firstLine="709"/>
        <w:rPr>
          <w:rFonts w:ascii="Times New Roman" w:hAnsi="Times New Roman"/>
          <w:sz w:val="24"/>
          <w:szCs w:val="24"/>
        </w:rPr>
      </w:pPr>
      <w:r w:rsidRPr="007E67F6">
        <w:rPr>
          <w:rFonts w:ascii="Times New Roman" w:hAnsi="Times New Roman"/>
          <w:sz w:val="24"/>
          <w:szCs w:val="24"/>
        </w:rPr>
        <w:t xml:space="preserve">                                                                                                              </w:t>
      </w:r>
      <w:r w:rsidRPr="007E67F6">
        <w:rPr>
          <w:rFonts w:ascii="Times New Roman" w:hAnsi="Times New Roman"/>
          <w:sz w:val="16"/>
          <w:szCs w:val="16"/>
        </w:rPr>
        <w:t>(дата укладення)</w:t>
      </w:r>
    </w:p>
    <w:p w14:paraId="55C4A59D" w14:textId="77777777" w:rsidR="007E67F6" w:rsidRPr="007E67F6" w:rsidRDefault="007E67F6" w:rsidP="007E67F6">
      <w:pPr>
        <w:spacing w:after="0" w:line="235" w:lineRule="auto"/>
        <w:ind w:right="-1"/>
        <w:jc w:val="both"/>
        <w:rPr>
          <w:rFonts w:ascii="Times New Roman" w:hAnsi="Times New Roman"/>
          <w:sz w:val="24"/>
          <w:szCs w:val="24"/>
        </w:rPr>
      </w:pPr>
    </w:p>
    <w:p w14:paraId="74126B0C" w14:textId="77777777" w:rsidR="007E67F6" w:rsidRPr="007E67F6" w:rsidRDefault="007E67F6" w:rsidP="007E67F6">
      <w:pPr>
        <w:spacing w:after="0" w:line="360" w:lineRule="auto"/>
        <w:ind w:right="-1" w:firstLine="709"/>
        <w:jc w:val="both"/>
        <w:rPr>
          <w:rFonts w:ascii="Times New Roman" w:hAnsi="Times New Roman"/>
          <w:sz w:val="24"/>
          <w:szCs w:val="24"/>
        </w:rPr>
      </w:pPr>
      <w:r w:rsidRPr="007E67F6">
        <w:rPr>
          <w:rFonts w:ascii="Times New Roman" w:hAnsi="Times New Roman"/>
          <w:sz w:val="24"/>
          <w:szCs w:val="24"/>
        </w:rPr>
        <w:t>Державна служба геології та надр України, в особі_______________________________</w:t>
      </w:r>
    </w:p>
    <w:p w14:paraId="01A1A499" w14:textId="77777777" w:rsidR="007E67F6" w:rsidRPr="007E67F6" w:rsidRDefault="007E67F6" w:rsidP="007E67F6">
      <w:pPr>
        <w:spacing w:after="0" w:line="360" w:lineRule="auto"/>
        <w:ind w:right="-1"/>
        <w:jc w:val="both"/>
        <w:rPr>
          <w:rFonts w:ascii="Times New Roman" w:hAnsi="Times New Roman"/>
          <w:sz w:val="24"/>
          <w:szCs w:val="24"/>
        </w:rPr>
      </w:pPr>
      <w:r w:rsidRPr="007E67F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7E67F6">
        <w:rPr>
          <w:rFonts w:ascii="Times New Roman" w:hAnsi="Times New Roman"/>
          <w:sz w:val="24"/>
          <w:szCs w:val="24"/>
          <w:lang w:eastAsia="ru-RU"/>
        </w:rPr>
        <w:t xml:space="preserve">, </w:t>
      </w:r>
      <w:r w:rsidRPr="007E67F6">
        <w:rPr>
          <w:rFonts w:ascii="Times New Roman" w:hAnsi="Times New Roman"/>
          <w:sz w:val="24"/>
          <w:szCs w:val="24"/>
        </w:rPr>
        <w:t>який(а) діє на підставі_____________________________________________________________</w:t>
      </w:r>
    </w:p>
    <w:p w14:paraId="3134312A" w14:textId="77777777" w:rsidR="007E67F6" w:rsidRPr="007E67F6" w:rsidRDefault="007E67F6" w:rsidP="007E67F6">
      <w:pPr>
        <w:spacing w:after="0" w:line="360" w:lineRule="auto"/>
        <w:ind w:right="-1"/>
        <w:jc w:val="both"/>
        <w:rPr>
          <w:rFonts w:ascii="Times New Roman" w:hAnsi="Times New Roman"/>
          <w:sz w:val="24"/>
          <w:szCs w:val="24"/>
        </w:rPr>
      </w:pPr>
      <w:r w:rsidRPr="007E67F6">
        <w:rPr>
          <w:rFonts w:ascii="Times New Roman" w:hAnsi="Times New Roman"/>
          <w:sz w:val="24"/>
          <w:szCs w:val="24"/>
        </w:rPr>
        <w:t>________________________________________________________________________________________________________________________________________________________________</w:t>
      </w:r>
    </w:p>
    <w:p w14:paraId="3A4ED8D9" w14:textId="77777777" w:rsidR="007E67F6" w:rsidRPr="007E67F6" w:rsidRDefault="007E67F6" w:rsidP="007E67F6">
      <w:pPr>
        <w:spacing w:after="0" w:line="360" w:lineRule="auto"/>
        <w:ind w:right="-1"/>
        <w:jc w:val="both"/>
        <w:rPr>
          <w:rFonts w:ascii="Times New Roman" w:hAnsi="Times New Roman"/>
          <w:sz w:val="24"/>
          <w:szCs w:val="24"/>
        </w:rPr>
      </w:pPr>
      <w:r w:rsidRPr="007E67F6">
        <w:rPr>
          <w:rFonts w:ascii="Times New Roman" w:hAnsi="Times New Roman"/>
          <w:sz w:val="24"/>
          <w:szCs w:val="24"/>
        </w:rPr>
        <w:t>________________________________________________________________________________</w:t>
      </w:r>
    </w:p>
    <w:p w14:paraId="7DE1D1D6" w14:textId="77777777" w:rsidR="007E67F6" w:rsidRPr="007E67F6" w:rsidRDefault="007E67F6" w:rsidP="007E67F6">
      <w:pPr>
        <w:spacing w:after="0" w:line="360" w:lineRule="auto"/>
        <w:ind w:right="-1"/>
        <w:jc w:val="both"/>
        <w:rPr>
          <w:rFonts w:ascii="Times New Roman" w:hAnsi="Times New Roman"/>
          <w:sz w:val="24"/>
          <w:szCs w:val="24"/>
        </w:rPr>
      </w:pPr>
      <w:r w:rsidRPr="007E67F6">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5B3BEE89" w14:textId="77777777" w:rsidR="007E67F6" w:rsidRPr="007E67F6" w:rsidRDefault="007E67F6" w:rsidP="007E67F6">
      <w:pPr>
        <w:spacing w:after="0" w:line="235" w:lineRule="auto"/>
        <w:ind w:right="-1" w:firstLine="709"/>
        <w:jc w:val="center"/>
        <w:rPr>
          <w:rFonts w:ascii="Times New Roman" w:hAnsi="Times New Roman"/>
          <w:sz w:val="16"/>
          <w:szCs w:val="16"/>
        </w:rPr>
      </w:pPr>
      <w:r w:rsidRPr="007E67F6">
        <w:rPr>
          <w:rFonts w:ascii="Times New Roman" w:hAnsi="Times New Roman"/>
          <w:sz w:val="24"/>
          <w:szCs w:val="24"/>
        </w:rPr>
        <w:t xml:space="preserve">               </w:t>
      </w:r>
      <w:r w:rsidRPr="007E67F6">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253AD7E9" w14:textId="77777777" w:rsidR="007E67F6" w:rsidRPr="007E67F6" w:rsidRDefault="007E67F6" w:rsidP="007E67F6">
      <w:pPr>
        <w:tabs>
          <w:tab w:val="right" w:leader="underscore" w:pos="9298"/>
        </w:tabs>
        <w:spacing w:after="0" w:line="235" w:lineRule="auto"/>
        <w:ind w:right="-1"/>
        <w:jc w:val="both"/>
        <w:rPr>
          <w:rFonts w:ascii="Times New Roman" w:hAnsi="Times New Roman"/>
          <w:sz w:val="24"/>
          <w:szCs w:val="24"/>
        </w:rPr>
      </w:pPr>
      <w:r w:rsidRPr="007E67F6">
        <w:rPr>
          <w:rFonts w:ascii="Times New Roman" w:hAnsi="Times New Roman"/>
          <w:sz w:val="24"/>
          <w:szCs w:val="24"/>
        </w:rPr>
        <w:t>який(а/е) зареєстрований(а/е) ______________________________________________________,</w:t>
      </w:r>
    </w:p>
    <w:p w14:paraId="5D79CCD3" w14:textId="77777777" w:rsidR="007E67F6" w:rsidRPr="007E67F6" w:rsidRDefault="007E67F6" w:rsidP="007E67F6">
      <w:pPr>
        <w:spacing w:after="0" w:line="235" w:lineRule="auto"/>
        <w:ind w:right="-1" w:firstLine="709"/>
        <w:jc w:val="both"/>
        <w:rPr>
          <w:rFonts w:ascii="Times New Roman" w:hAnsi="Times New Roman"/>
          <w:sz w:val="16"/>
          <w:szCs w:val="16"/>
        </w:rPr>
      </w:pPr>
      <w:r w:rsidRPr="007E67F6">
        <w:rPr>
          <w:rFonts w:ascii="Times New Roman" w:hAnsi="Times New Roman"/>
          <w:sz w:val="16"/>
          <w:szCs w:val="16"/>
        </w:rPr>
        <w:t xml:space="preserve">                                                                                           (орган реєстрації, дата та реєстраційний номер)</w:t>
      </w:r>
    </w:p>
    <w:p w14:paraId="24B3A9EC" w14:textId="77777777" w:rsidR="007E67F6" w:rsidRPr="007E67F6" w:rsidRDefault="007E67F6" w:rsidP="007E67F6">
      <w:pPr>
        <w:tabs>
          <w:tab w:val="right" w:leader="underscore" w:pos="9298"/>
        </w:tabs>
        <w:spacing w:after="0" w:line="235" w:lineRule="auto"/>
        <w:ind w:right="-1"/>
        <w:jc w:val="both"/>
        <w:rPr>
          <w:rFonts w:ascii="Times New Roman" w:hAnsi="Times New Roman"/>
          <w:sz w:val="24"/>
          <w:szCs w:val="24"/>
        </w:rPr>
      </w:pPr>
      <w:r w:rsidRPr="007E67F6">
        <w:rPr>
          <w:rFonts w:ascii="Times New Roman" w:hAnsi="Times New Roman"/>
          <w:sz w:val="24"/>
          <w:szCs w:val="24"/>
        </w:rPr>
        <w:t>код КВЕД ______________________________________________________________________,</w:t>
      </w:r>
    </w:p>
    <w:p w14:paraId="1B8A9276" w14:textId="77777777" w:rsidR="007E67F6" w:rsidRPr="007E67F6" w:rsidRDefault="007E67F6" w:rsidP="007E67F6">
      <w:pPr>
        <w:spacing w:after="0" w:line="235" w:lineRule="auto"/>
        <w:ind w:right="-1"/>
        <w:jc w:val="center"/>
        <w:rPr>
          <w:rFonts w:ascii="Times New Roman" w:hAnsi="Times New Roman"/>
          <w:sz w:val="16"/>
          <w:szCs w:val="16"/>
        </w:rPr>
      </w:pPr>
      <w:r w:rsidRPr="007E67F6">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7E67F6">
        <w:rPr>
          <w:rFonts w:ascii="Times New Roman" w:hAnsi="Times New Roman"/>
          <w:iCs/>
          <w:color w:val="000000"/>
          <w:sz w:val="16"/>
          <w:szCs w:val="16"/>
        </w:rPr>
        <w:t xml:space="preserve"> надрами)</w:t>
      </w:r>
    </w:p>
    <w:p w14:paraId="2E217689" w14:textId="77777777" w:rsidR="007E67F6" w:rsidRPr="007E67F6" w:rsidRDefault="007E67F6" w:rsidP="007E67F6">
      <w:pPr>
        <w:tabs>
          <w:tab w:val="right" w:leader="underscore" w:pos="9298"/>
        </w:tabs>
        <w:spacing w:after="0" w:line="235" w:lineRule="auto"/>
        <w:ind w:right="-1"/>
        <w:jc w:val="both"/>
        <w:rPr>
          <w:rFonts w:ascii="Times New Roman" w:hAnsi="Times New Roman"/>
          <w:sz w:val="24"/>
          <w:szCs w:val="24"/>
        </w:rPr>
      </w:pPr>
      <w:r w:rsidRPr="007E67F6">
        <w:rPr>
          <w:rFonts w:ascii="Times New Roman" w:hAnsi="Times New Roman"/>
          <w:sz w:val="24"/>
          <w:szCs w:val="24"/>
        </w:rPr>
        <w:t>в особі _________________________________________________________________________,</w:t>
      </w:r>
    </w:p>
    <w:p w14:paraId="54CD2C0D" w14:textId="77777777" w:rsidR="007E67F6" w:rsidRPr="007E67F6" w:rsidRDefault="007E67F6" w:rsidP="007E67F6">
      <w:pPr>
        <w:spacing w:after="0" w:line="235" w:lineRule="auto"/>
        <w:ind w:right="-1" w:firstLine="709"/>
        <w:jc w:val="center"/>
        <w:rPr>
          <w:rFonts w:ascii="Times New Roman" w:hAnsi="Times New Roman"/>
          <w:sz w:val="16"/>
          <w:szCs w:val="16"/>
        </w:rPr>
      </w:pPr>
      <w:r w:rsidRPr="007E67F6">
        <w:rPr>
          <w:rFonts w:ascii="Times New Roman" w:hAnsi="Times New Roman"/>
          <w:sz w:val="16"/>
          <w:szCs w:val="16"/>
        </w:rPr>
        <w:t xml:space="preserve">                           (посада, прізвище, ім'я та по батькові)</w:t>
      </w:r>
    </w:p>
    <w:p w14:paraId="5E1FD719" w14:textId="77777777" w:rsidR="007E67F6" w:rsidRPr="007E67F6" w:rsidRDefault="007E67F6" w:rsidP="007E67F6">
      <w:pPr>
        <w:tabs>
          <w:tab w:val="left" w:leader="underscore" w:pos="9222"/>
        </w:tabs>
        <w:spacing w:after="0" w:line="235" w:lineRule="auto"/>
        <w:ind w:right="-1"/>
        <w:jc w:val="both"/>
        <w:rPr>
          <w:rFonts w:ascii="Times New Roman" w:hAnsi="Times New Roman"/>
          <w:sz w:val="24"/>
          <w:szCs w:val="24"/>
        </w:rPr>
      </w:pPr>
      <w:r w:rsidRPr="007E67F6">
        <w:rPr>
          <w:rFonts w:ascii="Times New Roman" w:hAnsi="Times New Roman"/>
          <w:sz w:val="24"/>
          <w:szCs w:val="24"/>
        </w:rPr>
        <w:t>який(а) діє на підставі_____________________________________________________________</w:t>
      </w:r>
    </w:p>
    <w:p w14:paraId="068BB4E6" w14:textId="77777777" w:rsidR="007E67F6" w:rsidRPr="007E67F6" w:rsidRDefault="007E67F6" w:rsidP="007E67F6">
      <w:pPr>
        <w:spacing w:after="0" w:line="235" w:lineRule="auto"/>
        <w:ind w:right="-1" w:firstLine="709"/>
        <w:jc w:val="center"/>
        <w:rPr>
          <w:rFonts w:ascii="Times New Roman" w:hAnsi="Times New Roman"/>
          <w:sz w:val="16"/>
          <w:szCs w:val="16"/>
        </w:rPr>
      </w:pPr>
      <w:r w:rsidRPr="007E67F6">
        <w:rPr>
          <w:rFonts w:ascii="Times New Roman" w:hAnsi="Times New Roman"/>
          <w:sz w:val="16"/>
          <w:szCs w:val="16"/>
        </w:rPr>
        <w:t xml:space="preserve">                     (назва документа)</w:t>
      </w:r>
    </w:p>
    <w:p w14:paraId="1FD1D3A1" w14:textId="6E1FF995" w:rsidR="002D4BCF" w:rsidRPr="003159EE" w:rsidRDefault="007E67F6" w:rsidP="007E67F6">
      <w:pPr>
        <w:pStyle w:val="1"/>
        <w:spacing w:before="0" w:after="0" w:line="235" w:lineRule="auto"/>
        <w:jc w:val="both"/>
        <w:rPr>
          <w:rFonts w:ascii="Times New Roman" w:eastAsia="Times New Roman" w:hAnsi="Times New Roman" w:cs="Times New Roman"/>
          <w:sz w:val="24"/>
          <w:szCs w:val="24"/>
          <w:lang w:val="uk-UA" w:eastAsia="uk-UA"/>
        </w:rPr>
      </w:pPr>
      <w:r w:rsidRPr="003159EE">
        <w:rPr>
          <w:rFonts w:ascii="Times New Roman" w:hAnsi="Times New Roman"/>
          <w:sz w:val="24"/>
          <w:szCs w:val="24"/>
          <w:lang w:val="uk-UA"/>
        </w:rPr>
        <w:t xml:space="preserve"> </w:t>
      </w:r>
      <w:r w:rsidR="002D4BCF" w:rsidRPr="003159EE">
        <w:rPr>
          <w:rFonts w:ascii="Times New Roman" w:hAnsi="Times New Roman"/>
          <w:sz w:val="24"/>
          <w:szCs w:val="24"/>
          <w:lang w:val="uk-UA"/>
        </w:rPr>
        <w:t xml:space="preserve">(далі - Надрокористувач), з іншої сторони </w:t>
      </w:r>
      <w:r w:rsidR="002D4BCF" w:rsidRPr="00857CDF">
        <w:rPr>
          <w:rFonts w:ascii="Times New Roman" w:hAnsi="Times New Roman"/>
          <w:sz w:val="24"/>
          <w:szCs w:val="24"/>
          <w:lang w:val="uk-UA"/>
        </w:rPr>
        <w:t>(</w:t>
      </w:r>
      <w:r w:rsidR="002D4BCF" w:rsidRPr="003159EE">
        <w:rPr>
          <w:rFonts w:ascii="Times New Roman" w:hAnsi="Times New Roman"/>
          <w:sz w:val="24"/>
          <w:szCs w:val="24"/>
          <w:lang w:val="uk-UA"/>
        </w:rPr>
        <w:t>далі разом - Сторони, а кожна окремо - Сторона) уклали цю Угоду</w:t>
      </w:r>
      <w:r w:rsidR="002D4BCF" w:rsidRPr="00857CDF">
        <w:rPr>
          <w:rFonts w:ascii="Times New Roman" w:hAnsi="Times New Roman"/>
          <w:sz w:val="24"/>
          <w:szCs w:val="24"/>
          <w:lang w:val="uk-UA"/>
        </w:rPr>
        <w:t xml:space="preserve"> </w:t>
      </w:r>
      <w:r w:rsidR="002D4BCF" w:rsidRPr="003159EE">
        <w:rPr>
          <w:rFonts w:ascii="Times New Roman" w:hAnsi="Times New Roman"/>
          <w:sz w:val="24"/>
          <w:szCs w:val="24"/>
          <w:lang w:val="uk-UA"/>
        </w:rPr>
        <w:t xml:space="preserve">про умови користування надрами </w:t>
      </w:r>
      <w:r w:rsidR="002D4BCF" w:rsidRPr="00857CDF">
        <w:rPr>
          <w:rFonts w:ascii="Times New Roman" w:hAnsi="Times New Roman"/>
          <w:sz w:val="24"/>
          <w:szCs w:val="24"/>
          <w:lang w:val="uk-UA"/>
        </w:rPr>
        <w:t xml:space="preserve">з метою геологічного вивчення нафтогазоносних надр, </w:t>
      </w:r>
      <w:r w:rsidR="002D4BCF" w:rsidRPr="002D1B63">
        <w:rPr>
          <w:rFonts w:ascii="Times New Roman" w:hAnsi="Times New Roman" w:cs="Times New Roman"/>
          <w:sz w:val="24"/>
          <w:szCs w:val="24"/>
          <w:lang w:val="uk-UA"/>
        </w:rPr>
        <w:t xml:space="preserve">у тому числі дослідно-промислової розробки родовищ, з подальшим видобуванням нафти і газу </w:t>
      </w:r>
      <w:r w:rsidR="002D4BCF" w:rsidRPr="00AB0593">
        <w:rPr>
          <w:rFonts w:ascii="Times New Roman" w:hAnsi="Times New Roman" w:cs="Times New Roman"/>
          <w:sz w:val="24"/>
          <w:szCs w:val="24"/>
          <w:lang w:val="uk-UA"/>
        </w:rPr>
        <w:t>(далі - вуглеводні)</w:t>
      </w:r>
      <w:r w:rsidR="002D4BCF" w:rsidRPr="002D1B63">
        <w:rPr>
          <w:rFonts w:ascii="Times New Roman" w:hAnsi="Times New Roman" w:cs="Times New Roman"/>
          <w:sz w:val="24"/>
          <w:szCs w:val="24"/>
          <w:lang w:val="uk-UA"/>
        </w:rPr>
        <w:t xml:space="preserve"> (промислова розробка родовищ) (далі - Угода), яка є невід'ємною частиною спеціального дозволу на користування надрами </w:t>
      </w:r>
      <w:r>
        <w:rPr>
          <w:rFonts w:ascii="Times New Roman" w:hAnsi="Times New Roman" w:cs="Times New Roman"/>
          <w:sz w:val="24"/>
          <w:szCs w:val="24"/>
          <w:lang w:val="uk-UA"/>
        </w:rPr>
        <w:br/>
      </w:r>
      <w:r w:rsidR="002D4BCF" w:rsidRPr="002D1B63">
        <w:rPr>
          <w:rFonts w:ascii="Times New Roman" w:hAnsi="Times New Roman" w:cs="Times New Roman"/>
          <w:sz w:val="24"/>
          <w:szCs w:val="24"/>
          <w:lang w:val="uk-UA"/>
        </w:rPr>
        <w:t>від «______» _________________ року № ________ (далі</w:t>
      </w:r>
      <w:r w:rsidR="002D4BCF" w:rsidRPr="003159EE">
        <w:rPr>
          <w:rFonts w:ascii="Times New Roman" w:hAnsi="Times New Roman"/>
          <w:sz w:val="24"/>
          <w:szCs w:val="24"/>
          <w:lang w:val="uk-UA"/>
        </w:rPr>
        <w:t xml:space="preserve"> - Дозвіл), про нижчевикладене.</w:t>
      </w:r>
    </w:p>
    <w:p w14:paraId="4FB090B1" w14:textId="77777777" w:rsidR="002D4BCF" w:rsidRPr="00E32FC8" w:rsidRDefault="002D4BCF" w:rsidP="002D4BCF">
      <w:pPr>
        <w:pStyle w:val="10"/>
        <w:spacing w:line="235" w:lineRule="auto"/>
        <w:ind w:left="0" w:right="0" w:firstLine="0"/>
        <w:rPr>
          <w:b/>
          <w:sz w:val="24"/>
          <w:szCs w:val="24"/>
        </w:rPr>
      </w:pPr>
    </w:p>
    <w:p w14:paraId="43ABC1E6" w14:textId="77777777" w:rsidR="002D4BCF" w:rsidRPr="00E32FC8" w:rsidRDefault="002D4BCF" w:rsidP="002D4BCF">
      <w:pPr>
        <w:pStyle w:val="10"/>
        <w:spacing w:line="235" w:lineRule="auto"/>
        <w:ind w:left="0" w:right="0" w:hanging="709"/>
        <w:jc w:val="center"/>
        <w:rPr>
          <w:b/>
          <w:sz w:val="24"/>
          <w:szCs w:val="24"/>
        </w:rPr>
      </w:pPr>
      <w:r w:rsidRPr="00E32FC8">
        <w:rPr>
          <w:b/>
          <w:sz w:val="24"/>
          <w:szCs w:val="24"/>
        </w:rPr>
        <w:t>1. Предмет Угоди</w:t>
      </w:r>
    </w:p>
    <w:p w14:paraId="2F3A681A" w14:textId="77777777" w:rsidR="002D4BCF" w:rsidRDefault="002D4BCF" w:rsidP="002D4BCF">
      <w:pPr>
        <w:pStyle w:val="a3"/>
        <w:spacing w:after="0" w:line="235" w:lineRule="auto"/>
        <w:ind w:firstLine="709"/>
        <w:jc w:val="both"/>
        <w:rPr>
          <w:sz w:val="24"/>
          <w:szCs w:val="24"/>
          <w:lang w:val="uk-UA"/>
        </w:rPr>
      </w:pPr>
      <w:r w:rsidRPr="00E32FC8">
        <w:rPr>
          <w:sz w:val="24"/>
          <w:szCs w:val="24"/>
          <w:lang w:val="uk-UA"/>
        </w:rPr>
        <w:t xml:space="preserve">1.1. Держгеонадра надає </w:t>
      </w:r>
      <w:proofErr w:type="spellStart"/>
      <w:r w:rsidRPr="00E32FC8">
        <w:rPr>
          <w:sz w:val="24"/>
          <w:szCs w:val="24"/>
          <w:lang w:val="uk-UA"/>
        </w:rPr>
        <w:t>Надрокористувачу</w:t>
      </w:r>
      <w:proofErr w:type="spellEnd"/>
      <w:r w:rsidRPr="00E32FC8">
        <w:rPr>
          <w:sz w:val="24"/>
          <w:szCs w:val="24"/>
          <w:lang w:val="uk-UA"/>
        </w:rPr>
        <w:t xml:space="preserve"> право тимчасового користування ділянкою надр з метою геологічного вивчення нафтогазоносних надр, у тому числі дослідно-</w:t>
      </w:r>
      <w:r w:rsidRPr="00E32FC8">
        <w:rPr>
          <w:sz w:val="24"/>
          <w:szCs w:val="24"/>
          <w:lang w:val="uk-UA"/>
        </w:rPr>
        <w:lastRenderedPageBreak/>
        <w:t>промислової розробки родовищ, з подальшим видобуванням нафти</w:t>
      </w:r>
      <w:r>
        <w:rPr>
          <w:sz w:val="24"/>
          <w:szCs w:val="24"/>
          <w:lang w:val="uk-UA"/>
        </w:rPr>
        <w:t xml:space="preserve"> і</w:t>
      </w:r>
      <w:r w:rsidRPr="00E32FC8">
        <w:rPr>
          <w:sz w:val="24"/>
          <w:szCs w:val="24"/>
          <w:lang w:val="uk-UA"/>
        </w:rPr>
        <w:t xml:space="preserve"> газу (промислова розробка родовищ),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6EB87539" w14:textId="77777777" w:rsidR="002D4BCF" w:rsidRPr="00E32FC8" w:rsidRDefault="002D4BCF" w:rsidP="002D4BCF">
      <w:pPr>
        <w:pStyle w:val="a3"/>
        <w:spacing w:after="0" w:line="235" w:lineRule="auto"/>
        <w:ind w:firstLine="709"/>
        <w:jc w:val="both"/>
        <w:rPr>
          <w:sz w:val="24"/>
          <w:szCs w:val="24"/>
          <w:lang w:val="uk-UA"/>
        </w:rPr>
      </w:pPr>
    </w:p>
    <w:p w14:paraId="35760C5C" w14:textId="77777777" w:rsidR="002D4BCF" w:rsidRPr="00E32FC8" w:rsidRDefault="002D4BCF" w:rsidP="002D4BCF">
      <w:pPr>
        <w:pStyle w:val="a3"/>
        <w:spacing w:after="0" w:line="235" w:lineRule="auto"/>
        <w:ind w:firstLine="142"/>
        <w:jc w:val="center"/>
        <w:rPr>
          <w:b/>
          <w:sz w:val="24"/>
          <w:szCs w:val="24"/>
          <w:lang w:val="uk-UA"/>
        </w:rPr>
      </w:pPr>
      <w:r w:rsidRPr="00E32FC8">
        <w:rPr>
          <w:b/>
          <w:sz w:val="24"/>
          <w:szCs w:val="24"/>
          <w:lang w:val="uk-UA"/>
        </w:rPr>
        <w:t>2. Відомост</w:t>
      </w:r>
      <w:r>
        <w:rPr>
          <w:b/>
          <w:sz w:val="24"/>
          <w:szCs w:val="24"/>
          <w:lang w:val="uk-UA"/>
        </w:rPr>
        <w:t>і про ділянку надр, яка надана у</w:t>
      </w:r>
      <w:r w:rsidRPr="00E32FC8">
        <w:rPr>
          <w:b/>
          <w:sz w:val="24"/>
          <w:szCs w:val="24"/>
          <w:lang w:val="uk-UA"/>
        </w:rPr>
        <w:t xml:space="preserve"> користування</w:t>
      </w:r>
    </w:p>
    <w:p w14:paraId="0CC4FA9E"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2.1. Місцезнаходження ділянки надр __________________________________________.</w:t>
      </w:r>
    </w:p>
    <w:p w14:paraId="7BCF4707" w14:textId="77777777" w:rsidR="002D4BCF" w:rsidRPr="00E32FC8" w:rsidRDefault="002D4BCF" w:rsidP="002D4BCF">
      <w:pPr>
        <w:pStyle w:val="2"/>
        <w:spacing w:line="235" w:lineRule="auto"/>
        <w:ind w:firstLine="709"/>
        <w:jc w:val="both"/>
        <w:rPr>
          <w:lang w:val="uk-UA"/>
        </w:rPr>
      </w:pPr>
      <w:r w:rsidRPr="00E32FC8">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E32FC8">
        <w:rPr>
          <w:bCs/>
          <w:lang w:val="uk-UA"/>
        </w:rPr>
        <w:t xml:space="preserve">відомості про затвердження (апробацію) запасів </w:t>
      </w:r>
      <w:r w:rsidRPr="00E32FC8">
        <w:rPr>
          <w:lang w:val="uk-UA"/>
        </w:rPr>
        <w:t xml:space="preserve">вуглеводнів </w:t>
      </w:r>
      <w:r w:rsidRPr="00E32FC8">
        <w:rPr>
          <w:bCs/>
          <w:lang w:val="uk-UA"/>
        </w:rPr>
        <w:t>та</w:t>
      </w:r>
      <w:r w:rsidRPr="00E32FC8">
        <w:rPr>
          <w:lang w:val="uk-UA"/>
        </w:rPr>
        <w:t xml:space="preserve"> з</w:t>
      </w:r>
      <w:r w:rsidRPr="00E32FC8">
        <w:rPr>
          <w:bCs/>
          <w:lang w:val="uk-UA"/>
        </w:rPr>
        <w:t xml:space="preserve">агальна кількість їх запасів на час надання Дозволу </w:t>
      </w:r>
      <w:r w:rsidRPr="00E32FC8">
        <w:rPr>
          <w:lang w:val="uk-UA"/>
        </w:rPr>
        <w:t xml:space="preserve">вказуються Надрокористувачем у характеристиці ділянки надр, яка є Додатком 1 та невід'ємною частиною цієї Угоди. </w:t>
      </w:r>
    </w:p>
    <w:p w14:paraId="59E4CA42" w14:textId="77777777" w:rsidR="002D4BCF" w:rsidRDefault="002D4BCF" w:rsidP="002D4BCF">
      <w:pPr>
        <w:pStyle w:val="a3"/>
        <w:spacing w:after="0" w:line="235" w:lineRule="auto"/>
        <w:ind w:firstLine="142"/>
        <w:jc w:val="center"/>
        <w:rPr>
          <w:b/>
          <w:sz w:val="24"/>
          <w:szCs w:val="24"/>
          <w:lang w:val="uk-UA"/>
        </w:rPr>
      </w:pPr>
    </w:p>
    <w:p w14:paraId="3930236A" w14:textId="77777777" w:rsidR="002D4BCF" w:rsidRPr="00E32FC8" w:rsidRDefault="002D4BCF" w:rsidP="002D4BCF">
      <w:pPr>
        <w:pStyle w:val="a3"/>
        <w:spacing w:after="0" w:line="235" w:lineRule="auto"/>
        <w:ind w:firstLine="142"/>
        <w:jc w:val="center"/>
        <w:rPr>
          <w:b/>
          <w:sz w:val="24"/>
          <w:szCs w:val="24"/>
          <w:lang w:val="uk-UA"/>
        </w:rPr>
      </w:pPr>
      <w:r w:rsidRPr="00E32FC8">
        <w:rPr>
          <w:b/>
          <w:sz w:val="24"/>
          <w:szCs w:val="24"/>
          <w:lang w:val="uk-UA"/>
        </w:rPr>
        <w:t>3. Умови користування ділянкою надр, яка надана в користування</w:t>
      </w:r>
    </w:p>
    <w:p w14:paraId="06CB6065" w14:textId="6F8464E9" w:rsidR="002D4BCF" w:rsidRPr="00E32FC8" w:rsidRDefault="002D4BCF" w:rsidP="002D4BCF">
      <w:pPr>
        <w:pStyle w:val="a3"/>
        <w:spacing w:after="0" w:line="235" w:lineRule="auto"/>
        <w:ind w:firstLine="709"/>
        <w:jc w:val="both"/>
        <w:rPr>
          <w:sz w:val="24"/>
          <w:szCs w:val="24"/>
          <w:lang w:val="uk-UA" w:eastAsia="uk-UA"/>
        </w:rPr>
      </w:pPr>
      <w:r w:rsidRPr="00E32FC8">
        <w:rPr>
          <w:sz w:val="24"/>
          <w:szCs w:val="24"/>
          <w:lang w:val="uk-UA"/>
        </w:rPr>
        <w:t>3.1. Умови користування надрами, види, обсяги, джерело фінансування та строки  виконання Надрокористувачем робіт з метою геологічного вивчення нафтогазоносних надр, у тому числі дослідно-промислової розробки родовищ, з подальшим видобуванням нафти, газу (промислова розробка родовищ) _________________________</w:t>
      </w:r>
      <w:r>
        <w:rPr>
          <w:sz w:val="24"/>
          <w:szCs w:val="24"/>
          <w:lang w:val="uk-UA"/>
        </w:rPr>
        <w:t>____________________</w:t>
      </w:r>
      <w:r w:rsidR="003C6623">
        <w:rPr>
          <w:sz w:val="24"/>
          <w:szCs w:val="24"/>
          <w:lang w:val="uk-UA"/>
        </w:rPr>
        <w:t>___</w:t>
      </w:r>
      <w:r>
        <w:rPr>
          <w:sz w:val="24"/>
          <w:szCs w:val="24"/>
          <w:lang w:val="uk-UA"/>
        </w:rPr>
        <w:t>___</w:t>
      </w:r>
      <w:r w:rsidRPr="00E32FC8">
        <w:rPr>
          <w:sz w:val="24"/>
          <w:szCs w:val="24"/>
          <w:lang w:val="uk-UA" w:eastAsia="uk-UA"/>
        </w:rPr>
        <w:t xml:space="preserve">  </w:t>
      </w:r>
    </w:p>
    <w:p w14:paraId="433DAFB9" w14:textId="77777777" w:rsidR="002D4BCF" w:rsidRPr="007E67F6" w:rsidRDefault="002D4BCF" w:rsidP="002D4BCF">
      <w:pPr>
        <w:pStyle w:val="a3"/>
        <w:spacing w:after="0" w:line="235" w:lineRule="auto"/>
        <w:ind w:firstLine="709"/>
        <w:jc w:val="both"/>
        <w:rPr>
          <w:sz w:val="22"/>
          <w:szCs w:val="24"/>
          <w:lang w:val="uk-UA" w:eastAsia="uk-UA"/>
        </w:rPr>
      </w:pPr>
      <w:r w:rsidRPr="00E32FC8">
        <w:rPr>
          <w:sz w:val="18"/>
          <w:szCs w:val="18"/>
          <w:lang w:val="uk-UA"/>
        </w:rPr>
        <w:t xml:space="preserve">                                                                                                        </w:t>
      </w:r>
      <w:r w:rsidRPr="007E67F6">
        <w:rPr>
          <w:sz w:val="16"/>
          <w:szCs w:val="18"/>
          <w:lang w:val="uk-UA"/>
        </w:rPr>
        <w:t>(назва корисної копалини)</w:t>
      </w:r>
    </w:p>
    <w:p w14:paraId="308B2C6B" w14:textId="77777777" w:rsidR="002D4BCF" w:rsidRPr="00E32FC8" w:rsidRDefault="002D4BCF" w:rsidP="002D4BCF">
      <w:pPr>
        <w:pStyle w:val="a3"/>
        <w:spacing w:after="0" w:line="235" w:lineRule="auto"/>
        <w:jc w:val="both"/>
        <w:rPr>
          <w:b/>
          <w:sz w:val="24"/>
          <w:szCs w:val="24"/>
          <w:lang w:val="uk-UA"/>
        </w:rPr>
      </w:pPr>
      <w:r w:rsidRPr="00E32FC8">
        <w:rPr>
          <w:sz w:val="24"/>
          <w:szCs w:val="24"/>
          <w:lang w:val="uk-UA"/>
        </w:rPr>
        <w:t>протягом строку дії Дозволу</w:t>
      </w:r>
      <w:r w:rsidRPr="00E32FC8">
        <w:rPr>
          <w:sz w:val="24"/>
          <w:szCs w:val="24"/>
          <w:lang w:val="uk-UA" w:eastAsia="uk-UA"/>
        </w:rPr>
        <w:t xml:space="preserve"> </w:t>
      </w:r>
      <w:r w:rsidRPr="00E32FC8">
        <w:rPr>
          <w:sz w:val="24"/>
          <w:szCs w:val="24"/>
          <w:lang w:val="uk-UA"/>
        </w:rPr>
        <w:t>визначаються в Програмі робіт з геологічного вивчення нафтогазоносних надр, у тому числі дослідно-промислової розробки родовищ, з подальшим видобуванням нафти</w:t>
      </w:r>
      <w:r>
        <w:rPr>
          <w:sz w:val="24"/>
          <w:szCs w:val="24"/>
          <w:lang w:val="uk-UA"/>
        </w:rPr>
        <w:t xml:space="preserve"> і</w:t>
      </w:r>
      <w:r w:rsidRPr="00E32FC8">
        <w:rPr>
          <w:sz w:val="24"/>
          <w:szCs w:val="24"/>
          <w:lang w:val="uk-UA"/>
        </w:rPr>
        <w:t xml:space="preserve"> газу (промислова розробка родовищ)</w:t>
      </w:r>
      <w:r>
        <w:rPr>
          <w:sz w:val="24"/>
          <w:szCs w:val="24"/>
          <w:lang w:val="uk-UA"/>
        </w:rPr>
        <w:t xml:space="preserve"> </w:t>
      </w:r>
      <w:r w:rsidRPr="00E32FC8">
        <w:rPr>
          <w:sz w:val="24"/>
          <w:szCs w:val="24"/>
          <w:lang w:val="uk-UA"/>
        </w:rPr>
        <w:t>(далі – Програма робіт), яка підписується Сторонами, є Додатком 2 та невід'ємною частиною цієї Угоди.</w:t>
      </w:r>
    </w:p>
    <w:p w14:paraId="6633C109" w14:textId="77777777" w:rsidR="002D4BCF" w:rsidRPr="00E32FC8" w:rsidRDefault="002D4BCF" w:rsidP="002D4BCF">
      <w:pPr>
        <w:pStyle w:val="2"/>
        <w:spacing w:line="235" w:lineRule="auto"/>
        <w:ind w:firstLine="709"/>
        <w:jc w:val="both"/>
        <w:rPr>
          <w:lang w:val="uk-UA"/>
        </w:rPr>
      </w:pPr>
      <w:r w:rsidRPr="00E32FC8">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6A817100" w14:textId="77777777" w:rsidR="002D4BCF" w:rsidRPr="00E32FC8" w:rsidRDefault="002D4BCF" w:rsidP="002D4BCF">
      <w:pPr>
        <w:pStyle w:val="2"/>
        <w:spacing w:line="235" w:lineRule="auto"/>
        <w:ind w:firstLine="709"/>
        <w:jc w:val="both"/>
        <w:rPr>
          <w:lang w:val="uk-UA"/>
        </w:rPr>
      </w:pPr>
      <w:r w:rsidRPr="00E32FC8">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02D8FB13" w14:textId="77777777" w:rsidR="002D4BCF" w:rsidRPr="003128F9" w:rsidRDefault="002D4BCF" w:rsidP="002D4BCF">
      <w:pPr>
        <w:pStyle w:val="2"/>
        <w:spacing w:line="235" w:lineRule="auto"/>
        <w:ind w:firstLine="708"/>
        <w:jc w:val="both"/>
        <w:rPr>
          <w:lang w:val="uk-UA" w:eastAsia="ar-SA"/>
        </w:rPr>
      </w:pPr>
      <w:r w:rsidRPr="003128F9">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w:t>
      </w:r>
      <w:r w:rsidRPr="00AB0593">
        <w:rPr>
          <w:lang w:val="uk-UA" w:eastAsia="ar-SA"/>
        </w:rPr>
        <w:t>(або відмову)</w:t>
      </w:r>
      <w:r>
        <w:rPr>
          <w:lang w:val="uk-UA" w:eastAsia="ar-SA"/>
        </w:rPr>
        <w:t xml:space="preserve"> </w:t>
      </w:r>
      <w:r w:rsidRPr="003128F9">
        <w:rPr>
          <w:lang w:val="uk-UA" w:eastAsia="ar-SA"/>
        </w:rPr>
        <w:t>щодо внесення змін та/або доповнень до Програми робіт.</w:t>
      </w:r>
    </w:p>
    <w:p w14:paraId="5924B4DC" w14:textId="77777777" w:rsidR="002D4BCF" w:rsidRPr="0088396B" w:rsidRDefault="002D4BCF" w:rsidP="002D4BCF">
      <w:pPr>
        <w:pStyle w:val="2"/>
        <w:spacing w:line="235" w:lineRule="auto"/>
        <w:ind w:firstLine="708"/>
        <w:jc w:val="both"/>
        <w:rPr>
          <w:lang w:val="uk-UA"/>
        </w:rPr>
      </w:pPr>
      <w:r w:rsidRPr="009E6271">
        <w:rPr>
          <w:lang w:val="uk-UA"/>
        </w:rPr>
        <w:t>3.</w:t>
      </w:r>
      <w:r>
        <w:rPr>
          <w:lang w:val="uk-UA"/>
        </w:rPr>
        <w:t>5</w:t>
      </w:r>
      <w:r w:rsidRPr="009E6271">
        <w:rPr>
          <w:lang w:val="uk-UA"/>
        </w:rPr>
        <w:t xml:space="preserve">. Особливі умови користування надрами </w:t>
      </w:r>
      <w:r>
        <w:rPr>
          <w:lang w:val="uk-UA"/>
        </w:rPr>
        <w:t xml:space="preserve">вказані в Дозволі та цій Угоді </w:t>
      </w:r>
      <w:r w:rsidRPr="009E6271">
        <w:rPr>
          <w:lang w:val="uk-UA"/>
        </w:rPr>
        <w:t>є обов’язковими до виконання Надрокористувачем.</w:t>
      </w:r>
    </w:p>
    <w:p w14:paraId="703B3529" w14:textId="77777777" w:rsidR="002D4BCF" w:rsidRPr="0011219F" w:rsidRDefault="002D4BCF" w:rsidP="002D4BCF">
      <w:pPr>
        <w:pStyle w:val="2"/>
        <w:spacing w:line="235" w:lineRule="auto"/>
        <w:ind w:firstLine="709"/>
        <w:jc w:val="both"/>
        <w:rPr>
          <w:sz w:val="20"/>
          <w:szCs w:val="20"/>
          <w:lang w:val="uk-UA"/>
        </w:rPr>
      </w:pPr>
    </w:p>
    <w:p w14:paraId="2A73638D" w14:textId="77777777" w:rsidR="002D4BCF" w:rsidRPr="00E57CD8" w:rsidRDefault="002D4BCF" w:rsidP="002D4BCF">
      <w:pPr>
        <w:pStyle w:val="2"/>
        <w:spacing w:line="235" w:lineRule="auto"/>
        <w:ind w:right="-1"/>
        <w:jc w:val="center"/>
        <w:rPr>
          <w:b/>
          <w:lang w:val="uk-UA"/>
        </w:rPr>
      </w:pPr>
      <w:r w:rsidRPr="00E57CD8">
        <w:rPr>
          <w:b/>
          <w:lang w:val="uk-UA"/>
        </w:rPr>
        <w:t>4. Права Сторін на  геологічну інформацію про надра</w:t>
      </w:r>
    </w:p>
    <w:p w14:paraId="27BEE33A" w14:textId="77777777" w:rsidR="002D4BCF" w:rsidRDefault="002D4BCF" w:rsidP="002D4BCF">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Pr>
          <w:rFonts w:ascii="Times New Roman" w:hAnsi="Times New Roman"/>
          <w:sz w:val="24"/>
          <w:szCs w:val="24"/>
          <w:lang w:eastAsia="ru-RU"/>
        </w:rPr>
        <w:t>0</w:t>
      </w:r>
      <w:r w:rsidRPr="007817E2">
        <w:rPr>
          <w:rFonts w:ascii="Times New Roman" w:hAnsi="Times New Roman"/>
          <w:sz w:val="24"/>
          <w:szCs w:val="24"/>
          <w:lang w:eastAsia="ru-RU"/>
        </w:rPr>
        <w:t>7</w:t>
      </w:r>
      <w:r>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611FFB17" w14:textId="77777777" w:rsidR="002D4BCF" w:rsidRPr="0011219F" w:rsidRDefault="002D4BCF" w:rsidP="002D4BCF">
      <w:pPr>
        <w:spacing w:after="0" w:line="235" w:lineRule="auto"/>
        <w:ind w:firstLine="709"/>
        <w:jc w:val="both"/>
        <w:rPr>
          <w:rFonts w:ascii="Times New Roman" w:hAnsi="Times New Roman"/>
          <w:b/>
          <w:sz w:val="20"/>
          <w:szCs w:val="20"/>
        </w:rPr>
      </w:pPr>
    </w:p>
    <w:p w14:paraId="22F08516" w14:textId="77777777" w:rsidR="002D4BCF" w:rsidRPr="00E32FC8" w:rsidRDefault="002D4BCF" w:rsidP="002D4BCF">
      <w:pPr>
        <w:pStyle w:val="a3"/>
        <w:spacing w:after="0" w:line="235" w:lineRule="auto"/>
        <w:ind w:hanging="284"/>
        <w:jc w:val="center"/>
        <w:rPr>
          <w:b/>
          <w:sz w:val="24"/>
          <w:szCs w:val="24"/>
          <w:lang w:val="uk-UA"/>
        </w:rPr>
      </w:pPr>
      <w:r w:rsidRPr="00E32FC8">
        <w:rPr>
          <w:b/>
          <w:sz w:val="24"/>
          <w:szCs w:val="24"/>
          <w:lang w:val="uk-UA"/>
        </w:rPr>
        <w:t>5. Інші права та обов’язки Сторін</w:t>
      </w:r>
    </w:p>
    <w:p w14:paraId="002E6DC5" w14:textId="77777777" w:rsidR="002D4BCF" w:rsidRPr="00E32FC8" w:rsidRDefault="002D4BCF" w:rsidP="002D4BCF">
      <w:pPr>
        <w:pStyle w:val="a3"/>
        <w:spacing w:after="0" w:line="235" w:lineRule="auto"/>
        <w:ind w:firstLine="709"/>
        <w:jc w:val="both"/>
        <w:rPr>
          <w:b/>
          <w:sz w:val="24"/>
          <w:szCs w:val="24"/>
          <w:lang w:val="uk-UA"/>
        </w:rPr>
      </w:pPr>
      <w:r>
        <w:rPr>
          <w:b/>
          <w:sz w:val="24"/>
          <w:szCs w:val="24"/>
          <w:lang w:val="uk-UA"/>
        </w:rPr>
        <w:t>5.1. Держгеонадра має</w:t>
      </w:r>
      <w:r w:rsidRPr="00E32FC8">
        <w:rPr>
          <w:b/>
          <w:sz w:val="24"/>
          <w:szCs w:val="24"/>
          <w:lang w:val="uk-UA"/>
        </w:rPr>
        <w:t xml:space="preserve"> право:</w:t>
      </w:r>
    </w:p>
    <w:p w14:paraId="1035CAB4" w14:textId="77777777" w:rsidR="002D4BCF" w:rsidRPr="005F131C" w:rsidRDefault="002D4BCF" w:rsidP="002D4BCF">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Pr>
          <w:rFonts w:ascii="Times New Roman" w:hAnsi="Times New Roman"/>
          <w:sz w:val="24"/>
          <w:szCs w:val="24"/>
          <w:lang w:eastAsia="ar-SA"/>
        </w:rPr>
        <w:t>звертатись до Надрокористувача за отриманням звітних даних</w:t>
      </w:r>
      <w:r w:rsidRPr="009E6271">
        <w:rPr>
          <w:rFonts w:ascii="Times New Roman" w:hAnsi="Times New Roman"/>
          <w:sz w:val="24"/>
          <w:szCs w:val="24"/>
          <w:lang w:eastAsia="ar-SA"/>
        </w:rPr>
        <w:t xml:space="preserve"> та інформаці</w:t>
      </w:r>
      <w:r>
        <w:rPr>
          <w:rFonts w:ascii="Times New Roman" w:hAnsi="Times New Roman"/>
          <w:sz w:val="24"/>
          <w:szCs w:val="24"/>
          <w:lang w:eastAsia="ar-SA"/>
        </w:rPr>
        <w:t>ї</w:t>
      </w:r>
      <w:r w:rsidRPr="009E6271">
        <w:rPr>
          <w:rFonts w:ascii="Times New Roman" w:hAnsi="Times New Roman"/>
          <w:sz w:val="24"/>
          <w:szCs w:val="24"/>
          <w:lang w:eastAsia="ar-SA"/>
        </w:rPr>
        <w:t xml:space="preserve"> про виконання</w:t>
      </w:r>
      <w:r>
        <w:rPr>
          <w:rFonts w:ascii="Times New Roman" w:hAnsi="Times New Roman"/>
          <w:sz w:val="24"/>
          <w:szCs w:val="24"/>
          <w:lang w:eastAsia="ar-SA"/>
        </w:rPr>
        <w:t xml:space="preserve"> умов цієї Угоди;</w:t>
      </w:r>
    </w:p>
    <w:p w14:paraId="7AAE0E57" w14:textId="77777777" w:rsidR="002D4BCF" w:rsidRPr="00E32FC8" w:rsidRDefault="002D4BCF" w:rsidP="002D4BCF">
      <w:pPr>
        <w:spacing w:after="0" w:line="235" w:lineRule="auto"/>
        <w:ind w:firstLine="709"/>
        <w:jc w:val="both"/>
        <w:rPr>
          <w:rFonts w:ascii="Times New Roman" w:hAnsi="Times New Roman"/>
          <w:sz w:val="24"/>
          <w:szCs w:val="24"/>
          <w:lang w:eastAsia="ar-SA"/>
        </w:rPr>
      </w:pPr>
      <w:r w:rsidRPr="00E32FC8">
        <w:rPr>
          <w:rFonts w:ascii="Times New Roman" w:hAnsi="Times New Roman"/>
          <w:sz w:val="24"/>
          <w:szCs w:val="24"/>
          <w:lang w:eastAsia="ar-SA"/>
        </w:rPr>
        <w:t xml:space="preserve">5.1.2 видавати та направляти </w:t>
      </w:r>
      <w:proofErr w:type="spellStart"/>
      <w:r w:rsidRPr="00E32FC8">
        <w:rPr>
          <w:rFonts w:ascii="Times New Roman" w:hAnsi="Times New Roman"/>
          <w:sz w:val="24"/>
          <w:szCs w:val="24"/>
          <w:lang w:eastAsia="ar-SA"/>
        </w:rPr>
        <w:t>Надрокористувачу</w:t>
      </w:r>
      <w:proofErr w:type="spellEnd"/>
      <w:r w:rsidRPr="00E32FC8">
        <w:rPr>
          <w:rFonts w:ascii="Times New Roman" w:hAnsi="Times New Roman"/>
          <w:sz w:val="24"/>
          <w:szCs w:val="24"/>
          <w:lang w:eastAsia="ar-SA"/>
        </w:rPr>
        <w:t xml:space="preserve"> в межах своєї компетенції відповідні приписи, розпорядження  та/або повідомлення;</w:t>
      </w:r>
    </w:p>
    <w:p w14:paraId="02691B99" w14:textId="77777777" w:rsidR="002D4BCF" w:rsidRPr="00E32FC8" w:rsidRDefault="002D4BCF" w:rsidP="002D4BCF">
      <w:pPr>
        <w:suppressAutoHyphens/>
        <w:spacing w:after="0" w:line="235" w:lineRule="auto"/>
        <w:ind w:firstLine="709"/>
        <w:jc w:val="both"/>
        <w:rPr>
          <w:rFonts w:ascii="Times New Roman" w:hAnsi="Times New Roman"/>
          <w:sz w:val="24"/>
          <w:szCs w:val="24"/>
          <w:lang w:eastAsia="ar-SA"/>
        </w:rPr>
      </w:pPr>
      <w:r w:rsidRPr="00E32FC8">
        <w:rPr>
          <w:rFonts w:ascii="Times New Roman" w:hAnsi="Times New Roman"/>
          <w:sz w:val="24"/>
          <w:szCs w:val="24"/>
          <w:lang w:eastAsia="ar-SA"/>
        </w:rPr>
        <w:t xml:space="preserve">5.1.3 здійснювати відповідно до законодавства державний геологічний контроль за раціональним і ефективним використанням надр Надрокористувачем; </w:t>
      </w:r>
    </w:p>
    <w:p w14:paraId="1554692B" w14:textId="77777777" w:rsidR="002D4BCF" w:rsidRPr="00E32FC8" w:rsidRDefault="002D4BCF" w:rsidP="002D4BCF">
      <w:pPr>
        <w:suppressAutoHyphens/>
        <w:spacing w:after="0" w:line="235" w:lineRule="auto"/>
        <w:ind w:firstLine="709"/>
        <w:jc w:val="both"/>
        <w:rPr>
          <w:rFonts w:ascii="Times New Roman" w:hAnsi="Times New Roman"/>
          <w:sz w:val="24"/>
          <w:szCs w:val="24"/>
          <w:lang w:eastAsia="ar-SA"/>
        </w:rPr>
      </w:pPr>
      <w:r w:rsidRPr="00E32FC8">
        <w:rPr>
          <w:rFonts w:ascii="Times New Roman" w:hAnsi="Times New Roman"/>
          <w:sz w:val="24"/>
          <w:szCs w:val="24"/>
        </w:rPr>
        <w:t>5.1.4 притягувати Надрокористувача відповідно до законодавства і умов цієї Угоди до відповідальності, в тому числі, тимчасово зупиняти дію Дозволу або припиняти право користування надрами шляхом анулювання Дозволу в порядку визначеному законодавством;</w:t>
      </w:r>
    </w:p>
    <w:p w14:paraId="62534D05" w14:textId="77777777" w:rsidR="002D4BCF" w:rsidRPr="00E32FC8" w:rsidRDefault="002D4BCF" w:rsidP="002D4BCF">
      <w:pPr>
        <w:spacing w:after="0" w:line="235" w:lineRule="auto"/>
        <w:ind w:firstLine="709"/>
        <w:jc w:val="both"/>
        <w:rPr>
          <w:rFonts w:ascii="Times New Roman" w:hAnsi="Times New Roman"/>
          <w:sz w:val="24"/>
          <w:szCs w:val="24"/>
          <w:lang w:eastAsia="ru-RU"/>
        </w:rPr>
      </w:pPr>
      <w:r w:rsidRPr="00E32FC8">
        <w:rPr>
          <w:rFonts w:ascii="Times New Roman" w:hAnsi="Times New Roman"/>
          <w:sz w:val="24"/>
          <w:szCs w:val="24"/>
        </w:rPr>
        <w:lastRenderedPageBreak/>
        <w:t>5.1.5 в установленому законодавством порядку</w:t>
      </w:r>
      <w:r w:rsidRPr="00E32FC8">
        <w:rPr>
          <w:rFonts w:ascii="Times New Roman" w:hAnsi="Times New Roman"/>
          <w:sz w:val="24"/>
          <w:szCs w:val="24"/>
          <w:lang w:eastAsia="ru-RU"/>
        </w:rPr>
        <w:t xml:space="preserve"> вживати заходів до припинення всіх видів робіт з геологічного вивчення та 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 </w:t>
      </w:r>
      <w:bookmarkStart w:id="0" w:name="o101"/>
      <w:bookmarkEnd w:id="0"/>
    </w:p>
    <w:p w14:paraId="30BEA4B7" w14:textId="77777777" w:rsidR="002D4BCF" w:rsidRPr="007E67F6" w:rsidRDefault="002D4BCF" w:rsidP="002D4BCF">
      <w:pPr>
        <w:pStyle w:val="a3"/>
        <w:spacing w:after="0" w:line="235" w:lineRule="auto"/>
        <w:ind w:firstLine="709"/>
        <w:jc w:val="both"/>
        <w:rPr>
          <w:sz w:val="24"/>
          <w:szCs w:val="24"/>
          <w:lang w:val="uk-UA" w:eastAsia="ru-RU"/>
        </w:rPr>
      </w:pPr>
      <w:r w:rsidRPr="007E67F6">
        <w:rPr>
          <w:sz w:val="24"/>
          <w:szCs w:val="24"/>
          <w:lang w:val="uk-UA" w:eastAsia="ru-RU"/>
        </w:rPr>
        <w:t>5.1.6 у встановленому законодавством порядку вживати заходів до зупинення діяльності суб’єктів господарювання, що здійснюють використання нафтогазоносних надр без спеціальних дозволів на користування або з порушенням умов, передбачених такими дозволами;</w:t>
      </w:r>
    </w:p>
    <w:p w14:paraId="1CC1C98A"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 xml:space="preserve">5.1.7 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515D6A6E" w14:textId="77777777" w:rsidR="002D4BCF" w:rsidRPr="00E32FC8" w:rsidRDefault="002D4BCF" w:rsidP="002D4BCF">
      <w:pPr>
        <w:pStyle w:val="a3"/>
        <w:spacing w:after="0" w:line="235" w:lineRule="auto"/>
        <w:ind w:firstLine="709"/>
        <w:jc w:val="both"/>
        <w:rPr>
          <w:b/>
          <w:sz w:val="24"/>
          <w:szCs w:val="24"/>
          <w:lang w:val="uk-UA"/>
        </w:rPr>
      </w:pPr>
      <w:r w:rsidRPr="00E32FC8">
        <w:rPr>
          <w:b/>
          <w:sz w:val="24"/>
          <w:szCs w:val="24"/>
          <w:lang w:val="uk-UA"/>
        </w:rPr>
        <w:t>5.2. Держгеонадра зобов’язан</w:t>
      </w:r>
      <w:r>
        <w:rPr>
          <w:b/>
          <w:sz w:val="24"/>
          <w:szCs w:val="24"/>
          <w:lang w:val="uk-UA"/>
        </w:rPr>
        <w:t>а</w:t>
      </w:r>
      <w:r w:rsidRPr="00E32FC8">
        <w:rPr>
          <w:b/>
          <w:sz w:val="24"/>
          <w:szCs w:val="24"/>
          <w:lang w:val="uk-UA"/>
        </w:rPr>
        <w:t xml:space="preserve">: </w:t>
      </w:r>
    </w:p>
    <w:p w14:paraId="07C8D9C0"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5.2.1 своєчасно розглядати звернення Надрокористувача;</w:t>
      </w:r>
    </w:p>
    <w:p w14:paraId="3F5661C8"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6FF216FC" w14:textId="77777777" w:rsidR="002D4BCF" w:rsidRPr="00E32FC8" w:rsidRDefault="002D4BCF" w:rsidP="002D4BCF">
      <w:pPr>
        <w:pStyle w:val="a3"/>
        <w:spacing w:after="0" w:line="235" w:lineRule="auto"/>
        <w:ind w:firstLine="709"/>
        <w:jc w:val="both"/>
        <w:rPr>
          <w:b/>
          <w:sz w:val="24"/>
          <w:szCs w:val="24"/>
          <w:lang w:val="uk-UA"/>
        </w:rPr>
      </w:pPr>
      <w:r w:rsidRPr="00E32FC8">
        <w:rPr>
          <w:b/>
          <w:sz w:val="24"/>
          <w:szCs w:val="24"/>
          <w:lang w:val="uk-UA"/>
        </w:rPr>
        <w:t xml:space="preserve">5.3. При виконанні робіт відповідно до умов цієї Угоди Надрокористувач зобов’язаний: </w:t>
      </w:r>
    </w:p>
    <w:p w14:paraId="3568BFE1"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5.3.1 У встановленому порядку зареєструвати роботи і дослідження, пов'язані  з  геологічним вивченням нафтогазоносності надр;</w:t>
      </w:r>
    </w:p>
    <w:p w14:paraId="0E95D7CF"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5.3.2 забезпечити введення родовища або окремого покладу вуглеводнів в дослідно-промислову розробку;</w:t>
      </w:r>
    </w:p>
    <w:p w14:paraId="2584D51A"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 xml:space="preserve">5.3.3 приступити до проведення робіт на визначеній ділянці надр не пізніше ніж через 180 календарних днів з моменту початку строку дії Дозволу; </w:t>
      </w:r>
    </w:p>
    <w:p w14:paraId="73F0030F"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 xml:space="preserve">5.3.4 здійснювати вимірювання кількості кожного виду вуглеводневої сировини, супутньої пластової води, а також </w:t>
      </w:r>
      <w:proofErr w:type="spellStart"/>
      <w:r w:rsidRPr="00E32FC8">
        <w:rPr>
          <w:sz w:val="24"/>
          <w:szCs w:val="24"/>
          <w:lang w:val="uk-UA"/>
        </w:rPr>
        <w:t>закачки</w:t>
      </w:r>
      <w:proofErr w:type="spellEnd"/>
      <w:r w:rsidRPr="00E32FC8">
        <w:rPr>
          <w:sz w:val="24"/>
          <w:szCs w:val="24"/>
          <w:lang w:val="uk-UA"/>
        </w:rPr>
        <w:t xml:space="preserve"> в пласти води та природного газу із застосуванням спеціального вимірювального обладнання, яке сертифіковане відповідно до законодавства;</w:t>
      </w:r>
    </w:p>
    <w:p w14:paraId="59B254A1" w14:textId="77777777" w:rsidR="002D4BCF" w:rsidRPr="00E32FC8" w:rsidRDefault="002D4BCF" w:rsidP="002D4BCF">
      <w:pPr>
        <w:pStyle w:val="a3"/>
        <w:spacing w:after="0" w:line="235" w:lineRule="auto"/>
        <w:ind w:firstLine="709"/>
        <w:jc w:val="both"/>
        <w:rPr>
          <w:sz w:val="24"/>
          <w:szCs w:val="24"/>
          <w:lang w:val="uk-UA"/>
        </w:rPr>
      </w:pPr>
      <w:r w:rsidRPr="00E32FC8">
        <w:rPr>
          <w:sz w:val="24"/>
          <w:szCs w:val="24"/>
          <w:lang w:val="uk-UA"/>
        </w:rPr>
        <w:t xml:space="preserve">5.3.5 передавати інформацію про кількість видобутої кожного виду вуглеводневої сировини в автоматизованому режимі до </w:t>
      </w:r>
      <w:r w:rsidRPr="00E32FC8">
        <w:rPr>
          <w:sz w:val="24"/>
          <w:szCs w:val="24"/>
          <w:shd w:val="clear" w:color="auto" w:fill="FFFFFF"/>
          <w:lang w:val="uk-UA"/>
        </w:rPr>
        <w:t xml:space="preserve">Централізованої системи обліку видобутку нафти, природного газу, газового конденсату, супутньої пластової води, а також </w:t>
      </w:r>
      <w:proofErr w:type="spellStart"/>
      <w:r w:rsidRPr="00E32FC8">
        <w:rPr>
          <w:sz w:val="24"/>
          <w:szCs w:val="24"/>
          <w:shd w:val="clear" w:color="auto" w:fill="FFFFFF"/>
          <w:lang w:val="uk-UA"/>
        </w:rPr>
        <w:t>закачки</w:t>
      </w:r>
      <w:proofErr w:type="spellEnd"/>
      <w:r w:rsidRPr="00E32FC8">
        <w:rPr>
          <w:sz w:val="24"/>
          <w:szCs w:val="24"/>
          <w:shd w:val="clear" w:color="auto" w:fill="FFFFFF"/>
          <w:lang w:val="uk-UA"/>
        </w:rPr>
        <w:t xml:space="preserve"> в пласти води та газу </w:t>
      </w:r>
      <w:r>
        <w:rPr>
          <w:sz w:val="24"/>
          <w:szCs w:val="24"/>
          <w:lang w:val="uk-UA"/>
        </w:rPr>
        <w:t>до Держгеонадр</w:t>
      </w:r>
      <w:r w:rsidRPr="00E32FC8">
        <w:rPr>
          <w:sz w:val="24"/>
          <w:szCs w:val="24"/>
          <w:lang w:val="uk-UA"/>
        </w:rPr>
        <w:t>, а також до Державної фіскальної служби України;</w:t>
      </w:r>
    </w:p>
    <w:p w14:paraId="296579D5" w14:textId="77777777" w:rsidR="002D4BCF" w:rsidRPr="00E32FC8" w:rsidRDefault="002D4BCF" w:rsidP="002D4BCF">
      <w:pPr>
        <w:pStyle w:val="2"/>
        <w:spacing w:line="235" w:lineRule="auto"/>
        <w:ind w:firstLine="709"/>
        <w:jc w:val="both"/>
        <w:rPr>
          <w:lang w:val="uk-UA"/>
        </w:rPr>
      </w:pPr>
      <w:r w:rsidRPr="00E32FC8">
        <w:rPr>
          <w:lang w:val="uk-UA"/>
        </w:rPr>
        <w:t>5.3.6 забезпечувати повноту геологічного вивчення,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E32FC8">
        <w:rPr>
          <w:shd w:val="clear" w:color="auto" w:fill="FFFFFF"/>
          <w:lang w:val="uk-UA" w:eastAsia="uk-UA"/>
        </w:rPr>
        <w:t xml:space="preserve"> або</w:t>
      </w:r>
      <w:r w:rsidRPr="00E32FC8">
        <w:rPr>
          <w:sz w:val="22"/>
          <w:szCs w:val="22"/>
          <w:shd w:val="clear" w:color="auto" w:fill="FFFFFF"/>
          <w:lang w:val="uk-UA" w:eastAsia="uk-UA"/>
        </w:rPr>
        <w:t xml:space="preserve"> </w:t>
      </w:r>
      <w:r w:rsidRPr="00E32FC8">
        <w:rPr>
          <w:lang w:val="uk-UA"/>
        </w:rPr>
        <w:t>придатний для подальшого їх використання у суспільному виробництві відповідно до Програми робіт;</w:t>
      </w:r>
    </w:p>
    <w:p w14:paraId="34FFB5F3" w14:textId="77777777" w:rsidR="002D4BCF" w:rsidRPr="00E32FC8" w:rsidRDefault="002D4BCF" w:rsidP="002D4BCF">
      <w:pPr>
        <w:pStyle w:val="2"/>
        <w:spacing w:line="235" w:lineRule="auto"/>
        <w:ind w:firstLine="709"/>
        <w:jc w:val="both"/>
        <w:rPr>
          <w:lang w:val="uk-UA"/>
        </w:rPr>
      </w:pPr>
      <w:r w:rsidRPr="00E32FC8">
        <w:rPr>
          <w:lang w:val="uk-UA"/>
        </w:rPr>
        <w:t>5.3.7 підготувати звіт про результати геологічного вивчення, (</w:t>
      </w:r>
      <w:proofErr w:type="spellStart"/>
      <w:r w:rsidRPr="00E32FC8">
        <w:rPr>
          <w:lang w:val="uk-UA"/>
        </w:rPr>
        <w:t>довивчення</w:t>
      </w:r>
      <w:proofErr w:type="spellEnd"/>
      <w:r w:rsidRPr="00E32FC8">
        <w:rPr>
          <w:lang w:val="uk-UA"/>
        </w:rPr>
        <w:t>) на ділянці надр та забезпечити в установленому законодавством порядку подання документів на затвердження оцінки запасів корисних копалин не пізніше 10 (десяти) років з дня початку дії Дозволу;</w:t>
      </w:r>
    </w:p>
    <w:p w14:paraId="50F3EF63" w14:textId="77777777" w:rsidR="002D4BCF" w:rsidRPr="00E32FC8" w:rsidRDefault="002D4BCF" w:rsidP="002D4BCF">
      <w:pPr>
        <w:pStyle w:val="2"/>
        <w:spacing w:line="235" w:lineRule="auto"/>
        <w:ind w:firstLine="709"/>
        <w:jc w:val="both"/>
        <w:rPr>
          <w:lang w:val="uk-UA"/>
        </w:rPr>
      </w:pPr>
      <w:r w:rsidRPr="00E32FC8">
        <w:rPr>
          <w:lang w:val="uk-UA"/>
        </w:rPr>
        <w:t>5.3.8 проводити роботи у терміни та в межах, зазначених у Програмі робіт;</w:t>
      </w:r>
    </w:p>
    <w:p w14:paraId="39338713" w14:textId="77777777" w:rsidR="002D4BCF" w:rsidRPr="00E32FC8" w:rsidRDefault="002D4BCF" w:rsidP="002D4BCF">
      <w:pPr>
        <w:pStyle w:val="2"/>
        <w:spacing w:line="235" w:lineRule="auto"/>
        <w:ind w:firstLine="709"/>
        <w:jc w:val="both"/>
        <w:rPr>
          <w:lang w:val="uk-UA"/>
        </w:rPr>
      </w:pPr>
      <w:r w:rsidRPr="00E32FC8">
        <w:rPr>
          <w:lang w:val="uk-UA"/>
        </w:rPr>
        <w:t>5.3.9 дотримуватися вимог законодавства, стандартів, правил, норм виконання робіт, пов'язаних з користуванням надрами;</w:t>
      </w:r>
    </w:p>
    <w:p w14:paraId="08D1C324" w14:textId="77777777" w:rsidR="002D4BCF" w:rsidRPr="00E32FC8" w:rsidRDefault="002D4BCF" w:rsidP="002D4BCF">
      <w:pPr>
        <w:pStyle w:val="2"/>
        <w:spacing w:line="235" w:lineRule="auto"/>
        <w:ind w:firstLine="709"/>
        <w:jc w:val="both"/>
        <w:rPr>
          <w:lang w:val="uk-UA"/>
        </w:rPr>
      </w:pPr>
      <w:r w:rsidRPr="00E32FC8">
        <w:rPr>
          <w:lang w:val="uk-UA"/>
        </w:rPr>
        <w:t>5.3.10 допускати уповноважених посадових осіб Держгеонадр для здійснення заходів державного геологічного контролю в порядку та на підставах визначених законодавством;</w:t>
      </w:r>
    </w:p>
    <w:p w14:paraId="7237EA62" w14:textId="77777777" w:rsidR="002D4BCF" w:rsidRDefault="002D4BCF" w:rsidP="002D4BCF">
      <w:pPr>
        <w:pStyle w:val="2"/>
        <w:spacing w:line="235" w:lineRule="auto"/>
        <w:ind w:firstLine="709"/>
        <w:jc w:val="both"/>
        <w:rPr>
          <w:lang w:val="uk-UA"/>
        </w:rPr>
      </w:pPr>
      <w:r w:rsidRPr="00E32FC8">
        <w:rPr>
          <w:lang w:val="uk-UA"/>
        </w:rPr>
        <w:t xml:space="preserve">5.3.11 </w:t>
      </w:r>
      <w:r w:rsidRPr="005A47B6">
        <w:rPr>
          <w:lang w:val="uk-UA"/>
        </w:rPr>
        <w:t>відшкодовувати збитки, заподіяні підприємствам, установам, організаціям, громадянам та довкіллю</w:t>
      </w:r>
      <w:r>
        <w:rPr>
          <w:lang w:val="uk-UA"/>
        </w:rPr>
        <w:t xml:space="preserve"> в установленому законодавством порядку</w:t>
      </w:r>
      <w:r w:rsidRPr="005A47B6">
        <w:rPr>
          <w:lang w:val="uk-UA"/>
        </w:rPr>
        <w:t>;</w:t>
      </w:r>
    </w:p>
    <w:p w14:paraId="6627952E" w14:textId="77777777" w:rsidR="002D4BCF" w:rsidRPr="00E32FC8" w:rsidRDefault="002D4BCF" w:rsidP="002D4BCF">
      <w:pPr>
        <w:pStyle w:val="2"/>
        <w:spacing w:line="235" w:lineRule="auto"/>
        <w:ind w:firstLine="709"/>
        <w:jc w:val="both"/>
        <w:rPr>
          <w:lang w:val="uk-UA"/>
        </w:rPr>
      </w:pPr>
      <w:r w:rsidRPr="00E32FC8">
        <w:rPr>
          <w:lang w:val="uk-UA"/>
        </w:rPr>
        <w:t xml:space="preserve">5.3.12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 </w:t>
      </w:r>
    </w:p>
    <w:p w14:paraId="1792EEFD" w14:textId="77777777" w:rsidR="002D4BCF" w:rsidRPr="00E32FC8" w:rsidRDefault="002D4BCF" w:rsidP="002D4BCF">
      <w:pPr>
        <w:pStyle w:val="2"/>
        <w:spacing w:line="235" w:lineRule="auto"/>
        <w:ind w:firstLine="709"/>
        <w:jc w:val="both"/>
        <w:rPr>
          <w:lang w:val="uk-UA"/>
        </w:rPr>
      </w:pPr>
      <w:r w:rsidRPr="00E32FC8">
        <w:rPr>
          <w:lang w:val="uk-UA"/>
        </w:rPr>
        <w:t>5.3.13 використовувати надра відповідно до мети, для якої їх було надано;</w:t>
      </w:r>
    </w:p>
    <w:p w14:paraId="7AE71B40" w14:textId="77777777" w:rsidR="002D4BCF" w:rsidRPr="00E32FC8" w:rsidRDefault="002D4BCF" w:rsidP="002D4BCF">
      <w:pPr>
        <w:pStyle w:val="2"/>
        <w:spacing w:line="235" w:lineRule="auto"/>
        <w:ind w:firstLine="709"/>
        <w:jc w:val="both"/>
        <w:rPr>
          <w:spacing w:val="-4"/>
          <w:lang w:val="uk-UA"/>
        </w:rPr>
      </w:pPr>
      <w:r w:rsidRPr="00E32FC8">
        <w:rPr>
          <w:spacing w:val="-4"/>
          <w:lang w:val="uk-UA"/>
        </w:rPr>
        <w:t>5.3.14</w:t>
      </w:r>
      <w:r>
        <w:rPr>
          <w:spacing w:val="-4"/>
          <w:lang w:val="uk-UA"/>
        </w:rPr>
        <w:t xml:space="preserve"> </w:t>
      </w:r>
      <w:r w:rsidRPr="00E32FC8">
        <w:rPr>
          <w:spacing w:val="-4"/>
          <w:lang w:val="uk-UA"/>
        </w:rPr>
        <w:t>забезпечувати безпеку людей, майна та навколишнього природного середовища;</w:t>
      </w:r>
    </w:p>
    <w:p w14:paraId="0F0D6110" w14:textId="77777777" w:rsidR="002D4BCF" w:rsidRPr="00E32FC8" w:rsidRDefault="002D4BCF" w:rsidP="002D4BCF">
      <w:pPr>
        <w:pStyle w:val="2"/>
        <w:spacing w:line="235" w:lineRule="auto"/>
        <w:ind w:firstLine="709"/>
        <w:jc w:val="both"/>
        <w:rPr>
          <w:lang w:val="uk-UA"/>
        </w:rPr>
      </w:pPr>
      <w:r w:rsidRPr="00E32FC8">
        <w:rPr>
          <w:lang w:val="uk-UA"/>
        </w:rPr>
        <w:lastRenderedPageBreak/>
        <w:t>5.3.15 дотримуватися вимог та умов, передбачених Дозволом та цією Угодою;</w:t>
      </w:r>
    </w:p>
    <w:p w14:paraId="0F514B34" w14:textId="77777777" w:rsidR="002D4BCF" w:rsidRPr="00E32FC8" w:rsidRDefault="002D4BCF" w:rsidP="002D4BCF">
      <w:pPr>
        <w:pStyle w:val="2"/>
        <w:spacing w:line="235" w:lineRule="auto"/>
        <w:ind w:firstLine="709"/>
        <w:jc w:val="both"/>
        <w:rPr>
          <w:lang w:val="uk-UA"/>
        </w:rPr>
      </w:pPr>
      <w:r w:rsidRPr="00E32FC8">
        <w:rPr>
          <w:lang w:val="uk-UA"/>
        </w:rPr>
        <w:t xml:space="preserve">5.3.16 надавати в установленому порядку </w:t>
      </w:r>
      <w:r>
        <w:rPr>
          <w:lang w:val="uk-UA"/>
        </w:rPr>
        <w:t xml:space="preserve">до </w:t>
      </w:r>
      <w:r w:rsidRPr="00E32FC8">
        <w:rPr>
          <w:lang w:val="uk-UA"/>
        </w:rPr>
        <w:t>Держгеонадр інформацію щодо користування надрами;</w:t>
      </w:r>
    </w:p>
    <w:p w14:paraId="3CBEB9B2" w14:textId="77777777" w:rsidR="002D4BCF" w:rsidRPr="00E32FC8" w:rsidRDefault="002D4BCF" w:rsidP="002D4BCF">
      <w:pPr>
        <w:pStyle w:val="2"/>
        <w:spacing w:line="235" w:lineRule="auto"/>
        <w:ind w:firstLine="709"/>
        <w:jc w:val="both"/>
        <w:rPr>
          <w:lang w:val="uk-UA"/>
        </w:rPr>
      </w:pPr>
      <w:r w:rsidRPr="00E32FC8">
        <w:rPr>
          <w:lang w:val="uk-UA"/>
        </w:rPr>
        <w:t>5.3.17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використання надр;</w:t>
      </w:r>
    </w:p>
    <w:p w14:paraId="7BE6B727" w14:textId="77777777" w:rsidR="002D4BCF" w:rsidRPr="00E32FC8" w:rsidRDefault="002D4BCF" w:rsidP="002D4BCF">
      <w:pPr>
        <w:pStyle w:val="2"/>
        <w:spacing w:line="235" w:lineRule="auto"/>
        <w:ind w:firstLine="709"/>
        <w:jc w:val="both"/>
        <w:rPr>
          <w:lang w:val="uk-UA"/>
        </w:rPr>
      </w:pPr>
      <w:r w:rsidRPr="00E32FC8">
        <w:rPr>
          <w:lang w:val="uk-UA"/>
        </w:rPr>
        <w:t>5.3.18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5D0D5D09" w14:textId="77777777" w:rsidR="002D4BCF" w:rsidRPr="00E32FC8" w:rsidRDefault="002D4BCF" w:rsidP="002D4BCF">
      <w:pPr>
        <w:pStyle w:val="2"/>
        <w:spacing w:line="235" w:lineRule="auto"/>
        <w:ind w:firstLine="709"/>
        <w:jc w:val="both"/>
        <w:rPr>
          <w:spacing w:val="-2"/>
          <w:lang w:val="uk-UA"/>
        </w:rPr>
      </w:pPr>
      <w:r w:rsidRPr="00E32FC8">
        <w:rPr>
          <w:spacing w:val="-2"/>
          <w:lang w:val="uk-UA"/>
        </w:rPr>
        <w:t xml:space="preserve">5.3.19 зберігати геологічну і </w:t>
      </w:r>
      <w:proofErr w:type="spellStart"/>
      <w:r w:rsidRPr="00E32FC8">
        <w:rPr>
          <w:spacing w:val="-2"/>
          <w:lang w:val="uk-UA"/>
        </w:rPr>
        <w:t>виконавчо</w:t>
      </w:r>
      <w:proofErr w:type="spellEnd"/>
      <w:r w:rsidRPr="00E32FC8">
        <w:rPr>
          <w:spacing w:val="-2"/>
          <w:lang w:val="uk-UA"/>
        </w:rPr>
        <w:t>-технічну документацію, зразки гірських порід, дублікатів проб корисних копалин, які можуть бути використані при подальшому вивченні надр;</w:t>
      </w:r>
    </w:p>
    <w:p w14:paraId="64B70480" w14:textId="77777777" w:rsidR="002D4BCF" w:rsidRPr="005A47B6" w:rsidRDefault="002D4BCF" w:rsidP="002D4BCF">
      <w:pPr>
        <w:pStyle w:val="2"/>
        <w:spacing w:line="235" w:lineRule="auto"/>
        <w:ind w:right="-1" w:firstLine="709"/>
        <w:jc w:val="both"/>
        <w:rPr>
          <w:lang w:val="uk-UA"/>
        </w:rPr>
      </w:pPr>
      <w:r w:rsidRPr="00E32FC8">
        <w:rPr>
          <w:lang w:val="uk-UA"/>
        </w:rPr>
        <w:t xml:space="preserve">5.3.20 </w:t>
      </w:r>
      <w:r w:rsidRPr="005A47B6">
        <w:rPr>
          <w:lang w:val="uk-UA"/>
        </w:rPr>
        <w:t>дотримуватися протипожежної безпеки та нести за неї персональну відповідальність</w:t>
      </w:r>
      <w:r>
        <w:rPr>
          <w:lang w:val="uk-UA"/>
        </w:rPr>
        <w:t xml:space="preserve"> під час користування надрами, зазначеними у Дозволі та цій Угоді</w:t>
      </w:r>
      <w:r w:rsidRPr="005A47B6">
        <w:rPr>
          <w:lang w:val="uk-UA"/>
        </w:rPr>
        <w:t>;</w:t>
      </w:r>
    </w:p>
    <w:p w14:paraId="5C34815C" w14:textId="77777777" w:rsidR="002D4BCF" w:rsidRPr="00E32FC8" w:rsidRDefault="002D4BCF" w:rsidP="002D4BCF">
      <w:pPr>
        <w:pStyle w:val="2"/>
        <w:spacing w:line="235" w:lineRule="auto"/>
        <w:ind w:firstLine="709"/>
        <w:jc w:val="both"/>
        <w:rPr>
          <w:lang w:val="uk-UA"/>
        </w:rPr>
      </w:pPr>
      <w:r w:rsidRPr="00E32FC8">
        <w:rPr>
          <w:lang w:val="uk-UA"/>
        </w:rPr>
        <w:t>5.3.21 зупинити виконання на наданій йому у користування ділянці надр цільових робіт, передбачених Дозволом, протягом 20 календарних днів після зупинення дії Дозволу та негайно після анулювання Дозволу;</w:t>
      </w:r>
    </w:p>
    <w:p w14:paraId="65537E9C" w14:textId="77777777" w:rsidR="002D4BCF" w:rsidRPr="00E32FC8" w:rsidRDefault="002D4BCF" w:rsidP="002D4BCF">
      <w:pPr>
        <w:pStyle w:val="2"/>
        <w:spacing w:line="235" w:lineRule="auto"/>
        <w:ind w:firstLine="709"/>
        <w:jc w:val="both"/>
        <w:rPr>
          <w:lang w:val="uk-UA" w:eastAsia="x-none"/>
        </w:rPr>
      </w:pPr>
      <w:r w:rsidRPr="00E32FC8">
        <w:rPr>
          <w:lang w:val="uk-UA"/>
        </w:rPr>
        <w:t>5.3.22 у разі зупинення дії Дозволу проводити на ділянці надр роботи, пов’язані із запобіганням виникненню</w:t>
      </w:r>
      <w:r w:rsidRPr="00E32FC8">
        <w:rPr>
          <w:lang w:val="uk-UA" w:eastAsia="x-none"/>
        </w:rPr>
        <w:t xml:space="preserve"> аварійної ситуації або усуненням її наслідків, а також</w:t>
      </w:r>
      <w:r w:rsidRPr="00E32FC8">
        <w:rPr>
          <w:lang w:val="uk-UA"/>
        </w:rPr>
        <w:t xml:space="preserve"> виконувати заходи, спрямовані на усунення</w:t>
      </w:r>
      <w:r w:rsidRPr="00E32FC8">
        <w:rPr>
          <w:lang w:val="uk-UA" w:eastAsia="x-none"/>
        </w:rPr>
        <w:t xml:space="preserve"> порушень, що стали</w:t>
      </w:r>
      <w:r w:rsidRPr="00E32FC8">
        <w:rPr>
          <w:lang w:val="uk-UA"/>
        </w:rPr>
        <w:t xml:space="preserve"> підставою для</w:t>
      </w:r>
      <w:r w:rsidRPr="00E32FC8">
        <w:rPr>
          <w:lang w:val="uk-UA" w:eastAsia="x-none"/>
        </w:rPr>
        <w:t xml:space="preserve"> зупинення дії Дозволу;</w:t>
      </w:r>
    </w:p>
    <w:p w14:paraId="4F2D1EDB" w14:textId="77777777" w:rsidR="002D4BCF" w:rsidRPr="00E32FC8" w:rsidRDefault="002D4BCF" w:rsidP="002D4BCF">
      <w:pPr>
        <w:pStyle w:val="2"/>
        <w:spacing w:line="235" w:lineRule="auto"/>
        <w:ind w:firstLine="709"/>
        <w:jc w:val="both"/>
        <w:rPr>
          <w:lang w:val="uk-UA"/>
        </w:rPr>
      </w:pPr>
      <w:r w:rsidRPr="00E32FC8">
        <w:rPr>
          <w:lang w:val="uk-UA"/>
        </w:rPr>
        <w:t>5.3.23 проводити у порядку встановленому законодавством повторну експертизу та оцінку запасів родовищ(а) корисних копалин ділянки (ділянок) надр</w:t>
      </w:r>
      <w:r w:rsidRPr="00E32FC8">
        <w:rPr>
          <w:rFonts w:ascii="Calibri" w:hAnsi="Calibri"/>
          <w:sz w:val="22"/>
          <w:szCs w:val="22"/>
          <w:lang w:val="uk-UA" w:eastAsia="uk-UA"/>
        </w:rPr>
        <w:t xml:space="preserve"> </w:t>
      </w:r>
      <w:r w:rsidRPr="00E32FC8">
        <w:rPr>
          <w:lang w:val="uk-UA"/>
        </w:rPr>
        <w:t>зазначеної (зазначених) у Дозволі та цій Угоді;</w:t>
      </w:r>
    </w:p>
    <w:p w14:paraId="11059EE3" w14:textId="77777777" w:rsidR="002D4BCF" w:rsidRPr="00E32FC8" w:rsidRDefault="002D4BCF" w:rsidP="002D4BCF">
      <w:pPr>
        <w:pStyle w:val="2"/>
        <w:spacing w:line="235" w:lineRule="auto"/>
        <w:ind w:firstLine="709"/>
        <w:jc w:val="both"/>
        <w:rPr>
          <w:lang w:val="uk-UA" w:eastAsia="x-none"/>
        </w:rPr>
      </w:pPr>
      <w:r w:rsidRPr="00E32FC8">
        <w:rPr>
          <w:lang w:val="uk-UA"/>
        </w:rPr>
        <w:t xml:space="preserve"> 5.3.24 </w:t>
      </w:r>
      <w:proofErr w:type="spellStart"/>
      <w:r w:rsidRPr="00E32FC8">
        <w:rPr>
          <w:lang w:val="uk-UA"/>
        </w:rPr>
        <w:t>внести</w:t>
      </w:r>
      <w:proofErr w:type="spellEnd"/>
      <w:r w:rsidRPr="00E32FC8">
        <w:rPr>
          <w:lang w:val="uk-UA"/>
        </w:rPr>
        <w:t xml:space="preserve"> зміни до Дозволу та цієї Угоди протягом 3 (трьох) місяців з моменту проведення повторної експертизи та оцінки запасів родовищ(а) корисних копалин ділянки (ділянок) надр;</w:t>
      </w:r>
      <w:r w:rsidRPr="00E32FC8">
        <w:rPr>
          <w:rFonts w:ascii="Calibri" w:hAnsi="Calibri"/>
          <w:sz w:val="22"/>
          <w:szCs w:val="22"/>
          <w:lang w:val="uk-UA" w:eastAsia="uk-UA"/>
        </w:rPr>
        <w:t xml:space="preserve"> </w:t>
      </w:r>
    </w:p>
    <w:p w14:paraId="1FAD3073" w14:textId="77777777" w:rsidR="002D4BCF" w:rsidRPr="00E32FC8" w:rsidRDefault="002D4BCF" w:rsidP="002D4BCF">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E32FC8">
        <w:rPr>
          <w:rFonts w:ascii="Times New Roman" w:hAnsi="Times New Roman"/>
          <w:sz w:val="24"/>
          <w:szCs w:val="24"/>
          <w:lang w:val="uk-UA" w:eastAsia="ru-RU"/>
        </w:rPr>
        <w:t>5.3.25 забезпечити раціональне комплексне  використання  і  охорону нафтогазоносних надр згідно з цією Угодою та Програмою робіт;</w:t>
      </w:r>
      <w:bookmarkStart w:id="1" w:name="o187"/>
      <w:bookmarkStart w:id="2" w:name="o188"/>
      <w:bookmarkEnd w:id="1"/>
      <w:bookmarkEnd w:id="2"/>
    </w:p>
    <w:p w14:paraId="52287847" w14:textId="77777777" w:rsidR="002D4BCF" w:rsidRDefault="002D4BCF" w:rsidP="002D4BCF">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E32FC8">
        <w:rPr>
          <w:rFonts w:ascii="Times New Roman" w:hAnsi="Times New Roman"/>
          <w:sz w:val="24"/>
          <w:szCs w:val="24"/>
          <w:lang w:val="uk-UA" w:eastAsia="ru-RU"/>
        </w:rPr>
        <w:t xml:space="preserve">5.3.26 створити безпечні для працівників і населення умови проведення робіт, пов'язаних з користуванням ділянкою надр отриманою з метою видобування вуглеводнів; </w:t>
      </w:r>
    </w:p>
    <w:p w14:paraId="759B2716" w14:textId="1BB5EB92" w:rsidR="002D4BCF" w:rsidRDefault="002D4BCF" w:rsidP="002D4BCF">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5.3.27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w:t>
      </w:r>
      <w:r w:rsidRPr="00D10A9B">
        <w:rPr>
          <w:rFonts w:ascii="Times New Roman" w:hAnsi="Times New Roman"/>
          <w:sz w:val="24"/>
          <w:szCs w:val="24"/>
          <w:lang w:val="uk-UA" w:eastAsia="ru-RU"/>
        </w:rPr>
        <w:t xml:space="preserve"> </w:t>
      </w:r>
      <w:r>
        <w:rPr>
          <w:rFonts w:ascii="Times New Roman" w:hAnsi="Times New Roman"/>
          <w:sz w:val="24"/>
          <w:szCs w:val="24"/>
          <w:lang w:val="uk-UA" w:eastAsia="ru-RU"/>
        </w:rPr>
        <w:t xml:space="preserve">та постанови Кабінету Міністрів України </w:t>
      </w:r>
      <w:r w:rsidR="00117F8A">
        <w:rPr>
          <w:rFonts w:ascii="Times New Roman" w:hAnsi="Times New Roman"/>
          <w:sz w:val="24"/>
          <w:szCs w:val="24"/>
          <w:lang w:val="uk-UA" w:eastAsia="ru-RU"/>
        </w:rPr>
        <w:br/>
      </w:r>
      <w:r>
        <w:rPr>
          <w:rFonts w:ascii="Times New Roman" w:hAnsi="Times New Roman"/>
          <w:sz w:val="24"/>
          <w:szCs w:val="24"/>
          <w:lang w:val="uk-UA" w:eastAsia="ru-RU"/>
        </w:rPr>
        <w:t>від 23.09.2020 № 858 "Деякі питання забезпечення прозорості у видобувних галузях".</w:t>
      </w:r>
    </w:p>
    <w:p w14:paraId="5C377B64" w14:textId="77777777" w:rsidR="002D4BCF" w:rsidRDefault="002D4BCF" w:rsidP="002D4BCF">
      <w:pPr>
        <w:pStyle w:val="HTML"/>
        <w:spacing w:line="235" w:lineRule="auto"/>
        <w:ind w:firstLine="709"/>
        <w:jc w:val="both"/>
        <w:rPr>
          <w:rFonts w:ascii="Times New Roman" w:hAnsi="Times New Roman"/>
          <w:sz w:val="24"/>
          <w:szCs w:val="24"/>
          <w:lang w:val="uk-UA" w:eastAsia="ru-RU"/>
        </w:rPr>
      </w:pPr>
      <w:r w:rsidRPr="00E32FC8">
        <w:rPr>
          <w:rFonts w:ascii="Times New Roman" w:hAnsi="Times New Roman"/>
          <w:sz w:val="24"/>
          <w:szCs w:val="24"/>
          <w:lang w:val="uk-UA" w:eastAsia="ru-RU"/>
        </w:rPr>
        <w:t xml:space="preserve">5.3.28 у встановленому порядку забезпечити виконання вимог законодавства про оцінку впливу на довкілля.  </w:t>
      </w:r>
    </w:p>
    <w:p w14:paraId="578583AB" w14:textId="77777777" w:rsidR="002D4BCF" w:rsidRDefault="002D4BCF" w:rsidP="002D4BCF">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5.3.29 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p>
    <w:p w14:paraId="381916E1" w14:textId="77777777" w:rsidR="002D4BCF" w:rsidRDefault="002D4BCF" w:rsidP="002D4BCF">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5.3.30 надавати в установленому порядку на вимогу Держгеонадр звітні дані та інформацію про виконання цієї Угоди.</w:t>
      </w:r>
    </w:p>
    <w:p w14:paraId="358F94D3" w14:textId="77777777" w:rsidR="002D4BCF" w:rsidRPr="00AE2C4C" w:rsidRDefault="002D4BCF" w:rsidP="002D4BCF">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5.3.31</w:t>
      </w:r>
      <w:r w:rsidRPr="002D1B63">
        <w:rPr>
          <w:rFonts w:ascii="Times New Roman" w:hAnsi="Times New Roman"/>
          <w:sz w:val="24"/>
          <w:szCs w:val="24"/>
          <w:lang w:val="uk-UA" w:eastAsia="ru-RU"/>
        </w:rPr>
        <w:t xml:space="preserve"> </w:t>
      </w:r>
      <w:r w:rsidRPr="00887477">
        <w:rPr>
          <w:rFonts w:ascii="Times New Roman" w:hAnsi="Times New Roman"/>
          <w:sz w:val="24"/>
          <w:szCs w:val="24"/>
          <w:lang w:val="uk-UA" w:eastAsia="ru-RU"/>
        </w:rPr>
        <w:t>інформувати Дер</w:t>
      </w:r>
      <w:r>
        <w:rPr>
          <w:rFonts w:ascii="Times New Roman" w:hAnsi="Times New Roman"/>
          <w:sz w:val="24"/>
          <w:szCs w:val="24"/>
          <w:lang w:val="uk-UA" w:eastAsia="ru-RU"/>
        </w:rPr>
        <w:t>жгеонадра протягом трьох робочих</w:t>
      </w:r>
      <w:r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w:t>
      </w:r>
      <w:proofErr w:type="spellStart"/>
      <w:r w:rsidRPr="00887477">
        <w:rPr>
          <w:rFonts w:ascii="Times New Roman" w:hAnsi="Times New Roman"/>
          <w:sz w:val="24"/>
          <w:szCs w:val="24"/>
          <w:lang w:val="uk-UA" w:eastAsia="ru-RU"/>
        </w:rPr>
        <w:t>бенефіціарних</w:t>
      </w:r>
      <w:proofErr w:type="spellEnd"/>
      <w:r w:rsidRPr="00887477">
        <w:rPr>
          <w:rFonts w:ascii="Times New Roman" w:hAnsi="Times New Roman"/>
          <w:sz w:val="24"/>
          <w:szCs w:val="24"/>
          <w:lang w:val="uk-UA" w:eastAsia="ru-RU"/>
        </w:rPr>
        <w:t xml:space="preserve"> власників юридичної особи (надрокорис</w:t>
      </w:r>
      <w:r>
        <w:rPr>
          <w:rFonts w:ascii="Times New Roman" w:hAnsi="Times New Roman"/>
          <w:sz w:val="24"/>
          <w:szCs w:val="24"/>
          <w:lang w:val="uk-UA" w:eastAsia="ru-RU"/>
        </w:rPr>
        <w:t xml:space="preserve">тувача) чи до їх посадових осіб та/або у разі зміни складу кінцевих </w:t>
      </w:r>
      <w:proofErr w:type="spellStart"/>
      <w:r>
        <w:rPr>
          <w:rFonts w:ascii="Times New Roman" w:hAnsi="Times New Roman"/>
          <w:sz w:val="24"/>
          <w:szCs w:val="24"/>
          <w:lang w:val="uk-UA" w:eastAsia="ru-RU"/>
        </w:rPr>
        <w:t>бенефіціарних</w:t>
      </w:r>
      <w:proofErr w:type="spellEnd"/>
      <w:r>
        <w:rPr>
          <w:rFonts w:ascii="Times New Roman" w:hAnsi="Times New Roman"/>
          <w:sz w:val="24"/>
          <w:szCs w:val="24"/>
          <w:lang w:val="uk-UA" w:eastAsia="ru-RU"/>
        </w:rPr>
        <w:t xml:space="preserve"> власників юридичної особи. </w:t>
      </w:r>
    </w:p>
    <w:p w14:paraId="604D2962" w14:textId="77777777" w:rsidR="002D4BCF" w:rsidRPr="00E32FC8" w:rsidRDefault="002D4BCF" w:rsidP="002D4BCF">
      <w:pPr>
        <w:pStyle w:val="HTML"/>
        <w:shd w:val="clear" w:color="auto" w:fill="FFFFFF"/>
        <w:spacing w:line="235" w:lineRule="auto"/>
        <w:ind w:firstLine="709"/>
        <w:jc w:val="both"/>
        <w:textAlignment w:val="baseline"/>
        <w:rPr>
          <w:rFonts w:ascii="Times New Roman" w:hAnsi="Times New Roman"/>
          <w:b/>
          <w:spacing w:val="-4"/>
          <w:sz w:val="24"/>
          <w:szCs w:val="24"/>
        </w:rPr>
      </w:pPr>
      <w:r w:rsidRPr="00E32FC8">
        <w:rPr>
          <w:rFonts w:ascii="Times New Roman" w:hAnsi="Times New Roman"/>
          <w:b/>
          <w:spacing w:val="-4"/>
          <w:sz w:val="24"/>
          <w:szCs w:val="24"/>
        </w:rPr>
        <w:t xml:space="preserve">5.4. При </w:t>
      </w:r>
      <w:proofErr w:type="spellStart"/>
      <w:r w:rsidRPr="00E32FC8">
        <w:rPr>
          <w:rFonts w:ascii="Times New Roman" w:hAnsi="Times New Roman"/>
          <w:b/>
          <w:spacing w:val="-4"/>
          <w:sz w:val="24"/>
          <w:szCs w:val="24"/>
        </w:rPr>
        <w:t>ліквідації</w:t>
      </w:r>
      <w:proofErr w:type="spellEnd"/>
      <w:r w:rsidRPr="00E32FC8">
        <w:rPr>
          <w:rFonts w:ascii="Times New Roman" w:hAnsi="Times New Roman"/>
          <w:b/>
          <w:spacing w:val="-4"/>
          <w:sz w:val="24"/>
          <w:szCs w:val="24"/>
        </w:rPr>
        <w:t xml:space="preserve"> </w:t>
      </w:r>
      <w:proofErr w:type="spellStart"/>
      <w:r w:rsidRPr="00E32FC8">
        <w:rPr>
          <w:rFonts w:ascii="Times New Roman" w:hAnsi="Times New Roman"/>
          <w:b/>
          <w:spacing w:val="-4"/>
          <w:sz w:val="24"/>
          <w:szCs w:val="24"/>
        </w:rPr>
        <w:t>робіт</w:t>
      </w:r>
      <w:proofErr w:type="spellEnd"/>
      <w:r w:rsidRPr="00E32FC8">
        <w:rPr>
          <w:rFonts w:ascii="Times New Roman" w:hAnsi="Times New Roman"/>
          <w:b/>
          <w:spacing w:val="-4"/>
          <w:sz w:val="24"/>
          <w:szCs w:val="24"/>
        </w:rPr>
        <w:t xml:space="preserve"> </w:t>
      </w:r>
      <w:proofErr w:type="spellStart"/>
      <w:r w:rsidRPr="00E32FC8">
        <w:rPr>
          <w:rFonts w:ascii="Times New Roman" w:hAnsi="Times New Roman"/>
          <w:b/>
          <w:spacing w:val="-4"/>
          <w:sz w:val="24"/>
          <w:szCs w:val="24"/>
        </w:rPr>
        <w:t>відповідно</w:t>
      </w:r>
      <w:proofErr w:type="spellEnd"/>
      <w:r w:rsidRPr="00E32FC8">
        <w:rPr>
          <w:rFonts w:ascii="Times New Roman" w:hAnsi="Times New Roman"/>
          <w:b/>
          <w:spacing w:val="-4"/>
          <w:sz w:val="24"/>
          <w:szCs w:val="24"/>
        </w:rPr>
        <w:t xml:space="preserve"> до умов </w:t>
      </w:r>
      <w:proofErr w:type="spellStart"/>
      <w:r w:rsidRPr="00E32FC8">
        <w:rPr>
          <w:rFonts w:ascii="Times New Roman" w:hAnsi="Times New Roman"/>
          <w:b/>
          <w:spacing w:val="-4"/>
          <w:sz w:val="24"/>
          <w:szCs w:val="24"/>
        </w:rPr>
        <w:t>цієї</w:t>
      </w:r>
      <w:proofErr w:type="spellEnd"/>
      <w:r w:rsidRPr="00E32FC8">
        <w:rPr>
          <w:rFonts w:ascii="Times New Roman" w:hAnsi="Times New Roman"/>
          <w:b/>
          <w:spacing w:val="-4"/>
          <w:sz w:val="24"/>
          <w:szCs w:val="24"/>
        </w:rPr>
        <w:t xml:space="preserve"> Угоди </w:t>
      </w:r>
      <w:proofErr w:type="spellStart"/>
      <w:r w:rsidRPr="00E32FC8">
        <w:rPr>
          <w:rFonts w:ascii="Times New Roman" w:hAnsi="Times New Roman"/>
          <w:b/>
          <w:spacing w:val="-4"/>
          <w:sz w:val="24"/>
          <w:szCs w:val="24"/>
        </w:rPr>
        <w:t>Надрокористувач</w:t>
      </w:r>
      <w:proofErr w:type="spellEnd"/>
      <w:r w:rsidRPr="00E32FC8">
        <w:rPr>
          <w:rFonts w:ascii="Times New Roman" w:hAnsi="Times New Roman"/>
          <w:b/>
          <w:spacing w:val="-4"/>
          <w:sz w:val="24"/>
          <w:szCs w:val="24"/>
        </w:rPr>
        <w:t xml:space="preserve"> </w:t>
      </w:r>
      <w:proofErr w:type="spellStart"/>
      <w:r w:rsidRPr="00E32FC8">
        <w:rPr>
          <w:rFonts w:ascii="Times New Roman" w:hAnsi="Times New Roman"/>
          <w:b/>
          <w:spacing w:val="-4"/>
          <w:sz w:val="24"/>
          <w:szCs w:val="24"/>
        </w:rPr>
        <w:t>зобов’язаний</w:t>
      </w:r>
      <w:proofErr w:type="spellEnd"/>
      <w:r w:rsidRPr="00E32FC8">
        <w:rPr>
          <w:rFonts w:ascii="Times New Roman" w:hAnsi="Times New Roman"/>
          <w:b/>
          <w:spacing w:val="-4"/>
          <w:sz w:val="24"/>
          <w:szCs w:val="24"/>
        </w:rPr>
        <w:t>:</w:t>
      </w:r>
    </w:p>
    <w:p w14:paraId="0B39806D" w14:textId="77777777"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 xml:space="preserve">5.4.1 провести та здійснити фінансування ліквідаційних робіт відповідно до затвердженого в установленому порядку Проекту робіт; </w:t>
      </w:r>
    </w:p>
    <w:p w14:paraId="380097AF" w14:textId="77777777" w:rsidR="002D4BCF" w:rsidRDefault="002D4BCF" w:rsidP="002D4BCF">
      <w:pPr>
        <w:pStyle w:val="2"/>
        <w:spacing w:line="235" w:lineRule="auto"/>
        <w:ind w:firstLine="709"/>
        <w:jc w:val="both"/>
        <w:rPr>
          <w:lang w:val="uk-UA"/>
        </w:rPr>
      </w:pPr>
      <w:r w:rsidRPr="00E32FC8">
        <w:rPr>
          <w:lang w:val="uk-UA"/>
        </w:rPr>
        <w:t>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зберегти родовища та гірничі виробки на весь період консервації;</w:t>
      </w:r>
    </w:p>
    <w:p w14:paraId="09C7F65C" w14:textId="77777777" w:rsidR="002D4BCF" w:rsidRPr="009E6271" w:rsidRDefault="002D4BCF" w:rsidP="002D4BCF">
      <w:pPr>
        <w:pStyle w:val="2"/>
        <w:spacing w:line="235" w:lineRule="auto"/>
        <w:ind w:firstLine="708"/>
        <w:jc w:val="both"/>
        <w:rPr>
          <w:lang w:val="uk-UA"/>
        </w:rPr>
      </w:pPr>
      <w:r w:rsidRPr="00117F8A">
        <w:rPr>
          <w:lang w:val="uk-UA"/>
        </w:rPr>
        <w:lastRenderedPageBreak/>
        <w:t>5.4.3 за необхідності списати залишкові запаси з Державного балансу запасів вуглеводнів відповідно до законодавства.</w:t>
      </w:r>
    </w:p>
    <w:p w14:paraId="5742DC78" w14:textId="77777777" w:rsidR="002D4BCF" w:rsidRDefault="002D4BCF" w:rsidP="002D4BCF">
      <w:pPr>
        <w:pStyle w:val="2"/>
        <w:spacing w:line="235" w:lineRule="auto"/>
        <w:ind w:firstLine="708"/>
        <w:jc w:val="both"/>
        <w:rPr>
          <w:lang w:val="uk-UA"/>
        </w:rPr>
      </w:pPr>
      <w:r>
        <w:rPr>
          <w:lang w:val="uk-UA"/>
        </w:rPr>
        <w:t>5.4.4</w:t>
      </w:r>
      <w:r w:rsidRPr="009E6271">
        <w:rPr>
          <w:lang w:val="uk-UA"/>
        </w:rPr>
        <w:t xml:space="preserve"> </w:t>
      </w:r>
      <w:r w:rsidRPr="004147A4">
        <w:rPr>
          <w:lang w:val="uk-UA"/>
        </w:rPr>
        <w:t xml:space="preserve">здійснювати у встановленому законодавством порядку ліквідацію і консервацію </w:t>
      </w:r>
      <w:r>
        <w:rPr>
          <w:lang w:val="uk-UA"/>
        </w:rPr>
        <w:t xml:space="preserve">гірничодобувних </w:t>
      </w:r>
      <w:r w:rsidRPr="004147A4">
        <w:rPr>
          <w:lang w:val="uk-UA"/>
        </w:rPr>
        <w:t>об’єктів</w:t>
      </w:r>
      <w:r>
        <w:rPr>
          <w:lang w:val="uk-UA"/>
        </w:rPr>
        <w:t xml:space="preserve"> </w:t>
      </w:r>
      <w:r w:rsidRPr="00F01437">
        <w:rPr>
          <w:lang w:val="uk-UA"/>
        </w:rPr>
        <w:t>за власний рахунок</w:t>
      </w:r>
      <w:r w:rsidRPr="004147A4">
        <w:rPr>
          <w:lang w:val="uk-UA"/>
        </w:rPr>
        <w:t>.</w:t>
      </w:r>
    </w:p>
    <w:p w14:paraId="3B10D883" w14:textId="77777777" w:rsidR="002D4BCF" w:rsidRPr="00E32FC8" w:rsidRDefault="002D4BCF" w:rsidP="002D4BCF">
      <w:pPr>
        <w:pStyle w:val="2"/>
        <w:spacing w:line="235" w:lineRule="auto"/>
        <w:ind w:firstLine="709"/>
        <w:jc w:val="both"/>
        <w:rPr>
          <w:b/>
          <w:lang w:val="uk-UA"/>
        </w:rPr>
      </w:pPr>
      <w:r w:rsidRPr="00E32FC8">
        <w:rPr>
          <w:b/>
          <w:lang w:val="uk-UA"/>
        </w:rPr>
        <w:t>5.5. Надрокористувач має право:</w:t>
      </w:r>
    </w:p>
    <w:p w14:paraId="104EE92B" w14:textId="77777777" w:rsidR="002D4BCF" w:rsidRPr="00E32FC8" w:rsidRDefault="002D4BCF" w:rsidP="002D4BCF">
      <w:pPr>
        <w:pStyle w:val="2"/>
        <w:spacing w:line="235" w:lineRule="auto"/>
        <w:ind w:firstLine="709"/>
        <w:jc w:val="both"/>
        <w:rPr>
          <w:lang w:val="uk-UA"/>
        </w:rPr>
      </w:pPr>
      <w:r w:rsidRPr="00E32FC8">
        <w:rPr>
          <w:lang w:val="uk-UA"/>
        </w:rPr>
        <w:t>5.5.1 здійснювати на наданій йому ділянці надр геологічне вивчення нафтогазоносних надр, у тому числі дослідно-промислову розробку родовищ з подальшим видобуванням нафти</w:t>
      </w:r>
      <w:r>
        <w:rPr>
          <w:lang w:val="uk-UA"/>
        </w:rPr>
        <w:t xml:space="preserve"> і</w:t>
      </w:r>
      <w:r w:rsidRPr="00E32FC8">
        <w:rPr>
          <w:lang w:val="uk-UA"/>
        </w:rPr>
        <w:t xml:space="preserve"> газу (промислова розробка родовищ) та інші роботи згідно з умовами Дозволу та цієї Угоди;</w:t>
      </w:r>
    </w:p>
    <w:p w14:paraId="3E53C65A" w14:textId="77777777" w:rsidR="002D4BCF" w:rsidRPr="00E32FC8" w:rsidRDefault="002D4BCF" w:rsidP="002D4BCF">
      <w:pPr>
        <w:pStyle w:val="2"/>
        <w:spacing w:line="235" w:lineRule="auto"/>
        <w:ind w:firstLine="709"/>
        <w:jc w:val="both"/>
        <w:rPr>
          <w:lang w:val="uk-UA"/>
        </w:rPr>
      </w:pPr>
      <w:bookmarkStart w:id="3" w:name="n197"/>
      <w:bookmarkStart w:id="4" w:name="n198"/>
      <w:bookmarkEnd w:id="3"/>
      <w:bookmarkEnd w:id="4"/>
      <w:r w:rsidRPr="00E32FC8">
        <w:rPr>
          <w:lang w:val="uk-UA"/>
        </w:rPr>
        <w:t xml:space="preserve">5.5.2 розпоряджатися видобутими корисними копалинами в порядку визначеному законодавством; </w:t>
      </w:r>
      <w:bookmarkStart w:id="5" w:name="n199"/>
      <w:bookmarkEnd w:id="5"/>
    </w:p>
    <w:p w14:paraId="2EED3939" w14:textId="77777777" w:rsidR="002D4BCF" w:rsidRPr="00E32FC8" w:rsidRDefault="002D4BCF" w:rsidP="002D4BCF">
      <w:pPr>
        <w:pStyle w:val="2"/>
        <w:spacing w:line="235" w:lineRule="auto"/>
        <w:ind w:firstLine="709"/>
        <w:jc w:val="both"/>
        <w:rPr>
          <w:lang w:val="uk-UA"/>
        </w:rPr>
      </w:pPr>
      <w:r w:rsidRPr="00E32FC8">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5DB900F8" w14:textId="77777777" w:rsidR="002D4BCF" w:rsidRPr="00E32FC8" w:rsidRDefault="002D4BCF" w:rsidP="002D4BCF">
      <w:pPr>
        <w:pStyle w:val="2"/>
        <w:spacing w:line="235" w:lineRule="auto"/>
        <w:ind w:firstLine="709"/>
        <w:jc w:val="both"/>
        <w:rPr>
          <w:lang w:val="uk-UA"/>
        </w:rPr>
      </w:pPr>
      <w:r w:rsidRPr="00E32FC8">
        <w:rPr>
          <w:lang w:val="uk-UA"/>
        </w:rPr>
        <w:t>5.5.4 при виконанні робіт відповідно до Дозволу та умов цієї Угоди залучати на підрядних умовах виконавців окремих видів робіт, пов'язаних з користуванням нафтогазоносними надрами, які мають технічні можливості, що відповідають вимогам законодавства, за умови прийняття ними відповідальності за порушення екологічних стандартів і вимог.</w:t>
      </w:r>
    </w:p>
    <w:p w14:paraId="1D670BF4" w14:textId="77777777" w:rsidR="002D4BCF" w:rsidRPr="00E32FC8" w:rsidRDefault="002D4BCF" w:rsidP="002D4BCF">
      <w:pPr>
        <w:pStyle w:val="2"/>
        <w:spacing w:line="235" w:lineRule="auto"/>
        <w:ind w:firstLine="709"/>
        <w:jc w:val="both"/>
        <w:rPr>
          <w:lang w:val="uk-UA"/>
        </w:rPr>
      </w:pPr>
      <w:r w:rsidRPr="00E32FC8">
        <w:rPr>
          <w:lang w:val="uk-UA"/>
        </w:rPr>
        <w:t>5.6. 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15424BA9" w14:textId="77777777" w:rsidR="002D4BCF" w:rsidRPr="00E32FC8" w:rsidRDefault="002D4BCF" w:rsidP="002D4BCF">
      <w:pPr>
        <w:pStyle w:val="21"/>
        <w:spacing w:line="235" w:lineRule="auto"/>
        <w:ind w:firstLine="709"/>
        <w:jc w:val="center"/>
      </w:pPr>
    </w:p>
    <w:p w14:paraId="2B5D58D4" w14:textId="77777777" w:rsidR="002D4BCF" w:rsidRPr="003A3DFB" w:rsidRDefault="002D4BCF" w:rsidP="002D4BCF">
      <w:pPr>
        <w:pStyle w:val="21"/>
        <w:spacing w:line="235" w:lineRule="auto"/>
        <w:ind w:firstLine="0"/>
        <w:jc w:val="center"/>
      </w:pPr>
      <w:r w:rsidRPr="003A3DFB">
        <w:t>6</w:t>
      </w:r>
      <w:r w:rsidRPr="003128F9">
        <w:rPr>
          <w:bCs w:val="0"/>
        </w:rPr>
        <w:t>. Контроль за виконанням умов користування надрами та цієї Угоди</w:t>
      </w:r>
    </w:p>
    <w:p w14:paraId="37258CF7" w14:textId="77777777" w:rsidR="002D4BCF" w:rsidRPr="003128F9" w:rsidRDefault="002D4BCF" w:rsidP="002D4BCF">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369DB24D" w14:textId="77777777" w:rsidR="002D4BCF" w:rsidRPr="0006119B" w:rsidRDefault="002D4BCF" w:rsidP="002D4BCF">
      <w:pPr>
        <w:pStyle w:val="2"/>
        <w:spacing w:line="235" w:lineRule="auto"/>
        <w:ind w:firstLine="708"/>
        <w:jc w:val="both"/>
        <w:rPr>
          <w:lang w:val="uk-UA"/>
        </w:rPr>
      </w:pPr>
      <w:r w:rsidRPr="003128F9">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Pr="0006119B">
        <w:rPr>
          <w:lang w:val="uk-UA"/>
        </w:rPr>
        <w:t>виконавець.</w:t>
      </w:r>
    </w:p>
    <w:p w14:paraId="5ACE1441" w14:textId="77777777" w:rsidR="002D4BCF" w:rsidRPr="003128F9" w:rsidRDefault="002D4BCF" w:rsidP="002D4BCF">
      <w:pPr>
        <w:pStyle w:val="2"/>
        <w:spacing w:line="235" w:lineRule="auto"/>
        <w:ind w:firstLine="708"/>
        <w:jc w:val="both"/>
        <w:rPr>
          <w:lang w:val="uk-UA"/>
        </w:rPr>
      </w:pPr>
      <w:r>
        <w:rPr>
          <w:lang w:val="uk-UA"/>
        </w:rPr>
        <w:t>6.3. Держгеонадра проводять</w:t>
      </w:r>
      <w:r w:rsidRPr="003128F9">
        <w:rPr>
          <w:lang w:val="uk-UA"/>
        </w:rPr>
        <w:t xml:space="preserve">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w:t>
      </w:r>
      <w:r>
        <w:rPr>
          <w:lang w:val="uk-UA"/>
        </w:rPr>
        <w:t>а.</w:t>
      </w:r>
    </w:p>
    <w:p w14:paraId="2EEBEB1D" w14:textId="77777777" w:rsidR="002D4BCF" w:rsidRPr="00E32FC8" w:rsidRDefault="002D4BCF" w:rsidP="002D4BCF">
      <w:pPr>
        <w:pStyle w:val="2"/>
        <w:spacing w:line="235" w:lineRule="auto"/>
        <w:ind w:firstLine="709"/>
        <w:jc w:val="both"/>
        <w:rPr>
          <w:spacing w:val="-2"/>
          <w:lang w:val="uk-UA"/>
        </w:rPr>
      </w:pPr>
      <w:r w:rsidRPr="00E32FC8">
        <w:rPr>
          <w:spacing w:val="-2"/>
          <w:lang w:val="uk-UA"/>
        </w:rPr>
        <w:t xml:space="preserve">6.4. Держгеонадра за результатами проведених нею заходів </w:t>
      </w:r>
      <w:r>
        <w:rPr>
          <w:spacing w:val="-2"/>
          <w:lang w:val="uk-UA"/>
        </w:rPr>
        <w:t xml:space="preserve">державного </w:t>
      </w:r>
      <w:r w:rsidRPr="00E32FC8">
        <w:rPr>
          <w:spacing w:val="-2"/>
          <w:lang w:val="uk-UA"/>
        </w:rPr>
        <w:t>геологічного контролю, безпосередньо або за поданням органів державного гірничо-технічного, екологічного  і санітарного контролю, та органів місцевого самоврядування у разі порушення Надрокористувачем умов користування надрами:</w:t>
      </w:r>
    </w:p>
    <w:p w14:paraId="2BA787C9" w14:textId="77777777" w:rsidR="002D4BCF" w:rsidRPr="00E32FC8" w:rsidRDefault="002D4BCF" w:rsidP="002D4BCF">
      <w:pPr>
        <w:pStyle w:val="2"/>
        <w:spacing w:line="235" w:lineRule="auto"/>
        <w:ind w:firstLine="709"/>
        <w:jc w:val="both"/>
        <w:rPr>
          <w:lang w:val="uk-UA"/>
        </w:rPr>
      </w:pPr>
      <w:r w:rsidRPr="00E32FC8">
        <w:rPr>
          <w:lang w:val="uk-UA"/>
        </w:rPr>
        <w:t xml:space="preserve">6.4.1 зупиняє дію Дозволу у випадках передбачених статтею 26 Закону України «Про нафту і газ» </w:t>
      </w:r>
      <w:r w:rsidRPr="00E32FC8">
        <w:rPr>
          <w:bCs/>
          <w:shd w:val="clear" w:color="auto" w:fill="FFFFFF"/>
          <w:lang w:val="uk-UA"/>
        </w:rPr>
        <w:t>та в інших випадках, передбачених законодавством</w:t>
      </w:r>
      <w:r w:rsidRPr="00E32FC8">
        <w:rPr>
          <w:lang w:val="uk-UA"/>
        </w:rPr>
        <w:t>;</w:t>
      </w:r>
    </w:p>
    <w:p w14:paraId="5510F219" w14:textId="77777777" w:rsidR="002D4BCF" w:rsidRPr="00E32FC8" w:rsidRDefault="002D4BCF" w:rsidP="002D4BCF">
      <w:pPr>
        <w:pStyle w:val="2"/>
        <w:spacing w:line="235" w:lineRule="auto"/>
        <w:ind w:firstLine="709"/>
        <w:jc w:val="both"/>
        <w:rPr>
          <w:lang w:val="uk-UA"/>
        </w:rPr>
      </w:pPr>
      <w:r w:rsidRPr="00E32FC8">
        <w:rPr>
          <w:lang w:val="uk-UA"/>
        </w:rPr>
        <w:t>6.4.2 припиняє право користування надрами шляхом анулювання Дозволу у випадках, передбачених статтею 27 Закону України «Про нафту і газ» та в інших випадках, передбачених законодавством;</w:t>
      </w:r>
    </w:p>
    <w:p w14:paraId="06249F3F" w14:textId="77777777" w:rsidR="002D4BCF" w:rsidRPr="00083124" w:rsidRDefault="002D4BCF" w:rsidP="002D4BCF">
      <w:pPr>
        <w:pStyle w:val="2"/>
        <w:spacing w:line="235" w:lineRule="auto"/>
        <w:ind w:firstLine="709"/>
        <w:jc w:val="both"/>
        <w:rPr>
          <w:lang w:val="uk-UA"/>
        </w:rPr>
      </w:pPr>
      <w:r w:rsidRPr="00083124">
        <w:rPr>
          <w:lang w:val="uk-UA"/>
        </w:rPr>
        <w:t xml:space="preserve">6.4.3 звертається з позовом до адміністративного суду з метою припинення всіх видів робіт із використання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w:t>
      </w:r>
      <w:r>
        <w:rPr>
          <w:lang w:val="uk-UA"/>
        </w:rPr>
        <w:t>суб’єктів господарювання</w:t>
      </w:r>
      <w:r w:rsidRPr="00083124">
        <w:rPr>
          <w:lang w:val="uk-UA"/>
        </w:rPr>
        <w:t>, що здійснюють використання нафтогазоносних надр без спеціальних дозволів або з порушенням умов, передбачених цими дозволами.</w:t>
      </w:r>
    </w:p>
    <w:p w14:paraId="45FDF885" w14:textId="77777777" w:rsidR="002D4BCF" w:rsidRPr="00E32FC8" w:rsidRDefault="002D4BCF" w:rsidP="002D4BCF">
      <w:pPr>
        <w:pStyle w:val="2"/>
        <w:spacing w:line="235" w:lineRule="auto"/>
        <w:ind w:firstLine="709"/>
        <w:jc w:val="both"/>
        <w:rPr>
          <w:lang w:val="uk-UA"/>
        </w:rPr>
      </w:pPr>
      <w:r w:rsidRPr="00E32FC8">
        <w:rPr>
          <w:lang w:val="uk-UA"/>
        </w:rPr>
        <w:t>6.5. Дія Дозволу поновлюється Держгеонадрами за умови:</w:t>
      </w:r>
    </w:p>
    <w:p w14:paraId="3B33EED8" w14:textId="77777777"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  усунення Надрокористувачем причин, що призвели до зупинення його дії;</w:t>
      </w:r>
    </w:p>
    <w:p w14:paraId="525E96DB" w14:textId="77777777" w:rsidR="002D4BCF" w:rsidRPr="00E32FC8" w:rsidRDefault="002D4BCF" w:rsidP="002D4BCF">
      <w:pPr>
        <w:spacing w:after="0" w:line="235" w:lineRule="auto"/>
        <w:ind w:firstLine="709"/>
        <w:jc w:val="both"/>
        <w:rPr>
          <w:rFonts w:ascii="Times New Roman" w:hAnsi="Times New Roman"/>
          <w:sz w:val="24"/>
          <w:szCs w:val="24"/>
          <w:lang w:eastAsia="ru-RU"/>
        </w:rPr>
      </w:pPr>
      <w:r w:rsidRPr="00E32FC8">
        <w:rPr>
          <w:rFonts w:ascii="Times New Roman" w:hAnsi="Times New Roman"/>
          <w:sz w:val="24"/>
          <w:szCs w:val="24"/>
        </w:rPr>
        <w:t xml:space="preserve">- сплати Надрокористувачем усіх сум фінансових санкції, </w:t>
      </w:r>
      <w:r w:rsidRPr="00E32FC8">
        <w:rPr>
          <w:rFonts w:ascii="Times New Roman" w:hAnsi="Times New Roman"/>
          <w:sz w:val="24"/>
          <w:szCs w:val="24"/>
          <w:lang w:eastAsia="ru-RU"/>
        </w:rPr>
        <w:t>накладених у зв'язку з причинами, що обумовили</w:t>
      </w:r>
      <w:r w:rsidRPr="00E32FC8">
        <w:rPr>
          <w:rFonts w:ascii="Times New Roman" w:hAnsi="Times New Roman"/>
          <w:sz w:val="24"/>
          <w:szCs w:val="24"/>
        </w:rPr>
        <w:t xml:space="preserve"> </w:t>
      </w:r>
      <w:r w:rsidRPr="00E32FC8">
        <w:rPr>
          <w:rFonts w:ascii="Times New Roman" w:hAnsi="Times New Roman"/>
          <w:sz w:val="24"/>
          <w:szCs w:val="24"/>
          <w:lang w:eastAsia="ru-RU"/>
        </w:rPr>
        <w:t xml:space="preserve">зупинення його дії. </w:t>
      </w:r>
    </w:p>
    <w:p w14:paraId="11CE26DA" w14:textId="77777777"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6.6. Надрокористувач має право оскаржити в судовому порядку накази Держгеонадр про зупинення</w:t>
      </w:r>
      <w:r>
        <w:rPr>
          <w:rFonts w:ascii="Times New Roman" w:hAnsi="Times New Roman"/>
          <w:sz w:val="24"/>
          <w:szCs w:val="24"/>
        </w:rPr>
        <w:t xml:space="preserve"> дії Дозволу</w:t>
      </w:r>
      <w:r w:rsidRPr="00E32FC8">
        <w:rPr>
          <w:rFonts w:ascii="Times New Roman" w:hAnsi="Times New Roman"/>
          <w:sz w:val="24"/>
          <w:szCs w:val="24"/>
        </w:rPr>
        <w:t xml:space="preserve"> та припинення права користування ділянкою надр шляхом анулювання Дозволу. </w:t>
      </w:r>
    </w:p>
    <w:p w14:paraId="2CB54420" w14:textId="2D1AF0D2" w:rsidR="002D4BCF" w:rsidRDefault="002D4BCF" w:rsidP="002D4BCF">
      <w:pPr>
        <w:pStyle w:val="10"/>
        <w:spacing w:line="235" w:lineRule="auto"/>
        <w:ind w:left="0" w:right="0" w:firstLine="0"/>
        <w:rPr>
          <w:b/>
          <w:sz w:val="20"/>
        </w:rPr>
      </w:pPr>
    </w:p>
    <w:p w14:paraId="7D956547" w14:textId="675B4F73" w:rsidR="00117F8A" w:rsidRDefault="00117F8A" w:rsidP="002D4BCF">
      <w:pPr>
        <w:pStyle w:val="10"/>
        <w:spacing w:line="235" w:lineRule="auto"/>
        <w:ind w:left="0" w:right="0" w:firstLine="0"/>
        <w:rPr>
          <w:b/>
          <w:sz w:val="20"/>
        </w:rPr>
      </w:pPr>
    </w:p>
    <w:p w14:paraId="3503D5F4" w14:textId="77777777" w:rsidR="00117F8A" w:rsidRPr="0011219F" w:rsidRDefault="00117F8A" w:rsidP="002D4BCF">
      <w:pPr>
        <w:pStyle w:val="10"/>
        <w:spacing w:line="235" w:lineRule="auto"/>
        <w:ind w:left="0" w:right="0" w:firstLine="0"/>
        <w:rPr>
          <w:b/>
          <w:sz w:val="20"/>
        </w:rPr>
      </w:pPr>
    </w:p>
    <w:p w14:paraId="41034BAD" w14:textId="77777777" w:rsidR="002D4BCF" w:rsidRPr="00E32FC8" w:rsidRDefault="002D4BCF" w:rsidP="002D4BCF">
      <w:pPr>
        <w:pStyle w:val="10"/>
        <w:spacing w:line="235" w:lineRule="auto"/>
        <w:ind w:left="0" w:right="0" w:hanging="284"/>
        <w:jc w:val="center"/>
        <w:rPr>
          <w:b/>
          <w:sz w:val="24"/>
          <w:szCs w:val="24"/>
        </w:rPr>
      </w:pPr>
      <w:r w:rsidRPr="00E32FC8">
        <w:rPr>
          <w:b/>
          <w:sz w:val="24"/>
          <w:szCs w:val="24"/>
        </w:rPr>
        <w:lastRenderedPageBreak/>
        <w:t>7.</w:t>
      </w:r>
      <w:r w:rsidRPr="00E32FC8">
        <w:rPr>
          <w:sz w:val="24"/>
          <w:szCs w:val="24"/>
        </w:rPr>
        <w:t xml:space="preserve"> </w:t>
      </w:r>
      <w:r w:rsidRPr="00E32FC8">
        <w:rPr>
          <w:b/>
          <w:sz w:val="24"/>
          <w:szCs w:val="24"/>
        </w:rPr>
        <w:t>Інформування Сторін. Щорічна звітність</w:t>
      </w:r>
    </w:p>
    <w:p w14:paraId="367B13B3"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7.1. Надрокористувач зобов’язаний щороку подавати до Держгеонадр</w:t>
      </w:r>
      <w:r>
        <w:rPr>
          <w:sz w:val="24"/>
          <w:szCs w:val="24"/>
        </w:rPr>
        <w:t xml:space="preserve"> належним чином заповнену</w:t>
      </w:r>
      <w:r w:rsidRPr="00E32FC8">
        <w:rPr>
          <w:sz w:val="24"/>
          <w:szCs w:val="24"/>
        </w:rPr>
        <w:t xml:space="preserve">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2AAF8A6D" w14:textId="77777777" w:rsidR="002D4BCF" w:rsidRPr="00E32FC8" w:rsidRDefault="002D4BCF" w:rsidP="002D4BCF">
      <w:pPr>
        <w:pStyle w:val="10"/>
        <w:spacing w:line="235" w:lineRule="auto"/>
        <w:ind w:left="0" w:right="0" w:firstLine="709"/>
        <w:jc w:val="both"/>
        <w:rPr>
          <w:sz w:val="16"/>
          <w:szCs w:val="16"/>
        </w:rPr>
      </w:pPr>
      <w:r w:rsidRPr="00E32FC8">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2B5E4D9E"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 xml:space="preserve">7.3. </w:t>
      </w:r>
      <w:r w:rsidRPr="005A5D87">
        <w:rPr>
          <w:sz w:val="24"/>
          <w:szCs w:val="24"/>
        </w:rPr>
        <w:t>Держгеонадра інформу</w:t>
      </w:r>
      <w:r>
        <w:rPr>
          <w:sz w:val="24"/>
          <w:szCs w:val="24"/>
        </w:rPr>
        <w:t>є</w:t>
      </w:r>
      <w:r w:rsidRPr="005A5D87">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5BD46DF4" w14:textId="77777777" w:rsidR="002D4BCF" w:rsidRPr="0011219F" w:rsidRDefault="002D4BCF" w:rsidP="002D4BCF">
      <w:pPr>
        <w:pStyle w:val="10"/>
        <w:spacing w:line="235" w:lineRule="auto"/>
        <w:ind w:left="0" w:right="0" w:hanging="284"/>
        <w:jc w:val="center"/>
        <w:rPr>
          <w:b/>
          <w:sz w:val="20"/>
        </w:rPr>
      </w:pPr>
    </w:p>
    <w:p w14:paraId="7F8B1562" w14:textId="77777777" w:rsidR="002D4BCF" w:rsidRPr="00E32FC8" w:rsidRDefault="002D4BCF" w:rsidP="002D4BCF">
      <w:pPr>
        <w:pStyle w:val="10"/>
        <w:spacing w:line="235" w:lineRule="auto"/>
        <w:ind w:left="0" w:right="0" w:hanging="284"/>
        <w:jc w:val="center"/>
        <w:rPr>
          <w:b/>
          <w:sz w:val="24"/>
          <w:szCs w:val="24"/>
        </w:rPr>
      </w:pPr>
      <w:r w:rsidRPr="00E32FC8">
        <w:rPr>
          <w:b/>
          <w:sz w:val="24"/>
          <w:szCs w:val="24"/>
        </w:rPr>
        <w:t>8.</w:t>
      </w:r>
      <w:r w:rsidRPr="00E32FC8">
        <w:rPr>
          <w:sz w:val="24"/>
          <w:szCs w:val="24"/>
        </w:rPr>
        <w:t xml:space="preserve"> </w:t>
      </w:r>
      <w:r w:rsidRPr="00E32FC8">
        <w:rPr>
          <w:b/>
          <w:sz w:val="24"/>
          <w:szCs w:val="24"/>
        </w:rPr>
        <w:t>Конфіденційність</w:t>
      </w:r>
    </w:p>
    <w:p w14:paraId="15C05873"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0F0DF365"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 xml:space="preserve">8.2. Вимоги конфіденційності, передбачені </w:t>
      </w:r>
      <w:r>
        <w:rPr>
          <w:sz w:val="24"/>
          <w:szCs w:val="24"/>
        </w:rPr>
        <w:t>пунктом</w:t>
      </w:r>
      <w:r w:rsidRPr="00E32FC8">
        <w:rPr>
          <w:sz w:val="24"/>
          <w:szCs w:val="24"/>
        </w:rPr>
        <w:t xml:space="preserve"> 8.1. цієї Угоди, залишаються в силі після припинення строку дії цієї Угоди, якщо інше не передбачено законодавством.</w:t>
      </w:r>
    </w:p>
    <w:p w14:paraId="253F2556"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02881E33"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8.4. Не є порушенням конфіденційності цієї Угоди надання відомостей, документів та інформації контролюючим, судовим, державним органам у випадках, передбачених законодавством.</w:t>
      </w:r>
    </w:p>
    <w:p w14:paraId="3AFB48B8" w14:textId="77777777" w:rsidR="002D4BCF" w:rsidRPr="0011219F" w:rsidRDefault="002D4BCF" w:rsidP="002D4BCF">
      <w:pPr>
        <w:pStyle w:val="10"/>
        <w:spacing w:line="235" w:lineRule="auto"/>
        <w:ind w:left="0" w:right="0" w:firstLine="0"/>
        <w:rPr>
          <w:b/>
          <w:sz w:val="20"/>
        </w:rPr>
      </w:pPr>
    </w:p>
    <w:p w14:paraId="55218B8B" w14:textId="77777777" w:rsidR="002D4BCF" w:rsidRPr="00E32FC8" w:rsidRDefault="002D4BCF" w:rsidP="002D4BCF">
      <w:pPr>
        <w:pStyle w:val="10"/>
        <w:spacing w:line="235" w:lineRule="auto"/>
        <w:ind w:left="0" w:right="0" w:firstLine="0"/>
        <w:jc w:val="center"/>
        <w:rPr>
          <w:b/>
          <w:sz w:val="24"/>
          <w:szCs w:val="24"/>
        </w:rPr>
      </w:pPr>
      <w:r w:rsidRPr="00E32FC8">
        <w:rPr>
          <w:b/>
          <w:sz w:val="24"/>
          <w:szCs w:val="24"/>
        </w:rPr>
        <w:t xml:space="preserve">9. </w:t>
      </w:r>
      <w:r>
        <w:rPr>
          <w:b/>
          <w:sz w:val="24"/>
          <w:szCs w:val="24"/>
        </w:rPr>
        <w:t>Форс-мажор</w:t>
      </w:r>
    </w:p>
    <w:p w14:paraId="02F33608" w14:textId="77777777" w:rsidR="002D4BCF" w:rsidRPr="00E32FC8" w:rsidRDefault="002D4BCF" w:rsidP="002D4BCF">
      <w:pPr>
        <w:pStyle w:val="10"/>
        <w:spacing w:line="235" w:lineRule="auto"/>
        <w:ind w:left="0" w:right="0" w:firstLine="709"/>
        <w:jc w:val="both"/>
        <w:rPr>
          <w:bCs/>
          <w:kern w:val="32"/>
          <w:sz w:val="24"/>
          <w:szCs w:val="24"/>
          <w:lang w:eastAsia="ru-RU"/>
        </w:rPr>
      </w:pPr>
      <w:r w:rsidRPr="00E32FC8">
        <w:rPr>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476C7EE9" w14:textId="77777777" w:rsidR="002D4BCF" w:rsidRPr="00E32FC8" w:rsidRDefault="002D4BCF" w:rsidP="002D4BCF">
      <w:pPr>
        <w:pStyle w:val="10"/>
        <w:spacing w:line="235" w:lineRule="auto"/>
        <w:ind w:left="0" w:right="0" w:firstLine="709"/>
        <w:jc w:val="both"/>
        <w:rPr>
          <w:sz w:val="24"/>
          <w:szCs w:val="24"/>
          <w:lang w:eastAsia="ru-RU"/>
        </w:rPr>
      </w:pPr>
      <w:r w:rsidRPr="00E32FC8">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Pr>
          <w:sz w:val="24"/>
          <w:szCs w:val="24"/>
          <w:lang w:eastAsia="ru-RU"/>
        </w:rPr>
        <w:t>ї</w:t>
      </w:r>
      <w:r w:rsidRPr="00E32FC8">
        <w:rPr>
          <w:sz w:val="24"/>
          <w:szCs w:val="24"/>
          <w:lang w:eastAsia="ru-RU"/>
        </w:rPr>
        <w:t xml:space="preserve"> </w:t>
      </w:r>
      <w:r>
        <w:rPr>
          <w:sz w:val="24"/>
          <w:szCs w:val="24"/>
          <w:lang w:eastAsia="ru-RU"/>
        </w:rPr>
        <w:t>влади</w:t>
      </w:r>
      <w:r w:rsidRPr="00E32FC8">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284D9EB8" w14:textId="77777777" w:rsidR="002D4BCF" w:rsidRPr="00E32FC8" w:rsidRDefault="002D4BCF" w:rsidP="002D4BCF">
      <w:pPr>
        <w:pStyle w:val="10"/>
        <w:spacing w:line="235" w:lineRule="auto"/>
        <w:ind w:left="0" w:right="0" w:firstLine="709"/>
        <w:jc w:val="both"/>
        <w:rPr>
          <w:sz w:val="24"/>
          <w:szCs w:val="24"/>
          <w:lang w:eastAsia="ru-RU"/>
        </w:rPr>
      </w:pPr>
      <w:r w:rsidRPr="00E32FC8">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117F8A">
        <w:rPr>
          <w:sz w:val="24"/>
          <w:szCs w:val="24"/>
          <w:lang w:eastAsia="ru-RU"/>
        </w:rPr>
        <w:t>але не пізніше ніж через 30 календарних днів з дня їх виникнення</w:t>
      </w:r>
      <w:r w:rsidRPr="00E32FC8">
        <w:rPr>
          <w:sz w:val="24"/>
          <w:szCs w:val="24"/>
          <w:lang w:eastAsia="ru-RU"/>
        </w:rPr>
        <w:t>,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44CEBCCE" w14:textId="77777777" w:rsidR="002D4BCF" w:rsidRPr="00E32FC8" w:rsidRDefault="002D4BCF" w:rsidP="002D4BCF">
      <w:pPr>
        <w:pStyle w:val="10"/>
        <w:spacing w:line="235" w:lineRule="auto"/>
        <w:ind w:left="0" w:right="0" w:firstLine="709"/>
        <w:jc w:val="both"/>
        <w:rPr>
          <w:sz w:val="24"/>
          <w:szCs w:val="24"/>
          <w:lang w:eastAsia="ru-RU"/>
        </w:rPr>
      </w:pPr>
      <w:r w:rsidRPr="00E32FC8">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4A2DFB02" w14:textId="31C15778" w:rsidR="002D4BCF" w:rsidRPr="00E32FC8" w:rsidRDefault="002D4BCF" w:rsidP="002D4BCF">
      <w:pPr>
        <w:pStyle w:val="10"/>
        <w:spacing w:line="235" w:lineRule="auto"/>
        <w:ind w:left="0" w:right="0" w:firstLine="709"/>
        <w:jc w:val="both"/>
        <w:rPr>
          <w:sz w:val="24"/>
          <w:szCs w:val="24"/>
          <w:lang w:eastAsia="ru-RU"/>
        </w:rPr>
      </w:pPr>
      <w:r w:rsidRPr="00E32FC8">
        <w:rPr>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w:t>
      </w:r>
      <w:r w:rsidRPr="00117F8A">
        <w:rPr>
          <w:sz w:val="24"/>
          <w:szCs w:val="24"/>
          <w:lang w:eastAsia="ru-RU"/>
        </w:rPr>
        <w:t>але не пізніше ніж через 15 календарних днів з дня припинення</w:t>
      </w:r>
      <w:r w:rsidR="00117F8A">
        <w:rPr>
          <w:sz w:val="24"/>
          <w:szCs w:val="24"/>
          <w:lang w:eastAsia="ru-RU"/>
        </w:rPr>
        <w:t xml:space="preserve">, </w:t>
      </w:r>
      <w:r w:rsidRPr="00E32FC8">
        <w:rPr>
          <w:sz w:val="24"/>
          <w:szCs w:val="24"/>
          <w:lang w:eastAsia="ru-RU"/>
        </w:rPr>
        <w:t xml:space="preserve">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5A0195CF" w14:textId="06A871DD" w:rsidR="002D4BCF" w:rsidRPr="00E32FC8" w:rsidRDefault="002D4BCF" w:rsidP="00E52F77">
      <w:pPr>
        <w:pStyle w:val="10"/>
        <w:spacing w:line="235" w:lineRule="auto"/>
        <w:ind w:left="0" w:right="0" w:firstLine="709"/>
        <w:jc w:val="both"/>
        <w:rPr>
          <w:sz w:val="24"/>
          <w:szCs w:val="24"/>
          <w:lang w:eastAsia="ru-RU"/>
        </w:rPr>
      </w:pPr>
      <w:r w:rsidRPr="00E32FC8">
        <w:rPr>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E32FC8">
        <w:rPr>
          <w:bCs/>
          <w:sz w:val="24"/>
          <w:szCs w:val="24"/>
          <w:lang w:eastAsia="ru-RU"/>
        </w:rPr>
        <w:t>(сертифікат торгово-промислової палати).</w:t>
      </w:r>
      <w:r w:rsidR="00E52F77">
        <w:rPr>
          <w:bCs/>
          <w:sz w:val="24"/>
          <w:szCs w:val="24"/>
          <w:lang w:eastAsia="ru-RU"/>
        </w:rPr>
        <w:t xml:space="preserve"> </w:t>
      </w:r>
      <w:r w:rsidR="00E52F77">
        <w:rPr>
          <w:sz w:val="24"/>
          <w:szCs w:val="24"/>
          <w:lang w:eastAsia="ru-RU"/>
        </w:rPr>
        <w:t>У</w:t>
      </w:r>
      <w:r w:rsidRPr="00E32FC8">
        <w:rPr>
          <w:sz w:val="24"/>
          <w:szCs w:val="24"/>
          <w:lang w:eastAsia="ru-RU"/>
        </w:rPr>
        <w:t xml:space="preserve"> разі </w:t>
      </w:r>
      <w:r w:rsidRPr="00E32FC8">
        <w:rPr>
          <w:sz w:val="24"/>
          <w:szCs w:val="24"/>
          <w:lang w:eastAsia="ru-RU"/>
        </w:rPr>
        <w:lastRenderedPageBreak/>
        <w:t>відсутності підтвердження Сторона, яка не виконала свої зобов’язання, несе відповідальність в повному обсязі відповідно до вимого законодавства.</w:t>
      </w:r>
    </w:p>
    <w:p w14:paraId="09DD10D3" w14:textId="77777777" w:rsidR="002D4BCF" w:rsidRPr="0011219F" w:rsidRDefault="002D4BCF" w:rsidP="002D4BCF">
      <w:pPr>
        <w:pStyle w:val="10"/>
        <w:spacing w:line="235" w:lineRule="auto"/>
        <w:ind w:left="0" w:right="0" w:firstLine="709"/>
        <w:rPr>
          <w:b/>
          <w:sz w:val="20"/>
        </w:rPr>
      </w:pPr>
    </w:p>
    <w:p w14:paraId="00DB3457" w14:textId="77777777" w:rsidR="002D4BCF" w:rsidRPr="00E32FC8" w:rsidRDefault="002D4BCF" w:rsidP="002D4BCF">
      <w:pPr>
        <w:pStyle w:val="10"/>
        <w:spacing w:line="235" w:lineRule="auto"/>
        <w:ind w:left="0" w:right="0" w:firstLine="0"/>
        <w:jc w:val="center"/>
        <w:rPr>
          <w:b/>
          <w:sz w:val="24"/>
          <w:szCs w:val="24"/>
        </w:rPr>
      </w:pPr>
      <w:r w:rsidRPr="00E32FC8">
        <w:rPr>
          <w:b/>
          <w:sz w:val="24"/>
          <w:szCs w:val="24"/>
        </w:rPr>
        <w:t>10. Використання українського потенціалу</w:t>
      </w:r>
    </w:p>
    <w:p w14:paraId="74739E3B"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10.1. У процесі надрокористування на ділянці надр, Надрокористувач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128A3938" w14:textId="77777777" w:rsidR="002D4BCF" w:rsidRPr="0011219F" w:rsidRDefault="002D4BCF" w:rsidP="002D4BCF">
      <w:pPr>
        <w:pStyle w:val="10"/>
        <w:spacing w:line="235" w:lineRule="auto"/>
        <w:ind w:left="0" w:right="0" w:firstLine="709"/>
        <w:rPr>
          <w:b/>
          <w:sz w:val="20"/>
        </w:rPr>
      </w:pPr>
    </w:p>
    <w:p w14:paraId="5BC1DB0E" w14:textId="2A49EB42" w:rsidR="002D4BCF" w:rsidRPr="0088396B" w:rsidRDefault="002D4BCF" w:rsidP="002D4BCF">
      <w:pPr>
        <w:pStyle w:val="10"/>
        <w:spacing w:line="235" w:lineRule="auto"/>
        <w:ind w:left="0" w:right="0" w:firstLine="0"/>
        <w:jc w:val="center"/>
        <w:rPr>
          <w:b/>
          <w:sz w:val="24"/>
          <w:szCs w:val="24"/>
        </w:rPr>
      </w:pPr>
      <w:r w:rsidRPr="009E6271">
        <w:rPr>
          <w:b/>
          <w:sz w:val="24"/>
          <w:szCs w:val="24"/>
        </w:rPr>
        <w:t>11. Наб</w:t>
      </w:r>
      <w:r>
        <w:rPr>
          <w:b/>
          <w:sz w:val="24"/>
          <w:szCs w:val="24"/>
        </w:rPr>
        <w:t>рання</w:t>
      </w:r>
      <w:r w:rsidR="00695ADE">
        <w:rPr>
          <w:b/>
          <w:sz w:val="24"/>
          <w:szCs w:val="24"/>
        </w:rPr>
        <w:t xml:space="preserve"> чинності, зміни, розірвання та</w:t>
      </w:r>
      <w:r w:rsidRPr="009E6271">
        <w:rPr>
          <w:b/>
          <w:sz w:val="24"/>
          <w:szCs w:val="24"/>
        </w:rPr>
        <w:t xml:space="preserve"> припинення Угоди</w:t>
      </w:r>
    </w:p>
    <w:p w14:paraId="36FD8D64" w14:textId="77777777" w:rsidR="002D4BCF" w:rsidRPr="00E32FC8" w:rsidRDefault="002D4BCF" w:rsidP="002D4BCF">
      <w:pPr>
        <w:pStyle w:val="2"/>
        <w:spacing w:line="235" w:lineRule="auto"/>
        <w:ind w:firstLine="709"/>
        <w:jc w:val="both"/>
        <w:rPr>
          <w:lang w:val="uk-UA"/>
        </w:rPr>
      </w:pPr>
      <w:r w:rsidRPr="00E32FC8">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3825FEFC" w14:textId="77777777" w:rsidR="002D4BCF" w:rsidRPr="00E32FC8" w:rsidRDefault="002D4BCF" w:rsidP="002D4BCF">
      <w:pPr>
        <w:pStyle w:val="2"/>
        <w:spacing w:line="235" w:lineRule="auto"/>
        <w:ind w:firstLine="709"/>
        <w:jc w:val="both"/>
        <w:rPr>
          <w:lang w:val="uk-UA"/>
        </w:rPr>
      </w:pPr>
      <w:r w:rsidRPr="00E32FC8">
        <w:rPr>
          <w:lang w:val="uk-UA"/>
        </w:rPr>
        <w:t xml:space="preserve">11.2. Дія цієї Угоди автоматично зупиняється, в частині виконання робіт, передбачених Дозволом у випадку зупинення </w:t>
      </w:r>
      <w:r>
        <w:rPr>
          <w:lang w:val="uk-UA"/>
        </w:rPr>
        <w:t xml:space="preserve">його дії </w:t>
      </w:r>
      <w:r w:rsidRPr="00E32FC8">
        <w:rPr>
          <w:lang w:val="uk-UA"/>
        </w:rPr>
        <w:t>та поновлюється у разі поновлення дії Дозволу.</w:t>
      </w:r>
    </w:p>
    <w:p w14:paraId="24B3D23B" w14:textId="77777777" w:rsidR="002D4BCF" w:rsidRPr="0088396B" w:rsidRDefault="002D4BCF" w:rsidP="002D4BCF">
      <w:pPr>
        <w:spacing w:after="0" w:line="235" w:lineRule="auto"/>
        <w:ind w:firstLine="708"/>
        <w:jc w:val="both"/>
        <w:rPr>
          <w:rFonts w:ascii="Times New Roman" w:hAnsi="Times New Roman"/>
          <w:sz w:val="24"/>
          <w:szCs w:val="24"/>
          <w:lang w:eastAsia="ru-RU"/>
        </w:rPr>
      </w:pPr>
      <w:r w:rsidRPr="009E6271">
        <w:rPr>
          <w:rFonts w:ascii="Times New Roman" w:hAnsi="Times New Roman"/>
          <w:sz w:val="24"/>
          <w:szCs w:val="24"/>
          <w:lang w:eastAsia="ru-RU"/>
        </w:rPr>
        <w:t>11.3. Якщо інше прямо не передбачено законодавством</w:t>
      </w:r>
      <w:r>
        <w:rPr>
          <w:rFonts w:ascii="Times New Roman" w:hAnsi="Times New Roman"/>
          <w:sz w:val="24"/>
          <w:szCs w:val="24"/>
          <w:lang w:eastAsia="ru-RU"/>
        </w:rPr>
        <w:t xml:space="preserve"> та/або</w:t>
      </w:r>
      <w:r w:rsidRPr="009E6271">
        <w:rPr>
          <w:rFonts w:ascii="Times New Roman" w:hAnsi="Times New Roman"/>
          <w:sz w:val="24"/>
          <w:szCs w:val="24"/>
          <w:lang w:eastAsia="ru-RU"/>
        </w:rPr>
        <w:t xml:space="preserve"> цією Угодою,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2194DC41" w14:textId="6D30992A"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 xml:space="preserve">11.4. Одностороння відмова від виконання умов цієї Угоди повністю або частково не допускається. Право односторонньої відмови від цієї </w:t>
      </w:r>
      <w:r w:rsidR="00695ADE">
        <w:rPr>
          <w:rFonts w:ascii="Times New Roman" w:hAnsi="Times New Roman"/>
          <w:sz w:val="24"/>
          <w:szCs w:val="24"/>
        </w:rPr>
        <w:t xml:space="preserve">Угоди надається </w:t>
      </w:r>
      <w:proofErr w:type="spellStart"/>
      <w:r w:rsidR="00695ADE">
        <w:rPr>
          <w:rFonts w:ascii="Times New Roman" w:hAnsi="Times New Roman"/>
          <w:sz w:val="24"/>
          <w:szCs w:val="24"/>
        </w:rPr>
        <w:t>Держгеонадрам</w:t>
      </w:r>
      <w:proofErr w:type="spellEnd"/>
      <w:r w:rsidR="00695ADE">
        <w:rPr>
          <w:rFonts w:ascii="Times New Roman" w:hAnsi="Times New Roman"/>
          <w:sz w:val="24"/>
          <w:szCs w:val="24"/>
        </w:rPr>
        <w:t xml:space="preserve"> у</w:t>
      </w:r>
      <w:r w:rsidRPr="00E32FC8">
        <w:rPr>
          <w:rFonts w:ascii="Times New Roman" w:hAnsi="Times New Roman"/>
          <w:sz w:val="24"/>
          <w:szCs w:val="24"/>
        </w:rPr>
        <w:t xml:space="preserve"> випадку припинення права користування надрами шляхом анулювання Дозволу.</w:t>
      </w:r>
    </w:p>
    <w:p w14:paraId="66D273A4" w14:textId="77777777"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Pr>
          <w:rFonts w:ascii="Times New Roman" w:hAnsi="Times New Roman"/>
          <w:sz w:val="24"/>
          <w:szCs w:val="24"/>
        </w:rPr>
        <w:t xml:space="preserve">особи </w:t>
      </w:r>
      <w:r w:rsidRPr="00E32FC8">
        <w:rPr>
          <w:rFonts w:ascii="Times New Roman" w:hAnsi="Times New Roman"/>
          <w:sz w:val="24"/>
          <w:szCs w:val="24"/>
        </w:rPr>
        <w:t>(фізичної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32AB461A" w14:textId="77777777"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6FAD2005" w14:textId="77777777" w:rsidR="002D4BCF" w:rsidRPr="00E32FC8"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5FB25215" w14:textId="77777777" w:rsidR="002D4BCF" w:rsidRDefault="002D4BCF" w:rsidP="002D4BCF">
      <w:pPr>
        <w:spacing w:after="0" w:line="235" w:lineRule="auto"/>
        <w:ind w:firstLine="709"/>
        <w:jc w:val="both"/>
        <w:rPr>
          <w:rFonts w:ascii="Times New Roman" w:hAnsi="Times New Roman"/>
          <w:sz w:val="24"/>
          <w:szCs w:val="24"/>
        </w:rPr>
      </w:pPr>
      <w:r w:rsidRPr="00E32FC8">
        <w:rPr>
          <w:rFonts w:ascii="Times New Roman" w:hAnsi="Times New Roman"/>
          <w:sz w:val="24"/>
          <w:szCs w:val="24"/>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5703C99E" w14:textId="77777777" w:rsidR="002D4BCF" w:rsidRPr="00E32FC8" w:rsidRDefault="002D4BCF" w:rsidP="002D4BCF">
      <w:pPr>
        <w:spacing w:after="0" w:line="235" w:lineRule="auto"/>
        <w:ind w:firstLine="709"/>
        <w:jc w:val="both"/>
        <w:rPr>
          <w:rFonts w:ascii="Times New Roman" w:hAnsi="Times New Roman"/>
          <w:sz w:val="24"/>
          <w:szCs w:val="24"/>
        </w:rPr>
      </w:pPr>
      <w:r w:rsidRPr="00226516">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475A9202" w14:textId="77777777" w:rsidR="002D4BCF" w:rsidRPr="00E32FC8" w:rsidRDefault="002D4BCF" w:rsidP="002D4BCF">
      <w:pPr>
        <w:pStyle w:val="2"/>
        <w:spacing w:line="235" w:lineRule="auto"/>
        <w:ind w:firstLine="709"/>
        <w:jc w:val="both"/>
        <w:rPr>
          <w:lang w:val="uk-UA"/>
        </w:rPr>
      </w:pPr>
    </w:p>
    <w:p w14:paraId="78A027DF" w14:textId="77777777" w:rsidR="002D4BCF" w:rsidRPr="00E32FC8" w:rsidRDefault="002D4BCF" w:rsidP="002D4BCF">
      <w:pPr>
        <w:pStyle w:val="10"/>
        <w:spacing w:line="235" w:lineRule="auto"/>
        <w:ind w:left="0" w:right="0" w:firstLine="0"/>
        <w:jc w:val="center"/>
        <w:rPr>
          <w:b/>
          <w:bCs/>
          <w:sz w:val="24"/>
          <w:szCs w:val="24"/>
        </w:rPr>
      </w:pPr>
      <w:r w:rsidRPr="00E32FC8">
        <w:rPr>
          <w:b/>
          <w:bCs/>
          <w:sz w:val="24"/>
          <w:szCs w:val="24"/>
        </w:rPr>
        <w:t>12. Додатки до Угоди</w:t>
      </w:r>
    </w:p>
    <w:p w14:paraId="33268B5A" w14:textId="77777777" w:rsidR="002D4BCF" w:rsidRPr="00E32FC8" w:rsidRDefault="002D4BCF" w:rsidP="002D4BCF">
      <w:pPr>
        <w:pStyle w:val="10"/>
        <w:spacing w:line="235" w:lineRule="auto"/>
        <w:ind w:left="0" w:right="0" w:firstLine="709"/>
        <w:jc w:val="both"/>
        <w:rPr>
          <w:sz w:val="24"/>
          <w:szCs w:val="24"/>
        </w:rPr>
      </w:pPr>
      <w:r w:rsidRPr="00E32FC8">
        <w:rPr>
          <w:bCs/>
          <w:sz w:val="24"/>
          <w:szCs w:val="24"/>
        </w:rPr>
        <w:t>12.</w:t>
      </w:r>
      <w:r w:rsidRPr="00E32FC8">
        <w:rPr>
          <w:sz w:val="24"/>
          <w:szCs w:val="24"/>
        </w:rPr>
        <w:t>1. Невід'ємною частиною цієї Угоди є:</w:t>
      </w:r>
    </w:p>
    <w:p w14:paraId="68BCC08D"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 Додаток 1 - Характеристика ділянки надр;</w:t>
      </w:r>
    </w:p>
    <w:p w14:paraId="2C33DEA7" w14:textId="77777777" w:rsidR="002D4BCF" w:rsidRPr="00E32FC8" w:rsidRDefault="002D4BCF" w:rsidP="002D4BCF">
      <w:pPr>
        <w:pStyle w:val="10"/>
        <w:spacing w:line="235" w:lineRule="auto"/>
        <w:ind w:left="0" w:right="0" w:firstLine="709"/>
        <w:jc w:val="both"/>
        <w:rPr>
          <w:sz w:val="24"/>
          <w:szCs w:val="24"/>
        </w:rPr>
      </w:pPr>
      <w:r w:rsidRPr="00E32FC8">
        <w:rPr>
          <w:sz w:val="24"/>
          <w:szCs w:val="24"/>
        </w:rPr>
        <w:t>- Додаток 2 – Програма робіт.</w:t>
      </w:r>
    </w:p>
    <w:p w14:paraId="5CF1890E" w14:textId="77F5A683" w:rsidR="00117F8A" w:rsidRDefault="00117F8A">
      <w:pPr>
        <w:spacing w:after="160" w:line="259" w:lineRule="auto"/>
        <w:rPr>
          <w:rFonts w:ascii="Times New Roman" w:hAnsi="Times New Roman"/>
          <w:b/>
          <w:sz w:val="24"/>
          <w:szCs w:val="24"/>
          <w:lang w:eastAsia="ar-SA"/>
        </w:rPr>
      </w:pPr>
      <w:r>
        <w:rPr>
          <w:b/>
          <w:sz w:val="24"/>
          <w:szCs w:val="24"/>
        </w:rPr>
        <w:br w:type="page"/>
      </w:r>
    </w:p>
    <w:p w14:paraId="2601EB60" w14:textId="77777777" w:rsidR="002D4BCF" w:rsidRPr="00E32FC8" w:rsidRDefault="002D4BCF" w:rsidP="002D4BCF">
      <w:pPr>
        <w:pStyle w:val="10"/>
        <w:spacing w:line="235" w:lineRule="auto"/>
        <w:ind w:left="0" w:right="0" w:firstLine="0"/>
        <w:rPr>
          <w:b/>
          <w:sz w:val="24"/>
          <w:szCs w:val="24"/>
        </w:rPr>
      </w:pPr>
    </w:p>
    <w:p w14:paraId="3923B681" w14:textId="77777777" w:rsidR="002D4BCF" w:rsidRDefault="002D4BCF" w:rsidP="002D4BCF">
      <w:pPr>
        <w:pStyle w:val="10"/>
        <w:spacing w:line="235" w:lineRule="auto"/>
        <w:ind w:left="0" w:right="0" w:firstLine="142"/>
        <w:jc w:val="center"/>
        <w:rPr>
          <w:b/>
          <w:sz w:val="24"/>
          <w:szCs w:val="24"/>
        </w:rPr>
      </w:pPr>
      <w:r>
        <w:rPr>
          <w:b/>
          <w:sz w:val="24"/>
          <w:szCs w:val="24"/>
        </w:rPr>
        <w:t>13. Юридичні адреси, реквізити та підписи Сторін</w:t>
      </w:r>
    </w:p>
    <w:tbl>
      <w:tblPr>
        <w:tblW w:w="10065" w:type="dxa"/>
        <w:jc w:val="right"/>
        <w:tblLayout w:type="fixed"/>
        <w:tblCellMar>
          <w:top w:w="55" w:type="dxa"/>
          <w:left w:w="55" w:type="dxa"/>
          <w:bottom w:w="55" w:type="dxa"/>
          <w:right w:w="55" w:type="dxa"/>
        </w:tblCellMar>
        <w:tblLook w:val="04A0" w:firstRow="1" w:lastRow="0" w:firstColumn="1" w:lastColumn="0" w:noHBand="0" w:noVBand="1"/>
      </w:tblPr>
      <w:tblGrid>
        <w:gridCol w:w="4793"/>
        <w:gridCol w:w="5272"/>
      </w:tblGrid>
      <w:tr w:rsidR="00117F8A" w14:paraId="68F6914E" w14:textId="77777777" w:rsidTr="003C6623">
        <w:trPr>
          <w:jc w:val="right"/>
        </w:trPr>
        <w:tc>
          <w:tcPr>
            <w:tcW w:w="4793" w:type="dxa"/>
          </w:tcPr>
          <w:p w14:paraId="103E8B1A" w14:textId="77777777" w:rsidR="00117F8A" w:rsidRPr="00AE2C4C" w:rsidRDefault="00117F8A" w:rsidP="00117F8A">
            <w:pPr>
              <w:snapToGrid w:val="0"/>
              <w:spacing w:after="0" w:line="235" w:lineRule="auto"/>
              <w:ind w:firstLine="709"/>
              <w:rPr>
                <w:rFonts w:ascii="Times New Roman" w:hAnsi="Times New Roman"/>
                <w:b/>
                <w:sz w:val="24"/>
              </w:rPr>
            </w:pPr>
          </w:p>
          <w:p w14:paraId="4A6B16A6" w14:textId="77777777" w:rsidR="00117F8A" w:rsidRPr="00AE2C4C" w:rsidRDefault="00117F8A" w:rsidP="00117F8A">
            <w:pPr>
              <w:snapToGrid w:val="0"/>
              <w:spacing w:after="0" w:line="235" w:lineRule="auto"/>
              <w:rPr>
                <w:rFonts w:ascii="Times New Roman" w:hAnsi="Times New Roman"/>
                <w:b/>
                <w:sz w:val="24"/>
              </w:rPr>
            </w:pPr>
            <w:r w:rsidRPr="00AE2C4C">
              <w:rPr>
                <w:rFonts w:ascii="Times New Roman" w:hAnsi="Times New Roman"/>
                <w:b/>
                <w:sz w:val="24"/>
              </w:rPr>
              <w:t>Державна служба</w:t>
            </w:r>
          </w:p>
          <w:p w14:paraId="513E0760" w14:textId="0950AC9C" w:rsidR="00117F8A" w:rsidRDefault="00117F8A" w:rsidP="00117F8A">
            <w:pPr>
              <w:snapToGrid w:val="0"/>
              <w:spacing w:after="0" w:line="235" w:lineRule="auto"/>
              <w:rPr>
                <w:rFonts w:ascii="Times New Roman" w:hAnsi="Times New Roman"/>
                <w:b/>
              </w:rPr>
            </w:pPr>
            <w:r w:rsidRPr="00AE2C4C">
              <w:rPr>
                <w:rFonts w:ascii="Times New Roman" w:hAnsi="Times New Roman"/>
                <w:b/>
                <w:sz w:val="24"/>
              </w:rPr>
              <w:t>геології та надр України</w:t>
            </w:r>
          </w:p>
        </w:tc>
        <w:tc>
          <w:tcPr>
            <w:tcW w:w="5272" w:type="dxa"/>
          </w:tcPr>
          <w:p w14:paraId="0467BFC4" w14:textId="77777777" w:rsidR="00117F8A" w:rsidRPr="00AE2C4C" w:rsidRDefault="00117F8A" w:rsidP="00117F8A">
            <w:pPr>
              <w:snapToGrid w:val="0"/>
              <w:spacing w:after="0"/>
              <w:rPr>
                <w:rFonts w:ascii="Times New Roman" w:hAnsi="Times New Roman"/>
                <w:b/>
                <w:sz w:val="24"/>
              </w:rPr>
            </w:pPr>
          </w:p>
          <w:p w14:paraId="1B347D2D" w14:textId="77777777" w:rsidR="00117F8A" w:rsidRPr="00AE2C4C" w:rsidRDefault="00117F8A" w:rsidP="00117F8A">
            <w:pPr>
              <w:snapToGrid w:val="0"/>
              <w:spacing w:after="0"/>
              <w:rPr>
                <w:rFonts w:ascii="Times New Roman" w:hAnsi="Times New Roman"/>
                <w:b/>
                <w:sz w:val="24"/>
              </w:rPr>
            </w:pPr>
            <w:r w:rsidRPr="00AE2C4C">
              <w:rPr>
                <w:rFonts w:ascii="Times New Roman" w:hAnsi="Times New Roman"/>
                <w:b/>
                <w:sz w:val="24"/>
              </w:rPr>
              <w:t>Надрокористувач</w:t>
            </w:r>
          </w:p>
          <w:p w14:paraId="47B2D8F3" w14:textId="77777777" w:rsidR="00117F8A" w:rsidRDefault="00117F8A" w:rsidP="00117F8A">
            <w:pPr>
              <w:snapToGrid w:val="0"/>
              <w:spacing w:after="0"/>
              <w:jc w:val="center"/>
              <w:rPr>
                <w:rFonts w:ascii="Times New Roman" w:hAnsi="Times New Roman"/>
              </w:rPr>
            </w:pPr>
            <w:r w:rsidRPr="00AE2C4C">
              <w:rPr>
                <w:rFonts w:ascii="Times New Roman" w:hAnsi="Times New Roman"/>
              </w:rPr>
              <w:t>повне найменува</w:t>
            </w:r>
            <w:r>
              <w:rPr>
                <w:rFonts w:ascii="Times New Roman" w:hAnsi="Times New Roman"/>
              </w:rPr>
              <w:t>ння:_________________________</w:t>
            </w:r>
          </w:p>
          <w:p w14:paraId="0D574B75" w14:textId="3339C58F" w:rsidR="00117F8A" w:rsidRPr="006A5873" w:rsidRDefault="00117F8A" w:rsidP="00117F8A">
            <w:pPr>
              <w:snapToGrid w:val="0"/>
              <w:spacing w:after="0" w:line="235" w:lineRule="auto"/>
              <w:ind w:right="224"/>
              <w:rPr>
                <w:rFonts w:ascii="Times New Roman" w:hAnsi="Times New Roman"/>
                <w:b/>
                <w:sz w:val="24"/>
              </w:rPr>
            </w:pPr>
            <w:r>
              <w:rPr>
                <w:rFonts w:ascii="Times New Roman" w:hAnsi="Times New Roman"/>
              </w:rPr>
              <w:t>____________________________________________</w:t>
            </w:r>
          </w:p>
        </w:tc>
      </w:tr>
      <w:tr w:rsidR="00117F8A" w14:paraId="74034646" w14:textId="77777777" w:rsidTr="00AC3E63">
        <w:trPr>
          <w:trHeight w:val="2365"/>
          <w:jc w:val="right"/>
        </w:trPr>
        <w:tc>
          <w:tcPr>
            <w:tcW w:w="4793" w:type="dxa"/>
            <w:hideMark/>
          </w:tcPr>
          <w:p w14:paraId="651584A6" w14:textId="77777777" w:rsidR="00117F8A" w:rsidRPr="00AE2C4C" w:rsidRDefault="00117F8A" w:rsidP="00117F8A">
            <w:pPr>
              <w:pStyle w:val="10"/>
              <w:snapToGrid w:val="0"/>
              <w:spacing w:line="235" w:lineRule="auto"/>
              <w:ind w:left="0" w:right="0" w:firstLine="0"/>
              <w:rPr>
                <w:sz w:val="24"/>
                <w:szCs w:val="24"/>
              </w:rPr>
            </w:pPr>
            <w:r>
              <w:rPr>
                <w:sz w:val="24"/>
                <w:szCs w:val="24"/>
              </w:rPr>
              <w:t>03</w:t>
            </w:r>
            <w:r w:rsidRPr="00AE2C4C">
              <w:rPr>
                <w:sz w:val="24"/>
                <w:szCs w:val="24"/>
              </w:rPr>
              <w:t>0</w:t>
            </w:r>
            <w:r>
              <w:rPr>
                <w:sz w:val="24"/>
                <w:szCs w:val="24"/>
              </w:rPr>
              <w:t>57</w:t>
            </w:r>
            <w:r w:rsidRPr="00AE2C4C">
              <w:rPr>
                <w:sz w:val="24"/>
                <w:szCs w:val="24"/>
              </w:rPr>
              <w:t xml:space="preserve">, м. Київ, </w:t>
            </w:r>
          </w:p>
          <w:p w14:paraId="058ED1BD" w14:textId="77777777" w:rsidR="00117F8A" w:rsidRPr="00AE2C4C" w:rsidRDefault="00117F8A" w:rsidP="00117F8A">
            <w:pPr>
              <w:pStyle w:val="10"/>
              <w:snapToGrid w:val="0"/>
              <w:spacing w:line="235" w:lineRule="auto"/>
              <w:ind w:left="0" w:right="0" w:firstLine="0"/>
              <w:rPr>
                <w:sz w:val="24"/>
                <w:szCs w:val="24"/>
              </w:rPr>
            </w:pPr>
            <w:r>
              <w:rPr>
                <w:sz w:val="24"/>
                <w:szCs w:val="24"/>
              </w:rPr>
              <w:t xml:space="preserve">вул. Антона </w:t>
            </w:r>
            <w:proofErr w:type="spellStart"/>
            <w:r>
              <w:rPr>
                <w:sz w:val="24"/>
                <w:szCs w:val="24"/>
              </w:rPr>
              <w:t>Цедіка</w:t>
            </w:r>
            <w:proofErr w:type="spellEnd"/>
            <w:r>
              <w:rPr>
                <w:sz w:val="24"/>
                <w:szCs w:val="24"/>
              </w:rPr>
              <w:t xml:space="preserve">, 16 </w:t>
            </w:r>
          </w:p>
          <w:p w14:paraId="5310F5AF" w14:textId="77777777" w:rsidR="00117F8A" w:rsidRPr="00AE2C4C" w:rsidRDefault="00117F8A" w:rsidP="00117F8A">
            <w:pPr>
              <w:pStyle w:val="3"/>
              <w:tabs>
                <w:tab w:val="clear" w:pos="0"/>
                <w:tab w:val="left" w:pos="708"/>
              </w:tabs>
              <w:snapToGrid w:val="0"/>
              <w:spacing w:line="235" w:lineRule="auto"/>
              <w:ind w:left="0"/>
              <w:rPr>
                <w:b w:val="0"/>
                <w:lang w:val="uk-UA"/>
              </w:rPr>
            </w:pPr>
            <w:r w:rsidRPr="00AE2C4C">
              <w:rPr>
                <w:b w:val="0"/>
                <w:lang w:val="uk-UA"/>
              </w:rPr>
              <w:t>ЄДРПОУ 37536031</w:t>
            </w:r>
          </w:p>
          <w:p w14:paraId="19246694" w14:textId="4CAE12FD" w:rsidR="00117F8A" w:rsidRDefault="00117F8A" w:rsidP="00117F8A">
            <w:pPr>
              <w:pStyle w:val="3"/>
              <w:tabs>
                <w:tab w:val="clear" w:pos="0"/>
              </w:tabs>
              <w:snapToGrid w:val="0"/>
              <w:spacing w:line="235" w:lineRule="auto"/>
              <w:ind w:left="0"/>
              <w:rPr>
                <w:b w:val="0"/>
                <w:lang w:val="uk-UA"/>
              </w:rPr>
            </w:pPr>
            <w:proofErr w:type="spellStart"/>
            <w:r w:rsidRPr="00AE2C4C">
              <w:rPr>
                <w:b w:val="0"/>
                <w:lang w:val="uk-UA"/>
              </w:rPr>
              <w:t>тел</w:t>
            </w:r>
            <w:proofErr w:type="spellEnd"/>
            <w:r w:rsidRPr="00AE2C4C">
              <w:rPr>
                <w:b w:val="0"/>
                <w:lang w:val="uk-UA"/>
              </w:rPr>
              <w:t>. (044) 536-13-20</w:t>
            </w:r>
          </w:p>
        </w:tc>
        <w:tc>
          <w:tcPr>
            <w:tcW w:w="5272" w:type="dxa"/>
            <w:hideMark/>
          </w:tcPr>
          <w:p w14:paraId="2D70FA2E" w14:textId="77777777" w:rsidR="00117F8A" w:rsidRPr="00AE2C4C" w:rsidRDefault="00117F8A" w:rsidP="00117F8A">
            <w:pPr>
              <w:pStyle w:val="3"/>
              <w:tabs>
                <w:tab w:val="clear" w:pos="0"/>
                <w:tab w:val="left" w:pos="708"/>
              </w:tabs>
              <w:snapToGrid w:val="0"/>
              <w:spacing w:line="276" w:lineRule="auto"/>
              <w:ind w:left="0"/>
              <w:rPr>
                <w:lang w:val="uk-UA"/>
              </w:rPr>
            </w:pPr>
            <w:r w:rsidRPr="00AE2C4C">
              <w:rPr>
                <w:b w:val="0"/>
                <w:bCs w:val="0"/>
                <w:lang w:val="uk-UA"/>
              </w:rPr>
              <w:t xml:space="preserve">юридична адреса: </w:t>
            </w:r>
            <w:r>
              <w:rPr>
                <w:lang w:val="uk-UA"/>
              </w:rPr>
              <w:t>________________________________________________________________________________________________________________________</w:t>
            </w:r>
          </w:p>
          <w:p w14:paraId="623A7DD1" w14:textId="1F306A10" w:rsidR="00117F8A" w:rsidRPr="00AE2C4C" w:rsidRDefault="00117F8A" w:rsidP="00117F8A">
            <w:pPr>
              <w:pStyle w:val="3"/>
              <w:tabs>
                <w:tab w:val="clear" w:pos="0"/>
                <w:tab w:val="left" w:pos="708"/>
              </w:tabs>
              <w:snapToGrid w:val="0"/>
              <w:spacing w:line="276" w:lineRule="auto"/>
              <w:ind w:left="0"/>
              <w:rPr>
                <w:b w:val="0"/>
                <w:bCs w:val="0"/>
                <w:lang w:val="uk-UA"/>
              </w:rPr>
            </w:pPr>
            <w:r w:rsidRPr="00AE2C4C">
              <w:rPr>
                <w:b w:val="0"/>
                <w:bCs w:val="0"/>
                <w:lang w:val="uk-UA"/>
              </w:rPr>
              <w:t>ЄДРПОУ (іден</w:t>
            </w:r>
            <w:r>
              <w:rPr>
                <w:b w:val="0"/>
                <w:bCs w:val="0"/>
                <w:lang w:val="uk-UA"/>
              </w:rPr>
              <w:t>тифікаційний код ФОП) ___</w:t>
            </w:r>
            <w:r w:rsidR="008D7E1B">
              <w:rPr>
                <w:b w:val="0"/>
                <w:bCs w:val="0"/>
                <w:lang w:val="uk-UA"/>
              </w:rPr>
              <w:t>___</w:t>
            </w:r>
            <w:r>
              <w:rPr>
                <w:b w:val="0"/>
                <w:bCs w:val="0"/>
                <w:lang w:val="uk-UA"/>
              </w:rPr>
              <w:t>__</w:t>
            </w:r>
          </w:p>
          <w:p w14:paraId="78F9A339" w14:textId="256DE812" w:rsidR="00117F8A" w:rsidRDefault="00117F8A" w:rsidP="00117F8A">
            <w:pPr>
              <w:pStyle w:val="3"/>
              <w:tabs>
                <w:tab w:val="clear" w:pos="0"/>
                <w:tab w:val="left" w:pos="708"/>
              </w:tabs>
              <w:snapToGrid w:val="0"/>
              <w:spacing w:line="276" w:lineRule="auto"/>
              <w:ind w:left="0"/>
              <w:rPr>
                <w:b w:val="0"/>
                <w:bCs w:val="0"/>
                <w:lang w:val="uk-UA"/>
              </w:rPr>
            </w:pPr>
            <w:r>
              <w:rPr>
                <w:b w:val="0"/>
                <w:bCs w:val="0"/>
                <w:lang w:val="uk-UA"/>
              </w:rPr>
              <w:t>______________________________________</w:t>
            </w:r>
            <w:r w:rsidR="008D7E1B">
              <w:rPr>
                <w:b w:val="0"/>
                <w:bCs w:val="0"/>
                <w:lang w:val="uk-UA"/>
              </w:rPr>
              <w:t>___</w:t>
            </w:r>
            <w:r>
              <w:rPr>
                <w:b w:val="0"/>
                <w:bCs w:val="0"/>
                <w:lang w:val="uk-UA"/>
              </w:rPr>
              <w:t>_</w:t>
            </w:r>
          </w:p>
          <w:p w14:paraId="6E84B43C" w14:textId="1BF7BBEB" w:rsidR="00117F8A" w:rsidRDefault="00117F8A" w:rsidP="00117F8A">
            <w:pPr>
              <w:pStyle w:val="3"/>
              <w:tabs>
                <w:tab w:val="clear" w:pos="0"/>
                <w:tab w:val="left" w:pos="708"/>
              </w:tabs>
              <w:snapToGrid w:val="0"/>
              <w:spacing w:line="235" w:lineRule="auto"/>
              <w:ind w:left="0" w:right="224"/>
              <w:rPr>
                <w:b w:val="0"/>
                <w:bCs w:val="0"/>
                <w:lang w:val="uk-UA"/>
              </w:rPr>
            </w:pPr>
            <w:proofErr w:type="spellStart"/>
            <w:r>
              <w:rPr>
                <w:b w:val="0"/>
                <w:bCs w:val="0"/>
                <w:lang w:val="uk-UA"/>
              </w:rPr>
              <w:t>тел</w:t>
            </w:r>
            <w:proofErr w:type="spellEnd"/>
            <w:r>
              <w:rPr>
                <w:b w:val="0"/>
                <w:bCs w:val="0"/>
                <w:lang w:val="uk-UA"/>
              </w:rPr>
              <w:t xml:space="preserve">. </w:t>
            </w:r>
            <w:r w:rsidRPr="00AE2C4C">
              <w:rPr>
                <w:b w:val="0"/>
                <w:bCs w:val="0"/>
                <w:lang w:val="uk-UA"/>
              </w:rPr>
              <w:t>____________________________________</w:t>
            </w:r>
          </w:p>
        </w:tc>
      </w:tr>
      <w:tr w:rsidR="00117F8A" w14:paraId="30B6A6E0" w14:textId="77777777" w:rsidTr="003C6623">
        <w:trPr>
          <w:jc w:val="right"/>
        </w:trPr>
        <w:tc>
          <w:tcPr>
            <w:tcW w:w="4793" w:type="dxa"/>
            <w:hideMark/>
          </w:tcPr>
          <w:p w14:paraId="795D9A6E" w14:textId="1D602D5B" w:rsidR="00117F8A" w:rsidRPr="00AE2C4C" w:rsidRDefault="00117F8A" w:rsidP="00117F8A">
            <w:pPr>
              <w:pStyle w:val="10"/>
              <w:spacing w:line="360" w:lineRule="auto"/>
              <w:ind w:left="0" w:right="0" w:firstLine="0"/>
              <w:rPr>
                <w:sz w:val="24"/>
                <w:szCs w:val="24"/>
              </w:rPr>
            </w:pPr>
            <w:r w:rsidRPr="00AE2C4C">
              <w:rPr>
                <w:sz w:val="24"/>
                <w:szCs w:val="24"/>
              </w:rPr>
              <w:t>_________________________________</w:t>
            </w:r>
            <w:r w:rsidR="008D7E1B">
              <w:rPr>
                <w:sz w:val="24"/>
                <w:szCs w:val="24"/>
              </w:rPr>
              <w:t>_</w:t>
            </w:r>
            <w:r w:rsidRPr="00AE2C4C">
              <w:rPr>
                <w:sz w:val="24"/>
                <w:szCs w:val="24"/>
              </w:rPr>
              <w:t>___</w:t>
            </w:r>
          </w:p>
          <w:p w14:paraId="16FA66D3" w14:textId="0DB8C7BD" w:rsidR="00117F8A" w:rsidRPr="00AE2C4C" w:rsidRDefault="00117F8A" w:rsidP="00117F8A">
            <w:pPr>
              <w:pStyle w:val="10"/>
              <w:spacing w:line="360" w:lineRule="auto"/>
              <w:ind w:left="0" w:right="0" w:firstLine="0"/>
              <w:rPr>
                <w:sz w:val="24"/>
                <w:szCs w:val="24"/>
              </w:rPr>
            </w:pPr>
            <w:r w:rsidRPr="00AE2C4C">
              <w:rPr>
                <w:sz w:val="24"/>
                <w:szCs w:val="24"/>
              </w:rPr>
              <w:t>_______________________________</w:t>
            </w:r>
            <w:r w:rsidR="008D7E1B">
              <w:rPr>
                <w:sz w:val="24"/>
                <w:szCs w:val="24"/>
              </w:rPr>
              <w:t>_</w:t>
            </w:r>
            <w:r w:rsidRPr="00AE2C4C">
              <w:rPr>
                <w:sz w:val="24"/>
                <w:szCs w:val="24"/>
              </w:rPr>
              <w:t>_____</w:t>
            </w:r>
          </w:p>
          <w:p w14:paraId="1F475FAE" w14:textId="04D362AC" w:rsidR="00117F8A" w:rsidRPr="00AE2C4C" w:rsidRDefault="00117F8A" w:rsidP="00117F8A">
            <w:pPr>
              <w:pStyle w:val="10"/>
              <w:spacing w:line="360" w:lineRule="auto"/>
              <w:ind w:left="0" w:right="0" w:firstLine="0"/>
              <w:rPr>
                <w:sz w:val="24"/>
                <w:szCs w:val="24"/>
              </w:rPr>
            </w:pPr>
            <w:r w:rsidRPr="00AE2C4C">
              <w:rPr>
                <w:sz w:val="24"/>
                <w:szCs w:val="24"/>
              </w:rPr>
              <w:t>_________________________________</w:t>
            </w:r>
            <w:r w:rsidR="008D7E1B">
              <w:rPr>
                <w:sz w:val="24"/>
                <w:szCs w:val="24"/>
              </w:rPr>
              <w:t>_</w:t>
            </w:r>
            <w:r w:rsidRPr="00AE2C4C">
              <w:rPr>
                <w:sz w:val="24"/>
                <w:szCs w:val="24"/>
              </w:rPr>
              <w:t>___</w:t>
            </w:r>
          </w:p>
          <w:p w14:paraId="102E6470" w14:textId="3C7D1F20" w:rsidR="00117F8A" w:rsidRPr="00AE2C4C" w:rsidRDefault="00117F8A" w:rsidP="00117F8A">
            <w:pPr>
              <w:pStyle w:val="10"/>
              <w:spacing w:line="360" w:lineRule="auto"/>
              <w:ind w:left="0" w:right="0" w:firstLine="0"/>
              <w:rPr>
                <w:sz w:val="24"/>
                <w:szCs w:val="24"/>
                <w:u w:val="single"/>
              </w:rPr>
            </w:pPr>
            <w:r w:rsidRPr="00AE2C4C">
              <w:rPr>
                <w:sz w:val="24"/>
                <w:szCs w:val="24"/>
              </w:rPr>
              <w:t>___________________________________</w:t>
            </w:r>
            <w:r w:rsidR="008D7E1B">
              <w:rPr>
                <w:sz w:val="24"/>
                <w:szCs w:val="24"/>
              </w:rPr>
              <w:t>_</w:t>
            </w:r>
            <w:r w:rsidRPr="00AE2C4C">
              <w:rPr>
                <w:sz w:val="24"/>
                <w:szCs w:val="24"/>
              </w:rPr>
              <w:t>_</w:t>
            </w:r>
          </w:p>
          <w:p w14:paraId="14D0FB60" w14:textId="5ECFE870" w:rsidR="00117F8A" w:rsidRDefault="00117F8A" w:rsidP="00117F8A">
            <w:pPr>
              <w:pStyle w:val="10"/>
              <w:spacing w:line="235" w:lineRule="auto"/>
              <w:ind w:left="0" w:right="0" w:firstLine="0"/>
              <w:rPr>
                <w:sz w:val="24"/>
                <w:szCs w:val="24"/>
              </w:rPr>
            </w:pPr>
            <w:r w:rsidRPr="00AE2C4C">
              <w:rPr>
                <w:sz w:val="24"/>
                <w:szCs w:val="24"/>
              </w:rPr>
              <w:t xml:space="preserve"> </w:t>
            </w:r>
            <w:r w:rsidRPr="00AE2C4C">
              <w:rPr>
                <w:sz w:val="16"/>
                <w:szCs w:val="16"/>
              </w:rPr>
              <w:t xml:space="preserve">(посада, прізвище, ім'я, по батькові)                      (підпис )                 </w:t>
            </w:r>
          </w:p>
        </w:tc>
        <w:tc>
          <w:tcPr>
            <w:tcW w:w="5272" w:type="dxa"/>
            <w:hideMark/>
          </w:tcPr>
          <w:p w14:paraId="6622046C" w14:textId="41110F19" w:rsidR="00117F8A" w:rsidRPr="00AE2C4C" w:rsidRDefault="00117F8A" w:rsidP="00117F8A">
            <w:pPr>
              <w:pStyle w:val="10"/>
              <w:spacing w:line="360" w:lineRule="auto"/>
              <w:ind w:left="0" w:right="0" w:firstLine="0"/>
              <w:rPr>
                <w:sz w:val="24"/>
                <w:szCs w:val="24"/>
              </w:rPr>
            </w:pPr>
            <w:r w:rsidRPr="00AE2C4C">
              <w:rPr>
                <w:sz w:val="24"/>
                <w:szCs w:val="24"/>
              </w:rPr>
              <w:t>___________________________________</w:t>
            </w:r>
            <w:r>
              <w:rPr>
                <w:sz w:val="24"/>
                <w:szCs w:val="24"/>
              </w:rPr>
              <w:t>_</w:t>
            </w:r>
            <w:r w:rsidR="008D7E1B">
              <w:rPr>
                <w:sz w:val="24"/>
                <w:szCs w:val="24"/>
              </w:rPr>
              <w:t>___</w:t>
            </w:r>
            <w:r>
              <w:rPr>
                <w:sz w:val="24"/>
                <w:szCs w:val="24"/>
              </w:rPr>
              <w:t>__</w:t>
            </w:r>
            <w:r w:rsidRPr="00AE2C4C">
              <w:rPr>
                <w:sz w:val="24"/>
                <w:szCs w:val="24"/>
              </w:rPr>
              <w:t>_</w:t>
            </w:r>
          </w:p>
          <w:p w14:paraId="42109E1E" w14:textId="29EEE7F7" w:rsidR="00117F8A" w:rsidRPr="00AE2C4C" w:rsidRDefault="00117F8A" w:rsidP="00117F8A">
            <w:pPr>
              <w:pStyle w:val="10"/>
              <w:spacing w:line="360" w:lineRule="auto"/>
              <w:ind w:left="0" w:right="0" w:firstLine="0"/>
              <w:rPr>
                <w:sz w:val="24"/>
                <w:szCs w:val="24"/>
              </w:rPr>
            </w:pPr>
            <w:r w:rsidRPr="00AE2C4C">
              <w:rPr>
                <w:sz w:val="24"/>
                <w:szCs w:val="24"/>
              </w:rPr>
              <w:t>_________________________________</w:t>
            </w:r>
            <w:r w:rsidR="008D7E1B">
              <w:rPr>
                <w:sz w:val="24"/>
                <w:szCs w:val="24"/>
              </w:rPr>
              <w:t>___</w:t>
            </w:r>
            <w:r w:rsidRPr="00AE2C4C">
              <w:rPr>
                <w:sz w:val="24"/>
                <w:szCs w:val="24"/>
              </w:rPr>
              <w:t>__</w:t>
            </w:r>
            <w:r>
              <w:rPr>
                <w:sz w:val="24"/>
                <w:szCs w:val="24"/>
              </w:rPr>
              <w:t>___</w:t>
            </w:r>
            <w:r w:rsidRPr="00AE2C4C">
              <w:rPr>
                <w:sz w:val="24"/>
                <w:szCs w:val="24"/>
              </w:rPr>
              <w:t>_</w:t>
            </w:r>
          </w:p>
          <w:p w14:paraId="128EBA8B" w14:textId="46D27DC1" w:rsidR="00117F8A" w:rsidRPr="00AE2C4C" w:rsidRDefault="00117F8A" w:rsidP="00117F8A">
            <w:pPr>
              <w:pStyle w:val="10"/>
              <w:spacing w:line="360" w:lineRule="auto"/>
              <w:ind w:left="0" w:right="0" w:firstLine="0"/>
              <w:rPr>
                <w:sz w:val="24"/>
                <w:szCs w:val="24"/>
              </w:rPr>
            </w:pPr>
            <w:r w:rsidRPr="00AE2C4C">
              <w:rPr>
                <w:sz w:val="24"/>
                <w:szCs w:val="24"/>
              </w:rPr>
              <w:t>________________________________</w:t>
            </w:r>
            <w:r>
              <w:rPr>
                <w:sz w:val="24"/>
                <w:szCs w:val="24"/>
              </w:rPr>
              <w:t>___</w:t>
            </w:r>
            <w:r w:rsidR="008D7E1B">
              <w:rPr>
                <w:sz w:val="24"/>
                <w:szCs w:val="24"/>
              </w:rPr>
              <w:t>___</w:t>
            </w:r>
            <w:r w:rsidRPr="00AE2C4C">
              <w:rPr>
                <w:sz w:val="24"/>
                <w:szCs w:val="24"/>
              </w:rPr>
              <w:t>____</w:t>
            </w:r>
          </w:p>
          <w:p w14:paraId="08973194" w14:textId="5EC096A5" w:rsidR="00117F8A" w:rsidRPr="00AE2C4C" w:rsidRDefault="00117F8A" w:rsidP="00117F8A">
            <w:pPr>
              <w:pStyle w:val="10"/>
              <w:spacing w:line="360" w:lineRule="auto"/>
              <w:ind w:left="0" w:right="0" w:firstLine="0"/>
              <w:rPr>
                <w:sz w:val="24"/>
                <w:szCs w:val="24"/>
                <w:u w:val="single"/>
              </w:rPr>
            </w:pPr>
            <w:r w:rsidRPr="00AE2C4C">
              <w:rPr>
                <w:sz w:val="24"/>
                <w:szCs w:val="24"/>
              </w:rPr>
              <w:t>_________________________________</w:t>
            </w:r>
            <w:r>
              <w:rPr>
                <w:sz w:val="24"/>
                <w:szCs w:val="24"/>
              </w:rPr>
              <w:t>___</w:t>
            </w:r>
            <w:r w:rsidR="008D7E1B">
              <w:rPr>
                <w:sz w:val="24"/>
                <w:szCs w:val="24"/>
              </w:rPr>
              <w:t>___</w:t>
            </w:r>
            <w:r w:rsidRPr="00AE2C4C">
              <w:rPr>
                <w:sz w:val="24"/>
                <w:szCs w:val="24"/>
              </w:rPr>
              <w:t>___</w:t>
            </w:r>
          </w:p>
          <w:p w14:paraId="04F11B72" w14:textId="2B55AE65" w:rsidR="00117F8A" w:rsidRDefault="00117F8A" w:rsidP="00117F8A">
            <w:pPr>
              <w:pStyle w:val="10"/>
              <w:spacing w:line="235" w:lineRule="auto"/>
              <w:ind w:left="0" w:right="224" w:firstLine="0"/>
              <w:rPr>
                <w:sz w:val="24"/>
                <w:szCs w:val="24"/>
              </w:rPr>
            </w:pPr>
            <w:r w:rsidRPr="00AE2C4C">
              <w:rPr>
                <w:sz w:val="24"/>
                <w:szCs w:val="24"/>
              </w:rPr>
              <w:t xml:space="preserve"> </w:t>
            </w:r>
            <w:r w:rsidRPr="00AE2C4C">
              <w:rPr>
                <w:sz w:val="16"/>
                <w:szCs w:val="16"/>
              </w:rPr>
              <w:t xml:space="preserve">(посада, прізвище, ім'я, по батькові)                      (підпис )                 </w:t>
            </w:r>
          </w:p>
        </w:tc>
      </w:tr>
    </w:tbl>
    <w:p w14:paraId="5173DD05" w14:textId="452035DB" w:rsidR="002D4BCF" w:rsidRDefault="002D4BCF" w:rsidP="003C6623">
      <w:pPr>
        <w:shd w:val="clear" w:color="auto" w:fill="FFFFFF"/>
        <w:spacing w:after="0" w:line="235" w:lineRule="auto"/>
        <w:jc w:val="both"/>
        <w:rPr>
          <w:rFonts w:ascii="Times New Roman" w:hAnsi="Times New Roman"/>
          <w:sz w:val="24"/>
          <w:szCs w:val="24"/>
          <w:lang w:val="ru-RU"/>
        </w:rPr>
      </w:pPr>
    </w:p>
    <w:p w14:paraId="64F2FB9B" w14:textId="77777777" w:rsidR="002D4BCF" w:rsidRPr="00AB0593" w:rsidRDefault="002D4BCF" w:rsidP="002D4BCF">
      <w:pPr>
        <w:shd w:val="clear" w:color="auto" w:fill="FFFFFF"/>
        <w:spacing w:after="0" w:line="235" w:lineRule="auto"/>
        <w:jc w:val="both"/>
        <w:rPr>
          <w:rFonts w:ascii="Times New Roman" w:hAnsi="Times New Roman"/>
          <w:bCs/>
          <w:sz w:val="20"/>
          <w:szCs w:val="20"/>
        </w:rPr>
      </w:pPr>
      <w:r w:rsidRPr="00AB0593">
        <w:rPr>
          <w:rFonts w:ascii="Times New Roman" w:hAnsi="Times New Roman"/>
          <w:bCs/>
          <w:sz w:val="20"/>
          <w:szCs w:val="20"/>
        </w:rPr>
        <w:t>* пункт 11.9. додається д</w:t>
      </w:r>
      <w:r>
        <w:rPr>
          <w:rFonts w:ascii="Times New Roman" w:hAnsi="Times New Roman"/>
          <w:bCs/>
          <w:sz w:val="20"/>
          <w:szCs w:val="20"/>
        </w:rPr>
        <w:t>о</w:t>
      </w:r>
      <w:r w:rsidRPr="00AB0593">
        <w:rPr>
          <w:rFonts w:ascii="Times New Roman" w:hAnsi="Times New Roman"/>
          <w:bCs/>
          <w:sz w:val="20"/>
          <w:szCs w:val="20"/>
        </w:rPr>
        <w:t xml:space="preserve"> Угод</w:t>
      </w:r>
      <w:r>
        <w:rPr>
          <w:rFonts w:ascii="Times New Roman" w:hAnsi="Times New Roman"/>
          <w:bCs/>
          <w:sz w:val="20"/>
          <w:szCs w:val="20"/>
        </w:rPr>
        <w:t>и</w:t>
      </w:r>
      <w:r w:rsidRPr="00AB0593">
        <w:rPr>
          <w:rFonts w:ascii="Times New Roman" w:hAnsi="Times New Roman"/>
          <w:bCs/>
          <w:sz w:val="20"/>
          <w:szCs w:val="20"/>
        </w:rPr>
        <w:t xml:space="preserve"> у разі внесення змін, переоформлення</w:t>
      </w:r>
      <w:r>
        <w:rPr>
          <w:rFonts w:ascii="Times New Roman" w:hAnsi="Times New Roman"/>
          <w:bCs/>
          <w:sz w:val="20"/>
          <w:szCs w:val="20"/>
        </w:rPr>
        <w:t xml:space="preserve"> спеціального дозволу на користування надрами</w:t>
      </w:r>
      <w:r w:rsidRPr="00AB0593">
        <w:rPr>
          <w:rFonts w:ascii="Times New Roman" w:hAnsi="Times New Roman"/>
          <w:bCs/>
          <w:sz w:val="20"/>
          <w:szCs w:val="20"/>
        </w:rPr>
        <w:t>.</w:t>
      </w:r>
    </w:p>
    <w:p w14:paraId="58AB4DA3" w14:textId="77777777" w:rsidR="002D4BCF" w:rsidRPr="00E32FC8" w:rsidRDefault="002D4BCF" w:rsidP="002D4BCF">
      <w:pPr>
        <w:shd w:val="clear" w:color="auto" w:fill="FFFFFF"/>
        <w:spacing w:after="0" w:line="235" w:lineRule="auto"/>
        <w:jc w:val="both"/>
        <w:rPr>
          <w:rFonts w:ascii="Times New Roman" w:hAnsi="Times New Roman"/>
          <w:b/>
          <w:sz w:val="20"/>
          <w:szCs w:val="20"/>
        </w:rPr>
      </w:pPr>
      <w:r w:rsidRPr="00E32FC8">
        <w:rPr>
          <w:rFonts w:ascii="Times New Roman" w:hAnsi="Times New Roman"/>
          <w:b/>
          <w:sz w:val="20"/>
          <w:szCs w:val="20"/>
        </w:rPr>
        <w:t>Примітки:</w:t>
      </w:r>
    </w:p>
    <w:p w14:paraId="3ECE485F" w14:textId="77777777" w:rsidR="002D4BCF" w:rsidRPr="00E32FC8" w:rsidRDefault="002D4BCF" w:rsidP="002D4BCF">
      <w:pPr>
        <w:shd w:val="clear" w:color="auto" w:fill="FFFFFF"/>
        <w:spacing w:after="0" w:line="235" w:lineRule="auto"/>
        <w:jc w:val="both"/>
        <w:rPr>
          <w:rFonts w:ascii="Times New Roman" w:hAnsi="Times New Roman"/>
          <w:sz w:val="20"/>
          <w:szCs w:val="20"/>
        </w:rPr>
      </w:pPr>
      <w:r w:rsidRPr="00E32FC8">
        <w:rPr>
          <w:rFonts w:ascii="Times New Roman" w:hAnsi="Times New Roman"/>
          <w:sz w:val="20"/>
          <w:szCs w:val="20"/>
        </w:rPr>
        <w:t>1.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0ABB3C68" w14:textId="77777777" w:rsidR="002D4BCF" w:rsidRDefault="002D4BCF" w:rsidP="002D4BCF">
      <w:pPr>
        <w:shd w:val="clear" w:color="auto" w:fill="FFFFFF"/>
        <w:spacing w:after="0" w:line="235" w:lineRule="auto"/>
        <w:jc w:val="both"/>
        <w:rPr>
          <w:rFonts w:ascii="Times New Roman" w:hAnsi="Times New Roman"/>
          <w:sz w:val="20"/>
          <w:szCs w:val="20"/>
        </w:rPr>
      </w:pPr>
      <w:r w:rsidRPr="00E32FC8">
        <w:rPr>
          <w:rFonts w:ascii="Times New Roman" w:hAnsi="Times New Roman"/>
          <w:sz w:val="20"/>
          <w:szCs w:val="20"/>
        </w:rPr>
        <w:t>2.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proofErr w:type="spellStart"/>
      <w:r w:rsidRPr="00E32FC8">
        <w:rPr>
          <w:rFonts w:ascii="Times New Roman" w:hAnsi="Times New Roman"/>
          <w:sz w:val="20"/>
          <w:szCs w:val="20"/>
        </w:rPr>
        <w:t>Times</w:t>
      </w:r>
      <w:proofErr w:type="spellEnd"/>
      <w:r w:rsidRPr="00E32FC8">
        <w:rPr>
          <w:rFonts w:ascii="Times New Roman" w:hAnsi="Times New Roman"/>
          <w:sz w:val="20"/>
          <w:szCs w:val="20"/>
        </w:rPr>
        <w:t xml:space="preserve"> </w:t>
      </w:r>
      <w:proofErr w:type="spellStart"/>
      <w:r w:rsidRPr="00E32FC8">
        <w:rPr>
          <w:rFonts w:ascii="Times New Roman" w:hAnsi="Times New Roman"/>
          <w:sz w:val="20"/>
          <w:szCs w:val="20"/>
        </w:rPr>
        <w:t>New</w:t>
      </w:r>
      <w:proofErr w:type="spellEnd"/>
      <w:r w:rsidRPr="00E32FC8">
        <w:rPr>
          <w:rFonts w:ascii="Times New Roman" w:hAnsi="Times New Roman"/>
          <w:sz w:val="20"/>
          <w:szCs w:val="20"/>
        </w:rPr>
        <w:t xml:space="preserve"> </w:t>
      </w:r>
      <w:proofErr w:type="spellStart"/>
      <w:r w:rsidRPr="00E32FC8">
        <w:rPr>
          <w:rFonts w:ascii="Times New Roman" w:hAnsi="Times New Roman"/>
          <w:sz w:val="20"/>
          <w:szCs w:val="20"/>
        </w:rPr>
        <w:t>Roman</w:t>
      </w:r>
      <w:proofErr w:type="spellEnd"/>
      <w:r w:rsidRPr="00E32FC8">
        <w:rPr>
          <w:rFonts w:ascii="Times New Roman" w:hAnsi="Times New Roman"/>
          <w:sz w:val="20"/>
          <w:szCs w:val="20"/>
        </w:rPr>
        <w:t>) з установленим розміром (12).</w:t>
      </w:r>
    </w:p>
    <w:p w14:paraId="40397503" w14:textId="77777777" w:rsidR="00AC3E63" w:rsidRDefault="00AC3E63">
      <w:pPr>
        <w:spacing w:after="160" w:line="259" w:lineRule="auto"/>
        <w:rPr>
          <w:rFonts w:ascii="Times New Roman" w:hAnsi="Times New Roman"/>
          <w:sz w:val="24"/>
          <w:szCs w:val="24"/>
        </w:rPr>
      </w:pPr>
      <w:r>
        <w:rPr>
          <w:rFonts w:ascii="Times New Roman" w:hAnsi="Times New Roman"/>
          <w:sz w:val="24"/>
          <w:szCs w:val="24"/>
        </w:rPr>
        <w:br w:type="page"/>
      </w:r>
    </w:p>
    <w:p w14:paraId="4B54D168" w14:textId="7BDBF456" w:rsidR="002D4BCF" w:rsidRDefault="002D4BCF" w:rsidP="002D4BCF">
      <w:pPr>
        <w:shd w:val="clear" w:color="auto" w:fill="FFFFFF"/>
        <w:spacing w:after="0" w:line="240" w:lineRule="auto"/>
        <w:ind w:left="5529" w:right="-1"/>
        <w:jc w:val="both"/>
        <w:rPr>
          <w:rFonts w:ascii="Times New Roman" w:hAnsi="Times New Roman"/>
          <w:sz w:val="24"/>
          <w:szCs w:val="24"/>
        </w:rPr>
      </w:pPr>
      <w:r>
        <w:rPr>
          <w:rFonts w:ascii="Times New Roman" w:hAnsi="Times New Roman"/>
          <w:sz w:val="24"/>
          <w:szCs w:val="24"/>
        </w:rPr>
        <w:lastRenderedPageBreak/>
        <w:t>Додаток 1</w:t>
      </w:r>
    </w:p>
    <w:p w14:paraId="0FF2652A" w14:textId="7C70DE0F" w:rsidR="002D4BCF" w:rsidRDefault="002D4BCF" w:rsidP="002D4BCF">
      <w:pPr>
        <w:pStyle w:val="2"/>
        <w:ind w:left="5529" w:right="-1"/>
        <w:jc w:val="both"/>
        <w:rPr>
          <w:lang w:val="uk-UA"/>
        </w:rPr>
      </w:pPr>
      <w:r>
        <w:rPr>
          <w:lang w:val="uk-UA"/>
        </w:rPr>
        <w:t>до Угоди про умови користування надрами з метою геологічного вивчення нафтогазоносних надр, у тому числі дослідно-промислової розробки родовищ з подальшим видобуванням нафти і газу (промислова розробка родовищ)</w:t>
      </w:r>
    </w:p>
    <w:p w14:paraId="1103E4C1" w14:textId="77777777" w:rsidR="00695ADE" w:rsidRPr="00695ADE" w:rsidRDefault="00695ADE" w:rsidP="002D4BCF">
      <w:pPr>
        <w:pStyle w:val="2"/>
        <w:ind w:left="5529" w:right="-1"/>
        <w:jc w:val="both"/>
        <w:rPr>
          <w:sz w:val="12"/>
          <w:lang w:val="uk-UA"/>
        </w:rPr>
      </w:pPr>
    </w:p>
    <w:p w14:paraId="611FC2B0" w14:textId="731803D4" w:rsidR="002D4BCF" w:rsidRDefault="002D4BCF" w:rsidP="002D4BCF">
      <w:pPr>
        <w:pStyle w:val="2"/>
        <w:ind w:left="5529" w:right="-1"/>
        <w:jc w:val="both"/>
        <w:rPr>
          <w:lang w:val="uk-UA"/>
        </w:rPr>
      </w:pPr>
      <w:r>
        <w:rPr>
          <w:lang w:val="uk-UA"/>
        </w:rPr>
        <w:t>від «__</w:t>
      </w:r>
      <w:r w:rsidR="00695ADE">
        <w:rPr>
          <w:lang w:val="uk-UA"/>
        </w:rPr>
        <w:t>__»__________20___</w:t>
      </w:r>
      <w:r>
        <w:rPr>
          <w:lang w:val="uk-UA"/>
        </w:rPr>
        <w:t xml:space="preserve"> №__</w:t>
      </w:r>
      <w:r w:rsidR="00695ADE">
        <w:rPr>
          <w:lang w:val="uk-UA"/>
        </w:rPr>
        <w:t>__</w:t>
      </w:r>
      <w:r>
        <w:rPr>
          <w:lang w:val="uk-UA"/>
        </w:rPr>
        <w:t>____</w:t>
      </w:r>
    </w:p>
    <w:p w14:paraId="1A7CD040" w14:textId="77777777" w:rsidR="002D4BCF" w:rsidRDefault="002D4BCF" w:rsidP="002D4BCF">
      <w:pPr>
        <w:shd w:val="clear" w:color="auto" w:fill="FFFFFF"/>
        <w:spacing w:after="0" w:line="240" w:lineRule="auto"/>
        <w:ind w:right="115" w:firstLine="709"/>
        <w:rPr>
          <w:rFonts w:ascii="Times New Roman" w:hAnsi="Times New Roman"/>
          <w:b/>
          <w:bCs/>
          <w:color w:val="000000"/>
          <w:spacing w:val="59"/>
          <w:sz w:val="24"/>
          <w:szCs w:val="24"/>
        </w:rPr>
      </w:pPr>
    </w:p>
    <w:p w14:paraId="6775CD92" w14:textId="77777777" w:rsidR="002D4BCF" w:rsidRDefault="002D4BCF" w:rsidP="002D4BCF">
      <w:pPr>
        <w:shd w:val="clear" w:color="auto" w:fill="FFFFFF"/>
        <w:spacing w:after="0" w:line="240" w:lineRule="auto"/>
        <w:ind w:right="115" w:firstLine="709"/>
        <w:rPr>
          <w:rFonts w:ascii="Times New Roman" w:hAnsi="Times New Roman"/>
          <w:b/>
          <w:bCs/>
          <w:color w:val="000000"/>
          <w:spacing w:val="59"/>
          <w:sz w:val="24"/>
          <w:szCs w:val="24"/>
        </w:rPr>
      </w:pPr>
    </w:p>
    <w:p w14:paraId="2D5C438A" w14:textId="77777777" w:rsidR="002D4BCF" w:rsidRDefault="002D4BCF" w:rsidP="002D4BCF">
      <w:pPr>
        <w:shd w:val="clear" w:color="auto" w:fill="FFFFFF"/>
        <w:spacing w:after="0" w:line="240" w:lineRule="auto"/>
        <w:ind w:right="115"/>
        <w:jc w:val="center"/>
        <w:rPr>
          <w:rFonts w:ascii="Times New Roman" w:hAnsi="Times New Roman"/>
          <w:b/>
          <w:bCs/>
          <w:color w:val="000000"/>
          <w:spacing w:val="59"/>
          <w:sz w:val="24"/>
          <w:szCs w:val="24"/>
        </w:rPr>
      </w:pPr>
      <w:r>
        <w:rPr>
          <w:rFonts w:ascii="Times New Roman" w:hAnsi="Times New Roman"/>
          <w:b/>
          <w:bCs/>
          <w:color w:val="000000"/>
          <w:spacing w:val="59"/>
          <w:sz w:val="24"/>
          <w:szCs w:val="24"/>
        </w:rPr>
        <w:t>ХАРАКТЕРИСТИКА</w:t>
      </w:r>
    </w:p>
    <w:p w14:paraId="4797D562" w14:textId="77777777" w:rsidR="002D4BCF" w:rsidRDefault="002D4BCF" w:rsidP="002D4BCF">
      <w:pPr>
        <w:shd w:val="clear" w:color="auto" w:fill="FFFFFF"/>
        <w:spacing w:after="0" w:line="240" w:lineRule="auto"/>
        <w:ind w:right="115"/>
        <w:jc w:val="center"/>
        <w:rPr>
          <w:rFonts w:ascii="Times New Roman" w:hAnsi="Times New Roman"/>
          <w:b/>
          <w:bCs/>
          <w:color w:val="000000"/>
          <w:spacing w:val="59"/>
          <w:sz w:val="24"/>
          <w:szCs w:val="24"/>
        </w:rPr>
      </w:pPr>
      <w:r>
        <w:rPr>
          <w:rFonts w:ascii="Times New Roman" w:hAnsi="Times New Roman"/>
          <w:b/>
          <w:sz w:val="24"/>
          <w:szCs w:val="24"/>
        </w:rPr>
        <w:t>ділянки надр</w:t>
      </w:r>
    </w:p>
    <w:p w14:paraId="26E1D8AF" w14:textId="774AD1F9" w:rsidR="002D4BCF" w:rsidRDefault="002D4BCF" w:rsidP="002D4BCF">
      <w:pPr>
        <w:spacing w:after="0" w:line="240" w:lineRule="auto"/>
        <w:ind w:left="540"/>
        <w:rPr>
          <w:rFonts w:ascii="Times New Roman" w:hAnsi="Times New Roman"/>
          <w:sz w:val="24"/>
          <w:szCs w:val="24"/>
          <w:lang w:eastAsia="ru-RU"/>
        </w:rPr>
      </w:pPr>
    </w:p>
    <w:p w14:paraId="0C662E27" w14:textId="77777777" w:rsidR="00AC3E63" w:rsidRDefault="00AC3E63" w:rsidP="002D4BCF">
      <w:pPr>
        <w:spacing w:after="0" w:line="240" w:lineRule="auto"/>
        <w:ind w:left="540"/>
        <w:rPr>
          <w:rFonts w:ascii="Times New Roman" w:hAnsi="Times New Roman"/>
          <w:sz w:val="24"/>
          <w:szCs w:val="24"/>
          <w:lang w:eastAsia="ru-RU"/>
        </w:rPr>
      </w:pPr>
    </w:p>
    <w:p w14:paraId="41428160" w14:textId="77777777" w:rsidR="002D4BCF" w:rsidRDefault="002D4BCF" w:rsidP="002D4BCF">
      <w:pPr>
        <w:spacing w:after="0" w:line="240" w:lineRule="auto"/>
        <w:ind w:left="540"/>
        <w:rPr>
          <w:rFonts w:ascii="Times New Roman" w:hAnsi="Times New Roman"/>
          <w:sz w:val="24"/>
          <w:szCs w:val="24"/>
          <w:lang w:eastAsia="ru-RU"/>
        </w:rPr>
      </w:pPr>
      <w:r w:rsidRPr="00DD712F">
        <w:rPr>
          <w:rFonts w:ascii="Times New Roman" w:hAnsi="Times New Roman"/>
          <w:sz w:val="24"/>
          <w:szCs w:val="24"/>
          <w:lang w:eastAsia="ru-RU"/>
        </w:rPr>
        <w:t>Загальні відомості про ділянку надр:</w:t>
      </w:r>
    </w:p>
    <w:p w14:paraId="2F6A0483" w14:textId="77777777" w:rsidR="002D4BCF" w:rsidRDefault="002D4BCF" w:rsidP="002D4BCF">
      <w:pPr>
        <w:spacing w:after="0" w:line="240" w:lineRule="auto"/>
        <w:rPr>
          <w:rFonts w:ascii="Times New Roman" w:hAnsi="Times New Roman"/>
          <w:sz w:val="24"/>
          <w:szCs w:val="24"/>
          <w:lang w:eastAsia="ru-RU"/>
        </w:rPr>
      </w:pPr>
      <w:r>
        <w:rPr>
          <w:rFonts w:ascii="Times New Roman" w:hAnsi="Times New Roman"/>
          <w:sz w:val="24"/>
          <w:szCs w:val="24"/>
          <w:lang w:eastAsia="ru-RU"/>
        </w:rPr>
        <w:t>1. М</w:t>
      </w:r>
      <w:r w:rsidRPr="00AB0593">
        <w:rPr>
          <w:rFonts w:ascii="Times New Roman" w:hAnsi="Times New Roman"/>
          <w:sz w:val="24"/>
          <w:szCs w:val="24"/>
          <w:lang w:eastAsia="ru-RU"/>
        </w:rPr>
        <w:t xml:space="preserve">ісцерозташування </w:t>
      </w:r>
      <w:r>
        <w:rPr>
          <w:rFonts w:ascii="Times New Roman" w:hAnsi="Times New Roman"/>
          <w:sz w:val="24"/>
          <w:szCs w:val="24"/>
          <w:lang w:eastAsia="ru-RU"/>
        </w:rPr>
        <w:t>ділянки надр (</w:t>
      </w:r>
      <w:r w:rsidRPr="00AB0593">
        <w:rPr>
          <w:rFonts w:ascii="Times New Roman" w:hAnsi="Times New Roman"/>
          <w:sz w:val="24"/>
          <w:szCs w:val="24"/>
          <w:lang w:eastAsia="ru-RU"/>
        </w:rPr>
        <w:t>родовища</w:t>
      </w:r>
      <w:r>
        <w:rPr>
          <w:rFonts w:ascii="Times New Roman" w:hAnsi="Times New Roman"/>
          <w:sz w:val="24"/>
          <w:szCs w:val="24"/>
          <w:lang w:eastAsia="ru-RU"/>
        </w:rPr>
        <w:t>)</w:t>
      </w:r>
      <w:r w:rsidRPr="00AB0593">
        <w:rPr>
          <w:rFonts w:ascii="Times New Roman" w:hAnsi="Times New Roman"/>
          <w:sz w:val="24"/>
          <w:szCs w:val="24"/>
          <w:lang w:eastAsia="ru-RU"/>
        </w:rPr>
        <w:t>, адміністративна прив’язка</w:t>
      </w:r>
      <w:r>
        <w:rPr>
          <w:rFonts w:ascii="Times New Roman" w:hAnsi="Times New Roman"/>
          <w:sz w:val="24"/>
          <w:szCs w:val="24"/>
          <w:lang w:eastAsia="ru-RU"/>
        </w:rPr>
        <w:t>.</w:t>
      </w:r>
    </w:p>
    <w:p w14:paraId="113BD7C1" w14:textId="77777777" w:rsidR="002D4BCF" w:rsidRPr="00DD712F" w:rsidRDefault="002D4BCF" w:rsidP="002D4BC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w:t>
      </w:r>
      <w:r w:rsidRPr="00DD712F">
        <w:rPr>
          <w:rFonts w:ascii="Times New Roman" w:hAnsi="Times New Roman"/>
          <w:sz w:val="24"/>
          <w:szCs w:val="24"/>
          <w:lang w:eastAsia="ru-RU"/>
        </w:rPr>
        <w:t>Географічні координати кутових точок та площа ділянки надр.</w:t>
      </w:r>
    </w:p>
    <w:p w14:paraId="3FD0C980" w14:textId="77777777" w:rsidR="002D4BCF" w:rsidRDefault="002D4BCF" w:rsidP="002D4BC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Інформація щодо геолого-геофізичної вивченості ділянки надр.</w:t>
      </w:r>
    </w:p>
    <w:p w14:paraId="47CF0ACB" w14:textId="77777777" w:rsidR="002D4BCF" w:rsidRDefault="002D4BCF" w:rsidP="002D4BC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Інформація щодо наявності раніше пробурених свердловин, в межах ділянки надр,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глибина свердловин (в метрах), результати буріння та випробування, або глибина проектних свердловин (в метрах).</w:t>
      </w:r>
    </w:p>
    <w:p w14:paraId="2236CF7B" w14:textId="58B9592D" w:rsidR="002D4BCF" w:rsidRDefault="002D4BCF" w:rsidP="002D4BC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sidRPr="0088396B">
        <w:rPr>
          <w:rFonts w:ascii="Times New Roman" w:hAnsi="Times New Roman"/>
          <w:sz w:val="24"/>
          <w:szCs w:val="24"/>
          <w:lang w:eastAsia="ru-RU"/>
        </w:rPr>
        <w:t>Геологічна характеристика</w:t>
      </w:r>
      <w:r>
        <w:rPr>
          <w:rFonts w:ascii="Times New Roman" w:hAnsi="Times New Roman"/>
          <w:sz w:val="24"/>
          <w:szCs w:val="24"/>
          <w:lang w:eastAsia="ru-RU"/>
        </w:rPr>
        <w:t xml:space="preserve">,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структурно-тектонічна будова, очікувані глибини залягання перспективни</w:t>
      </w:r>
      <w:r w:rsidR="0059735C">
        <w:rPr>
          <w:rFonts w:ascii="Times New Roman" w:hAnsi="Times New Roman"/>
          <w:sz w:val="24"/>
          <w:szCs w:val="24"/>
          <w:lang w:eastAsia="ru-RU"/>
        </w:rPr>
        <w:t xml:space="preserve">х горизонтів, типи колекторів, </w:t>
      </w:r>
      <w:r>
        <w:rPr>
          <w:rFonts w:ascii="Times New Roman" w:hAnsi="Times New Roman"/>
          <w:sz w:val="24"/>
          <w:szCs w:val="24"/>
          <w:lang w:eastAsia="ru-RU"/>
        </w:rPr>
        <w:t>пасток та у</w:t>
      </w:r>
      <w:r w:rsidRPr="00EB10B2">
        <w:rPr>
          <w:rFonts w:ascii="Times New Roman" w:hAnsi="Times New Roman"/>
          <w:sz w:val="24"/>
          <w:szCs w:val="24"/>
          <w:lang w:eastAsia="ru-RU"/>
        </w:rPr>
        <w:t>мови залягання покладів вуглеводнів</w:t>
      </w:r>
      <w:r>
        <w:rPr>
          <w:rFonts w:ascii="Times New Roman" w:hAnsi="Times New Roman"/>
          <w:sz w:val="24"/>
          <w:szCs w:val="24"/>
          <w:lang w:eastAsia="ru-RU"/>
        </w:rPr>
        <w:t xml:space="preserve">, </w:t>
      </w:r>
      <w:r w:rsidRPr="0088396B">
        <w:rPr>
          <w:rFonts w:ascii="Times New Roman CYR" w:hAnsi="Times New Roman CYR" w:cs="Times New Roman CYR"/>
          <w:bCs/>
          <w:sz w:val="24"/>
          <w:szCs w:val="24"/>
          <w:lang w:eastAsia="ar-SA"/>
        </w:rPr>
        <w:t xml:space="preserve">відомості про кількість </w:t>
      </w:r>
      <w:r>
        <w:rPr>
          <w:rFonts w:ascii="Times New Roman CYR" w:hAnsi="Times New Roman CYR" w:cs="Times New Roman CYR"/>
          <w:bCs/>
          <w:sz w:val="24"/>
          <w:szCs w:val="24"/>
          <w:lang w:eastAsia="ar-SA"/>
        </w:rPr>
        <w:t xml:space="preserve">очікуваних запасів та </w:t>
      </w:r>
      <w:r w:rsidRPr="0088396B">
        <w:rPr>
          <w:rFonts w:ascii="Times New Roman CYR" w:hAnsi="Times New Roman CYR" w:cs="Times New Roman CYR"/>
          <w:bCs/>
          <w:sz w:val="24"/>
          <w:szCs w:val="24"/>
          <w:lang w:eastAsia="ar-SA"/>
        </w:rPr>
        <w:t xml:space="preserve"> ресурсів вуглеводнів</w:t>
      </w:r>
      <w:r w:rsidRPr="0088396B">
        <w:rPr>
          <w:rFonts w:ascii="Times New Roman" w:hAnsi="Times New Roman"/>
          <w:sz w:val="24"/>
          <w:szCs w:val="24"/>
          <w:lang w:eastAsia="ru-RU"/>
        </w:rPr>
        <w:t>.</w:t>
      </w:r>
    </w:p>
    <w:p w14:paraId="2BC2790D" w14:textId="77777777" w:rsidR="002D4BCF" w:rsidRPr="00D956DC" w:rsidRDefault="002D4BCF" w:rsidP="002D4BC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В</w:t>
      </w:r>
      <w:r w:rsidRPr="006E5CB5">
        <w:rPr>
          <w:rFonts w:ascii="Times New Roman" w:hAnsi="Times New Roman"/>
          <w:sz w:val="24"/>
          <w:szCs w:val="24"/>
          <w:lang w:eastAsia="ru-RU"/>
        </w:rPr>
        <w:t xml:space="preserve">ідомості про заплановані роботи і дослідження, пов’язані із геологічним вивченням </w:t>
      </w:r>
      <w:r>
        <w:rPr>
          <w:rFonts w:ascii="Times New Roman" w:hAnsi="Times New Roman"/>
          <w:sz w:val="24"/>
          <w:szCs w:val="24"/>
          <w:lang w:eastAsia="ru-RU"/>
        </w:rPr>
        <w:t xml:space="preserve">нафтогазоносних </w:t>
      </w:r>
      <w:r w:rsidRPr="006E5CB5">
        <w:rPr>
          <w:rFonts w:ascii="Times New Roman" w:hAnsi="Times New Roman"/>
          <w:sz w:val="24"/>
          <w:szCs w:val="24"/>
          <w:lang w:eastAsia="ru-RU"/>
        </w:rPr>
        <w:t>надр</w:t>
      </w:r>
      <w:r>
        <w:rPr>
          <w:rFonts w:ascii="Times New Roman" w:hAnsi="Times New Roman"/>
          <w:sz w:val="24"/>
          <w:szCs w:val="24"/>
          <w:lang w:eastAsia="ru-RU"/>
        </w:rPr>
        <w:t>.</w:t>
      </w:r>
    </w:p>
    <w:p w14:paraId="5EAAB99E" w14:textId="77777777" w:rsidR="002D4BCF" w:rsidRDefault="002D4BCF" w:rsidP="002D4BCF">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569FD0B1" w14:textId="77777777" w:rsidR="002D4BCF" w:rsidRDefault="002D4BCF" w:rsidP="002D4BCF">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4C15FE87" w14:textId="6C0EED03" w:rsidR="002D4BCF" w:rsidRDefault="0059735C" w:rsidP="002D4BCF">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Pr>
          <w:rFonts w:ascii="Times New Roman" w:hAnsi="Times New Roman"/>
          <w:b/>
          <w:color w:val="000000"/>
          <w:spacing w:val="-3"/>
          <w:sz w:val="24"/>
          <w:szCs w:val="24"/>
        </w:rPr>
        <w:t xml:space="preserve">Надрокористувач </w:t>
      </w:r>
    </w:p>
    <w:p w14:paraId="02D24DEC" w14:textId="77777777" w:rsidR="002D4BCF" w:rsidRDefault="002D4BCF" w:rsidP="002D4BCF">
      <w:pPr>
        <w:shd w:val="clear" w:color="auto" w:fill="FFFFFF"/>
        <w:tabs>
          <w:tab w:val="left" w:pos="5011"/>
          <w:tab w:val="left" w:pos="6869"/>
        </w:tabs>
        <w:spacing w:after="0" w:line="240" w:lineRule="auto"/>
        <w:ind w:firstLine="709"/>
        <w:rPr>
          <w:rFonts w:ascii="Times New Roman" w:hAnsi="Times New Roman"/>
          <w:color w:val="000000"/>
          <w:spacing w:val="-3"/>
        </w:rPr>
      </w:pPr>
    </w:p>
    <w:p w14:paraId="59041825" w14:textId="77777777" w:rsidR="002D4BCF" w:rsidRDefault="002D4BCF" w:rsidP="002D4BCF">
      <w:pPr>
        <w:shd w:val="clear" w:color="auto" w:fill="FFFFFF"/>
        <w:tabs>
          <w:tab w:val="left" w:pos="5011"/>
          <w:tab w:val="left" w:pos="6869"/>
        </w:tabs>
        <w:spacing w:after="0" w:line="240" w:lineRule="auto"/>
        <w:rPr>
          <w:rFonts w:ascii="Times New Roman" w:hAnsi="Times New Roman"/>
          <w:color w:val="000000"/>
          <w:spacing w:val="-3"/>
        </w:rPr>
      </w:pPr>
      <w:r>
        <w:rPr>
          <w:rFonts w:ascii="Times New Roman" w:hAnsi="Times New Roman"/>
          <w:color w:val="000000"/>
          <w:spacing w:val="-3"/>
        </w:rPr>
        <w:t>_____________________________________                                 ___________________________________</w:t>
      </w:r>
    </w:p>
    <w:p w14:paraId="0D1F333D" w14:textId="77777777" w:rsidR="002D4BCF" w:rsidRDefault="002D4BCF" w:rsidP="002D4BCF">
      <w:pPr>
        <w:shd w:val="clear" w:color="auto" w:fill="FFFFFF"/>
        <w:tabs>
          <w:tab w:val="left" w:pos="5011"/>
          <w:tab w:val="left" w:pos="6869"/>
        </w:tabs>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t xml:space="preserve">   (посада уповноваженої особи, прізвище, ім’я, по батькові,)                                                                                (підпис)  </w:t>
      </w:r>
    </w:p>
    <w:p w14:paraId="3A50E5C8" w14:textId="34790CD4" w:rsidR="00EE682C" w:rsidRDefault="00EE682C">
      <w:pPr>
        <w:spacing w:after="160" w:line="259" w:lineRule="auto"/>
      </w:pPr>
      <w:r>
        <w:br w:type="page"/>
      </w:r>
    </w:p>
    <w:p w14:paraId="186881DE" w14:textId="77777777" w:rsidR="00EE682C" w:rsidRPr="00EE682C" w:rsidRDefault="00EE682C" w:rsidP="002B2C89">
      <w:pPr>
        <w:shd w:val="clear" w:color="auto" w:fill="FFFFFF"/>
        <w:spacing w:after="0" w:line="240" w:lineRule="auto"/>
        <w:ind w:left="5103" w:right="-1"/>
        <w:jc w:val="both"/>
        <w:rPr>
          <w:rFonts w:ascii="Times New Roman" w:hAnsi="Times New Roman"/>
          <w:sz w:val="24"/>
          <w:szCs w:val="24"/>
        </w:rPr>
      </w:pPr>
      <w:r w:rsidRPr="00EE682C">
        <w:rPr>
          <w:rFonts w:ascii="Times New Roman" w:hAnsi="Times New Roman"/>
          <w:sz w:val="24"/>
          <w:szCs w:val="24"/>
        </w:rPr>
        <w:lastRenderedPageBreak/>
        <w:t>Додаток 2</w:t>
      </w:r>
    </w:p>
    <w:p w14:paraId="7C4AD605" w14:textId="0B41552B" w:rsidR="00EE682C" w:rsidRDefault="00EE682C" w:rsidP="002B2C89">
      <w:pPr>
        <w:spacing w:after="0" w:line="240" w:lineRule="auto"/>
        <w:ind w:left="5103" w:right="-1"/>
        <w:jc w:val="both"/>
        <w:rPr>
          <w:rFonts w:ascii="Times New Roman" w:hAnsi="Times New Roman"/>
          <w:sz w:val="24"/>
          <w:szCs w:val="24"/>
          <w:lang w:eastAsia="ru-RU"/>
        </w:rPr>
      </w:pPr>
      <w:r w:rsidRPr="00EE682C">
        <w:rPr>
          <w:rFonts w:ascii="Times New Roman" w:hAnsi="Times New Roman"/>
          <w:sz w:val="24"/>
          <w:szCs w:val="24"/>
          <w:lang w:eastAsia="ru-RU"/>
        </w:rPr>
        <w:t>до Угоди про умови користування надрами з метою геологічного вивчення нафтогазоносних надр, у тому числі дослідно-промислової розробки родовищ з подальшим видобуванням нафти і газ</w:t>
      </w:r>
      <w:r w:rsidR="009104F7">
        <w:rPr>
          <w:rFonts w:ascii="Times New Roman" w:hAnsi="Times New Roman"/>
          <w:sz w:val="24"/>
          <w:szCs w:val="24"/>
          <w:lang w:eastAsia="ru-RU"/>
        </w:rPr>
        <w:t>у (промислова розробка родовищ)</w:t>
      </w:r>
    </w:p>
    <w:p w14:paraId="646D0040" w14:textId="77777777" w:rsidR="009104F7" w:rsidRPr="009104F7" w:rsidRDefault="009104F7" w:rsidP="002B2C89">
      <w:pPr>
        <w:spacing w:after="0" w:line="240" w:lineRule="auto"/>
        <w:ind w:left="5103" w:right="-1"/>
        <w:jc w:val="both"/>
        <w:rPr>
          <w:rFonts w:ascii="Times New Roman" w:hAnsi="Times New Roman"/>
          <w:sz w:val="12"/>
          <w:szCs w:val="24"/>
          <w:lang w:eastAsia="ru-RU"/>
        </w:rPr>
      </w:pPr>
    </w:p>
    <w:p w14:paraId="5E017CBE" w14:textId="7838F7B9" w:rsidR="00EE682C" w:rsidRPr="00EE682C" w:rsidRDefault="00EE682C" w:rsidP="002B2C89">
      <w:pPr>
        <w:spacing w:after="0" w:line="240" w:lineRule="auto"/>
        <w:ind w:left="5103" w:right="-1"/>
        <w:jc w:val="both"/>
        <w:rPr>
          <w:rFonts w:ascii="Times New Roman" w:hAnsi="Times New Roman"/>
          <w:sz w:val="24"/>
          <w:szCs w:val="24"/>
          <w:lang w:eastAsia="ru-RU"/>
        </w:rPr>
      </w:pPr>
      <w:r w:rsidRPr="00EE682C">
        <w:rPr>
          <w:rFonts w:ascii="Times New Roman" w:hAnsi="Times New Roman"/>
          <w:sz w:val="24"/>
          <w:szCs w:val="24"/>
          <w:lang w:eastAsia="ru-RU"/>
        </w:rPr>
        <w:t>від «__</w:t>
      </w:r>
      <w:r w:rsidR="009104F7">
        <w:rPr>
          <w:rFonts w:ascii="Times New Roman" w:hAnsi="Times New Roman"/>
          <w:sz w:val="24"/>
          <w:szCs w:val="24"/>
          <w:lang w:eastAsia="ru-RU"/>
        </w:rPr>
        <w:t>_</w:t>
      </w:r>
      <w:r w:rsidRPr="00EE682C">
        <w:rPr>
          <w:rFonts w:ascii="Times New Roman" w:hAnsi="Times New Roman"/>
          <w:sz w:val="24"/>
          <w:szCs w:val="24"/>
          <w:lang w:eastAsia="ru-RU"/>
        </w:rPr>
        <w:t>_»____________ 20___</w:t>
      </w:r>
      <w:r w:rsidR="002B2C89">
        <w:rPr>
          <w:rFonts w:ascii="Times New Roman" w:hAnsi="Times New Roman"/>
          <w:sz w:val="24"/>
          <w:szCs w:val="24"/>
          <w:lang w:eastAsia="ru-RU"/>
        </w:rPr>
        <w:t xml:space="preserve"> </w:t>
      </w:r>
      <w:r w:rsidR="009104F7">
        <w:rPr>
          <w:rFonts w:ascii="Times New Roman" w:hAnsi="Times New Roman"/>
          <w:sz w:val="24"/>
          <w:szCs w:val="24"/>
          <w:lang w:eastAsia="ru-RU"/>
        </w:rPr>
        <w:t>№_______</w:t>
      </w:r>
      <w:r w:rsidRPr="00EE682C">
        <w:rPr>
          <w:rFonts w:ascii="Times New Roman" w:hAnsi="Times New Roman"/>
          <w:sz w:val="24"/>
          <w:szCs w:val="24"/>
          <w:lang w:eastAsia="ru-RU"/>
        </w:rPr>
        <w:t>_</w:t>
      </w:r>
    </w:p>
    <w:p w14:paraId="7A1B79D5" w14:textId="75317113" w:rsidR="00EE682C" w:rsidRDefault="00EE682C" w:rsidP="002B2C89">
      <w:pPr>
        <w:spacing w:after="0" w:line="240" w:lineRule="auto"/>
        <w:ind w:left="5103"/>
        <w:rPr>
          <w:rFonts w:ascii="Times New Roman" w:hAnsi="Times New Roman"/>
          <w:b/>
          <w:bCs/>
        </w:rPr>
      </w:pPr>
    </w:p>
    <w:p w14:paraId="0B1DE767" w14:textId="77777777" w:rsidR="00EE682C" w:rsidRPr="00DA4226" w:rsidRDefault="00EE682C" w:rsidP="00EE682C">
      <w:pPr>
        <w:spacing w:after="0" w:line="240" w:lineRule="auto"/>
        <w:ind w:hanging="142"/>
        <w:jc w:val="center"/>
        <w:rPr>
          <w:rFonts w:ascii="Times New Roman" w:hAnsi="Times New Roman"/>
          <w:b/>
          <w:bCs/>
          <w:sz w:val="24"/>
        </w:rPr>
      </w:pPr>
      <w:r w:rsidRPr="00DA4226">
        <w:rPr>
          <w:rFonts w:ascii="Times New Roman" w:hAnsi="Times New Roman"/>
          <w:b/>
          <w:bCs/>
          <w:sz w:val="24"/>
        </w:rPr>
        <w:t>ПРОГРАМА РОБІТ</w:t>
      </w:r>
    </w:p>
    <w:p w14:paraId="15431A2F" w14:textId="77777777" w:rsidR="00EE682C" w:rsidRPr="00DA4226" w:rsidRDefault="00EE682C" w:rsidP="00EE682C">
      <w:pPr>
        <w:shd w:val="clear" w:color="auto" w:fill="FFFFFF"/>
        <w:spacing w:after="0" w:line="240" w:lineRule="auto"/>
        <w:ind w:right="101" w:hanging="142"/>
        <w:jc w:val="center"/>
        <w:rPr>
          <w:rFonts w:ascii="Times New Roman" w:hAnsi="Times New Roman"/>
          <w:b/>
          <w:bCs/>
          <w:sz w:val="24"/>
        </w:rPr>
      </w:pPr>
      <w:r w:rsidRPr="00DA4226">
        <w:rPr>
          <w:rFonts w:ascii="Times New Roman" w:hAnsi="Times New Roman"/>
          <w:b/>
          <w:bCs/>
          <w:sz w:val="24"/>
        </w:rPr>
        <w:t>з геологічного вивчення нафтогазоносних надр, у тому числі дослідно-промислової розробки родовищ з подальшим видобуванням нафти і газу (промислова розробка родовищ)</w:t>
      </w:r>
    </w:p>
    <w:p w14:paraId="4A5046A7" w14:textId="77777777" w:rsidR="00EE682C" w:rsidRPr="00EE682C" w:rsidRDefault="00EE682C" w:rsidP="00EE682C">
      <w:pPr>
        <w:suppressLineNumbers/>
        <w:suppressAutoHyphens/>
        <w:spacing w:after="0" w:line="240" w:lineRule="auto"/>
        <w:ind w:hanging="142"/>
        <w:jc w:val="center"/>
        <w:rPr>
          <w:rFonts w:ascii="Times New Roman" w:hAnsi="Times New Roman"/>
          <w:sz w:val="24"/>
          <w:szCs w:val="24"/>
          <w:lang w:eastAsia="ar-SA"/>
        </w:rPr>
      </w:pPr>
      <w:r w:rsidRPr="00EE682C">
        <w:rPr>
          <w:rFonts w:ascii="Times New Roman" w:hAnsi="Times New Roman"/>
          <w:sz w:val="24"/>
          <w:szCs w:val="24"/>
          <w:lang w:eastAsia="ar-SA"/>
        </w:rPr>
        <w:t>___________________________________</w:t>
      </w:r>
    </w:p>
    <w:p w14:paraId="04B35CBF" w14:textId="77777777" w:rsidR="00EE682C" w:rsidRPr="00EE682C" w:rsidRDefault="00EE682C" w:rsidP="00EE682C">
      <w:pPr>
        <w:suppressLineNumbers/>
        <w:suppressAutoHyphens/>
        <w:spacing w:after="0" w:line="240" w:lineRule="auto"/>
        <w:ind w:hanging="142"/>
        <w:jc w:val="center"/>
        <w:rPr>
          <w:rFonts w:ascii="Times New Roman" w:hAnsi="Times New Roman"/>
          <w:sz w:val="16"/>
          <w:szCs w:val="16"/>
          <w:lang w:eastAsia="ar-SA"/>
        </w:rPr>
      </w:pPr>
      <w:r w:rsidRPr="00EE682C">
        <w:rPr>
          <w:rFonts w:ascii="Times New Roman" w:hAnsi="Times New Roman"/>
          <w:sz w:val="16"/>
          <w:szCs w:val="16"/>
          <w:lang w:eastAsia="ar-SA"/>
        </w:rPr>
        <w:t>(назва корисної копалини та ділянки надр)</w:t>
      </w:r>
    </w:p>
    <w:p w14:paraId="6FF9CA53" w14:textId="77777777" w:rsidR="00EE682C" w:rsidRPr="00EE682C" w:rsidRDefault="00EE682C" w:rsidP="00EE682C">
      <w:pPr>
        <w:suppressLineNumbers/>
        <w:suppressAutoHyphens/>
        <w:spacing w:after="0" w:line="240" w:lineRule="auto"/>
        <w:ind w:hanging="142"/>
        <w:jc w:val="center"/>
        <w:rPr>
          <w:rFonts w:ascii="Times New Roman" w:hAnsi="Times New Roman"/>
          <w:sz w:val="16"/>
          <w:szCs w:val="16"/>
          <w:lang w:eastAsia="ar-SA"/>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20"/>
        <w:gridCol w:w="1843"/>
        <w:gridCol w:w="1134"/>
        <w:gridCol w:w="1843"/>
      </w:tblGrid>
      <w:tr w:rsidR="00AB7080" w:rsidRPr="00DA4226" w14:paraId="6C0FA03F" w14:textId="77777777" w:rsidTr="00B24E2C">
        <w:trPr>
          <w:trHeight w:val="377"/>
        </w:trPr>
        <w:tc>
          <w:tcPr>
            <w:tcW w:w="567" w:type="dxa"/>
            <w:vAlign w:val="center"/>
          </w:tcPr>
          <w:p w14:paraId="5CD3C22B" w14:textId="77777777" w:rsidR="00EE682C" w:rsidRPr="00DA4226" w:rsidRDefault="00EE682C" w:rsidP="00EE682C">
            <w:pPr>
              <w:tabs>
                <w:tab w:val="left" w:pos="5011"/>
                <w:tab w:val="left" w:pos="6869"/>
              </w:tabs>
              <w:spacing w:after="0" w:line="240" w:lineRule="auto"/>
              <w:jc w:val="center"/>
              <w:rPr>
                <w:rFonts w:ascii="Times New Roman" w:hAnsi="Times New Roman"/>
                <w:b/>
                <w:spacing w:val="-2"/>
                <w:sz w:val="24"/>
                <w:szCs w:val="24"/>
              </w:rPr>
            </w:pPr>
            <w:r w:rsidRPr="00DA4226">
              <w:rPr>
                <w:rFonts w:ascii="Times New Roman" w:hAnsi="Times New Roman"/>
                <w:b/>
                <w:spacing w:val="-2"/>
                <w:sz w:val="24"/>
                <w:szCs w:val="24"/>
              </w:rPr>
              <w:t>№</w:t>
            </w:r>
          </w:p>
          <w:p w14:paraId="42CCDABD" w14:textId="77777777" w:rsidR="00EE682C" w:rsidRPr="00DA4226" w:rsidRDefault="00EE682C" w:rsidP="00EE682C">
            <w:pPr>
              <w:tabs>
                <w:tab w:val="left" w:pos="5011"/>
                <w:tab w:val="left" w:pos="6869"/>
              </w:tabs>
              <w:spacing w:after="0" w:line="240" w:lineRule="auto"/>
              <w:jc w:val="center"/>
              <w:rPr>
                <w:rFonts w:ascii="Times New Roman" w:hAnsi="Times New Roman"/>
                <w:b/>
                <w:spacing w:val="-2"/>
                <w:sz w:val="24"/>
                <w:szCs w:val="24"/>
              </w:rPr>
            </w:pPr>
            <w:r w:rsidRPr="00DA4226">
              <w:rPr>
                <w:rFonts w:ascii="Times New Roman" w:hAnsi="Times New Roman"/>
                <w:b/>
                <w:spacing w:val="-2"/>
                <w:sz w:val="24"/>
                <w:szCs w:val="24"/>
              </w:rPr>
              <w:t>п/п</w:t>
            </w:r>
          </w:p>
        </w:tc>
        <w:tc>
          <w:tcPr>
            <w:tcW w:w="4820" w:type="dxa"/>
            <w:vAlign w:val="center"/>
          </w:tcPr>
          <w:p w14:paraId="47F06CCF" w14:textId="77777777" w:rsidR="00EE682C" w:rsidRPr="00DA4226" w:rsidRDefault="00EE682C" w:rsidP="00EE682C">
            <w:pPr>
              <w:tabs>
                <w:tab w:val="left" w:pos="5011"/>
                <w:tab w:val="left" w:pos="6869"/>
              </w:tabs>
              <w:spacing w:after="0" w:line="240" w:lineRule="auto"/>
              <w:jc w:val="center"/>
              <w:rPr>
                <w:rFonts w:ascii="Times New Roman" w:hAnsi="Times New Roman"/>
                <w:b/>
                <w:spacing w:val="-1"/>
                <w:sz w:val="24"/>
                <w:szCs w:val="24"/>
              </w:rPr>
            </w:pPr>
            <w:r w:rsidRPr="00DA4226">
              <w:rPr>
                <w:rFonts w:ascii="Times New Roman" w:hAnsi="Times New Roman"/>
                <w:b/>
                <w:spacing w:val="-4"/>
                <w:sz w:val="24"/>
                <w:szCs w:val="24"/>
              </w:rPr>
              <w:t>Види робіт</w:t>
            </w:r>
          </w:p>
        </w:tc>
        <w:tc>
          <w:tcPr>
            <w:tcW w:w="1843" w:type="dxa"/>
            <w:vAlign w:val="center"/>
          </w:tcPr>
          <w:p w14:paraId="6D8B2D78" w14:textId="77777777" w:rsidR="00EE682C" w:rsidRPr="00DA4226" w:rsidRDefault="00EE682C" w:rsidP="00EE682C">
            <w:pPr>
              <w:spacing w:after="0" w:line="240" w:lineRule="auto"/>
              <w:jc w:val="center"/>
              <w:rPr>
                <w:rFonts w:ascii="Times New Roman" w:hAnsi="Times New Roman"/>
                <w:b/>
                <w:bCs/>
                <w:spacing w:val="-4"/>
                <w:sz w:val="24"/>
                <w:szCs w:val="24"/>
              </w:rPr>
            </w:pPr>
            <w:r w:rsidRPr="00DA4226">
              <w:rPr>
                <w:rFonts w:ascii="Times New Roman" w:hAnsi="Times New Roman"/>
                <w:b/>
                <w:bCs/>
                <w:spacing w:val="-4"/>
                <w:sz w:val="24"/>
                <w:szCs w:val="24"/>
              </w:rPr>
              <w:t>Обсяги робіт</w:t>
            </w:r>
          </w:p>
        </w:tc>
        <w:tc>
          <w:tcPr>
            <w:tcW w:w="1134" w:type="dxa"/>
            <w:vAlign w:val="center"/>
          </w:tcPr>
          <w:p w14:paraId="0F5C407E" w14:textId="77777777" w:rsidR="00EE682C" w:rsidRPr="00DA4226" w:rsidRDefault="00EE682C" w:rsidP="00AB7080">
            <w:pPr>
              <w:spacing w:after="0" w:line="240" w:lineRule="auto"/>
              <w:ind w:right="-108"/>
              <w:jc w:val="center"/>
              <w:rPr>
                <w:rFonts w:ascii="Times New Roman" w:hAnsi="Times New Roman"/>
                <w:b/>
                <w:bCs/>
                <w:sz w:val="24"/>
                <w:szCs w:val="24"/>
              </w:rPr>
            </w:pPr>
            <w:r w:rsidRPr="00DA4226">
              <w:rPr>
                <w:rFonts w:ascii="Times New Roman" w:hAnsi="Times New Roman"/>
                <w:b/>
                <w:bCs/>
                <w:sz w:val="24"/>
                <w:szCs w:val="24"/>
              </w:rPr>
              <w:t xml:space="preserve">Джерело </w:t>
            </w:r>
            <w:proofErr w:type="spellStart"/>
            <w:r w:rsidRPr="00DA4226">
              <w:rPr>
                <w:rFonts w:ascii="Times New Roman" w:hAnsi="Times New Roman"/>
                <w:b/>
                <w:bCs/>
                <w:sz w:val="24"/>
                <w:szCs w:val="24"/>
              </w:rPr>
              <w:t>фінансу-вання</w:t>
            </w:r>
            <w:proofErr w:type="spellEnd"/>
            <w:r w:rsidRPr="00DA4226">
              <w:rPr>
                <w:rFonts w:ascii="Times New Roman" w:hAnsi="Times New Roman"/>
                <w:b/>
                <w:bCs/>
                <w:sz w:val="24"/>
                <w:szCs w:val="24"/>
              </w:rPr>
              <w:t>*</w:t>
            </w:r>
          </w:p>
        </w:tc>
        <w:tc>
          <w:tcPr>
            <w:tcW w:w="1843" w:type="dxa"/>
            <w:vAlign w:val="center"/>
          </w:tcPr>
          <w:p w14:paraId="6122EAD4" w14:textId="77777777" w:rsidR="00EE682C" w:rsidRPr="00DA4226" w:rsidRDefault="00EE682C" w:rsidP="00EE682C">
            <w:pPr>
              <w:spacing w:after="0" w:line="240" w:lineRule="auto"/>
              <w:jc w:val="center"/>
              <w:rPr>
                <w:rFonts w:ascii="Times New Roman" w:hAnsi="Times New Roman"/>
                <w:b/>
                <w:bCs/>
                <w:sz w:val="24"/>
                <w:szCs w:val="24"/>
              </w:rPr>
            </w:pPr>
            <w:r w:rsidRPr="00DA4226">
              <w:rPr>
                <w:rFonts w:ascii="Times New Roman" w:hAnsi="Times New Roman"/>
                <w:b/>
                <w:bCs/>
                <w:sz w:val="24"/>
                <w:szCs w:val="24"/>
              </w:rPr>
              <w:t>Граничні терміни</w:t>
            </w:r>
          </w:p>
          <w:p w14:paraId="1397A4AE" w14:textId="77777777" w:rsidR="00EE682C" w:rsidRPr="00DA4226" w:rsidRDefault="00EE682C" w:rsidP="00EE682C">
            <w:pPr>
              <w:spacing w:after="0" w:line="240" w:lineRule="auto"/>
              <w:jc w:val="center"/>
              <w:rPr>
                <w:rFonts w:ascii="Times New Roman" w:hAnsi="Times New Roman"/>
                <w:b/>
                <w:bCs/>
                <w:sz w:val="24"/>
                <w:szCs w:val="24"/>
              </w:rPr>
            </w:pPr>
            <w:r w:rsidRPr="00DA4226">
              <w:rPr>
                <w:rFonts w:ascii="Times New Roman" w:hAnsi="Times New Roman"/>
                <w:b/>
                <w:bCs/>
                <w:sz w:val="24"/>
                <w:szCs w:val="24"/>
              </w:rPr>
              <w:t>робіт**</w:t>
            </w:r>
          </w:p>
          <w:p w14:paraId="3B955CA3" w14:textId="2F745597" w:rsidR="00EE682C" w:rsidRPr="00DA4226" w:rsidRDefault="00EE682C" w:rsidP="00EE682C">
            <w:pPr>
              <w:spacing w:after="0" w:line="240" w:lineRule="auto"/>
              <w:jc w:val="center"/>
              <w:rPr>
                <w:rFonts w:ascii="Times New Roman" w:hAnsi="Times New Roman"/>
                <w:bCs/>
                <w:i/>
                <w:sz w:val="24"/>
                <w:szCs w:val="24"/>
              </w:rPr>
            </w:pPr>
            <w:r w:rsidRPr="00DA4226">
              <w:rPr>
                <w:rFonts w:ascii="Times New Roman" w:hAnsi="Times New Roman"/>
                <w:bCs/>
                <w:i/>
                <w:sz w:val="24"/>
                <w:szCs w:val="24"/>
              </w:rPr>
              <w:t xml:space="preserve">(визначаються </w:t>
            </w:r>
            <w:proofErr w:type="spellStart"/>
            <w:r w:rsidRPr="00DA4226">
              <w:rPr>
                <w:rFonts w:ascii="Times New Roman" w:hAnsi="Times New Roman"/>
                <w:bCs/>
                <w:i/>
                <w:sz w:val="24"/>
                <w:szCs w:val="24"/>
              </w:rPr>
              <w:t>надрокористу</w:t>
            </w:r>
            <w:r w:rsidR="00B24E2C">
              <w:rPr>
                <w:rFonts w:ascii="Times New Roman" w:hAnsi="Times New Roman"/>
                <w:bCs/>
                <w:i/>
                <w:sz w:val="24"/>
                <w:szCs w:val="24"/>
              </w:rPr>
              <w:t>-</w:t>
            </w:r>
            <w:r w:rsidRPr="00DA4226">
              <w:rPr>
                <w:rFonts w:ascii="Times New Roman" w:hAnsi="Times New Roman"/>
                <w:bCs/>
                <w:i/>
                <w:sz w:val="24"/>
                <w:szCs w:val="24"/>
              </w:rPr>
              <w:t>вачем</w:t>
            </w:r>
            <w:proofErr w:type="spellEnd"/>
            <w:r w:rsidRPr="00DA4226">
              <w:rPr>
                <w:rFonts w:ascii="Times New Roman" w:hAnsi="Times New Roman"/>
                <w:bCs/>
                <w:i/>
                <w:sz w:val="24"/>
                <w:szCs w:val="24"/>
              </w:rPr>
              <w:t xml:space="preserve"> з урахуванням зазначених термінів)</w:t>
            </w:r>
          </w:p>
        </w:tc>
      </w:tr>
      <w:tr w:rsidR="00AB7080" w:rsidRPr="00DA4226" w14:paraId="0482E6C4" w14:textId="77777777" w:rsidTr="00B24E2C">
        <w:trPr>
          <w:trHeight w:val="377"/>
        </w:trPr>
        <w:tc>
          <w:tcPr>
            <w:tcW w:w="567" w:type="dxa"/>
          </w:tcPr>
          <w:p w14:paraId="2E837238"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03C1A663"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Отримання спеціального дозволу на користування надрами</w:t>
            </w:r>
          </w:p>
          <w:p w14:paraId="3718E7DA" w14:textId="4BF0BF84" w:rsidR="00EE682C" w:rsidRPr="00DA4226" w:rsidRDefault="00EE682C" w:rsidP="00037E3A">
            <w:pPr>
              <w:spacing w:after="0" w:line="240" w:lineRule="auto"/>
              <w:jc w:val="both"/>
              <w:rPr>
                <w:rFonts w:ascii="Times New Roman" w:hAnsi="Times New Roman"/>
                <w:i/>
                <w:sz w:val="24"/>
                <w:szCs w:val="24"/>
                <w:lang w:eastAsia="ru-RU"/>
              </w:rPr>
            </w:pPr>
            <w:r w:rsidRPr="00DA4226">
              <w:rPr>
                <w:rFonts w:ascii="Times New Roman" w:hAnsi="Times New Roman"/>
                <w:i/>
                <w:sz w:val="24"/>
                <w:szCs w:val="24"/>
                <w:lang w:eastAsia="ru-RU"/>
              </w:rPr>
              <w:t>(</w:t>
            </w:r>
            <w:bookmarkStart w:id="7" w:name="_GoBack"/>
            <w:bookmarkEnd w:id="7"/>
            <w:r w:rsidRPr="00DA4226">
              <w:rPr>
                <w:rFonts w:ascii="Times New Roman" w:hAnsi="Times New Roman"/>
                <w:i/>
                <w:sz w:val="24"/>
                <w:szCs w:val="24"/>
                <w:lang w:eastAsia="ru-RU"/>
              </w:rPr>
              <w:t>внесення змін, переоформлення)</w:t>
            </w:r>
          </w:p>
        </w:tc>
        <w:tc>
          <w:tcPr>
            <w:tcW w:w="1843" w:type="dxa"/>
            <w:vAlign w:val="center"/>
          </w:tcPr>
          <w:p w14:paraId="51835F66"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дозвіл, угода</w:t>
            </w:r>
          </w:p>
        </w:tc>
        <w:tc>
          <w:tcPr>
            <w:tcW w:w="1134" w:type="dxa"/>
            <w:vAlign w:val="center"/>
          </w:tcPr>
          <w:p w14:paraId="37EFB7A7"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Align w:val="center"/>
          </w:tcPr>
          <w:p w14:paraId="02655538"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w:t>
            </w:r>
          </w:p>
        </w:tc>
      </w:tr>
      <w:tr w:rsidR="00AB7080" w:rsidRPr="00DA4226" w14:paraId="47A72994" w14:textId="77777777" w:rsidTr="00B24E2C">
        <w:trPr>
          <w:trHeight w:val="377"/>
        </w:trPr>
        <w:tc>
          <w:tcPr>
            <w:tcW w:w="567" w:type="dxa"/>
            <w:vMerge w:val="restart"/>
          </w:tcPr>
          <w:p w14:paraId="2CDBA122"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00C15B1B"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Проведення комплексу геологорозвідувальних робіт, в </w:t>
            </w:r>
            <w:proofErr w:type="spellStart"/>
            <w:r w:rsidRPr="00DA4226">
              <w:rPr>
                <w:rFonts w:ascii="Times New Roman" w:hAnsi="Times New Roman"/>
                <w:sz w:val="24"/>
                <w:szCs w:val="24"/>
                <w:lang w:eastAsia="ru-RU"/>
              </w:rPr>
              <w:t>т.ч</w:t>
            </w:r>
            <w:proofErr w:type="spellEnd"/>
            <w:r w:rsidRPr="00DA4226">
              <w:rPr>
                <w:rFonts w:ascii="Times New Roman" w:hAnsi="Times New Roman"/>
                <w:sz w:val="24"/>
                <w:szCs w:val="24"/>
                <w:lang w:eastAsia="ru-RU"/>
              </w:rPr>
              <w:t>.:</w:t>
            </w:r>
          </w:p>
        </w:tc>
        <w:tc>
          <w:tcPr>
            <w:tcW w:w="1843" w:type="dxa"/>
            <w:vAlign w:val="center"/>
          </w:tcPr>
          <w:p w14:paraId="14D0C329"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134" w:type="dxa"/>
            <w:vAlign w:val="center"/>
          </w:tcPr>
          <w:p w14:paraId="27DBBB66"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restart"/>
            <w:vAlign w:val="center"/>
          </w:tcPr>
          <w:p w14:paraId="33B107EE" w14:textId="78AE667D"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не більше</w:t>
            </w:r>
          </w:p>
          <w:p w14:paraId="298A0111" w14:textId="559ECF9B"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10-ти</w:t>
            </w:r>
          </w:p>
          <w:p w14:paraId="2E57A738" w14:textId="488F5370"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років з дати отримання спеціального дозволу</w:t>
            </w:r>
          </w:p>
          <w:p w14:paraId="73B6D21A"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1F36530F" w14:textId="77777777" w:rsidTr="00B24E2C">
        <w:trPr>
          <w:trHeight w:val="377"/>
        </w:trPr>
        <w:tc>
          <w:tcPr>
            <w:tcW w:w="567" w:type="dxa"/>
            <w:vMerge/>
          </w:tcPr>
          <w:p w14:paraId="72F2EF99"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6CDEC2CE" w14:textId="77777777" w:rsidR="00EE682C" w:rsidRPr="00DA4226" w:rsidRDefault="00EE682C" w:rsidP="00EE682C">
            <w:pPr>
              <w:spacing w:after="0" w:line="240" w:lineRule="auto"/>
              <w:jc w:val="both"/>
              <w:rPr>
                <w:rFonts w:ascii="Times New Roman" w:hAnsi="Times New Roman"/>
                <w:bCs/>
                <w:sz w:val="24"/>
                <w:szCs w:val="24"/>
                <w:lang w:eastAsia="ru-RU"/>
              </w:rPr>
            </w:pPr>
            <w:r w:rsidRPr="00DA4226">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робіт</w:t>
            </w:r>
          </w:p>
        </w:tc>
        <w:tc>
          <w:tcPr>
            <w:tcW w:w="1843" w:type="dxa"/>
            <w:vAlign w:val="center"/>
          </w:tcPr>
          <w:p w14:paraId="38E44D5A"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проект</w:t>
            </w:r>
          </w:p>
        </w:tc>
        <w:tc>
          <w:tcPr>
            <w:tcW w:w="1134" w:type="dxa"/>
            <w:vAlign w:val="center"/>
          </w:tcPr>
          <w:p w14:paraId="29783A8E"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046B30A8"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5C4706A0" w14:textId="77777777" w:rsidTr="00B24E2C">
        <w:trPr>
          <w:trHeight w:val="377"/>
        </w:trPr>
        <w:tc>
          <w:tcPr>
            <w:tcW w:w="567" w:type="dxa"/>
            <w:vMerge/>
          </w:tcPr>
          <w:p w14:paraId="021D1881"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3141CD3A"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2.2. Аналіз матеріалів та інтерпретація даних раніше проведених робіт на ділянці/площі</w:t>
            </w:r>
          </w:p>
        </w:tc>
        <w:tc>
          <w:tcPr>
            <w:tcW w:w="1843" w:type="dxa"/>
            <w:vAlign w:val="center"/>
          </w:tcPr>
          <w:p w14:paraId="446B0509"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звіт</w:t>
            </w:r>
          </w:p>
        </w:tc>
        <w:tc>
          <w:tcPr>
            <w:tcW w:w="1134" w:type="dxa"/>
            <w:vAlign w:val="center"/>
          </w:tcPr>
          <w:p w14:paraId="58AD0861"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0127507A"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62DDDBF7" w14:textId="77777777" w:rsidTr="00B24E2C">
        <w:trPr>
          <w:trHeight w:val="377"/>
        </w:trPr>
        <w:tc>
          <w:tcPr>
            <w:tcW w:w="567" w:type="dxa"/>
            <w:vMerge/>
          </w:tcPr>
          <w:p w14:paraId="2BD60BB5"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4D8BED0E"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2.3. Проведення сейсморозвідувальних робіт</w:t>
            </w:r>
          </w:p>
        </w:tc>
        <w:tc>
          <w:tcPr>
            <w:tcW w:w="1843" w:type="dxa"/>
            <w:vAlign w:val="center"/>
          </w:tcPr>
          <w:p w14:paraId="0C1204CF"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відповідно до проекту</w:t>
            </w:r>
          </w:p>
        </w:tc>
        <w:tc>
          <w:tcPr>
            <w:tcW w:w="1134" w:type="dxa"/>
            <w:vAlign w:val="center"/>
          </w:tcPr>
          <w:p w14:paraId="2A4F410F"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3D7F9758"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38AD4E83" w14:textId="77777777" w:rsidTr="00B24E2C">
        <w:trPr>
          <w:trHeight w:val="377"/>
        </w:trPr>
        <w:tc>
          <w:tcPr>
            <w:tcW w:w="567" w:type="dxa"/>
            <w:vMerge/>
          </w:tcPr>
          <w:p w14:paraId="744C7A21"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34F6374E"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2.4. Буріння пошукових та розвідувальних свердловин з метою  встановлення загальних закономірностей геологічної будови надр, визначення перспектив площі, встановлення прогнозних ресурсів корисних копалин,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w:t>
            </w:r>
          </w:p>
        </w:tc>
        <w:tc>
          <w:tcPr>
            <w:tcW w:w="1843" w:type="dxa"/>
            <w:vAlign w:val="center"/>
          </w:tcPr>
          <w:p w14:paraId="64B473CA"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відповідно до проекту</w:t>
            </w:r>
          </w:p>
        </w:tc>
        <w:tc>
          <w:tcPr>
            <w:tcW w:w="1134" w:type="dxa"/>
            <w:vAlign w:val="center"/>
          </w:tcPr>
          <w:p w14:paraId="79CAFF05"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7BA65F92"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5B95324E" w14:textId="77777777" w:rsidTr="00B24E2C">
        <w:trPr>
          <w:trHeight w:val="377"/>
        </w:trPr>
        <w:tc>
          <w:tcPr>
            <w:tcW w:w="567" w:type="dxa"/>
            <w:vMerge/>
          </w:tcPr>
          <w:p w14:paraId="6BA9D5C6"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6D7AF321" w14:textId="4BC5A742"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2.5. Проведення комплексу обов’язкових геолого-промисло</w:t>
            </w:r>
            <w:r w:rsidR="00B24E2C">
              <w:rPr>
                <w:rFonts w:ascii="Times New Roman" w:hAnsi="Times New Roman"/>
                <w:sz w:val="24"/>
                <w:szCs w:val="24"/>
                <w:lang w:eastAsia="ru-RU"/>
              </w:rPr>
              <w:t xml:space="preserve">вих досліджень у свердловинах, </w:t>
            </w:r>
            <w:r w:rsidRPr="00DA4226">
              <w:rPr>
                <w:rFonts w:ascii="Times New Roman" w:hAnsi="Times New Roman"/>
                <w:sz w:val="24"/>
                <w:szCs w:val="24"/>
                <w:lang w:eastAsia="ru-RU"/>
              </w:rPr>
              <w:t xml:space="preserve">в </w:t>
            </w:r>
            <w:proofErr w:type="spellStart"/>
            <w:r w:rsidRPr="00DA4226">
              <w:rPr>
                <w:rFonts w:ascii="Times New Roman" w:hAnsi="Times New Roman"/>
                <w:sz w:val="24"/>
                <w:szCs w:val="24"/>
                <w:lang w:eastAsia="ru-RU"/>
              </w:rPr>
              <w:t>т.ч</w:t>
            </w:r>
            <w:proofErr w:type="spellEnd"/>
            <w:r w:rsidRPr="00DA4226">
              <w:rPr>
                <w:rFonts w:ascii="Times New Roman" w:hAnsi="Times New Roman"/>
                <w:sz w:val="24"/>
                <w:szCs w:val="24"/>
                <w:lang w:eastAsia="ru-RU"/>
              </w:rPr>
              <w:t xml:space="preserve">. відбір і вивчення зразків порід (керн), відбір і аналіз проб нафти, газу, конденсату і пластової води, геофізичні дослідження свердловини, випробування та </w:t>
            </w:r>
            <w:r w:rsidRPr="00DA4226">
              <w:rPr>
                <w:rFonts w:ascii="Times New Roman" w:hAnsi="Times New Roman"/>
                <w:sz w:val="24"/>
                <w:szCs w:val="24"/>
                <w:lang w:eastAsia="ru-RU"/>
              </w:rPr>
              <w:lastRenderedPageBreak/>
              <w:t>гідродинамічні дослідження продуктивних горизонтів, тощо.</w:t>
            </w:r>
          </w:p>
        </w:tc>
        <w:tc>
          <w:tcPr>
            <w:tcW w:w="1843" w:type="dxa"/>
            <w:vAlign w:val="center"/>
          </w:tcPr>
          <w:p w14:paraId="20CE2FE7"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Cs/>
                <w:i/>
                <w:sz w:val="24"/>
                <w:szCs w:val="24"/>
              </w:rPr>
              <w:lastRenderedPageBreak/>
              <w:t>відповідно до проекту</w:t>
            </w:r>
          </w:p>
        </w:tc>
        <w:tc>
          <w:tcPr>
            <w:tcW w:w="1134" w:type="dxa"/>
            <w:vAlign w:val="center"/>
          </w:tcPr>
          <w:p w14:paraId="21106E96"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0E6F36C7" w14:textId="77777777" w:rsidR="00EE682C" w:rsidRPr="00DA4226" w:rsidRDefault="00EE682C" w:rsidP="00B24E2C">
            <w:pPr>
              <w:spacing w:after="0" w:line="240" w:lineRule="auto"/>
              <w:ind w:firstLine="709"/>
              <w:jc w:val="center"/>
              <w:rPr>
                <w:rFonts w:ascii="Times New Roman" w:hAnsi="Times New Roman"/>
                <w:b/>
                <w:bCs/>
                <w:sz w:val="24"/>
                <w:szCs w:val="24"/>
              </w:rPr>
            </w:pPr>
          </w:p>
        </w:tc>
      </w:tr>
      <w:tr w:rsidR="00AB7080" w:rsidRPr="00DA4226" w14:paraId="7E13083A" w14:textId="77777777" w:rsidTr="00B24E2C">
        <w:trPr>
          <w:trHeight w:val="377"/>
        </w:trPr>
        <w:tc>
          <w:tcPr>
            <w:tcW w:w="567" w:type="dxa"/>
            <w:vMerge/>
          </w:tcPr>
          <w:p w14:paraId="05B7B527"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73AD5256"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2.6. Проведення промислових та лабораторних досліджень, необхідних для обґрунтування категорій, кодів класів запасів і оформлення матеріалів геолого-економічної оцінки родовища</w:t>
            </w:r>
          </w:p>
        </w:tc>
        <w:tc>
          <w:tcPr>
            <w:tcW w:w="1843" w:type="dxa"/>
            <w:vAlign w:val="center"/>
          </w:tcPr>
          <w:p w14:paraId="5B3C9DC8"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Cs/>
                <w:i/>
                <w:sz w:val="24"/>
                <w:szCs w:val="24"/>
              </w:rPr>
              <w:t>відповідно до проекту</w:t>
            </w:r>
          </w:p>
        </w:tc>
        <w:tc>
          <w:tcPr>
            <w:tcW w:w="1134" w:type="dxa"/>
            <w:vAlign w:val="center"/>
          </w:tcPr>
          <w:p w14:paraId="3F7DFB44"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5F1D31F9" w14:textId="77777777" w:rsidR="00EE682C" w:rsidRPr="00DA4226" w:rsidRDefault="00EE682C" w:rsidP="00B24E2C">
            <w:pPr>
              <w:spacing w:after="0" w:line="240" w:lineRule="auto"/>
              <w:ind w:firstLine="709"/>
              <w:jc w:val="center"/>
              <w:rPr>
                <w:rFonts w:ascii="Times New Roman" w:hAnsi="Times New Roman"/>
                <w:b/>
                <w:bCs/>
                <w:sz w:val="24"/>
                <w:szCs w:val="24"/>
              </w:rPr>
            </w:pPr>
          </w:p>
        </w:tc>
      </w:tr>
      <w:tr w:rsidR="00AB7080" w:rsidRPr="00DA4226" w14:paraId="579C7065" w14:textId="77777777" w:rsidTr="00B24E2C">
        <w:trPr>
          <w:trHeight w:val="296"/>
        </w:trPr>
        <w:tc>
          <w:tcPr>
            <w:tcW w:w="567" w:type="dxa"/>
            <w:vMerge w:val="restart"/>
          </w:tcPr>
          <w:p w14:paraId="3B2F930E"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2B294ED6"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Проведення дослідно-промислової розробки родовища, в </w:t>
            </w:r>
            <w:proofErr w:type="spellStart"/>
            <w:r w:rsidRPr="00DA4226">
              <w:rPr>
                <w:rFonts w:ascii="Times New Roman" w:hAnsi="Times New Roman"/>
                <w:sz w:val="24"/>
                <w:szCs w:val="24"/>
                <w:lang w:eastAsia="ru-RU"/>
              </w:rPr>
              <w:t>т.ч</w:t>
            </w:r>
            <w:proofErr w:type="spellEnd"/>
            <w:r w:rsidRPr="00DA4226">
              <w:rPr>
                <w:rFonts w:ascii="Times New Roman" w:hAnsi="Times New Roman"/>
                <w:sz w:val="24"/>
                <w:szCs w:val="24"/>
                <w:lang w:eastAsia="ru-RU"/>
              </w:rPr>
              <w:t>.:</w:t>
            </w:r>
          </w:p>
        </w:tc>
        <w:tc>
          <w:tcPr>
            <w:tcW w:w="1843" w:type="dxa"/>
            <w:vAlign w:val="center"/>
          </w:tcPr>
          <w:p w14:paraId="6AC23DE8"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134" w:type="dxa"/>
            <w:vAlign w:val="center"/>
          </w:tcPr>
          <w:p w14:paraId="38CDE923"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restart"/>
            <w:vAlign w:val="center"/>
          </w:tcPr>
          <w:p w14:paraId="4E75C738"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не більше</w:t>
            </w:r>
          </w:p>
          <w:p w14:paraId="17689194"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3-х років,</w:t>
            </w:r>
          </w:p>
          <w:p w14:paraId="21A59344" w14:textId="3D80B944"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але не пізніше</w:t>
            </w:r>
          </w:p>
          <w:p w14:paraId="680F4987" w14:textId="0E504DC8"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lang w:val="ru-RU"/>
              </w:rPr>
              <w:t>10 рок</w:t>
            </w:r>
            <w:proofErr w:type="spellStart"/>
            <w:r w:rsidRPr="00DA4226">
              <w:rPr>
                <w:rFonts w:ascii="Times New Roman" w:hAnsi="Times New Roman"/>
                <w:b/>
                <w:bCs/>
                <w:sz w:val="24"/>
                <w:szCs w:val="24"/>
              </w:rPr>
              <w:t>ів</w:t>
            </w:r>
            <w:proofErr w:type="spellEnd"/>
          </w:p>
          <w:p w14:paraId="2D84B83B" w14:textId="39C4B099"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після отримання спеціального дозволу</w:t>
            </w:r>
          </w:p>
        </w:tc>
      </w:tr>
      <w:tr w:rsidR="00AB7080" w:rsidRPr="00DA4226" w14:paraId="47163191" w14:textId="77777777" w:rsidTr="00B24E2C">
        <w:trPr>
          <w:trHeight w:val="567"/>
        </w:trPr>
        <w:tc>
          <w:tcPr>
            <w:tcW w:w="567" w:type="dxa"/>
            <w:vMerge/>
          </w:tcPr>
          <w:p w14:paraId="2790BF0A"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4820" w:type="dxa"/>
          </w:tcPr>
          <w:p w14:paraId="76FDAF22"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3.1. Складання та затвердження у встановленому порядку проекту дослідно-промислової розробки (плану пробної експлуатації свердловини)</w:t>
            </w:r>
          </w:p>
        </w:tc>
        <w:tc>
          <w:tcPr>
            <w:tcW w:w="1843" w:type="dxa"/>
            <w:vAlign w:val="center"/>
          </w:tcPr>
          <w:p w14:paraId="7D3496A5" w14:textId="49B7A73C"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проект,</w:t>
            </w:r>
          </w:p>
          <w:p w14:paraId="65843C56"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протокол затвердження проекту, направлений до Держгеонадр</w:t>
            </w:r>
          </w:p>
        </w:tc>
        <w:tc>
          <w:tcPr>
            <w:tcW w:w="1134" w:type="dxa"/>
            <w:vAlign w:val="center"/>
          </w:tcPr>
          <w:p w14:paraId="1D0BADF3"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641CFCAC"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73CC5729" w14:textId="77777777" w:rsidTr="00B24E2C">
        <w:trPr>
          <w:trHeight w:val="479"/>
        </w:trPr>
        <w:tc>
          <w:tcPr>
            <w:tcW w:w="567" w:type="dxa"/>
            <w:vMerge/>
          </w:tcPr>
          <w:p w14:paraId="397874C6"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4820" w:type="dxa"/>
          </w:tcPr>
          <w:p w14:paraId="5D249563"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3.2. Дослідно-промислова розробка </w:t>
            </w:r>
          </w:p>
        </w:tc>
        <w:tc>
          <w:tcPr>
            <w:tcW w:w="1843" w:type="dxa"/>
            <w:vAlign w:val="center"/>
          </w:tcPr>
          <w:p w14:paraId="5F83DF6A"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відповідно до проекту</w:t>
            </w:r>
          </w:p>
        </w:tc>
        <w:tc>
          <w:tcPr>
            <w:tcW w:w="1134" w:type="dxa"/>
            <w:vAlign w:val="center"/>
          </w:tcPr>
          <w:p w14:paraId="611EC74A"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74D03D4B"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525F3B79" w14:textId="77777777" w:rsidTr="00B24E2C">
        <w:trPr>
          <w:trHeight w:val="377"/>
        </w:trPr>
        <w:tc>
          <w:tcPr>
            <w:tcW w:w="567" w:type="dxa"/>
            <w:vMerge w:val="restart"/>
          </w:tcPr>
          <w:p w14:paraId="0138B5E9" w14:textId="7D18E851"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77A7626A"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Проведення камеральних робіт, в </w:t>
            </w:r>
            <w:proofErr w:type="spellStart"/>
            <w:r w:rsidRPr="00DA4226">
              <w:rPr>
                <w:rFonts w:ascii="Times New Roman" w:hAnsi="Times New Roman"/>
                <w:sz w:val="24"/>
                <w:szCs w:val="24"/>
                <w:lang w:eastAsia="ru-RU"/>
              </w:rPr>
              <w:t>т.ч</w:t>
            </w:r>
            <w:proofErr w:type="spellEnd"/>
            <w:r w:rsidRPr="00DA4226">
              <w:rPr>
                <w:rFonts w:ascii="Times New Roman" w:hAnsi="Times New Roman"/>
                <w:sz w:val="24"/>
                <w:szCs w:val="24"/>
                <w:lang w:eastAsia="ru-RU"/>
              </w:rPr>
              <w:t>.:</w:t>
            </w:r>
          </w:p>
        </w:tc>
        <w:tc>
          <w:tcPr>
            <w:tcW w:w="1843" w:type="dxa"/>
            <w:vAlign w:val="center"/>
          </w:tcPr>
          <w:p w14:paraId="6B77743E"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134" w:type="dxa"/>
            <w:vAlign w:val="center"/>
          </w:tcPr>
          <w:p w14:paraId="60B35DF1"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restart"/>
            <w:vAlign w:val="center"/>
          </w:tcPr>
          <w:p w14:paraId="5C27C449" w14:textId="259797D8"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не більше</w:t>
            </w:r>
          </w:p>
          <w:p w14:paraId="7CA20746" w14:textId="43A8F44A"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2-х років,</w:t>
            </w:r>
          </w:p>
          <w:p w14:paraId="6EFDF1B4" w14:textId="43B084E9"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але не пізніше</w:t>
            </w:r>
          </w:p>
          <w:p w14:paraId="1F2E682D"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lang w:val="ru-RU"/>
              </w:rPr>
              <w:t>10 рок</w:t>
            </w:r>
            <w:proofErr w:type="spellStart"/>
            <w:r w:rsidRPr="00DA4226">
              <w:rPr>
                <w:rFonts w:ascii="Times New Roman" w:hAnsi="Times New Roman"/>
                <w:b/>
                <w:bCs/>
                <w:sz w:val="24"/>
                <w:szCs w:val="24"/>
              </w:rPr>
              <w:t>ів</w:t>
            </w:r>
            <w:proofErr w:type="spellEnd"/>
            <w:r w:rsidRPr="00DA4226">
              <w:rPr>
                <w:rFonts w:ascii="Times New Roman" w:hAnsi="Times New Roman"/>
                <w:b/>
                <w:bCs/>
                <w:sz w:val="24"/>
                <w:szCs w:val="24"/>
              </w:rPr>
              <w:t xml:space="preserve"> після отримання спеціального дозволу</w:t>
            </w:r>
          </w:p>
        </w:tc>
      </w:tr>
      <w:tr w:rsidR="00AB7080" w:rsidRPr="00DA4226" w14:paraId="5882A13F" w14:textId="77777777" w:rsidTr="00B24E2C">
        <w:trPr>
          <w:trHeight w:val="377"/>
        </w:trPr>
        <w:tc>
          <w:tcPr>
            <w:tcW w:w="567" w:type="dxa"/>
            <w:vMerge/>
          </w:tcPr>
          <w:p w14:paraId="2A79627B"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0DC3D424" w14:textId="616878CD"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4.1. Складання та затвердження геологічного зв</w:t>
            </w:r>
            <w:r w:rsidR="00A6554D" w:rsidRPr="00DA4226">
              <w:rPr>
                <w:rFonts w:ascii="Times New Roman" w:hAnsi="Times New Roman"/>
                <w:sz w:val="24"/>
                <w:szCs w:val="24"/>
                <w:lang w:eastAsia="ru-RU"/>
              </w:rPr>
              <w:t xml:space="preserve">іту, підготовка матеріалів ГЕО </w:t>
            </w:r>
            <w:r w:rsidRPr="00DA4226">
              <w:rPr>
                <w:rFonts w:ascii="Times New Roman" w:hAnsi="Times New Roman"/>
                <w:sz w:val="24"/>
                <w:szCs w:val="24"/>
                <w:lang w:eastAsia="ru-RU"/>
              </w:rPr>
              <w:t>і складання ТЕО постійних кондицій</w:t>
            </w:r>
          </w:p>
        </w:tc>
        <w:tc>
          <w:tcPr>
            <w:tcW w:w="1843" w:type="dxa"/>
            <w:vAlign w:val="center"/>
          </w:tcPr>
          <w:p w14:paraId="2CAE192F"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звіт</w:t>
            </w:r>
          </w:p>
        </w:tc>
        <w:tc>
          <w:tcPr>
            <w:tcW w:w="1134" w:type="dxa"/>
            <w:vAlign w:val="center"/>
          </w:tcPr>
          <w:p w14:paraId="2E08EB14"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272F314A"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550DA49E" w14:textId="77777777" w:rsidTr="00B24E2C">
        <w:trPr>
          <w:trHeight w:val="377"/>
        </w:trPr>
        <w:tc>
          <w:tcPr>
            <w:tcW w:w="567" w:type="dxa"/>
            <w:vMerge/>
          </w:tcPr>
          <w:p w14:paraId="2670E506"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540EE9AD"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4.2. Затвердження запасів корисної копалини відповідно до закону</w:t>
            </w:r>
          </w:p>
        </w:tc>
        <w:tc>
          <w:tcPr>
            <w:tcW w:w="1843" w:type="dxa"/>
            <w:vAlign w:val="center"/>
          </w:tcPr>
          <w:p w14:paraId="5B276B29"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протокол ДКЗ</w:t>
            </w:r>
          </w:p>
        </w:tc>
        <w:tc>
          <w:tcPr>
            <w:tcW w:w="1134" w:type="dxa"/>
            <w:vAlign w:val="center"/>
          </w:tcPr>
          <w:p w14:paraId="1246F185" w14:textId="77777777" w:rsidR="00EE682C" w:rsidRPr="00DA4226" w:rsidRDefault="00EE682C" w:rsidP="00B24E2C">
            <w:pPr>
              <w:spacing w:after="0" w:line="240" w:lineRule="auto"/>
              <w:jc w:val="center"/>
              <w:rPr>
                <w:rFonts w:ascii="Times New Roman" w:hAnsi="Times New Roman"/>
                <w:bCs/>
                <w:i/>
                <w:sz w:val="24"/>
                <w:szCs w:val="24"/>
              </w:rPr>
            </w:pPr>
          </w:p>
        </w:tc>
        <w:tc>
          <w:tcPr>
            <w:tcW w:w="1843" w:type="dxa"/>
            <w:vMerge/>
            <w:vAlign w:val="center"/>
          </w:tcPr>
          <w:p w14:paraId="46AC24D4"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3B759D5C" w14:textId="77777777" w:rsidTr="00B24E2C">
        <w:trPr>
          <w:trHeight w:val="377"/>
        </w:trPr>
        <w:tc>
          <w:tcPr>
            <w:tcW w:w="567" w:type="dxa"/>
            <w:vMerge w:val="restart"/>
          </w:tcPr>
          <w:p w14:paraId="077125CE" w14:textId="3F955646"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1AC4129A"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Підготовка родовища до промислової розробки, в </w:t>
            </w:r>
            <w:proofErr w:type="spellStart"/>
            <w:r w:rsidRPr="00DA4226">
              <w:rPr>
                <w:rFonts w:ascii="Times New Roman" w:hAnsi="Times New Roman"/>
                <w:sz w:val="24"/>
                <w:szCs w:val="24"/>
                <w:lang w:eastAsia="ru-RU"/>
              </w:rPr>
              <w:t>т.ч</w:t>
            </w:r>
            <w:proofErr w:type="spellEnd"/>
            <w:r w:rsidRPr="00DA4226">
              <w:rPr>
                <w:rFonts w:ascii="Times New Roman" w:hAnsi="Times New Roman"/>
                <w:sz w:val="24"/>
                <w:szCs w:val="24"/>
                <w:lang w:eastAsia="ru-RU"/>
              </w:rPr>
              <w:t>.:</w:t>
            </w:r>
          </w:p>
        </w:tc>
        <w:tc>
          <w:tcPr>
            <w:tcW w:w="1843" w:type="dxa"/>
            <w:vAlign w:val="center"/>
          </w:tcPr>
          <w:p w14:paraId="6F0A4B59"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134" w:type="dxa"/>
            <w:vAlign w:val="center"/>
          </w:tcPr>
          <w:p w14:paraId="78F99861"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restart"/>
            <w:vAlign w:val="center"/>
          </w:tcPr>
          <w:p w14:paraId="1A57B59B" w14:textId="77777777" w:rsidR="00EE682C" w:rsidRPr="00DA4226" w:rsidRDefault="00EE682C" w:rsidP="00B24E2C">
            <w:pPr>
              <w:spacing w:after="0" w:line="240" w:lineRule="auto"/>
              <w:jc w:val="center"/>
              <w:rPr>
                <w:rFonts w:ascii="Times New Roman" w:hAnsi="Times New Roman"/>
                <w:b/>
                <w:bCs/>
                <w:sz w:val="24"/>
                <w:szCs w:val="24"/>
              </w:rPr>
            </w:pPr>
          </w:p>
          <w:p w14:paraId="31DEB23B" w14:textId="65E7CA2A"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не більше</w:t>
            </w:r>
          </w:p>
          <w:p w14:paraId="476860BE"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2-х років /</w:t>
            </w:r>
          </w:p>
          <w:p w14:paraId="0A5434AA" w14:textId="77777777" w:rsidR="00EE682C" w:rsidRPr="00DA4226" w:rsidRDefault="00EE682C" w:rsidP="00B24E2C">
            <w:pPr>
              <w:spacing w:after="0" w:line="240" w:lineRule="auto"/>
              <w:jc w:val="center"/>
              <w:rPr>
                <w:rFonts w:ascii="Times New Roman" w:hAnsi="Times New Roman"/>
                <w:b/>
                <w:bCs/>
                <w:sz w:val="24"/>
                <w:szCs w:val="24"/>
              </w:rPr>
            </w:pPr>
          </w:p>
          <w:p w14:paraId="5B7516DA" w14:textId="0843A034"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не більше</w:t>
            </w:r>
          </w:p>
          <w:p w14:paraId="35FA92C5"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5-х років***</w:t>
            </w:r>
          </w:p>
          <w:p w14:paraId="68DD66C8" w14:textId="77777777" w:rsidR="00EE682C" w:rsidRPr="00DA4226" w:rsidRDefault="00EE682C" w:rsidP="00B24E2C">
            <w:pPr>
              <w:spacing w:after="0" w:line="240" w:lineRule="auto"/>
              <w:jc w:val="center"/>
              <w:rPr>
                <w:rFonts w:ascii="Times New Roman" w:hAnsi="Times New Roman"/>
                <w:b/>
                <w:bCs/>
                <w:sz w:val="24"/>
                <w:szCs w:val="24"/>
              </w:rPr>
            </w:pPr>
          </w:p>
          <w:p w14:paraId="10BCF0FC"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після затвердження запасів</w:t>
            </w:r>
          </w:p>
        </w:tc>
      </w:tr>
      <w:tr w:rsidR="00AB7080" w:rsidRPr="00DA4226" w14:paraId="2F3B97D2" w14:textId="77777777" w:rsidTr="00B24E2C">
        <w:trPr>
          <w:trHeight w:val="377"/>
        </w:trPr>
        <w:tc>
          <w:tcPr>
            <w:tcW w:w="567" w:type="dxa"/>
            <w:vMerge/>
          </w:tcPr>
          <w:p w14:paraId="2A229389"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0B82C2B1"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5.1. Проведення оцінки впливу на довкілля відповідно до Закону України «Про оцінку впливу на довкілля»  </w:t>
            </w:r>
          </w:p>
        </w:tc>
        <w:tc>
          <w:tcPr>
            <w:tcW w:w="1843" w:type="dxa"/>
            <w:vAlign w:val="center"/>
          </w:tcPr>
          <w:p w14:paraId="3273C490"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висновок ОВД,</w:t>
            </w:r>
          </w:p>
          <w:p w14:paraId="1E488E00"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який визначає допустимість провадження планованої діяльності</w:t>
            </w:r>
          </w:p>
        </w:tc>
        <w:tc>
          <w:tcPr>
            <w:tcW w:w="1134" w:type="dxa"/>
            <w:vAlign w:val="center"/>
          </w:tcPr>
          <w:p w14:paraId="607C46A0"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1AAE63E9"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318C4B2F" w14:textId="77777777" w:rsidTr="00B24E2C">
        <w:trPr>
          <w:trHeight w:val="377"/>
        </w:trPr>
        <w:tc>
          <w:tcPr>
            <w:tcW w:w="567" w:type="dxa"/>
            <w:vMerge/>
          </w:tcPr>
          <w:p w14:paraId="1C3C1348"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47BC6947" w14:textId="77777777" w:rsidR="00EE682C" w:rsidRPr="00DA4226" w:rsidRDefault="00EE682C" w:rsidP="00EE682C">
            <w:pPr>
              <w:spacing w:after="0" w:line="240" w:lineRule="auto"/>
              <w:jc w:val="both"/>
              <w:rPr>
                <w:rFonts w:ascii="Times New Roman" w:hAnsi="Times New Roman"/>
                <w:bCs/>
                <w:sz w:val="24"/>
                <w:szCs w:val="24"/>
                <w:lang w:eastAsia="ru-RU"/>
              </w:rPr>
            </w:pPr>
            <w:r w:rsidRPr="00DA4226">
              <w:rPr>
                <w:rFonts w:ascii="Times New Roman" w:hAnsi="Times New Roman"/>
                <w:sz w:val="24"/>
                <w:szCs w:val="24"/>
                <w:lang w:eastAsia="ru-RU"/>
              </w:rPr>
              <w:t>5.2. Складання та затвердження проекту промислової розробки родовища (технологічний проект (схему) промислової розробки родовища (покладу)) в порядку встановленому законодавством</w:t>
            </w:r>
          </w:p>
        </w:tc>
        <w:tc>
          <w:tcPr>
            <w:tcW w:w="1843" w:type="dxa"/>
            <w:vAlign w:val="center"/>
          </w:tcPr>
          <w:p w14:paraId="221FA482"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проект,</w:t>
            </w:r>
          </w:p>
          <w:p w14:paraId="32F6CF4B"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протокол затвердження проекту, направлений до Держгеонадр</w:t>
            </w:r>
          </w:p>
        </w:tc>
        <w:tc>
          <w:tcPr>
            <w:tcW w:w="1134" w:type="dxa"/>
            <w:vAlign w:val="center"/>
          </w:tcPr>
          <w:p w14:paraId="417B2F56"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2DD3CDD6"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1BC92258" w14:textId="77777777" w:rsidTr="00B24E2C">
        <w:trPr>
          <w:trHeight w:val="377"/>
        </w:trPr>
        <w:tc>
          <w:tcPr>
            <w:tcW w:w="567" w:type="dxa"/>
            <w:vMerge/>
          </w:tcPr>
          <w:p w14:paraId="6E2D05A4"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503E4DED"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5.3.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843" w:type="dxa"/>
            <w:vAlign w:val="center"/>
          </w:tcPr>
          <w:p w14:paraId="014065ED"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Cs/>
                <w:i/>
                <w:sz w:val="24"/>
                <w:szCs w:val="24"/>
              </w:rPr>
              <w:t>відповідно до вимог законодавства</w:t>
            </w:r>
          </w:p>
        </w:tc>
        <w:tc>
          <w:tcPr>
            <w:tcW w:w="1134" w:type="dxa"/>
            <w:vAlign w:val="center"/>
          </w:tcPr>
          <w:p w14:paraId="1E92ECFF"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Merge/>
            <w:vAlign w:val="center"/>
          </w:tcPr>
          <w:p w14:paraId="059AB973"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5489DD7D" w14:textId="77777777" w:rsidTr="00B24E2C">
        <w:trPr>
          <w:trHeight w:val="377"/>
        </w:trPr>
        <w:tc>
          <w:tcPr>
            <w:tcW w:w="567" w:type="dxa"/>
            <w:vMerge/>
          </w:tcPr>
          <w:p w14:paraId="0E375696" w14:textId="77777777"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7C0174B2"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 xml:space="preserve">5.4. Облаштування родовища </w:t>
            </w:r>
          </w:p>
        </w:tc>
        <w:tc>
          <w:tcPr>
            <w:tcW w:w="1843" w:type="dxa"/>
            <w:vAlign w:val="center"/>
          </w:tcPr>
          <w:p w14:paraId="5EE6BBB3"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відповідно до проекту</w:t>
            </w:r>
          </w:p>
        </w:tc>
        <w:tc>
          <w:tcPr>
            <w:tcW w:w="1134" w:type="dxa"/>
            <w:vAlign w:val="center"/>
          </w:tcPr>
          <w:p w14:paraId="54BB9AF7" w14:textId="77777777" w:rsidR="00EE682C" w:rsidRPr="00DA4226" w:rsidRDefault="00EE682C" w:rsidP="00B24E2C">
            <w:pPr>
              <w:spacing w:after="0" w:line="240" w:lineRule="auto"/>
              <w:jc w:val="center"/>
              <w:rPr>
                <w:rFonts w:ascii="Times New Roman" w:hAnsi="Times New Roman"/>
                <w:bCs/>
                <w:i/>
                <w:sz w:val="24"/>
                <w:szCs w:val="24"/>
              </w:rPr>
            </w:pPr>
          </w:p>
        </w:tc>
        <w:tc>
          <w:tcPr>
            <w:tcW w:w="1843" w:type="dxa"/>
            <w:vMerge/>
            <w:vAlign w:val="center"/>
          </w:tcPr>
          <w:p w14:paraId="3C34E6DF" w14:textId="77777777" w:rsidR="00EE682C" w:rsidRPr="00DA4226" w:rsidRDefault="00EE682C" w:rsidP="00B24E2C">
            <w:pPr>
              <w:spacing w:after="0" w:line="240" w:lineRule="auto"/>
              <w:jc w:val="center"/>
              <w:rPr>
                <w:rFonts w:ascii="Times New Roman" w:hAnsi="Times New Roman"/>
                <w:b/>
                <w:bCs/>
                <w:sz w:val="24"/>
                <w:szCs w:val="24"/>
              </w:rPr>
            </w:pPr>
          </w:p>
        </w:tc>
      </w:tr>
      <w:tr w:rsidR="00AB7080" w:rsidRPr="00DA4226" w14:paraId="394AF422" w14:textId="77777777" w:rsidTr="00B24E2C">
        <w:trPr>
          <w:trHeight w:val="377"/>
        </w:trPr>
        <w:tc>
          <w:tcPr>
            <w:tcW w:w="567" w:type="dxa"/>
          </w:tcPr>
          <w:p w14:paraId="4802F481" w14:textId="5F1B962B"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346AC883"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Промислова розробка родовища (видобування)</w:t>
            </w:r>
          </w:p>
        </w:tc>
        <w:tc>
          <w:tcPr>
            <w:tcW w:w="1843" w:type="dxa"/>
            <w:vAlign w:val="center"/>
          </w:tcPr>
          <w:p w14:paraId="7F9B26A6"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Cs/>
                <w:i/>
                <w:sz w:val="24"/>
                <w:szCs w:val="24"/>
              </w:rPr>
              <w:t>відповідно до проекту</w:t>
            </w:r>
          </w:p>
        </w:tc>
        <w:tc>
          <w:tcPr>
            <w:tcW w:w="1134" w:type="dxa"/>
            <w:vAlign w:val="center"/>
          </w:tcPr>
          <w:p w14:paraId="7E269F11"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Align w:val="center"/>
          </w:tcPr>
          <w:p w14:paraId="2AB15D9E" w14:textId="2565906F"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не пізніше ніж</w:t>
            </w:r>
          </w:p>
          <w:p w14:paraId="71613569"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з 11-го року після отримання спеціального дозволу</w:t>
            </w:r>
          </w:p>
        </w:tc>
      </w:tr>
      <w:tr w:rsidR="00AB7080" w:rsidRPr="00DA4226" w14:paraId="6C32EFD5" w14:textId="77777777" w:rsidTr="00B24E2C">
        <w:trPr>
          <w:trHeight w:val="377"/>
        </w:trPr>
        <w:tc>
          <w:tcPr>
            <w:tcW w:w="567" w:type="dxa"/>
          </w:tcPr>
          <w:p w14:paraId="0B8480EA" w14:textId="405CC830"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75524C33"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DA4226">
              <w:rPr>
                <w:rFonts w:ascii="Times New Roman" w:hAnsi="Times New Roman"/>
                <w:sz w:val="24"/>
                <w:szCs w:val="24"/>
                <w:lang w:eastAsia="ru-RU"/>
              </w:rPr>
              <w:t>дорозвідка</w:t>
            </w:r>
            <w:proofErr w:type="spellEnd"/>
            <w:r w:rsidRPr="00DA4226">
              <w:rPr>
                <w:rFonts w:ascii="Times New Roman" w:hAnsi="Times New Roman"/>
                <w:sz w:val="24"/>
                <w:szCs w:val="24"/>
                <w:lang w:eastAsia="ru-RU"/>
              </w:rPr>
              <w:t xml:space="preserve"> родовища або його покладів), затвердження запасів корисної копалини відповідно до закону</w:t>
            </w:r>
          </w:p>
        </w:tc>
        <w:tc>
          <w:tcPr>
            <w:tcW w:w="1843" w:type="dxa"/>
            <w:vAlign w:val="center"/>
          </w:tcPr>
          <w:p w14:paraId="71422D65"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проект,</w:t>
            </w:r>
          </w:p>
          <w:p w14:paraId="12D4790D" w14:textId="77777777" w:rsidR="00EE682C" w:rsidRPr="00DA4226" w:rsidRDefault="00EE682C" w:rsidP="00B24E2C">
            <w:pPr>
              <w:spacing w:after="0" w:line="240" w:lineRule="auto"/>
              <w:jc w:val="center"/>
              <w:rPr>
                <w:rFonts w:ascii="Times New Roman" w:hAnsi="Times New Roman"/>
                <w:bCs/>
                <w:i/>
                <w:sz w:val="24"/>
                <w:szCs w:val="24"/>
              </w:rPr>
            </w:pPr>
          </w:p>
          <w:p w14:paraId="7C3496D9"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протокол ДКЗ</w:t>
            </w:r>
          </w:p>
        </w:tc>
        <w:tc>
          <w:tcPr>
            <w:tcW w:w="1134" w:type="dxa"/>
            <w:vAlign w:val="center"/>
          </w:tcPr>
          <w:p w14:paraId="088C0CB4" w14:textId="77777777" w:rsidR="00EE682C" w:rsidRPr="00DA4226" w:rsidRDefault="00EE682C" w:rsidP="00B24E2C">
            <w:pPr>
              <w:spacing w:after="0" w:line="240" w:lineRule="auto"/>
              <w:jc w:val="center"/>
              <w:rPr>
                <w:rFonts w:ascii="Times New Roman" w:hAnsi="Times New Roman"/>
                <w:bCs/>
                <w:i/>
                <w:sz w:val="24"/>
                <w:szCs w:val="24"/>
              </w:rPr>
            </w:pPr>
            <w:r w:rsidRPr="00DA4226">
              <w:rPr>
                <w:rFonts w:ascii="Times New Roman" w:hAnsi="Times New Roman"/>
                <w:bCs/>
                <w:i/>
                <w:sz w:val="24"/>
                <w:szCs w:val="24"/>
              </w:rPr>
              <w:t>-</w:t>
            </w:r>
          </w:p>
        </w:tc>
        <w:tc>
          <w:tcPr>
            <w:tcW w:w="1843" w:type="dxa"/>
            <w:vAlign w:val="center"/>
          </w:tcPr>
          <w:p w14:paraId="7FD01141" w14:textId="77777777" w:rsidR="00EE682C" w:rsidRPr="00DA4226" w:rsidRDefault="00EE682C" w:rsidP="00B24E2C">
            <w:pPr>
              <w:spacing w:after="0" w:line="240" w:lineRule="auto"/>
              <w:jc w:val="center"/>
              <w:rPr>
                <w:rFonts w:ascii="Times New Roman" w:hAnsi="Times New Roman"/>
                <w:b/>
                <w:bCs/>
                <w:sz w:val="24"/>
                <w:szCs w:val="24"/>
              </w:rPr>
            </w:pPr>
            <w:r w:rsidRPr="00DA4226">
              <w:rPr>
                <w:rFonts w:ascii="Times New Roman" w:hAnsi="Times New Roman"/>
                <w:b/>
                <w:bCs/>
                <w:sz w:val="24"/>
                <w:szCs w:val="24"/>
              </w:rPr>
              <w:t>до закінчення строку дії спеціального дозволу</w:t>
            </w:r>
          </w:p>
        </w:tc>
      </w:tr>
      <w:tr w:rsidR="00AB7080" w:rsidRPr="00DA4226" w14:paraId="7752BE76" w14:textId="77777777" w:rsidTr="00B24E2C">
        <w:trPr>
          <w:trHeight w:val="377"/>
        </w:trPr>
        <w:tc>
          <w:tcPr>
            <w:tcW w:w="567" w:type="dxa"/>
          </w:tcPr>
          <w:p w14:paraId="7927BD14" w14:textId="4278A7BD" w:rsidR="00EE682C" w:rsidRPr="00DA4226"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048DAE77" w14:textId="77777777" w:rsidR="00EE682C" w:rsidRPr="00DA4226" w:rsidRDefault="00EE682C" w:rsidP="00EE682C">
            <w:pPr>
              <w:spacing w:after="0" w:line="240" w:lineRule="auto"/>
              <w:jc w:val="both"/>
              <w:rPr>
                <w:rFonts w:ascii="Times New Roman" w:hAnsi="Times New Roman"/>
                <w:sz w:val="24"/>
                <w:szCs w:val="24"/>
                <w:lang w:eastAsia="ru-RU"/>
              </w:rPr>
            </w:pPr>
            <w:r w:rsidRPr="00DA4226">
              <w:rPr>
                <w:rFonts w:ascii="Times New Roman" w:hAnsi="Times New Roman"/>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843" w:type="dxa"/>
            <w:vAlign w:val="center"/>
          </w:tcPr>
          <w:p w14:paraId="4A6ACAFE" w14:textId="77777777" w:rsidR="00EE682C" w:rsidRPr="00DA4226" w:rsidRDefault="00EE682C" w:rsidP="00B24E2C">
            <w:pPr>
              <w:spacing w:after="0" w:line="240" w:lineRule="auto"/>
              <w:jc w:val="center"/>
              <w:rPr>
                <w:rFonts w:ascii="Times New Roman" w:hAnsi="Times New Roman"/>
                <w:i/>
                <w:sz w:val="24"/>
                <w:szCs w:val="24"/>
                <w:lang w:eastAsia="ru-RU"/>
              </w:rPr>
            </w:pPr>
            <w:r w:rsidRPr="00DA4226">
              <w:rPr>
                <w:rFonts w:ascii="Times New Roman" w:hAnsi="Times New Roman"/>
                <w:i/>
                <w:sz w:val="24"/>
                <w:szCs w:val="24"/>
                <w:lang w:eastAsia="ru-RU"/>
              </w:rPr>
              <w:t>лист з відміткою про отр</w:t>
            </w:r>
            <w:r w:rsidRPr="00DA4226">
              <w:rPr>
                <w:rFonts w:ascii="Times New Roman" w:hAnsi="Times New Roman"/>
                <w:bCs/>
                <w:i/>
                <w:sz w:val="24"/>
                <w:szCs w:val="24"/>
              </w:rPr>
              <w:t>имання</w:t>
            </w:r>
          </w:p>
        </w:tc>
        <w:tc>
          <w:tcPr>
            <w:tcW w:w="1134" w:type="dxa"/>
            <w:vAlign w:val="center"/>
          </w:tcPr>
          <w:p w14:paraId="7DFA6236" w14:textId="77777777" w:rsidR="00EE682C" w:rsidRPr="00DA4226" w:rsidRDefault="00EE682C" w:rsidP="00B24E2C">
            <w:pPr>
              <w:spacing w:after="0" w:line="240" w:lineRule="auto"/>
              <w:jc w:val="center"/>
              <w:rPr>
                <w:rFonts w:ascii="Times New Roman" w:hAnsi="Times New Roman"/>
                <w:sz w:val="24"/>
                <w:szCs w:val="24"/>
                <w:lang w:eastAsia="ru-RU"/>
              </w:rPr>
            </w:pPr>
            <w:r w:rsidRPr="00DA4226">
              <w:rPr>
                <w:rFonts w:ascii="Times New Roman" w:hAnsi="Times New Roman"/>
                <w:sz w:val="24"/>
                <w:szCs w:val="24"/>
                <w:lang w:eastAsia="ru-RU"/>
              </w:rPr>
              <w:t>-</w:t>
            </w:r>
          </w:p>
        </w:tc>
        <w:tc>
          <w:tcPr>
            <w:tcW w:w="1843" w:type="dxa"/>
            <w:vAlign w:val="center"/>
          </w:tcPr>
          <w:p w14:paraId="0996C00F" w14:textId="77777777" w:rsidR="00EE682C" w:rsidRPr="00DA4226" w:rsidRDefault="00EE682C" w:rsidP="00B24E2C">
            <w:pPr>
              <w:spacing w:after="0" w:line="240" w:lineRule="auto"/>
              <w:jc w:val="center"/>
              <w:rPr>
                <w:rFonts w:ascii="Times New Roman" w:hAnsi="Times New Roman"/>
                <w:sz w:val="24"/>
                <w:szCs w:val="24"/>
                <w:lang w:eastAsia="ru-RU"/>
              </w:rPr>
            </w:pPr>
            <w:r w:rsidRPr="00DA4226">
              <w:rPr>
                <w:rFonts w:ascii="Times New Roman" w:hAnsi="Times New Roman"/>
                <w:b/>
                <w:bCs/>
                <w:sz w:val="24"/>
                <w:szCs w:val="24"/>
              </w:rPr>
              <w:t>не більше 3-х місяців після затвердження запасів корисної копалини</w:t>
            </w:r>
          </w:p>
        </w:tc>
      </w:tr>
      <w:tr w:rsidR="00AB7080" w:rsidRPr="00EE682C" w14:paraId="5FE3A92D" w14:textId="77777777" w:rsidTr="00B24E2C">
        <w:trPr>
          <w:trHeight w:val="377"/>
        </w:trPr>
        <w:tc>
          <w:tcPr>
            <w:tcW w:w="567" w:type="dxa"/>
          </w:tcPr>
          <w:p w14:paraId="3C61ABDB" w14:textId="29C7D062" w:rsidR="00EE682C" w:rsidRPr="00116577"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Cs w:val="20"/>
              </w:rPr>
            </w:pPr>
          </w:p>
        </w:tc>
        <w:tc>
          <w:tcPr>
            <w:tcW w:w="4820" w:type="dxa"/>
          </w:tcPr>
          <w:p w14:paraId="0A0AB51F" w14:textId="77777777" w:rsidR="00EE682C" w:rsidRPr="00EE682C" w:rsidRDefault="00EE682C" w:rsidP="00EE682C">
            <w:pPr>
              <w:spacing w:after="0" w:line="240" w:lineRule="auto"/>
              <w:jc w:val="both"/>
              <w:rPr>
                <w:rFonts w:ascii="Times New Roman" w:hAnsi="Times New Roman"/>
                <w:szCs w:val="20"/>
                <w:lang w:eastAsia="ru-RU"/>
              </w:rPr>
            </w:pPr>
            <w:r w:rsidRPr="00EE682C">
              <w:rPr>
                <w:rFonts w:ascii="Times New Roman" w:hAnsi="Times New Roman"/>
                <w:szCs w:val="20"/>
                <w:lang w:eastAsia="ru-RU"/>
              </w:rPr>
              <w:t>Своєчасне подання щорічних форм звітності, у терміни передбачені нормативно-правовими актами у сфері надрокористування</w:t>
            </w:r>
            <w:r w:rsidRPr="00EE682C">
              <w:t xml:space="preserve"> </w:t>
            </w:r>
            <w:r w:rsidRPr="00EE682C">
              <w:rPr>
                <w:rFonts w:ascii="Times New Roman" w:hAnsi="Times New Roman"/>
                <w:szCs w:val="20"/>
                <w:lang w:eastAsia="ru-RU"/>
              </w:rPr>
              <w:t>та угодою про умови користування надрами</w:t>
            </w:r>
          </w:p>
        </w:tc>
        <w:tc>
          <w:tcPr>
            <w:tcW w:w="1843" w:type="dxa"/>
            <w:vAlign w:val="center"/>
          </w:tcPr>
          <w:p w14:paraId="57D32174" w14:textId="77777777" w:rsidR="00EE682C" w:rsidRPr="00EE682C" w:rsidRDefault="00EE682C" w:rsidP="00B24E2C">
            <w:pPr>
              <w:spacing w:after="0" w:line="240" w:lineRule="auto"/>
              <w:jc w:val="center"/>
              <w:rPr>
                <w:rFonts w:ascii="Times New Roman" w:hAnsi="Times New Roman"/>
                <w:bCs/>
                <w:i/>
                <w:szCs w:val="20"/>
              </w:rPr>
            </w:pPr>
            <w:r w:rsidRPr="00EE682C">
              <w:rPr>
                <w:rFonts w:ascii="Times New Roman" w:hAnsi="Times New Roman"/>
                <w:bCs/>
                <w:i/>
                <w:szCs w:val="20"/>
              </w:rPr>
              <w:t>форми звітності</w:t>
            </w:r>
          </w:p>
        </w:tc>
        <w:tc>
          <w:tcPr>
            <w:tcW w:w="1134" w:type="dxa"/>
            <w:vAlign w:val="center"/>
          </w:tcPr>
          <w:p w14:paraId="59B74C03" w14:textId="77777777" w:rsidR="00EE682C" w:rsidRPr="00EE682C" w:rsidRDefault="00EE682C" w:rsidP="00B24E2C">
            <w:pPr>
              <w:spacing w:after="0" w:line="240" w:lineRule="auto"/>
              <w:jc w:val="center"/>
              <w:rPr>
                <w:rFonts w:ascii="Times New Roman" w:hAnsi="Times New Roman"/>
                <w:bCs/>
                <w:i/>
                <w:szCs w:val="20"/>
              </w:rPr>
            </w:pPr>
            <w:r w:rsidRPr="00EE682C">
              <w:rPr>
                <w:rFonts w:ascii="Times New Roman" w:hAnsi="Times New Roman"/>
                <w:bCs/>
                <w:i/>
                <w:szCs w:val="20"/>
              </w:rPr>
              <w:t>-</w:t>
            </w:r>
          </w:p>
        </w:tc>
        <w:tc>
          <w:tcPr>
            <w:tcW w:w="1843" w:type="dxa"/>
            <w:vAlign w:val="center"/>
          </w:tcPr>
          <w:p w14:paraId="67EBE601" w14:textId="77777777" w:rsidR="00EE682C" w:rsidRPr="00EE682C" w:rsidRDefault="00EE682C" w:rsidP="00B24E2C">
            <w:pPr>
              <w:spacing w:after="0" w:line="240" w:lineRule="auto"/>
              <w:jc w:val="center"/>
              <w:rPr>
                <w:rFonts w:ascii="Times New Roman" w:hAnsi="Times New Roman"/>
                <w:b/>
                <w:bCs/>
                <w:szCs w:val="20"/>
              </w:rPr>
            </w:pPr>
            <w:r w:rsidRPr="00EE682C">
              <w:rPr>
                <w:rFonts w:ascii="Times New Roman" w:hAnsi="Times New Roman"/>
                <w:b/>
                <w:bCs/>
                <w:szCs w:val="20"/>
              </w:rPr>
              <w:t>щорічно, протягом строку дії спеціального дозволу</w:t>
            </w:r>
          </w:p>
        </w:tc>
      </w:tr>
      <w:tr w:rsidR="00AB7080" w:rsidRPr="00EE682C" w14:paraId="52C862ED" w14:textId="77777777" w:rsidTr="00B24E2C">
        <w:trPr>
          <w:trHeight w:val="377"/>
        </w:trPr>
        <w:tc>
          <w:tcPr>
            <w:tcW w:w="567" w:type="dxa"/>
          </w:tcPr>
          <w:p w14:paraId="3BDE0401" w14:textId="71920775" w:rsidR="00EE682C" w:rsidRPr="00116577" w:rsidRDefault="00EE682C" w:rsidP="00116577">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Cs w:val="20"/>
              </w:rPr>
            </w:pPr>
          </w:p>
        </w:tc>
        <w:tc>
          <w:tcPr>
            <w:tcW w:w="4820" w:type="dxa"/>
          </w:tcPr>
          <w:p w14:paraId="4F4C8057" w14:textId="77777777" w:rsidR="00EE682C" w:rsidRPr="00EE682C" w:rsidRDefault="00EE682C" w:rsidP="00EE682C">
            <w:pPr>
              <w:spacing w:after="0" w:line="240" w:lineRule="auto"/>
              <w:jc w:val="both"/>
              <w:rPr>
                <w:rFonts w:ascii="Times New Roman" w:hAnsi="Times New Roman"/>
                <w:szCs w:val="20"/>
                <w:lang w:eastAsia="ru-RU"/>
              </w:rPr>
            </w:pPr>
            <w:r w:rsidRPr="00EE682C">
              <w:rPr>
                <w:rFonts w:ascii="Times New Roman" w:hAnsi="Times New Roman"/>
                <w:szCs w:val="20"/>
                <w:lang w:eastAsia="ru-RU"/>
              </w:rPr>
              <w:t>Проведення рекультивації земельної ділянки (консервації, ліквідації свердловин (гірничодобувного об’єкту)</w:t>
            </w:r>
          </w:p>
        </w:tc>
        <w:tc>
          <w:tcPr>
            <w:tcW w:w="1843" w:type="dxa"/>
            <w:vAlign w:val="center"/>
          </w:tcPr>
          <w:p w14:paraId="44E46B9D" w14:textId="77777777" w:rsidR="00EE682C" w:rsidRPr="00EE682C" w:rsidRDefault="00EE682C" w:rsidP="00B24E2C">
            <w:pPr>
              <w:spacing w:after="0" w:line="240" w:lineRule="auto"/>
              <w:jc w:val="center"/>
              <w:rPr>
                <w:rFonts w:ascii="Times New Roman" w:hAnsi="Times New Roman"/>
                <w:b/>
                <w:bCs/>
                <w:szCs w:val="20"/>
              </w:rPr>
            </w:pPr>
            <w:r w:rsidRPr="00EE682C">
              <w:rPr>
                <w:rFonts w:ascii="Times New Roman" w:hAnsi="Times New Roman"/>
                <w:bCs/>
                <w:i/>
                <w:szCs w:val="20"/>
              </w:rPr>
              <w:t>відповідно до проекту</w:t>
            </w:r>
          </w:p>
        </w:tc>
        <w:tc>
          <w:tcPr>
            <w:tcW w:w="1134" w:type="dxa"/>
            <w:vAlign w:val="center"/>
          </w:tcPr>
          <w:p w14:paraId="0A012FFE" w14:textId="77777777" w:rsidR="00EE682C" w:rsidRPr="00EE682C" w:rsidRDefault="00EE682C" w:rsidP="00B24E2C">
            <w:pPr>
              <w:spacing w:after="0" w:line="240" w:lineRule="auto"/>
              <w:jc w:val="center"/>
              <w:rPr>
                <w:rFonts w:ascii="Times New Roman" w:hAnsi="Times New Roman"/>
                <w:bCs/>
                <w:i/>
                <w:szCs w:val="20"/>
              </w:rPr>
            </w:pPr>
            <w:r w:rsidRPr="00EE682C">
              <w:rPr>
                <w:rFonts w:ascii="Times New Roman" w:hAnsi="Times New Roman"/>
                <w:bCs/>
                <w:i/>
                <w:szCs w:val="20"/>
              </w:rPr>
              <w:t>-</w:t>
            </w:r>
          </w:p>
        </w:tc>
        <w:tc>
          <w:tcPr>
            <w:tcW w:w="1843" w:type="dxa"/>
            <w:vAlign w:val="center"/>
          </w:tcPr>
          <w:p w14:paraId="6A9AE176" w14:textId="77777777" w:rsidR="00EE682C" w:rsidRPr="00EE682C" w:rsidRDefault="00EE682C" w:rsidP="00B24E2C">
            <w:pPr>
              <w:spacing w:after="0" w:line="240" w:lineRule="auto"/>
              <w:jc w:val="center"/>
              <w:rPr>
                <w:rFonts w:ascii="Times New Roman" w:hAnsi="Times New Roman"/>
                <w:b/>
                <w:bCs/>
                <w:szCs w:val="20"/>
              </w:rPr>
            </w:pPr>
            <w:r w:rsidRPr="00EE682C">
              <w:rPr>
                <w:rFonts w:ascii="Times New Roman" w:hAnsi="Times New Roman"/>
                <w:b/>
                <w:bCs/>
                <w:szCs w:val="20"/>
              </w:rPr>
              <w:t>до закінчення строку дії спеціального дозволу</w:t>
            </w:r>
          </w:p>
        </w:tc>
      </w:tr>
    </w:tbl>
    <w:p w14:paraId="6C880FFC" w14:textId="77777777" w:rsidR="00EE682C" w:rsidRPr="009104F7" w:rsidRDefault="00EE682C" w:rsidP="00A6554D">
      <w:pPr>
        <w:spacing w:after="0"/>
        <w:rPr>
          <w:sz w:val="8"/>
        </w:rPr>
      </w:pPr>
    </w:p>
    <w:tbl>
      <w:tblPr>
        <w:tblW w:w="8961" w:type="dxa"/>
        <w:tblInd w:w="-314" w:type="dxa"/>
        <w:tblLayout w:type="fixed"/>
        <w:tblCellMar>
          <w:top w:w="55" w:type="dxa"/>
          <w:left w:w="55" w:type="dxa"/>
          <w:bottom w:w="55" w:type="dxa"/>
          <w:right w:w="55" w:type="dxa"/>
        </w:tblCellMar>
        <w:tblLook w:val="0000" w:firstRow="0" w:lastRow="0" w:firstColumn="0" w:lastColumn="0" w:noHBand="0" w:noVBand="0"/>
      </w:tblPr>
      <w:tblGrid>
        <w:gridCol w:w="8961"/>
      </w:tblGrid>
      <w:tr w:rsidR="00EE682C" w:rsidRPr="00EE682C" w14:paraId="038FE2AB" w14:textId="77777777" w:rsidTr="008D7E1B">
        <w:trPr>
          <w:trHeight w:val="539"/>
        </w:trPr>
        <w:tc>
          <w:tcPr>
            <w:tcW w:w="8961" w:type="dxa"/>
          </w:tcPr>
          <w:p w14:paraId="3ADA3A59" w14:textId="77777777" w:rsidR="00EE682C" w:rsidRPr="00EE682C" w:rsidRDefault="00EE682C" w:rsidP="00EE682C">
            <w:pPr>
              <w:suppressAutoHyphens/>
              <w:autoSpaceDE w:val="0"/>
              <w:spacing w:after="0" w:line="240" w:lineRule="auto"/>
              <w:ind w:right="-341"/>
              <w:rPr>
                <w:rFonts w:ascii="Times New Roman" w:hAnsi="Times New Roman"/>
                <w:i/>
                <w:sz w:val="20"/>
                <w:szCs w:val="16"/>
                <w:lang w:eastAsia="ar-SA"/>
              </w:rPr>
            </w:pPr>
            <w:r w:rsidRPr="00EE682C">
              <w:rPr>
                <w:rFonts w:ascii="Times New Roman" w:hAnsi="Times New Roman"/>
                <w:i/>
                <w:sz w:val="20"/>
                <w:szCs w:val="16"/>
                <w:lang w:eastAsia="ar-SA"/>
              </w:rPr>
              <w:t xml:space="preserve">* - державні / недержавні кошти </w:t>
            </w:r>
          </w:p>
          <w:p w14:paraId="60FD2F4A" w14:textId="77777777" w:rsidR="00EE682C" w:rsidRPr="00EE682C" w:rsidRDefault="00EE682C" w:rsidP="00EE682C">
            <w:pPr>
              <w:suppressAutoHyphens/>
              <w:autoSpaceDE w:val="0"/>
              <w:spacing w:after="0" w:line="240" w:lineRule="auto"/>
              <w:ind w:right="-341"/>
              <w:rPr>
                <w:rFonts w:ascii="Times New Roman" w:hAnsi="Times New Roman"/>
                <w:i/>
                <w:sz w:val="20"/>
                <w:szCs w:val="16"/>
                <w:lang w:eastAsia="ar-SA"/>
              </w:rPr>
            </w:pPr>
            <w:r w:rsidRPr="00EE682C">
              <w:rPr>
                <w:rFonts w:ascii="Times New Roman" w:hAnsi="Times New Roman"/>
                <w:i/>
                <w:sz w:val="20"/>
                <w:szCs w:val="16"/>
                <w:lang w:eastAsia="ar-SA"/>
              </w:rPr>
              <w:t>** - деякі види робіт можуть відбуватись одночасно</w:t>
            </w:r>
          </w:p>
          <w:p w14:paraId="393A104B" w14:textId="238023D2" w:rsidR="00EE682C" w:rsidRPr="00EE682C" w:rsidRDefault="00EE682C" w:rsidP="00A6554D">
            <w:pPr>
              <w:suppressAutoHyphens/>
              <w:autoSpaceDE w:val="0"/>
              <w:spacing w:after="0" w:line="240" w:lineRule="auto"/>
              <w:ind w:right="-341"/>
              <w:rPr>
                <w:rFonts w:ascii="Times New Roman" w:hAnsi="Times New Roman"/>
                <w:i/>
                <w:sz w:val="20"/>
                <w:szCs w:val="16"/>
                <w:lang w:eastAsia="ar-SA"/>
              </w:rPr>
            </w:pPr>
            <w:r w:rsidRPr="00EE682C">
              <w:rPr>
                <w:rFonts w:ascii="Times New Roman" w:hAnsi="Times New Roman"/>
                <w:i/>
                <w:sz w:val="20"/>
                <w:szCs w:val="16"/>
                <w:lang w:eastAsia="ar-SA"/>
              </w:rPr>
              <w:t xml:space="preserve">*** - для спеціальних дозволів на континентальному шельфі та у межах виключної (морської) </w:t>
            </w:r>
            <w:r w:rsidR="008D7E1B">
              <w:rPr>
                <w:rFonts w:ascii="Times New Roman" w:hAnsi="Times New Roman"/>
                <w:i/>
                <w:sz w:val="20"/>
                <w:szCs w:val="16"/>
                <w:lang w:eastAsia="ar-SA"/>
              </w:rPr>
              <w:br/>
            </w:r>
            <w:r w:rsidRPr="00EE682C">
              <w:rPr>
                <w:rFonts w:ascii="Times New Roman" w:hAnsi="Times New Roman"/>
                <w:i/>
                <w:sz w:val="20"/>
                <w:szCs w:val="16"/>
                <w:lang w:eastAsia="ar-SA"/>
              </w:rPr>
              <w:t>економічної зони</w:t>
            </w:r>
            <w:r w:rsidRPr="00EE682C">
              <w:rPr>
                <w:rFonts w:ascii="Times New Roman" w:hAnsi="Times New Roman"/>
                <w:sz w:val="16"/>
                <w:szCs w:val="16"/>
                <w:lang w:eastAsia="ar-SA"/>
              </w:rPr>
              <w:t xml:space="preserve"> </w:t>
            </w:r>
          </w:p>
        </w:tc>
      </w:tr>
    </w:tbl>
    <w:p w14:paraId="5B5BE8EA" w14:textId="77777777" w:rsidR="00A6554D" w:rsidRPr="00A6554D" w:rsidRDefault="00A6554D" w:rsidP="00A6554D">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A6554D" w:rsidRPr="00A6554D" w14:paraId="317B1EDE" w14:textId="77777777" w:rsidTr="00A6554D">
        <w:trPr>
          <w:trHeight w:val="1267"/>
        </w:trPr>
        <w:tc>
          <w:tcPr>
            <w:tcW w:w="4509" w:type="dxa"/>
          </w:tcPr>
          <w:p w14:paraId="7D9950D4" w14:textId="77777777" w:rsidR="00A6554D" w:rsidRPr="00A6554D" w:rsidRDefault="00A6554D" w:rsidP="00A6554D">
            <w:pPr>
              <w:suppressAutoHyphens/>
              <w:autoSpaceDE w:val="0"/>
              <w:spacing w:after="0" w:line="360" w:lineRule="auto"/>
              <w:ind w:right="-341"/>
              <w:jc w:val="center"/>
              <w:rPr>
                <w:rFonts w:ascii="Times New Roman" w:hAnsi="Times New Roman"/>
                <w:b/>
                <w:sz w:val="24"/>
                <w:szCs w:val="16"/>
                <w:lang w:eastAsia="ar-SA"/>
              </w:rPr>
            </w:pPr>
            <w:r w:rsidRPr="00A6554D">
              <w:rPr>
                <w:rFonts w:ascii="Times New Roman" w:hAnsi="Times New Roman"/>
                <w:b/>
                <w:sz w:val="24"/>
                <w:szCs w:val="16"/>
                <w:lang w:eastAsia="ar-SA"/>
              </w:rPr>
              <w:t>Держгеонадра</w:t>
            </w:r>
          </w:p>
          <w:p w14:paraId="7DBECDF2" w14:textId="77777777" w:rsidR="00A6554D" w:rsidRPr="00A6554D" w:rsidRDefault="00A6554D" w:rsidP="00A6554D">
            <w:pPr>
              <w:suppressAutoHyphens/>
              <w:autoSpaceDE w:val="0"/>
              <w:spacing w:after="0" w:line="360" w:lineRule="auto"/>
              <w:ind w:right="-341"/>
              <w:jc w:val="center"/>
              <w:rPr>
                <w:rFonts w:ascii="Times New Roman" w:hAnsi="Times New Roman"/>
                <w:b/>
                <w:sz w:val="24"/>
                <w:szCs w:val="16"/>
                <w:lang w:eastAsia="ar-SA"/>
              </w:rPr>
            </w:pPr>
            <w:r w:rsidRPr="00A6554D">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1BEFC3B6" w14:textId="77777777" w:rsidR="00A6554D" w:rsidRPr="00A6554D" w:rsidRDefault="00A6554D" w:rsidP="00A6554D">
            <w:pPr>
              <w:suppressAutoHyphens/>
              <w:autoSpaceDE w:val="0"/>
              <w:spacing w:after="0" w:line="360" w:lineRule="auto"/>
              <w:ind w:right="-341"/>
              <w:rPr>
                <w:rFonts w:ascii="Times New Roman" w:hAnsi="Times New Roman"/>
                <w:b/>
                <w:sz w:val="20"/>
                <w:szCs w:val="16"/>
                <w:lang w:eastAsia="ar-SA"/>
              </w:rPr>
            </w:pPr>
            <w:r w:rsidRPr="00A6554D">
              <w:rPr>
                <w:rFonts w:ascii="Times New Roman" w:hAnsi="Times New Roman"/>
                <w:sz w:val="16"/>
                <w:szCs w:val="16"/>
                <w:lang w:eastAsia="ar-SA"/>
              </w:rPr>
              <w:t>(посада, прізвище, ім'я, по батькові)                         (підпис)</w:t>
            </w:r>
          </w:p>
        </w:tc>
        <w:tc>
          <w:tcPr>
            <w:tcW w:w="4442" w:type="dxa"/>
          </w:tcPr>
          <w:p w14:paraId="5833EE43" w14:textId="77777777" w:rsidR="00A6554D" w:rsidRPr="00A6554D" w:rsidRDefault="00A6554D" w:rsidP="00A6554D">
            <w:pPr>
              <w:suppressAutoHyphens/>
              <w:autoSpaceDE w:val="0"/>
              <w:spacing w:after="0" w:line="360" w:lineRule="auto"/>
              <w:ind w:right="-341"/>
              <w:jc w:val="center"/>
              <w:rPr>
                <w:rFonts w:ascii="Times New Roman" w:hAnsi="Times New Roman"/>
                <w:b/>
                <w:sz w:val="24"/>
                <w:szCs w:val="16"/>
                <w:lang w:eastAsia="ar-SA"/>
              </w:rPr>
            </w:pPr>
            <w:r w:rsidRPr="00A6554D">
              <w:rPr>
                <w:rFonts w:ascii="Times New Roman" w:hAnsi="Times New Roman"/>
                <w:b/>
                <w:sz w:val="24"/>
                <w:szCs w:val="16"/>
                <w:lang w:eastAsia="ar-SA"/>
              </w:rPr>
              <w:t>Надрокористувач</w:t>
            </w:r>
          </w:p>
          <w:p w14:paraId="5B4875AD" w14:textId="77777777" w:rsidR="00A6554D" w:rsidRPr="00A6554D" w:rsidRDefault="00A6554D" w:rsidP="00A6554D">
            <w:pPr>
              <w:suppressAutoHyphens/>
              <w:autoSpaceDE w:val="0"/>
              <w:spacing w:after="0" w:line="360" w:lineRule="auto"/>
              <w:ind w:right="-341"/>
              <w:jc w:val="center"/>
              <w:rPr>
                <w:rFonts w:ascii="Times New Roman" w:hAnsi="Times New Roman"/>
                <w:b/>
                <w:sz w:val="24"/>
                <w:szCs w:val="16"/>
                <w:lang w:eastAsia="ar-SA"/>
              </w:rPr>
            </w:pPr>
            <w:r w:rsidRPr="00A6554D">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05D758ED" w14:textId="77777777" w:rsidR="00A6554D" w:rsidRPr="00A6554D" w:rsidRDefault="00A6554D" w:rsidP="00A6554D">
            <w:pPr>
              <w:suppressAutoHyphens/>
              <w:autoSpaceDE w:val="0"/>
              <w:spacing w:after="0" w:line="360" w:lineRule="auto"/>
              <w:ind w:right="-341"/>
              <w:rPr>
                <w:rFonts w:ascii="Times New Roman" w:hAnsi="Times New Roman"/>
                <w:b/>
                <w:sz w:val="24"/>
                <w:szCs w:val="16"/>
                <w:lang w:eastAsia="ar-SA"/>
              </w:rPr>
            </w:pPr>
            <w:r w:rsidRPr="00A6554D">
              <w:rPr>
                <w:rFonts w:ascii="Times New Roman" w:hAnsi="Times New Roman"/>
                <w:sz w:val="16"/>
                <w:szCs w:val="16"/>
                <w:lang w:eastAsia="ar-SA"/>
              </w:rPr>
              <w:t>(посада, прізвище, ім'я, по батькові)                         (підпис)</w:t>
            </w:r>
          </w:p>
        </w:tc>
      </w:tr>
    </w:tbl>
    <w:p w14:paraId="22EDFDC7" w14:textId="77777777" w:rsidR="008B2F7A" w:rsidRDefault="008B2F7A"/>
    <w:sectPr w:rsidR="008B2F7A" w:rsidSect="007E67F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878D7"/>
    <w:multiLevelType w:val="hybridMultilevel"/>
    <w:tmpl w:val="5A12D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D30C21"/>
    <w:multiLevelType w:val="hybridMultilevel"/>
    <w:tmpl w:val="22EAD98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7A"/>
    <w:rsid w:val="00037E3A"/>
    <w:rsid w:val="00053B69"/>
    <w:rsid w:val="00116577"/>
    <w:rsid w:val="00117F8A"/>
    <w:rsid w:val="002B2C89"/>
    <w:rsid w:val="002D4BCF"/>
    <w:rsid w:val="003C6623"/>
    <w:rsid w:val="00415D72"/>
    <w:rsid w:val="00423145"/>
    <w:rsid w:val="0059735C"/>
    <w:rsid w:val="00695ADE"/>
    <w:rsid w:val="007E67F6"/>
    <w:rsid w:val="008B2F7A"/>
    <w:rsid w:val="008D7E1B"/>
    <w:rsid w:val="009104F7"/>
    <w:rsid w:val="00A6554D"/>
    <w:rsid w:val="00AB7080"/>
    <w:rsid w:val="00AC3E63"/>
    <w:rsid w:val="00B24E2C"/>
    <w:rsid w:val="00DA4226"/>
    <w:rsid w:val="00E52F77"/>
    <w:rsid w:val="00EE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2DC6"/>
  <w15:chartTrackingRefBased/>
  <w15:docId w15:val="{C82120B1-DED4-4D38-9424-9501BB8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BCF"/>
    <w:pPr>
      <w:spacing w:after="200" w:line="276" w:lineRule="auto"/>
    </w:pPr>
    <w:rPr>
      <w:rFonts w:ascii="Calibri" w:eastAsia="Times New Roman" w:hAnsi="Calibri" w:cs="Times New Roman"/>
      <w:lang w:val="uk-UA" w:eastAsia="uk-UA"/>
    </w:rPr>
  </w:style>
  <w:style w:type="paragraph" w:styleId="3">
    <w:name w:val="heading 3"/>
    <w:basedOn w:val="a"/>
    <w:next w:val="a"/>
    <w:link w:val="30"/>
    <w:qFormat/>
    <w:rsid w:val="002D4BCF"/>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D4BCF"/>
    <w:rPr>
      <w:rFonts w:ascii="Times New Roman" w:eastAsia="Times New Roman" w:hAnsi="Times New Roman" w:cs="Times New Roman"/>
      <w:b/>
      <w:bCs/>
      <w:sz w:val="24"/>
      <w:szCs w:val="24"/>
      <w:lang w:val="x-none" w:eastAsia="ar-SA"/>
    </w:rPr>
  </w:style>
  <w:style w:type="paragraph" w:styleId="a3">
    <w:name w:val="Body Text"/>
    <w:basedOn w:val="a"/>
    <w:link w:val="a4"/>
    <w:rsid w:val="002D4BCF"/>
    <w:pPr>
      <w:suppressAutoHyphens/>
      <w:spacing w:after="120" w:line="240" w:lineRule="auto"/>
    </w:pPr>
    <w:rPr>
      <w:rFonts w:ascii="Times New Roman" w:hAnsi="Times New Roman"/>
      <w:sz w:val="20"/>
      <w:szCs w:val="20"/>
      <w:lang w:val="x-none" w:eastAsia="ar-SA"/>
    </w:rPr>
  </w:style>
  <w:style w:type="character" w:customStyle="1" w:styleId="a4">
    <w:name w:val="Основной текст Знак"/>
    <w:basedOn w:val="a0"/>
    <w:link w:val="a3"/>
    <w:rsid w:val="002D4BCF"/>
    <w:rPr>
      <w:rFonts w:ascii="Times New Roman" w:eastAsia="Times New Roman" w:hAnsi="Times New Roman" w:cs="Times New Roman"/>
      <w:sz w:val="20"/>
      <w:szCs w:val="20"/>
      <w:lang w:val="x-none" w:eastAsia="ar-SA"/>
    </w:rPr>
  </w:style>
  <w:style w:type="paragraph" w:customStyle="1" w:styleId="2">
    <w:name w:val="Без интервала2"/>
    <w:uiPriority w:val="1"/>
    <w:qFormat/>
    <w:rsid w:val="002D4BCF"/>
    <w:pPr>
      <w:spacing w:after="0" w:line="240" w:lineRule="auto"/>
    </w:pPr>
    <w:rPr>
      <w:rFonts w:ascii="Times New Roman" w:eastAsia="Times New Roman" w:hAnsi="Times New Roman" w:cs="Times New Roman"/>
      <w:sz w:val="24"/>
      <w:szCs w:val="24"/>
      <w:lang w:eastAsia="ru-RU"/>
    </w:rPr>
  </w:style>
  <w:style w:type="paragraph" w:customStyle="1" w:styleId="1">
    <w:name w:val="Заголовок1"/>
    <w:basedOn w:val="a"/>
    <w:next w:val="a3"/>
    <w:rsid w:val="002D4BCF"/>
    <w:pPr>
      <w:keepNext/>
      <w:suppressAutoHyphens/>
      <w:spacing w:before="240" w:after="120" w:line="240" w:lineRule="auto"/>
    </w:pPr>
    <w:rPr>
      <w:rFonts w:ascii="Arial" w:eastAsia="MS Mincho" w:hAnsi="Arial" w:cs="Tahoma"/>
      <w:sz w:val="28"/>
      <w:szCs w:val="28"/>
      <w:lang w:val="ru-RU" w:eastAsia="ar-SA"/>
    </w:rPr>
  </w:style>
  <w:style w:type="paragraph" w:styleId="a5">
    <w:name w:val="Title"/>
    <w:basedOn w:val="a"/>
    <w:next w:val="a6"/>
    <w:link w:val="a7"/>
    <w:qFormat/>
    <w:rsid w:val="002D4BCF"/>
    <w:pPr>
      <w:suppressAutoHyphens/>
      <w:spacing w:after="0" w:line="240" w:lineRule="auto"/>
      <w:jc w:val="center"/>
    </w:pPr>
    <w:rPr>
      <w:rFonts w:ascii="Times New Roman" w:hAnsi="Times New Roman"/>
      <w:b/>
      <w:bCs/>
      <w:sz w:val="24"/>
      <w:szCs w:val="24"/>
      <w:lang w:val="x-none" w:eastAsia="ar-SA"/>
    </w:rPr>
  </w:style>
  <w:style w:type="character" w:customStyle="1" w:styleId="a7">
    <w:name w:val="Заголовок Знак"/>
    <w:basedOn w:val="a0"/>
    <w:link w:val="a5"/>
    <w:rsid w:val="002D4BCF"/>
    <w:rPr>
      <w:rFonts w:ascii="Times New Roman" w:eastAsia="Times New Roman" w:hAnsi="Times New Roman" w:cs="Times New Roman"/>
      <w:b/>
      <w:bCs/>
      <w:sz w:val="24"/>
      <w:szCs w:val="24"/>
      <w:lang w:val="x-none" w:eastAsia="ar-SA"/>
    </w:rPr>
  </w:style>
  <w:style w:type="paragraph" w:customStyle="1" w:styleId="10">
    <w:name w:val="Цитата1"/>
    <w:basedOn w:val="a"/>
    <w:rsid w:val="002D4BCF"/>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21">
    <w:name w:val="Основной текст с отступом 21"/>
    <w:basedOn w:val="a"/>
    <w:rsid w:val="002D4BCF"/>
    <w:pPr>
      <w:suppressAutoHyphens/>
      <w:spacing w:after="0" w:line="240" w:lineRule="auto"/>
      <w:ind w:firstLine="540"/>
      <w:jc w:val="both"/>
    </w:pPr>
    <w:rPr>
      <w:rFonts w:ascii="Times New Roman" w:hAnsi="Times New Roman"/>
      <w:b/>
      <w:bCs/>
      <w:sz w:val="24"/>
      <w:szCs w:val="24"/>
      <w:lang w:eastAsia="ar-SA"/>
    </w:rPr>
  </w:style>
  <w:style w:type="paragraph" w:styleId="a6">
    <w:name w:val="Subtitle"/>
    <w:basedOn w:val="a"/>
    <w:link w:val="a8"/>
    <w:qFormat/>
    <w:rsid w:val="002D4BCF"/>
    <w:pPr>
      <w:spacing w:after="60" w:line="240" w:lineRule="auto"/>
      <w:jc w:val="center"/>
      <w:outlineLvl w:val="1"/>
    </w:pPr>
    <w:rPr>
      <w:rFonts w:ascii="Arial" w:hAnsi="Arial"/>
      <w:sz w:val="24"/>
      <w:szCs w:val="24"/>
      <w:lang w:val="ru-RU" w:eastAsia="ru-RU"/>
    </w:rPr>
  </w:style>
  <w:style w:type="character" w:customStyle="1" w:styleId="a8">
    <w:name w:val="Подзаголовок Знак"/>
    <w:basedOn w:val="a0"/>
    <w:link w:val="a6"/>
    <w:rsid w:val="002D4BCF"/>
    <w:rPr>
      <w:rFonts w:ascii="Arial" w:eastAsia="Times New Roman" w:hAnsi="Arial" w:cs="Times New Roman"/>
      <w:sz w:val="24"/>
      <w:szCs w:val="24"/>
      <w:lang w:eastAsia="ru-RU"/>
    </w:rPr>
  </w:style>
  <w:style w:type="paragraph" w:styleId="HTML">
    <w:name w:val="HTML Preformatted"/>
    <w:basedOn w:val="a"/>
    <w:link w:val="HTML0"/>
    <w:uiPriority w:val="99"/>
    <w:unhideWhenUsed/>
    <w:rsid w:val="002D4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D4BCF"/>
    <w:rPr>
      <w:rFonts w:ascii="Courier New" w:eastAsia="Times New Roman" w:hAnsi="Courier New" w:cs="Times New Roman"/>
      <w:sz w:val="20"/>
      <w:szCs w:val="20"/>
      <w:lang w:val="x-none" w:eastAsia="x-none"/>
    </w:rPr>
  </w:style>
  <w:style w:type="paragraph" w:styleId="a9">
    <w:name w:val="Balloon Text"/>
    <w:basedOn w:val="a"/>
    <w:link w:val="aa"/>
    <w:uiPriority w:val="99"/>
    <w:semiHidden/>
    <w:unhideWhenUsed/>
    <w:rsid w:val="00415D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5D72"/>
    <w:rPr>
      <w:rFonts w:ascii="Segoe UI" w:eastAsia="Times New Roman" w:hAnsi="Segoe UI" w:cs="Segoe UI"/>
      <w:sz w:val="18"/>
      <w:szCs w:val="18"/>
      <w:lang w:val="uk-UA" w:eastAsia="uk-UA"/>
    </w:rPr>
  </w:style>
  <w:style w:type="paragraph" w:styleId="ab">
    <w:name w:val="List Paragraph"/>
    <w:basedOn w:val="a"/>
    <w:uiPriority w:val="34"/>
    <w:qFormat/>
    <w:rsid w:val="0011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4936</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Вадимівна Яковлєва</dc:creator>
  <cp:keywords/>
  <dc:description/>
  <cp:lastModifiedBy>E Panchenko</cp:lastModifiedBy>
  <cp:revision>10</cp:revision>
  <cp:lastPrinted>2022-07-28T09:01:00Z</cp:lastPrinted>
  <dcterms:created xsi:type="dcterms:W3CDTF">2022-08-02T10:39:00Z</dcterms:created>
  <dcterms:modified xsi:type="dcterms:W3CDTF">2022-08-03T08:14:00Z</dcterms:modified>
</cp:coreProperties>
</file>