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D9" w:rsidRPr="001D73D9" w:rsidRDefault="001D73D9" w:rsidP="001D73D9">
      <w:pPr>
        <w:shd w:val="clear" w:color="auto" w:fill="FFFFFF"/>
        <w:rPr>
          <w:b w:val="0"/>
          <w:color w:val="0000FF"/>
          <w:sz w:val="28"/>
        </w:rPr>
      </w:pPr>
    </w:p>
    <w:p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:rsidTr="0024765B">
        <w:tc>
          <w:tcPr>
            <w:tcW w:w="570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1D73D9" w:rsidRPr="001D73D9" w:rsidRDefault="0024765B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03 жовтня</w:t>
            </w:r>
          </w:p>
        </w:tc>
        <w:tc>
          <w:tcPr>
            <w:tcW w:w="1559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3D9" w:rsidRPr="0024765B" w:rsidRDefault="0024765B" w:rsidP="002476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 w:rsidRPr="0024765B"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345</w:t>
            </w:r>
          </w:p>
        </w:tc>
      </w:tr>
    </w:tbl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продовження </w:t>
      </w:r>
    </w:p>
    <w:p w:rsidR="001D73D9" w:rsidRDefault="001D73D9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строку дії</w:t>
      </w:r>
      <w:r w:rsidR="003136E1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:rsidR="007123BE" w:rsidRPr="002757F8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</w:t>
      </w:r>
      <w:bookmarkStart w:id="0" w:name="_GoBack"/>
      <w:bookmarkEnd w:id="0"/>
      <w:r w:rsidRPr="00535C2B">
        <w:rPr>
          <w:b w:val="0"/>
          <w:bCs w:val="0"/>
          <w:color w:val="000000"/>
          <w:sz w:val="28"/>
          <w:szCs w:val="28"/>
          <w:lang w:val="uk-UA"/>
        </w:rPr>
        <w:t>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="00EE6B2A" w:rsidRPr="00EE6B2A">
        <w:rPr>
          <w:b w:val="0"/>
          <w:bCs w:val="0"/>
          <w:sz w:val="28"/>
          <w:szCs w:val="28"/>
          <w:lang w:val="uk-UA"/>
        </w:rPr>
        <w:t xml:space="preserve">Порядку надання спеціальних дозволів на користування надрами, затвердженого постановою Кабінету Міністрів України від 30.05.2011 № 615 </w:t>
      </w:r>
      <w:r w:rsidR="00EE6B2A">
        <w:rPr>
          <w:b w:val="0"/>
          <w:bCs w:val="0"/>
          <w:sz w:val="28"/>
          <w:szCs w:val="28"/>
          <w:lang w:val="uk-UA"/>
        </w:rPr>
        <w:br/>
      </w:r>
      <w:r w:rsidR="00EE6B2A" w:rsidRPr="00EE6B2A">
        <w:rPr>
          <w:b w:val="0"/>
          <w:bCs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="008208E3">
        <w:rPr>
          <w:b w:val="0"/>
          <w:bCs w:val="0"/>
          <w:sz w:val="28"/>
          <w:szCs w:val="28"/>
          <w:lang w:val="uk-UA"/>
        </w:rPr>
        <w:br/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5C65CC" w:rsidRPr="005C65CC">
        <w:rPr>
          <w:b w:val="0"/>
          <w:sz w:val="28"/>
          <w:szCs w:val="28"/>
          <w:lang w:val="uk-UA"/>
        </w:rPr>
        <w:t xml:space="preserve">Рівненського окружного адміністративного суду </w:t>
      </w:r>
      <w:r w:rsidR="005C65CC">
        <w:rPr>
          <w:b w:val="0"/>
          <w:sz w:val="28"/>
          <w:szCs w:val="28"/>
          <w:lang w:val="uk-UA"/>
        </w:rPr>
        <w:br/>
      </w:r>
      <w:r w:rsidR="005C65CC" w:rsidRPr="005C65CC">
        <w:rPr>
          <w:b w:val="0"/>
          <w:sz w:val="28"/>
          <w:szCs w:val="28"/>
          <w:lang w:val="uk-UA"/>
        </w:rPr>
        <w:t>від 01.11.2019</w:t>
      </w:r>
      <w:r w:rsidR="00731A9B">
        <w:rPr>
          <w:b w:val="0"/>
          <w:sz w:val="28"/>
          <w:szCs w:val="28"/>
          <w:lang w:val="uk-UA"/>
        </w:rPr>
        <w:t>, залишеного</w:t>
      </w:r>
      <w:r w:rsidR="005C65CC" w:rsidRPr="005C65CC">
        <w:rPr>
          <w:b w:val="0"/>
          <w:sz w:val="28"/>
          <w:szCs w:val="28"/>
          <w:lang w:val="uk-UA"/>
        </w:rPr>
        <w:t xml:space="preserve"> без змін постановою Восьмого апеляційного адміністративного суду від 18.02.2022 у справі № 460/1943/19</w:t>
      </w:r>
      <w:r w:rsidR="007707B1" w:rsidRPr="00FC2839">
        <w:rPr>
          <w:b w:val="0"/>
          <w:sz w:val="28"/>
          <w:szCs w:val="28"/>
          <w:lang w:val="uk-UA"/>
        </w:rPr>
        <w:t>,</w:t>
      </w:r>
      <w:r w:rsidR="007707B1" w:rsidRPr="00D141C2">
        <w:rPr>
          <w:b w:val="0"/>
          <w:sz w:val="28"/>
          <w:szCs w:val="28"/>
          <w:lang w:val="uk-UA"/>
        </w:rPr>
        <w:t xml:space="preserve"> </w:t>
      </w:r>
      <w:r w:rsidR="00422B54">
        <w:rPr>
          <w:b w:val="0"/>
          <w:sz w:val="28"/>
          <w:szCs w:val="28"/>
          <w:lang w:val="uk-UA"/>
        </w:rPr>
        <w:t>з урахуванням рекомендації</w:t>
      </w:r>
      <w:r w:rsidRPr="00D141C2">
        <w:rPr>
          <w:b w:val="0"/>
          <w:sz w:val="28"/>
          <w:szCs w:val="28"/>
          <w:lang w:val="uk-UA"/>
        </w:rPr>
        <w:t xml:space="preserve"> Робочої групи з питань надрокористування </w:t>
      </w:r>
      <w:r w:rsidR="00D141C2" w:rsidRPr="00D141C2">
        <w:rPr>
          <w:b w:val="0"/>
          <w:sz w:val="28"/>
          <w:szCs w:val="28"/>
          <w:lang w:val="uk-UA"/>
        </w:rPr>
        <w:t>(протокол</w:t>
      </w:r>
      <w:r w:rsidR="00EE6B2A">
        <w:rPr>
          <w:b w:val="0"/>
          <w:sz w:val="28"/>
          <w:szCs w:val="28"/>
          <w:lang w:val="uk-UA"/>
        </w:rPr>
        <w:t xml:space="preserve"> </w:t>
      </w:r>
      <w:r w:rsidR="005C65CC">
        <w:rPr>
          <w:b w:val="0"/>
          <w:sz w:val="28"/>
          <w:szCs w:val="28"/>
          <w:lang w:val="uk-UA"/>
        </w:rPr>
        <w:br/>
        <w:t>від 28.09</w:t>
      </w:r>
      <w:r w:rsidR="00D141C2" w:rsidRPr="00D141C2">
        <w:rPr>
          <w:b w:val="0"/>
          <w:sz w:val="28"/>
          <w:szCs w:val="28"/>
          <w:lang w:val="uk-UA"/>
        </w:rPr>
        <w:t>.20</w:t>
      </w:r>
      <w:r w:rsidR="00FC2839">
        <w:rPr>
          <w:b w:val="0"/>
          <w:sz w:val="28"/>
          <w:szCs w:val="28"/>
          <w:lang w:val="uk-UA"/>
        </w:rPr>
        <w:t>22</w:t>
      </w:r>
      <w:r w:rsidR="000852A4" w:rsidRPr="00D141C2">
        <w:rPr>
          <w:b w:val="0"/>
          <w:sz w:val="28"/>
          <w:szCs w:val="28"/>
          <w:lang w:val="uk-UA"/>
        </w:rPr>
        <w:t xml:space="preserve"> </w:t>
      </w:r>
      <w:r w:rsidR="005C65CC">
        <w:rPr>
          <w:b w:val="0"/>
          <w:sz w:val="28"/>
          <w:szCs w:val="28"/>
          <w:lang w:val="uk-UA"/>
        </w:rPr>
        <w:t>№ 11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-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РГ/</w:t>
      </w:r>
      <w:r w:rsidR="00FC2839">
        <w:rPr>
          <w:b w:val="0"/>
          <w:sz w:val="28"/>
          <w:szCs w:val="28"/>
          <w:lang w:val="uk-UA"/>
        </w:rPr>
        <w:t>2022</w:t>
      </w:r>
      <w:r w:rsidRPr="00D141C2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EC2696" w:rsidRPr="00AC439A" w:rsidRDefault="00FC2839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554CD1" w:rsidRPr="00554CD1">
        <w:rPr>
          <w:b w:val="0"/>
          <w:sz w:val="28"/>
          <w:szCs w:val="28"/>
          <w:lang w:val="uk-UA"/>
        </w:rPr>
        <w:t>Відкритому акціонерному товариству «</w:t>
      </w:r>
      <w:proofErr w:type="spellStart"/>
      <w:r w:rsidR="00554CD1" w:rsidRPr="00554CD1">
        <w:rPr>
          <w:b w:val="0"/>
          <w:sz w:val="28"/>
          <w:szCs w:val="28"/>
          <w:lang w:val="uk-UA"/>
        </w:rPr>
        <w:t>Берестовецький</w:t>
      </w:r>
      <w:proofErr w:type="spellEnd"/>
      <w:r w:rsidR="00554CD1" w:rsidRPr="00554CD1">
        <w:rPr>
          <w:b w:val="0"/>
          <w:sz w:val="28"/>
          <w:szCs w:val="28"/>
          <w:lang w:val="uk-UA"/>
        </w:rPr>
        <w:t xml:space="preserve"> </w:t>
      </w:r>
      <w:proofErr w:type="spellStart"/>
      <w:r w:rsidR="00554CD1" w:rsidRPr="00554CD1">
        <w:rPr>
          <w:b w:val="0"/>
          <w:sz w:val="28"/>
          <w:szCs w:val="28"/>
          <w:lang w:val="uk-UA"/>
        </w:rPr>
        <w:t>спецкар`єр</w:t>
      </w:r>
      <w:proofErr w:type="spellEnd"/>
      <w:r w:rsidR="00554CD1" w:rsidRPr="00554CD1">
        <w:rPr>
          <w:b w:val="0"/>
          <w:sz w:val="28"/>
          <w:szCs w:val="28"/>
          <w:lang w:val="uk-UA"/>
        </w:rPr>
        <w:t>»</w:t>
      </w:r>
      <w:r w:rsidR="00AC439A" w:rsidRPr="00AC439A">
        <w:rPr>
          <w:b w:val="0"/>
          <w:sz w:val="28"/>
          <w:szCs w:val="28"/>
          <w:lang w:val="uk-UA"/>
        </w:rPr>
        <w:t xml:space="preserve"> </w:t>
      </w:r>
      <w:r w:rsidR="00F465B9">
        <w:rPr>
          <w:b w:val="0"/>
          <w:sz w:val="28"/>
          <w:szCs w:val="28"/>
          <w:lang w:val="uk-UA"/>
        </w:rPr>
        <w:t>(</w:t>
      </w:r>
      <w:r w:rsidR="00AC439A" w:rsidRPr="00AC439A">
        <w:rPr>
          <w:b w:val="0"/>
          <w:sz w:val="28"/>
          <w:szCs w:val="28"/>
          <w:lang w:val="uk-UA"/>
        </w:rPr>
        <w:t xml:space="preserve">ЄДРПОУ </w:t>
      </w:r>
      <w:r w:rsidR="00F465B9" w:rsidRPr="00F465B9">
        <w:rPr>
          <w:b w:val="0"/>
          <w:sz w:val="28"/>
          <w:szCs w:val="28"/>
        </w:rPr>
        <w:t>05471856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911C46">
        <w:rPr>
          <w:b w:val="0"/>
          <w:sz w:val="28"/>
          <w:szCs w:val="28"/>
          <w:lang w:val="uk-UA"/>
        </w:rPr>
        <w:t>строк дії спеціального дозволу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F465B9">
        <w:rPr>
          <w:b w:val="0"/>
          <w:sz w:val="28"/>
          <w:szCs w:val="28"/>
          <w:lang w:val="uk-UA"/>
        </w:rPr>
        <w:t xml:space="preserve">від </w:t>
      </w:r>
      <w:r w:rsidR="00F465B9" w:rsidRPr="00F465B9">
        <w:rPr>
          <w:b w:val="0"/>
          <w:sz w:val="28"/>
          <w:szCs w:val="28"/>
          <w:lang w:val="uk-UA"/>
        </w:rPr>
        <w:t>06.02.2003</w:t>
      </w:r>
      <w:r w:rsidR="00F465B9">
        <w:rPr>
          <w:b w:val="0"/>
          <w:sz w:val="28"/>
          <w:szCs w:val="28"/>
          <w:lang w:val="uk-UA"/>
        </w:rPr>
        <w:t xml:space="preserve"> № 2915</w:t>
      </w:r>
      <w:r w:rsidR="00911C46" w:rsidRPr="00911C46">
        <w:rPr>
          <w:b w:val="0"/>
          <w:sz w:val="28"/>
          <w:szCs w:val="28"/>
          <w:lang w:val="uk-UA"/>
        </w:rPr>
        <w:t xml:space="preserve"> з метою </w:t>
      </w:r>
      <w:r w:rsidR="00F465B9">
        <w:rPr>
          <w:b w:val="0"/>
          <w:sz w:val="28"/>
          <w:szCs w:val="28"/>
          <w:lang w:val="uk-UA"/>
        </w:rPr>
        <w:t xml:space="preserve">видобування </w:t>
      </w:r>
      <w:r w:rsidR="00504034">
        <w:rPr>
          <w:b w:val="0"/>
          <w:sz w:val="28"/>
          <w:szCs w:val="28"/>
          <w:lang w:val="uk-UA"/>
        </w:rPr>
        <w:t xml:space="preserve">базальту </w:t>
      </w:r>
      <w:proofErr w:type="spellStart"/>
      <w:r w:rsidR="00504034">
        <w:rPr>
          <w:b w:val="0"/>
          <w:sz w:val="28"/>
          <w:szCs w:val="28"/>
          <w:lang w:val="uk-UA"/>
        </w:rPr>
        <w:t>Берестовецького</w:t>
      </w:r>
      <w:proofErr w:type="spellEnd"/>
      <w:r w:rsidR="00504034">
        <w:rPr>
          <w:b w:val="0"/>
          <w:sz w:val="28"/>
          <w:szCs w:val="28"/>
          <w:lang w:val="uk-UA"/>
        </w:rPr>
        <w:t xml:space="preserve"> родовища</w:t>
      </w:r>
      <w:r w:rsidR="00911C46" w:rsidRPr="00911C46">
        <w:rPr>
          <w:b w:val="0"/>
          <w:sz w:val="28"/>
          <w:szCs w:val="28"/>
          <w:lang w:val="uk-UA"/>
        </w:rPr>
        <w:t xml:space="preserve">, що знаходиться у </w:t>
      </w:r>
      <w:r w:rsidR="00731A9B">
        <w:rPr>
          <w:b w:val="0"/>
          <w:sz w:val="28"/>
          <w:szCs w:val="28"/>
          <w:lang w:val="uk-UA"/>
        </w:rPr>
        <w:t>Рівнен</w:t>
      </w:r>
      <w:r w:rsidR="00911C46" w:rsidRPr="00911C46">
        <w:rPr>
          <w:b w:val="0"/>
          <w:sz w:val="28"/>
          <w:szCs w:val="28"/>
          <w:lang w:val="uk-UA"/>
        </w:rPr>
        <w:t>ській області</w:t>
      </w:r>
      <w:r w:rsidR="00504034">
        <w:rPr>
          <w:b w:val="0"/>
          <w:color w:val="000000"/>
          <w:sz w:val="28"/>
          <w:szCs w:val="28"/>
          <w:lang w:val="uk-UA"/>
        </w:rPr>
        <w:t xml:space="preserve">, строком </w:t>
      </w:r>
      <w:r w:rsidR="00504034">
        <w:rPr>
          <w:b w:val="0"/>
          <w:color w:val="000000"/>
          <w:sz w:val="28"/>
          <w:szCs w:val="28"/>
          <w:lang w:val="uk-UA"/>
        </w:rPr>
        <w:br/>
      </w:r>
      <w:r w:rsidR="00504034" w:rsidRPr="00504034">
        <w:rPr>
          <w:b w:val="0"/>
          <w:color w:val="000000"/>
          <w:sz w:val="28"/>
          <w:szCs w:val="28"/>
          <w:lang w:val="uk-UA"/>
        </w:rPr>
        <w:t>на 7</w:t>
      </w:r>
      <w:r w:rsidR="00731A9B">
        <w:rPr>
          <w:b w:val="0"/>
          <w:color w:val="000000"/>
          <w:sz w:val="28"/>
          <w:szCs w:val="28"/>
          <w:lang w:val="uk-UA"/>
        </w:rPr>
        <w:t xml:space="preserve"> (сім)</w:t>
      </w:r>
      <w:r w:rsidR="00504034" w:rsidRPr="00504034">
        <w:rPr>
          <w:b w:val="0"/>
          <w:color w:val="000000"/>
          <w:sz w:val="28"/>
          <w:szCs w:val="28"/>
          <w:lang w:val="uk-UA"/>
        </w:rPr>
        <w:t xml:space="preserve"> років </w:t>
      </w:r>
      <w:r w:rsidR="00731A9B">
        <w:rPr>
          <w:b w:val="0"/>
          <w:color w:val="000000"/>
          <w:sz w:val="28"/>
          <w:szCs w:val="28"/>
          <w:lang w:val="uk-UA"/>
        </w:rPr>
        <w:t>(до 06.02.2024)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C71A72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123BE">
        <w:rPr>
          <w:sz w:val="28"/>
          <w:szCs w:val="28"/>
          <w:lang w:val="uk-UA"/>
        </w:rPr>
        <w:t xml:space="preserve"> </w:t>
      </w:r>
      <w:r w:rsidR="007367DE">
        <w:rPr>
          <w:sz w:val="28"/>
          <w:szCs w:val="28"/>
          <w:lang w:val="uk-UA"/>
        </w:rPr>
        <w:t>Роман ОПІМАХ</w:t>
      </w:r>
    </w:p>
    <w:sectPr w:rsidR="00BC2C68" w:rsidRPr="00C71A72" w:rsidSect="00C71A72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1D73D9"/>
    <w:rsid w:val="002275B0"/>
    <w:rsid w:val="00227B88"/>
    <w:rsid w:val="00231413"/>
    <w:rsid w:val="002450AA"/>
    <w:rsid w:val="0024765B"/>
    <w:rsid w:val="002757F8"/>
    <w:rsid w:val="002848E6"/>
    <w:rsid w:val="00297E6E"/>
    <w:rsid w:val="002B5089"/>
    <w:rsid w:val="002D0029"/>
    <w:rsid w:val="002D4DC6"/>
    <w:rsid w:val="003007A7"/>
    <w:rsid w:val="003136E1"/>
    <w:rsid w:val="0031725C"/>
    <w:rsid w:val="003340F9"/>
    <w:rsid w:val="00415640"/>
    <w:rsid w:val="00417ED1"/>
    <w:rsid w:val="00422B54"/>
    <w:rsid w:val="00434001"/>
    <w:rsid w:val="00486B26"/>
    <w:rsid w:val="004A0E2D"/>
    <w:rsid w:val="004D7647"/>
    <w:rsid w:val="00504034"/>
    <w:rsid w:val="00523C8D"/>
    <w:rsid w:val="00535C2B"/>
    <w:rsid w:val="00541C9C"/>
    <w:rsid w:val="00554CD1"/>
    <w:rsid w:val="0057302D"/>
    <w:rsid w:val="005A1847"/>
    <w:rsid w:val="005C65CC"/>
    <w:rsid w:val="00614E98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1A9B"/>
    <w:rsid w:val="007367DE"/>
    <w:rsid w:val="00750976"/>
    <w:rsid w:val="007707B1"/>
    <w:rsid w:val="00781841"/>
    <w:rsid w:val="007F3DB1"/>
    <w:rsid w:val="008208E3"/>
    <w:rsid w:val="00844343"/>
    <w:rsid w:val="008476EA"/>
    <w:rsid w:val="008B0B67"/>
    <w:rsid w:val="008B4C1A"/>
    <w:rsid w:val="00911C46"/>
    <w:rsid w:val="00926D8E"/>
    <w:rsid w:val="00954BD7"/>
    <w:rsid w:val="00962167"/>
    <w:rsid w:val="009B7546"/>
    <w:rsid w:val="009F1F68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EE6B2A"/>
    <w:rsid w:val="00F408F2"/>
    <w:rsid w:val="00F465B9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BF0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40C4-EC69-431B-AE8C-C64B4D6A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6</cp:revision>
  <cp:lastPrinted>2021-09-07T05:16:00Z</cp:lastPrinted>
  <dcterms:created xsi:type="dcterms:W3CDTF">2022-09-29T10:05:00Z</dcterms:created>
  <dcterms:modified xsi:type="dcterms:W3CDTF">2022-10-03T12:57:00Z</dcterms:modified>
</cp:coreProperties>
</file>