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050" w:rsidRDefault="00FD6050" w:rsidP="00B239D4">
      <w:pPr>
        <w:pBdr>
          <w:top w:val="nil"/>
          <w:left w:val="nil"/>
          <w:bottom w:val="nil"/>
          <w:right w:val="nil"/>
          <w:between w:val="nil"/>
        </w:pBdr>
        <w:ind w:right="-404"/>
        <w:jc w:val="center"/>
        <w:rPr>
          <w:color w:val="000000"/>
          <w:sz w:val="18"/>
          <w:szCs w:val="18"/>
        </w:rPr>
      </w:pPr>
    </w:p>
    <w:tbl>
      <w:tblPr>
        <w:tblStyle w:val="a1"/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64"/>
        <w:gridCol w:w="1275"/>
        <w:gridCol w:w="1560"/>
        <w:gridCol w:w="2312"/>
        <w:gridCol w:w="1940"/>
      </w:tblGrid>
      <w:tr w:rsidR="00FD6050" w:rsidTr="00B239D4">
        <w:trPr>
          <w:cantSplit/>
          <w:tblHeader/>
          <w:jc w:val="center"/>
        </w:trPr>
        <w:tc>
          <w:tcPr>
            <w:tcW w:w="568" w:type="dxa"/>
            <w:vMerge w:val="restart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611" w:type="dxa"/>
            <w:gridSpan w:val="4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Об’єкт надрокористування</w:t>
            </w:r>
          </w:p>
        </w:tc>
        <w:tc>
          <w:tcPr>
            <w:tcW w:w="1940" w:type="dxa"/>
            <w:vMerge w:val="restart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Початкова ціна</w:t>
            </w:r>
          </w:p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дозволу,</w:t>
            </w:r>
          </w:p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грн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FD6050" w:rsidTr="00B239D4">
        <w:trPr>
          <w:cantSplit/>
          <w:trHeight w:val="863"/>
          <w:tblHeader/>
          <w:jc w:val="center"/>
        </w:trPr>
        <w:tc>
          <w:tcPr>
            <w:tcW w:w="568" w:type="dxa"/>
            <w:vMerge/>
            <w:vAlign w:val="center"/>
          </w:tcPr>
          <w:p w:rsidR="00FD6050" w:rsidRDefault="00FD6050" w:rsidP="00B23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Назва об’єкта надрокористування</w:t>
            </w:r>
          </w:p>
        </w:tc>
        <w:tc>
          <w:tcPr>
            <w:tcW w:w="1275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корисної копалини</w:t>
            </w:r>
          </w:p>
        </w:tc>
        <w:tc>
          <w:tcPr>
            <w:tcW w:w="1560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користуван-ня надрами</w:t>
            </w:r>
          </w:p>
        </w:tc>
        <w:tc>
          <w:tcPr>
            <w:tcW w:w="2312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Місце</w:t>
            </w:r>
            <w:r>
              <w:rPr>
                <w:b/>
                <w:color w:val="000000"/>
                <w:sz w:val="22"/>
                <w:szCs w:val="22"/>
              </w:rPr>
              <w:br/>
              <w:t xml:space="preserve"> розташування</w:t>
            </w:r>
          </w:p>
        </w:tc>
        <w:tc>
          <w:tcPr>
            <w:tcW w:w="1940" w:type="dxa"/>
            <w:vMerge/>
            <w:vAlign w:val="center"/>
          </w:tcPr>
          <w:p w:rsidR="00FD6050" w:rsidRDefault="00FD6050" w:rsidP="00B23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D6050" w:rsidTr="00B239D4">
        <w:trPr>
          <w:trHeight w:val="1008"/>
          <w:jc w:val="center"/>
        </w:trPr>
        <w:tc>
          <w:tcPr>
            <w:tcW w:w="568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Черниховецьке родовище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пісок</w:t>
            </w:r>
          </w:p>
        </w:tc>
        <w:tc>
          <w:tcPr>
            <w:tcW w:w="1560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видобування корисних </w:t>
            </w:r>
            <w:r>
              <w:rPr>
                <w:color w:val="000000"/>
                <w:sz w:val="24"/>
                <w:szCs w:val="24"/>
              </w:rPr>
              <w:br/>
              <w:t>копалин</w:t>
            </w:r>
          </w:p>
        </w:tc>
        <w:tc>
          <w:tcPr>
            <w:tcW w:w="2312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Тернопільська обл.,</w:t>
            </w:r>
            <w:r>
              <w:rPr>
                <w:color w:val="000000"/>
                <w:sz w:val="24"/>
                <w:szCs w:val="24"/>
              </w:rPr>
              <w:br/>
              <w:t>Тернопільський р-н.</w:t>
            </w:r>
          </w:p>
        </w:tc>
        <w:tc>
          <w:tcPr>
            <w:tcW w:w="1940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2 250 421,77</w:t>
            </w:r>
          </w:p>
        </w:tc>
      </w:tr>
      <w:tr w:rsidR="00FD6050" w:rsidTr="00B239D4">
        <w:trPr>
          <w:trHeight w:val="697"/>
          <w:jc w:val="center"/>
        </w:trPr>
        <w:tc>
          <w:tcPr>
            <w:tcW w:w="568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Вендичанська ділянка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пісок</w:t>
            </w:r>
          </w:p>
        </w:tc>
        <w:tc>
          <w:tcPr>
            <w:tcW w:w="1560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геологічне </w:t>
            </w:r>
            <w:r>
              <w:rPr>
                <w:color w:val="000000"/>
                <w:sz w:val="24"/>
                <w:szCs w:val="24"/>
              </w:rPr>
              <w:br/>
              <w:t xml:space="preserve">вивчення </w:t>
            </w:r>
            <w:r>
              <w:rPr>
                <w:color w:val="000000"/>
                <w:sz w:val="24"/>
                <w:szCs w:val="24"/>
              </w:rPr>
              <w:br/>
              <w:t xml:space="preserve">ділянок надр корисних </w:t>
            </w:r>
            <w:r>
              <w:rPr>
                <w:color w:val="000000"/>
                <w:sz w:val="24"/>
                <w:szCs w:val="24"/>
              </w:rPr>
              <w:br/>
              <w:t>копалин</w:t>
            </w:r>
          </w:p>
        </w:tc>
        <w:tc>
          <w:tcPr>
            <w:tcW w:w="2312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Вінницька обл., </w:t>
            </w:r>
            <w:r>
              <w:rPr>
                <w:color w:val="000000"/>
                <w:sz w:val="24"/>
                <w:szCs w:val="24"/>
              </w:rPr>
              <w:br/>
              <w:t>Могилів-Подільський р-н.</w:t>
            </w:r>
          </w:p>
        </w:tc>
        <w:tc>
          <w:tcPr>
            <w:tcW w:w="1940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8 925,00</w:t>
            </w:r>
          </w:p>
        </w:tc>
      </w:tr>
      <w:tr w:rsidR="00FD6050" w:rsidTr="00B239D4">
        <w:trPr>
          <w:trHeight w:val="707"/>
          <w:jc w:val="center"/>
        </w:trPr>
        <w:tc>
          <w:tcPr>
            <w:tcW w:w="568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ділянка Квітнева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пісок</w:t>
            </w:r>
          </w:p>
        </w:tc>
        <w:tc>
          <w:tcPr>
            <w:tcW w:w="1560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геологічне </w:t>
            </w:r>
            <w:r>
              <w:rPr>
                <w:color w:val="000000"/>
                <w:sz w:val="24"/>
                <w:szCs w:val="24"/>
              </w:rPr>
              <w:br/>
              <w:t xml:space="preserve">вивчення </w:t>
            </w:r>
            <w:r>
              <w:rPr>
                <w:color w:val="000000"/>
                <w:sz w:val="24"/>
                <w:szCs w:val="24"/>
              </w:rPr>
              <w:br/>
              <w:t xml:space="preserve">ділянок надр корисних </w:t>
            </w:r>
            <w:r>
              <w:rPr>
                <w:color w:val="000000"/>
                <w:sz w:val="24"/>
                <w:szCs w:val="24"/>
              </w:rPr>
              <w:br/>
              <w:t>копалин</w:t>
            </w:r>
          </w:p>
        </w:tc>
        <w:tc>
          <w:tcPr>
            <w:tcW w:w="2312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Львівська обл.,</w:t>
            </w:r>
            <w:r>
              <w:rPr>
                <w:color w:val="000000"/>
                <w:sz w:val="24"/>
                <w:szCs w:val="24"/>
              </w:rPr>
              <w:br/>
              <w:t>Львівський р-н.</w:t>
            </w:r>
          </w:p>
        </w:tc>
        <w:tc>
          <w:tcPr>
            <w:tcW w:w="1940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40 494,00</w:t>
            </w:r>
          </w:p>
        </w:tc>
      </w:tr>
      <w:tr w:rsidR="00FD6050" w:rsidTr="00B239D4">
        <w:trPr>
          <w:trHeight w:val="689"/>
          <w:jc w:val="center"/>
        </w:trPr>
        <w:tc>
          <w:tcPr>
            <w:tcW w:w="568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ділянка Ладижинська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пісок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геологічне </w:t>
            </w:r>
            <w:r>
              <w:rPr>
                <w:color w:val="000000"/>
                <w:sz w:val="24"/>
                <w:szCs w:val="24"/>
              </w:rPr>
              <w:br/>
              <w:t xml:space="preserve">вивчення </w:t>
            </w:r>
            <w:r>
              <w:rPr>
                <w:color w:val="000000"/>
                <w:sz w:val="24"/>
                <w:szCs w:val="24"/>
              </w:rPr>
              <w:br/>
              <w:t xml:space="preserve">ділянок надр корисних </w:t>
            </w:r>
            <w:r>
              <w:rPr>
                <w:color w:val="000000"/>
                <w:sz w:val="24"/>
                <w:szCs w:val="24"/>
              </w:rPr>
              <w:br/>
              <w:t>копалин</w:t>
            </w:r>
          </w:p>
        </w:tc>
        <w:tc>
          <w:tcPr>
            <w:tcW w:w="2312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Вінницька обл.,</w:t>
            </w:r>
            <w:r>
              <w:rPr>
                <w:color w:val="000000"/>
                <w:sz w:val="24"/>
                <w:szCs w:val="24"/>
              </w:rPr>
              <w:br/>
              <w:t>Гайсинський р-н.</w:t>
            </w:r>
          </w:p>
        </w:tc>
        <w:tc>
          <w:tcPr>
            <w:tcW w:w="1940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52 020,00</w:t>
            </w:r>
          </w:p>
        </w:tc>
      </w:tr>
      <w:tr w:rsidR="00FD6050" w:rsidTr="00B239D4">
        <w:trPr>
          <w:trHeight w:val="699"/>
          <w:jc w:val="center"/>
        </w:trPr>
        <w:tc>
          <w:tcPr>
            <w:tcW w:w="568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Ярославське родовище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суглинок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видобування корисних </w:t>
            </w:r>
            <w:r>
              <w:rPr>
                <w:color w:val="000000"/>
                <w:sz w:val="24"/>
                <w:szCs w:val="24"/>
              </w:rPr>
              <w:br/>
              <w:t>копалин</w:t>
            </w:r>
          </w:p>
        </w:tc>
        <w:tc>
          <w:tcPr>
            <w:tcW w:w="2312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Хмельницька обл.,</w:t>
            </w:r>
            <w:r>
              <w:rPr>
                <w:color w:val="000000"/>
                <w:sz w:val="24"/>
                <w:szCs w:val="24"/>
              </w:rPr>
              <w:br/>
              <w:t>Хмельницький р-н.</w:t>
            </w:r>
          </w:p>
        </w:tc>
        <w:tc>
          <w:tcPr>
            <w:tcW w:w="1940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177 049,15</w:t>
            </w:r>
          </w:p>
        </w:tc>
      </w:tr>
      <w:tr w:rsidR="00FD6050" w:rsidTr="00B239D4">
        <w:trPr>
          <w:trHeight w:val="715"/>
          <w:jc w:val="center"/>
        </w:trPr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Радівська ділянка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пісок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геологічне </w:t>
            </w:r>
            <w:r>
              <w:rPr>
                <w:color w:val="000000"/>
                <w:sz w:val="24"/>
                <w:szCs w:val="24"/>
              </w:rPr>
              <w:br/>
              <w:t xml:space="preserve">вивчення </w:t>
            </w:r>
            <w:r>
              <w:rPr>
                <w:color w:val="000000"/>
                <w:sz w:val="24"/>
                <w:szCs w:val="24"/>
              </w:rPr>
              <w:br/>
              <w:t xml:space="preserve">ділянок надр корисних </w:t>
            </w:r>
            <w:r>
              <w:rPr>
                <w:color w:val="000000"/>
                <w:sz w:val="24"/>
                <w:szCs w:val="24"/>
              </w:rPr>
              <w:br/>
              <w:t>копалин</w:t>
            </w:r>
          </w:p>
        </w:tc>
        <w:tc>
          <w:tcPr>
            <w:tcW w:w="2312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Львівська обл., </w:t>
            </w:r>
            <w:r>
              <w:rPr>
                <w:color w:val="000000"/>
                <w:sz w:val="24"/>
                <w:szCs w:val="24"/>
              </w:rPr>
              <w:br/>
              <w:t>Стрийський р-н.</w:t>
            </w:r>
          </w:p>
        </w:tc>
        <w:tc>
          <w:tcPr>
            <w:tcW w:w="1940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168 631,50</w:t>
            </w:r>
          </w:p>
        </w:tc>
      </w:tr>
      <w:tr w:rsidR="00FD6050" w:rsidTr="00B239D4">
        <w:trPr>
          <w:trHeight w:val="715"/>
          <w:jc w:val="center"/>
        </w:trPr>
        <w:tc>
          <w:tcPr>
            <w:tcW w:w="568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Чернігівське родовище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пісок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видобування корисних </w:t>
            </w:r>
            <w:r>
              <w:rPr>
                <w:color w:val="000000"/>
                <w:sz w:val="24"/>
                <w:szCs w:val="24"/>
              </w:rPr>
              <w:br/>
              <w:t>копалин</w:t>
            </w:r>
          </w:p>
        </w:tc>
        <w:tc>
          <w:tcPr>
            <w:tcW w:w="2312" w:type="dxa"/>
            <w:tcBorders>
              <w:bottom w:val="single" w:sz="4" w:space="0" w:color="000000"/>
            </w:tcBorders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Чернігівська обл., </w:t>
            </w:r>
            <w:r>
              <w:rPr>
                <w:color w:val="000000"/>
                <w:sz w:val="24"/>
                <w:szCs w:val="24"/>
              </w:rPr>
              <w:br/>
              <w:t>Чернігівський р-н.</w:t>
            </w:r>
          </w:p>
        </w:tc>
        <w:tc>
          <w:tcPr>
            <w:tcW w:w="1940" w:type="dxa"/>
            <w:vAlign w:val="center"/>
          </w:tcPr>
          <w:p w:rsidR="00FD6050" w:rsidRDefault="00000000" w:rsidP="00B2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182 249,90</w:t>
            </w:r>
          </w:p>
        </w:tc>
      </w:tr>
    </w:tbl>
    <w:p w:rsidR="00FD6050" w:rsidRDefault="00FD6050" w:rsidP="00B239D4">
      <w:pPr>
        <w:pBdr>
          <w:top w:val="nil"/>
          <w:left w:val="nil"/>
          <w:bottom w:val="nil"/>
          <w:right w:val="nil"/>
          <w:between w:val="nil"/>
        </w:pBdr>
        <w:ind w:right="-404"/>
        <w:jc w:val="center"/>
        <w:rPr>
          <w:color w:val="000000"/>
          <w:sz w:val="28"/>
          <w:szCs w:val="28"/>
        </w:rPr>
      </w:pPr>
    </w:p>
    <w:p w:rsidR="00FD6050" w:rsidRDefault="00FD6050" w:rsidP="00B239D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sectPr w:rsidR="00FD6050">
      <w:pgSz w:w="11909" w:h="16834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50"/>
    <w:rsid w:val="006E3AB2"/>
    <w:rsid w:val="009B0D59"/>
    <w:rsid w:val="00B239D4"/>
    <w:rsid w:val="00EB7845"/>
    <w:rsid w:val="00FD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545CECDF-078B-AA45-9A02-3FCCBBBF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887</Characters>
  <DocSecurity>0</DocSecurity>
  <Lines>110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2022-12-26T16:20:00Z</dcterms:created>
  <dcterms:modified xsi:type="dcterms:W3CDTF">2022-12-26T16:27:00Z</dcterms:modified>
  <cp:category/>
</cp:coreProperties>
</file>