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B41CC" w14:textId="77777777" w:rsidR="00CB7BD8" w:rsidRPr="002C34F0" w:rsidRDefault="00CB7BD8" w:rsidP="009D2420">
      <w:pPr>
        <w:suppressAutoHyphens/>
        <w:autoSpaceDE/>
        <w:autoSpaceDN/>
        <w:adjustRightInd/>
        <w:spacing w:line="360" w:lineRule="auto"/>
        <w:ind w:left="4962"/>
        <w:jc w:val="both"/>
        <w:rPr>
          <w:rFonts w:eastAsia="Calibri"/>
          <w:sz w:val="28"/>
          <w:szCs w:val="28"/>
          <w:lang w:eastAsia="ar-SA"/>
        </w:rPr>
      </w:pPr>
      <w:bookmarkStart w:id="0" w:name="_GoBack"/>
      <w:bookmarkEnd w:id="0"/>
      <w:r w:rsidRPr="002C34F0">
        <w:rPr>
          <w:rFonts w:eastAsia="Calibri"/>
          <w:sz w:val="28"/>
          <w:szCs w:val="28"/>
          <w:lang w:eastAsia="ar-SA"/>
        </w:rPr>
        <w:t xml:space="preserve">ЗАТВЕРДЖЕНО </w:t>
      </w:r>
    </w:p>
    <w:p w14:paraId="0BD81265" w14:textId="77777777" w:rsidR="00CB7BD8" w:rsidRPr="002C34F0" w:rsidRDefault="00CB7BD8" w:rsidP="009D2420">
      <w:pPr>
        <w:suppressAutoHyphens/>
        <w:autoSpaceDE/>
        <w:autoSpaceDN/>
        <w:adjustRightInd/>
        <w:spacing w:line="360" w:lineRule="auto"/>
        <w:ind w:left="4962"/>
        <w:jc w:val="both"/>
        <w:rPr>
          <w:rFonts w:eastAsia="Calibri"/>
          <w:sz w:val="28"/>
          <w:szCs w:val="28"/>
          <w:lang w:eastAsia="ar-SA"/>
        </w:rPr>
      </w:pPr>
      <w:r w:rsidRPr="002C34F0">
        <w:rPr>
          <w:rFonts w:eastAsia="Calibri"/>
          <w:sz w:val="28"/>
          <w:szCs w:val="28"/>
          <w:lang w:eastAsia="ar-SA"/>
        </w:rPr>
        <w:t>Наказ Міністерства екології та природних ресурсів України</w:t>
      </w:r>
    </w:p>
    <w:p w14:paraId="7B4653A7" w14:textId="594E1A5D" w:rsidR="00CB7BD8" w:rsidRPr="002C34F0" w:rsidRDefault="00CB7BD8" w:rsidP="009D2420">
      <w:pPr>
        <w:suppressAutoHyphens/>
        <w:autoSpaceDE/>
        <w:autoSpaceDN/>
        <w:adjustRightInd/>
        <w:spacing w:line="360" w:lineRule="auto"/>
        <w:ind w:left="4962"/>
        <w:jc w:val="both"/>
        <w:rPr>
          <w:rFonts w:eastAsia="Calibri"/>
          <w:sz w:val="28"/>
          <w:szCs w:val="28"/>
          <w:lang w:eastAsia="ar-SA"/>
        </w:rPr>
      </w:pPr>
      <w:r w:rsidRPr="002C34F0">
        <w:rPr>
          <w:rFonts w:eastAsia="Calibri"/>
          <w:sz w:val="28"/>
          <w:szCs w:val="28"/>
          <w:lang w:eastAsia="ar-SA"/>
        </w:rPr>
        <w:t>14 березня 2016 року №</w:t>
      </w:r>
      <w:r w:rsidR="008C4C04" w:rsidRPr="002C34F0">
        <w:rPr>
          <w:rFonts w:eastAsia="Calibri"/>
          <w:sz w:val="28"/>
          <w:szCs w:val="28"/>
          <w:lang w:eastAsia="ar-SA"/>
        </w:rPr>
        <w:t xml:space="preserve"> </w:t>
      </w:r>
      <w:r w:rsidRPr="002C34F0">
        <w:rPr>
          <w:rFonts w:eastAsia="Calibri"/>
          <w:sz w:val="28"/>
          <w:szCs w:val="28"/>
          <w:lang w:eastAsia="ar-SA"/>
        </w:rPr>
        <w:t>97</w:t>
      </w:r>
    </w:p>
    <w:p w14:paraId="540418E4" w14:textId="77777777" w:rsidR="00CB7BD8" w:rsidRPr="002C34F0" w:rsidRDefault="00CB7BD8" w:rsidP="009D2420">
      <w:pPr>
        <w:suppressAutoHyphens/>
        <w:autoSpaceDE/>
        <w:autoSpaceDN/>
        <w:adjustRightInd/>
        <w:spacing w:line="360" w:lineRule="auto"/>
        <w:ind w:left="4962"/>
        <w:jc w:val="both"/>
        <w:rPr>
          <w:rFonts w:eastAsia="Calibri"/>
          <w:sz w:val="28"/>
          <w:szCs w:val="28"/>
          <w:lang w:eastAsia="ar-SA"/>
        </w:rPr>
      </w:pPr>
      <w:r w:rsidRPr="002C34F0">
        <w:rPr>
          <w:rFonts w:eastAsia="Calibri"/>
          <w:sz w:val="28"/>
          <w:szCs w:val="28"/>
          <w:lang w:eastAsia="ar-SA"/>
        </w:rPr>
        <w:t>(у редакції наказу Міністерства захисту довкілля та природних ресурсів України</w:t>
      </w:r>
    </w:p>
    <w:p w14:paraId="3C3BB9F8" w14:textId="77777777" w:rsidR="00CB7BD8" w:rsidRPr="002C34F0" w:rsidRDefault="00CB7BD8" w:rsidP="009D2420">
      <w:pPr>
        <w:suppressAutoHyphens/>
        <w:autoSpaceDE/>
        <w:autoSpaceDN/>
        <w:adjustRightInd/>
        <w:spacing w:line="360" w:lineRule="auto"/>
        <w:ind w:left="4962"/>
        <w:jc w:val="both"/>
        <w:rPr>
          <w:rFonts w:eastAsia="Calibri"/>
          <w:sz w:val="28"/>
          <w:szCs w:val="28"/>
          <w:lang w:eastAsia="ar-SA"/>
        </w:rPr>
      </w:pPr>
      <w:r w:rsidRPr="002C34F0">
        <w:rPr>
          <w:rFonts w:eastAsia="Calibri"/>
          <w:sz w:val="28"/>
          <w:szCs w:val="28"/>
          <w:lang w:eastAsia="ar-SA"/>
        </w:rPr>
        <w:t>_______________ 20 ___ року № ____)</w:t>
      </w:r>
    </w:p>
    <w:p w14:paraId="07D027C6" w14:textId="77777777" w:rsidR="00DA613E" w:rsidRPr="002C34F0" w:rsidRDefault="00DA613E" w:rsidP="00CB7BD8">
      <w:pPr>
        <w:spacing w:after="120"/>
        <w:jc w:val="center"/>
        <w:rPr>
          <w:sz w:val="24"/>
          <w:szCs w:val="24"/>
        </w:rPr>
      </w:pPr>
    </w:p>
    <w:p w14:paraId="53B40A12" w14:textId="205599A3" w:rsidR="00CB7BD8" w:rsidRPr="002C34F0" w:rsidRDefault="0007720B" w:rsidP="00CB7BD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Звітність</w:t>
      </w:r>
    </w:p>
    <w:p w14:paraId="3CF33BA4" w14:textId="716A2B54" w:rsidR="00CB7BD8" w:rsidRDefault="00CB7BD8" w:rsidP="00CB7BD8">
      <w:pPr>
        <w:jc w:val="center"/>
        <w:outlineLvl w:val="0"/>
        <w:rPr>
          <w:b/>
          <w:sz w:val="28"/>
          <w:szCs w:val="28"/>
        </w:rPr>
      </w:pPr>
      <w:r w:rsidRPr="002C34F0">
        <w:rPr>
          <w:b/>
          <w:sz w:val="28"/>
          <w:szCs w:val="28"/>
        </w:rPr>
        <w:t xml:space="preserve">Звітний баланс </w:t>
      </w:r>
      <w:r w:rsidR="00133D8F" w:rsidRPr="002C34F0">
        <w:rPr>
          <w:b/>
          <w:sz w:val="28"/>
          <w:szCs w:val="28"/>
        </w:rPr>
        <w:t xml:space="preserve">запасів </w:t>
      </w:r>
      <w:r w:rsidRPr="002C34F0">
        <w:rPr>
          <w:b/>
          <w:sz w:val="28"/>
          <w:szCs w:val="28"/>
        </w:rPr>
        <w:t>корисних копалин за 20_____ рік</w:t>
      </w:r>
    </w:p>
    <w:p w14:paraId="110D1D5F" w14:textId="77777777" w:rsidR="00DA613E" w:rsidRPr="002C34F0" w:rsidRDefault="00DA613E" w:rsidP="00CB7BD8">
      <w:pPr>
        <w:jc w:val="center"/>
        <w:outlineLvl w:val="0"/>
        <w:rPr>
          <w:b/>
          <w:sz w:val="28"/>
          <w:szCs w:val="28"/>
        </w:rPr>
      </w:pPr>
    </w:p>
    <w:p w14:paraId="5A43DA05" w14:textId="77777777" w:rsidR="00CB7BD8" w:rsidRPr="002C34F0" w:rsidRDefault="00CB7BD8" w:rsidP="00CB7BD8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5"/>
        <w:gridCol w:w="1642"/>
        <w:gridCol w:w="2903"/>
      </w:tblGrid>
      <w:tr w:rsidR="00CB7BD8" w:rsidRPr="002C34F0" w14:paraId="1632431E" w14:textId="77777777" w:rsidTr="001E64C1">
        <w:tc>
          <w:tcPr>
            <w:tcW w:w="2741" w:type="pct"/>
            <w:tcBorders>
              <w:right w:val="single" w:sz="4" w:space="0" w:color="auto"/>
            </w:tcBorders>
            <w:shd w:val="clear" w:color="auto" w:fill="auto"/>
          </w:tcPr>
          <w:p w14:paraId="780FCAAE" w14:textId="77777777" w:rsidR="00CB7BD8" w:rsidRPr="002C34F0" w:rsidRDefault="00CB7BD8" w:rsidP="00133D8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Подають:</w:t>
            </w:r>
          </w:p>
        </w:tc>
        <w:tc>
          <w:tcPr>
            <w:tcW w:w="816" w:type="pct"/>
            <w:tcBorders>
              <w:right w:val="single" w:sz="4" w:space="0" w:color="auto"/>
            </w:tcBorders>
            <w:shd w:val="clear" w:color="auto" w:fill="auto"/>
          </w:tcPr>
          <w:p w14:paraId="10DF5F63" w14:textId="77777777" w:rsidR="00CB7BD8" w:rsidRPr="002C34F0" w:rsidRDefault="00CB7BD8" w:rsidP="00133D8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Термін подання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5B1B46" w14:textId="77777777" w:rsidR="00CB7BD8" w:rsidRPr="002C34F0" w:rsidRDefault="00CB7BD8" w:rsidP="00133D8F">
            <w:pPr>
              <w:jc w:val="center"/>
              <w:rPr>
                <w:sz w:val="28"/>
                <w:szCs w:val="28"/>
              </w:rPr>
            </w:pPr>
          </w:p>
        </w:tc>
      </w:tr>
      <w:tr w:rsidR="007244A7" w:rsidRPr="002C34F0" w14:paraId="37EFAB76" w14:textId="77777777" w:rsidTr="001E64C1">
        <w:tc>
          <w:tcPr>
            <w:tcW w:w="27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5C9F5" w14:textId="54A13333" w:rsidR="007244A7" w:rsidRPr="002C34F0" w:rsidRDefault="007244A7" w:rsidP="00133D8F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Користувачі надр, які</w:t>
            </w:r>
            <w:r w:rsidR="00A3627B" w:rsidRPr="002C34F0">
              <w:rPr>
                <w:sz w:val="28"/>
                <w:szCs w:val="28"/>
              </w:rPr>
              <w:t xml:space="preserve"> мають спеціальний дозвіл на користування надрами, що</w:t>
            </w:r>
            <w:r w:rsidRPr="002C34F0">
              <w:rPr>
                <w:sz w:val="28"/>
                <w:szCs w:val="28"/>
              </w:rPr>
              <w:t xml:space="preserve"> здійснюють розвідку та екс</w:t>
            </w:r>
            <w:r w:rsidR="00133D8F" w:rsidRPr="002C34F0">
              <w:rPr>
                <w:sz w:val="28"/>
                <w:szCs w:val="28"/>
              </w:rPr>
              <w:t xml:space="preserve">плуатацію - </w:t>
            </w:r>
            <w:r w:rsidRPr="002C34F0">
              <w:rPr>
                <w:sz w:val="28"/>
                <w:szCs w:val="28"/>
              </w:rPr>
              <w:t>до Держгеонадр</w:t>
            </w:r>
          </w:p>
        </w:tc>
        <w:tc>
          <w:tcPr>
            <w:tcW w:w="8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19BDD" w14:textId="77777777" w:rsidR="009A6849" w:rsidRPr="002C34F0" w:rsidRDefault="00632AF3" w:rsidP="007244A7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д</w:t>
            </w:r>
            <w:r w:rsidR="007244A7" w:rsidRPr="002C34F0">
              <w:rPr>
                <w:sz w:val="28"/>
                <w:szCs w:val="28"/>
              </w:rPr>
              <w:t xml:space="preserve">о 05 </w:t>
            </w:r>
          </w:p>
          <w:p w14:paraId="2FB18104" w14:textId="487F703C" w:rsidR="007244A7" w:rsidRPr="002C34F0" w:rsidRDefault="007244A7" w:rsidP="007244A7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лютого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AF3518" w14:textId="77777777" w:rsidR="007244A7" w:rsidRPr="002C34F0" w:rsidRDefault="007244A7" w:rsidP="007244A7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 xml:space="preserve">Форма №-5-ГР </w:t>
            </w:r>
          </w:p>
          <w:p w14:paraId="2794ADDD" w14:textId="16BCC8D5" w:rsidR="007244A7" w:rsidRPr="002C34F0" w:rsidRDefault="00BC0F26" w:rsidP="007244A7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(тверді</w:t>
            </w:r>
            <w:r w:rsidR="007244A7" w:rsidRPr="002C34F0">
              <w:rPr>
                <w:sz w:val="28"/>
                <w:szCs w:val="28"/>
              </w:rPr>
              <w:t xml:space="preserve"> горючі, металічні та неметалічні корисні копалини) </w:t>
            </w:r>
          </w:p>
          <w:p w14:paraId="0DDED074" w14:textId="77777777" w:rsidR="007244A7" w:rsidRPr="002C34F0" w:rsidRDefault="007244A7" w:rsidP="007244A7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(річна)</w:t>
            </w:r>
          </w:p>
        </w:tc>
      </w:tr>
    </w:tbl>
    <w:p w14:paraId="0091A5FD" w14:textId="6F4A12A0" w:rsidR="00CB7BD8" w:rsidRDefault="00CB7BD8" w:rsidP="00CB7BD8">
      <w:pPr>
        <w:jc w:val="center"/>
        <w:rPr>
          <w:sz w:val="24"/>
          <w:szCs w:val="24"/>
        </w:rPr>
      </w:pPr>
    </w:p>
    <w:p w14:paraId="07B97F50" w14:textId="77777777" w:rsidR="00DA613E" w:rsidRPr="002C34F0" w:rsidRDefault="00DA613E" w:rsidP="00CB7BD8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CB7BD8" w:rsidRPr="002C34F0" w14:paraId="3B475360" w14:textId="77777777" w:rsidTr="00133D8F">
        <w:trPr>
          <w:trHeight w:val="380"/>
        </w:trPr>
        <w:tc>
          <w:tcPr>
            <w:tcW w:w="5000" w:type="pct"/>
            <w:shd w:val="clear" w:color="auto" w:fill="auto"/>
          </w:tcPr>
          <w:p w14:paraId="6E997F66" w14:textId="77777777" w:rsidR="00CB7BD8" w:rsidRPr="002C34F0" w:rsidRDefault="00CB7BD8" w:rsidP="00133D8F">
            <w:pPr>
              <w:rPr>
                <w:sz w:val="28"/>
                <w:szCs w:val="28"/>
              </w:rPr>
            </w:pPr>
            <w:r w:rsidRPr="002C34F0">
              <w:rPr>
                <w:b/>
                <w:sz w:val="28"/>
                <w:szCs w:val="28"/>
              </w:rPr>
              <w:t>Відомості про користувача надр:</w:t>
            </w:r>
          </w:p>
          <w:tbl>
            <w:tblPr>
              <w:tblpPr w:leftFromText="180" w:rightFromText="180" w:vertAnchor="text" w:horzAnchor="margin" w:tblpXSpec="center" w:tblpY="208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33"/>
              <w:gridCol w:w="1504"/>
              <w:gridCol w:w="2281"/>
            </w:tblGrid>
            <w:tr w:rsidR="00CB7BD8" w:rsidRPr="002C34F0" w14:paraId="228ED3E3" w14:textId="77777777" w:rsidTr="00E067E0">
              <w:trPr>
                <w:trHeight w:val="348"/>
              </w:trPr>
              <w:tc>
                <w:tcPr>
                  <w:tcW w:w="6133" w:type="dxa"/>
                  <w:vMerge w:val="restart"/>
                  <w:shd w:val="clear" w:color="auto" w:fill="auto"/>
                  <w:vAlign w:val="center"/>
                </w:tcPr>
                <w:p w14:paraId="11B95782" w14:textId="15E6AA04" w:rsidR="00CB7BD8" w:rsidRPr="002C34F0" w:rsidRDefault="0007720B" w:rsidP="0007720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 w:type="page"/>
                    <w:t>Ідентифікаційний код згідно з Єдиним державним реєстром</w:t>
                  </w:r>
                  <w:r w:rsidRPr="0007720B">
                    <w:rPr>
                      <w:sz w:val="28"/>
                      <w:szCs w:val="28"/>
                    </w:rPr>
                    <w:t xml:space="preserve"> підприємств та організацій України</w:t>
                  </w:r>
                  <w:r w:rsidR="00CB7BD8" w:rsidRPr="002C34F0">
                    <w:rPr>
                      <w:sz w:val="28"/>
                      <w:szCs w:val="28"/>
                    </w:rPr>
                    <w:t xml:space="preserve"> для юридичних осіб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14:paraId="0E5EC104" w14:textId="77777777" w:rsidR="00CB7BD8" w:rsidRPr="002C34F0" w:rsidRDefault="00CB7BD8" w:rsidP="00133D8F">
                  <w:pPr>
                    <w:jc w:val="center"/>
                    <w:rPr>
                      <w:sz w:val="28"/>
                      <w:szCs w:val="28"/>
                    </w:rPr>
                  </w:pPr>
                  <w:r w:rsidRPr="002C34F0">
                    <w:rPr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2281" w:type="dxa"/>
                  <w:shd w:val="clear" w:color="auto" w:fill="auto"/>
                </w:tcPr>
                <w:p w14:paraId="641F5F10" w14:textId="77777777" w:rsidR="00CB7BD8" w:rsidRPr="002C34F0" w:rsidRDefault="00CB7BD8" w:rsidP="00133D8F">
                  <w:pPr>
                    <w:jc w:val="center"/>
                    <w:rPr>
                      <w:sz w:val="28"/>
                      <w:szCs w:val="28"/>
                    </w:rPr>
                  </w:pPr>
                  <w:r w:rsidRPr="002C34F0">
                    <w:rPr>
                      <w:sz w:val="28"/>
                      <w:szCs w:val="28"/>
                    </w:rPr>
                    <w:t>найменування юридичної особи</w:t>
                  </w:r>
                </w:p>
              </w:tc>
            </w:tr>
            <w:tr w:rsidR="00CB7BD8" w:rsidRPr="002C34F0" w14:paraId="0C13E90F" w14:textId="77777777" w:rsidTr="00E067E0">
              <w:trPr>
                <w:trHeight w:val="348"/>
              </w:trPr>
              <w:tc>
                <w:tcPr>
                  <w:tcW w:w="6133" w:type="dxa"/>
                  <w:vMerge/>
                  <w:shd w:val="clear" w:color="auto" w:fill="auto"/>
                  <w:vAlign w:val="center"/>
                </w:tcPr>
                <w:p w14:paraId="5C637498" w14:textId="77777777" w:rsidR="00CB7BD8" w:rsidRPr="002C34F0" w:rsidRDefault="00CB7BD8" w:rsidP="00133D8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4" w:type="dxa"/>
                  <w:shd w:val="clear" w:color="auto" w:fill="auto"/>
                </w:tcPr>
                <w:p w14:paraId="6E7CCFD8" w14:textId="77777777" w:rsidR="00CB7BD8" w:rsidRPr="002C34F0" w:rsidRDefault="00CB7BD8" w:rsidP="00133D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1" w:type="dxa"/>
                  <w:shd w:val="clear" w:color="auto" w:fill="auto"/>
                </w:tcPr>
                <w:p w14:paraId="453E8F80" w14:textId="77777777" w:rsidR="00CB7BD8" w:rsidRPr="002C34F0" w:rsidRDefault="00CB7BD8" w:rsidP="00133D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B7BD8" w:rsidRPr="002C34F0" w14:paraId="73DA1B8F" w14:textId="77777777" w:rsidTr="00E067E0">
              <w:trPr>
                <w:trHeight w:val="348"/>
              </w:trPr>
              <w:tc>
                <w:tcPr>
                  <w:tcW w:w="6133" w:type="dxa"/>
                  <w:vMerge w:val="restart"/>
                  <w:shd w:val="clear" w:color="auto" w:fill="auto"/>
                  <w:vAlign w:val="center"/>
                </w:tcPr>
                <w:p w14:paraId="72E0A9D4" w14:textId="210F8C22" w:rsidR="00CB7BD8" w:rsidRPr="002C34F0" w:rsidRDefault="00CB7BD8" w:rsidP="00133D8F">
                  <w:pPr>
                    <w:jc w:val="both"/>
                    <w:rPr>
                      <w:sz w:val="28"/>
                      <w:szCs w:val="28"/>
                    </w:rPr>
                  </w:pPr>
                  <w:r w:rsidRPr="002C34F0">
                    <w:rPr>
                      <w:sz w:val="28"/>
                      <w:szCs w:val="28"/>
                    </w:rPr>
                    <w:t>Реєстраційний номер облікової картки платника податків або серію</w:t>
                  </w:r>
                  <w:r w:rsidR="0007720B">
                    <w:rPr>
                      <w:sz w:val="28"/>
                      <w:szCs w:val="28"/>
                    </w:rPr>
                    <w:t xml:space="preserve"> (за наявності)</w:t>
                  </w:r>
                  <w:r w:rsidRPr="002C34F0">
                    <w:rPr>
                      <w:sz w:val="28"/>
                      <w:szCs w:val="28"/>
                    </w:rPr>
                    <w:t xml:space="preserve">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 для фізичних осіб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14:paraId="2FE031DD" w14:textId="77777777" w:rsidR="00CB7BD8" w:rsidRPr="002C34F0" w:rsidRDefault="00CB7BD8" w:rsidP="00133D8F">
                  <w:pPr>
                    <w:jc w:val="center"/>
                    <w:rPr>
                      <w:sz w:val="28"/>
                      <w:szCs w:val="28"/>
                    </w:rPr>
                  </w:pPr>
                  <w:r w:rsidRPr="002C34F0">
                    <w:rPr>
                      <w:sz w:val="28"/>
                      <w:szCs w:val="28"/>
                    </w:rPr>
                    <w:t>номер</w:t>
                  </w:r>
                </w:p>
              </w:tc>
              <w:tc>
                <w:tcPr>
                  <w:tcW w:w="2281" w:type="dxa"/>
                  <w:shd w:val="clear" w:color="auto" w:fill="auto"/>
                </w:tcPr>
                <w:p w14:paraId="46E5AAE6" w14:textId="77777777" w:rsidR="00CB7BD8" w:rsidRPr="002C34F0" w:rsidRDefault="00CB7BD8" w:rsidP="00133D8F">
                  <w:pPr>
                    <w:jc w:val="center"/>
                    <w:rPr>
                      <w:sz w:val="28"/>
                      <w:szCs w:val="28"/>
                    </w:rPr>
                  </w:pPr>
                  <w:r w:rsidRPr="002C34F0">
                    <w:rPr>
                      <w:sz w:val="28"/>
                      <w:szCs w:val="28"/>
                    </w:rPr>
                    <w:t>прізвище, власне ім’я, по батькові (за наявності) фізичної особи</w:t>
                  </w:r>
                </w:p>
              </w:tc>
            </w:tr>
            <w:tr w:rsidR="00CB7BD8" w:rsidRPr="002C34F0" w14:paraId="4B0DE444" w14:textId="77777777" w:rsidTr="00E067E0">
              <w:trPr>
                <w:trHeight w:val="348"/>
              </w:trPr>
              <w:tc>
                <w:tcPr>
                  <w:tcW w:w="6133" w:type="dxa"/>
                  <w:vMerge/>
                  <w:shd w:val="clear" w:color="auto" w:fill="auto"/>
                  <w:vAlign w:val="center"/>
                </w:tcPr>
                <w:p w14:paraId="11602D45" w14:textId="77777777" w:rsidR="00CB7BD8" w:rsidRPr="002C34F0" w:rsidRDefault="00CB7BD8" w:rsidP="00133D8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4" w:type="dxa"/>
                  <w:shd w:val="clear" w:color="auto" w:fill="auto"/>
                </w:tcPr>
                <w:p w14:paraId="31B56E55" w14:textId="77777777" w:rsidR="00CB7BD8" w:rsidRPr="002C34F0" w:rsidRDefault="00CB7BD8" w:rsidP="00133D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1" w:type="dxa"/>
                  <w:shd w:val="clear" w:color="auto" w:fill="auto"/>
                </w:tcPr>
                <w:p w14:paraId="18568A8C" w14:textId="77777777" w:rsidR="00CB7BD8" w:rsidRPr="002C34F0" w:rsidRDefault="00CB7BD8" w:rsidP="00133D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EFAE283" w14:textId="77777777" w:rsidR="007244A7" w:rsidRPr="002C34F0" w:rsidRDefault="007244A7" w:rsidP="00133D8F">
            <w:pPr>
              <w:rPr>
                <w:sz w:val="24"/>
                <w:szCs w:val="24"/>
              </w:rPr>
            </w:pPr>
          </w:p>
          <w:p w14:paraId="29D0A551" w14:textId="49BFCF26" w:rsidR="00CB7BD8" w:rsidRPr="002C34F0" w:rsidRDefault="003F3631" w:rsidP="00133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електронної пошти</w:t>
            </w:r>
            <w:r w:rsidR="00CB7BD8" w:rsidRPr="002C34F0">
              <w:rPr>
                <w:sz w:val="28"/>
                <w:szCs w:val="28"/>
              </w:rPr>
              <w:t>:</w:t>
            </w:r>
          </w:p>
          <w:p w14:paraId="4462D34A" w14:textId="77777777" w:rsidR="00CB7BD8" w:rsidRPr="002C34F0" w:rsidRDefault="00CB7BD8" w:rsidP="00133D8F">
            <w:pPr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______________________________________________________________________</w:t>
            </w:r>
          </w:p>
          <w:p w14:paraId="1E50A6EF" w14:textId="1318EE3F" w:rsidR="00CB7BD8" w:rsidRPr="002C34F0" w:rsidRDefault="00330C45" w:rsidP="00133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Адреса, н</w:t>
            </w:r>
            <w:r w:rsidR="003F3631">
              <w:rPr>
                <w:sz w:val="28"/>
                <w:szCs w:val="28"/>
              </w:rPr>
              <w:t>омер телефону</w:t>
            </w:r>
            <w:r w:rsidR="00CB7BD8" w:rsidRPr="002C34F0">
              <w:rPr>
                <w:sz w:val="28"/>
                <w:szCs w:val="28"/>
              </w:rPr>
              <w:t>:</w:t>
            </w:r>
          </w:p>
          <w:p w14:paraId="1720EBA1" w14:textId="77777777" w:rsidR="00CB7BD8" w:rsidRPr="002C34F0" w:rsidRDefault="00CB7BD8" w:rsidP="00133D8F">
            <w:pPr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______________________________________________________________________</w:t>
            </w:r>
          </w:p>
          <w:p w14:paraId="64FC39EE" w14:textId="77777777" w:rsidR="00CB7BD8" w:rsidRPr="002C34F0" w:rsidRDefault="00CB7BD8" w:rsidP="00133D8F">
            <w:pPr>
              <w:rPr>
                <w:i/>
                <w:sz w:val="24"/>
                <w:szCs w:val="24"/>
              </w:rPr>
            </w:pPr>
          </w:p>
        </w:tc>
      </w:tr>
    </w:tbl>
    <w:p w14:paraId="3A5663A4" w14:textId="77777777" w:rsidR="007E7ACA" w:rsidRPr="002C34F0" w:rsidRDefault="007E7ACA" w:rsidP="00CE2826">
      <w:pPr>
        <w:jc w:val="center"/>
        <w:rPr>
          <w:b/>
        </w:rPr>
      </w:pPr>
    </w:p>
    <w:p w14:paraId="1F395549" w14:textId="5F2BEA42" w:rsidR="00093964" w:rsidRPr="002C34F0" w:rsidRDefault="00093964" w:rsidP="00F0342E">
      <w:pPr>
        <w:spacing w:after="120"/>
        <w:rPr>
          <w:b/>
          <w:bCs/>
          <w:sz w:val="28"/>
          <w:szCs w:val="28"/>
        </w:rPr>
      </w:pPr>
      <w:r w:rsidRPr="002C34F0">
        <w:rPr>
          <w:b/>
          <w:bCs/>
          <w:sz w:val="28"/>
          <w:szCs w:val="28"/>
        </w:rPr>
        <w:lastRenderedPageBreak/>
        <w:t xml:space="preserve">Розділ 1. Спеціальний дозвіл </w:t>
      </w:r>
      <w:r w:rsidR="00C313F5">
        <w:rPr>
          <w:b/>
          <w:bCs/>
          <w:sz w:val="28"/>
          <w:szCs w:val="28"/>
        </w:rPr>
        <w:t>на користування надрами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1985"/>
      </w:tblGrid>
      <w:tr w:rsidR="00A00120" w:rsidRPr="002C34F0" w14:paraId="384CD5F9" w14:textId="77777777" w:rsidTr="00133D8F">
        <w:trPr>
          <w:trHeight w:val="408"/>
        </w:trPr>
        <w:tc>
          <w:tcPr>
            <w:tcW w:w="10060" w:type="dxa"/>
            <w:gridSpan w:val="3"/>
            <w:vAlign w:val="center"/>
          </w:tcPr>
          <w:p w14:paraId="758988AA" w14:textId="2A02A20B" w:rsidR="00A00120" w:rsidRPr="002C34F0" w:rsidRDefault="00A00120" w:rsidP="0007720B">
            <w:pPr>
              <w:rPr>
                <w:bCs/>
                <w:sz w:val="27"/>
                <w:szCs w:val="27"/>
              </w:rPr>
            </w:pPr>
            <w:r w:rsidRPr="002C34F0">
              <w:rPr>
                <w:b/>
                <w:bCs/>
                <w:sz w:val="27"/>
                <w:szCs w:val="27"/>
              </w:rPr>
              <w:t>Д</w:t>
            </w:r>
            <w:r w:rsidR="0007720B">
              <w:rPr>
                <w:b/>
                <w:bCs/>
                <w:sz w:val="27"/>
                <w:szCs w:val="27"/>
              </w:rPr>
              <w:t>ані про спеціальний дозвіл на користування надрами</w:t>
            </w:r>
            <w:r w:rsidRPr="002C34F0">
              <w:rPr>
                <w:b/>
                <w:bCs/>
                <w:sz w:val="27"/>
                <w:szCs w:val="27"/>
              </w:rPr>
              <w:t>:</w:t>
            </w:r>
          </w:p>
        </w:tc>
      </w:tr>
      <w:tr w:rsidR="009A55DB" w:rsidRPr="002C34F0" w14:paraId="2E8E3771" w14:textId="77777777" w:rsidTr="00133D8F">
        <w:trPr>
          <w:trHeight w:val="419"/>
        </w:trPr>
        <w:tc>
          <w:tcPr>
            <w:tcW w:w="846" w:type="dxa"/>
            <w:vAlign w:val="bottom"/>
          </w:tcPr>
          <w:p w14:paraId="76B980CE" w14:textId="77777777" w:rsidR="009A55DB" w:rsidRPr="002C34F0" w:rsidRDefault="009A55DB" w:rsidP="00CF3A06">
            <w:pPr>
              <w:pStyle w:val="af3"/>
              <w:numPr>
                <w:ilvl w:val="0"/>
                <w:numId w:val="11"/>
              </w:numPr>
              <w:ind w:left="113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458F4663" w14:textId="0570DE14" w:rsidR="009A55DB" w:rsidRPr="002C34F0" w:rsidRDefault="009A55DB" w:rsidP="00D37C0C">
            <w:pPr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Власни</w:t>
            </w:r>
            <w:r w:rsidR="00736778" w:rsidRPr="002C34F0">
              <w:rPr>
                <w:sz w:val="27"/>
                <w:szCs w:val="27"/>
              </w:rPr>
              <w:t>к</w:t>
            </w:r>
            <w:r w:rsidR="008B7DA2" w:rsidRPr="002C34F0">
              <w:rPr>
                <w:sz w:val="27"/>
                <w:szCs w:val="27"/>
              </w:rPr>
              <w:t xml:space="preserve"> спеціального дозволу</w:t>
            </w:r>
            <w:r w:rsidR="00890DC5" w:rsidRPr="002C34F0">
              <w:rPr>
                <w:sz w:val="27"/>
                <w:szCs w:val="27"/>
              </w:rPr>
              <w:t xml:space="preserve"> </w:t>
            </w:r>
          </w:p>
        </w:tc>
        <w:tc>
          <w:tcPr>
            <w:tcW w:w="1985" w:type="dxa"/>
          </w:tcPr>
          <w:p w14:paraId="248C1F01" w14:textId="2DAECFAA" w:rsidR="009A55DB" w:rsidRPr="002C34F0" w:rsidRDefault="009A55DB" w:rsidP="00D37C0C">
            <w:pPr>
              <w:jc w:val="center"/>
              <w:rPr>
                <w:iCs/>
                <w:strike/>
                <w:color w:val="FF0000"/>
                <w:sz w:val="27"/>
                <w:szCs w:val="27"/>
              </w:rPr>
            </w:pPr>
          </w:p>
        </w:tc>
      </w:tr>
      <w:tr w:rsidR="005261D6" w:rsidRPr="002C34F0" w14:paraId="2F5F034B" w14:textId="77777777" w:rsidTr="00133D8F">
        <w:trPr>
          <w:trHeight w:val="419"/>
        </w:trPr>
        <w:tc>
          <w:tcPr>
            <w:tcW w:w="846" w:type="dxa"/>
            <w:vAlign w:val="bottom"/>
          </w:tcPr>
          <w:p w14:paraId="20F1A7DE" w14:textId="77777777" w:rsidR="005261D6" w:rsidRPr="002C34F0" w:rsidRDefault="005261D6" w:rsidP="005261D6">
            <w:pPr>
              <w:pStyle w:val="af3"/>
              <w:numPr>
                <w:ilvl w:val="0"/>
                <w:numId w:val="11"/>
              </w:numPr>
              <w:ind w:left="113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71C1C3DD" w14:textId="77777777" w:rsidR="005261D6" w:rsidRPr="002C34F0" w:rsidRDefault="005261D6" w:rsidP="005261D6">
            <w:pPr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Назва об’єкту обліку</w:t>
            </w:r>
          </w:p>
        </w:tc>
        <w:tc>
          <w:tcPr>
            <w:tcW w:w="1985" w:type="dxa"/>
          </w:tcPr>
          <w:p w14:paraId="3183FBC8" w14:textId="31200B41" w:rsidR="005261D6" w:rsidRPr="002C34F0" w:rsidRDefault="005261D6" w:rsidP="005261D6">
            <w:pPr>
              <w:jc w:val="center"/>
              <w:rPr>
                <w:iCs/>
                <w:strike/>
                <w:color w:val="FF0000"/>
                <w:sz w:val="27"/>
                <w:szCs w:val="27"/>
              </w:rPr>
            </w:pPr>
          </w:p>
        </w:tc>
      </w:tr>
      <w:tr w:rsidR="005261D6" w:rsidRPr="002C34F0" w14:paraId="7CF5B11B" w14:textId="77777777" w:rsidTr="00133D8F">
        <w:trPr>
          <w:trHeight w:val="419"/>
        </w:trPr>
        <w:tc>
          <w:tcPr>
            <w:tcW w:w="846" w:type="dxa"/>
            <w:vAlign w:val="bottom"/>
          </w:tcPr>
          <w:p w14:paraId="6B0E33B4" w14:textId="77777777" w:rsidR="005261D6" w:rsidRPr="002C34F0" w:rsidRDefault="005261D6" w:rsidP="005261D6">
            <w:pPr>
              <w:pStyle w:val="af3"/>
              <w:numPr>
                <w:ilvl w:val="0"/>
                <w:numId w:val="11"/>
              </w:numPr>
              <w:ind w:left="113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1AE269F8" w14:textId="5F25D852" w:rsidR="005261D6" w:rsidRPr="002C34F0" w:rsidRDefault="005261D6" w:rsidP="005261D6">
            <w:pPr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Класифікація об’єкту обліку (</w:t>
            </w:r>
            <w:r w:rsidR="00BC0F26">
              <w:rPr>
                <w:sz w:val="27"/>
                <w:szCs w:val="27"/>
              </w:rPr>
              <w:t>тверді горючі/</w:t>
            </w:r>
            <w:r w:rsidRPr="002C34F0">
              <w:rPr>
                <w:sz w:val="27"/>
                <w:szCs w:val="27"/>
              </w:rPr>
              <w:t>метали/неметали)</w:t>
            </w:r>
          </w:p>
        </w:tc>
        <w:tc>
          <w:tcPr>
            <w:tcW w:w="1985" w:type="dxa"/>
          </w:tcPr>
          <w:p w14:paraId="7B080005" w14:textId="355C7BEE" w:rsidR="005261D6" w:rsidRPr="002C34F0" w:rsidRDefault="005261D6" w:rsidP="005261D6">
            <w:pPr>
              <w:jc w:val="center"/>
              <w:rPr>
                <w:iCs/>
                <w:strike/>
                <w:color w:val="FF0000"/>
                <w:sz w:val="27"/>
                <w:szCs w:val="27"/>
              </w:rPr>
            </w:pPr>
          </w:p>
        </w:tc>
      </w:tr>
      <w:tr w:rsidR="00A4198C" w:rsidRPr="002C34F0" w14:paraId="4799F51C" w14:textId="77777777" w:rsidTr="00133D8F">
        <w:trPr>
          <w:trHeight w:val="419"/>
        </w:trPr>
        <w:tc>
          <w:tcPr>
            <w:tcW w:w="846" w:type="dxa"/>
            <w:vAlign w:val="bottom"/>
          </w:tcPr>
          <w:p w14:paraId="78984B39" w14:textId="77777777" w:rsidR="00A4198C" w:rsidRPr="002C34F0" w:rsidRDefault="00A4198C" w:rsidP="00CF3A06">
            <w:pPr>
              <w:pStyle w:val="af3"/>
              <w:numPr>
                <w:ilvl w:val="0"/>
                <w:numId w:val="11"/>
              </w:numPr>
              <w:ind w:left="113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058AB1A3" w14:textId="77777777" w:rsidR="00A4198C" w:rsidRPr="002C34F0" w:rsidRDefault="00A4198C" w:rsidP="00D37C0C">
            <w:pPr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Відображення бланку спеціального дозволу</w:t>
            </w:r>
          </w:p>
        </w:tc>
        <w:tc>
          <w:tcPr>
            <w:tcW w:w="1985" w:type="dxa"/>
          </w:tcPr>
          <w:p w14:paraId="34CD6B4B" w14:textId="6546A6D3" w:rsidR="00A4198C" w:rsidRPr="002C34F0" w:rsidRDefault="00A4198C" w:rsidP="00D37C0C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  <w:tr w:rsidR="005261D6" w:rsidRPr="002C34F0" w14:paraId="0E9E20DD" w14:textId="77777777" w:rsidTr="00133D8F">
        <w:trPr>
          <w:trHeight w:val="419"/>
        </w:trPr>
        <w:tc>
          <w:tcPr>
            <w:tcW w:w="846" w:type="dxa"/>
            <w:vAlign w:val="bottom"/>
          </w:tcPr>
          <w:p w14:paraId="785D1D58" w14:textId="77777777" w:rsidR="005261D6" w:rsidRPr="002C34F0" w:rsidRDefault="005261D6" w:rsidP="005261D6">
            <w:pPr>
              <w:pStyle w:val="af3"/>
              <w:numPr>
                <w:ilvl w:val="0"/>
                <w:numId w:val="11"/>
              </w:numPr>
              <w:ind w:left="113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273BA192" w14:textId="26ACE16F" w:rsidR="005261D6" w:rsidRPr="002C34F0" w:rsidRDefault="005261D6" w:rsidP="00863EB0">
            <w:pPr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 xml:space="preserve">Номер спеціального дозволу </w:t>
            </w:r>
          </w:p>
        </w:tc>
        <w:tc>
          <w:tcPr>
            <w:tcW w:w="1985" w:type="dxa"/>
          </w:tcPr>
          <w:p w14:paraId="35B22765" w14:textId="627AC717" w:rsidR="005261D6" w:rsidRPr="002C34F0" w:rsidRDefault="005261D6" w:rsidP="005261D6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  <w:tr w:rsidR="005261D6" w:rsidRPr="002C34F0" w14:paraId="586F6CE3" w14:textId="77777777" w:rsidTr="00133D8F">
        <w:trPr>
          <w:trHeight w:val="419"/>
        </w:trPr>
        <w:tc>
          <w:tcPr>
            <w:tcW w:w="846" w:type="dxa"/>
            <w:vAlign w:val="bottom"/>
          </w:tcPr>
          <w:p w14:paraId="635F8996" w14:textId="77777777" w:rsidR="005261D6" w:rsidRPr="002C34F0" w:rsidRDefault="005261D6" w:rsidP="005261D6">
            <w:pPr>
              <w:pStyle w:val="af3"/>
              <w:numPr>
                <w:ilvl w:val="0"/>
                <w:numId w:val="11"/>
              </w:numPr>
              <w:ind w:left="113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632E2E62" w14:textId="77777777" w:rsidR="005261D6" w:rsidRPr="002C34F0" w:rsidRDefault="005261D6" w:rsidP="005261D6">
            <w:pPr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Дата видачі спеціального дозволу</w:t>
            </w:r>
          </w:p>
        </w:tc>
        <w:tc>
          <w:tcPr>
            <w:tcW w:w="1985" w:type="dxa"/>
          </w:tcPr>
          <w:p w14:paraId="7DB65F35" w14:textId="1B34A06A" w:rsidR="005261D6" w:rsidRPr="002C34F0" w:rsidRDefault="005261D6" w:rsidP="005261D6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  <w:tr w:rsidR="005261D6" w:rsidRPr="002C34F0" w14:paraId="55711D5A" w14:textId="77777777" w:rsidTr="00133D8F">
        <w:trPr>
          <w:trHeight w:val="425"/>
        </w:trPr>
        <w:tc>
          <w:tcPr>
            <w:tcW w:w="846" w:type="dxa"/>
            <w:vAlign w:val="center"/>
          </w:tcPr>
          <w:p w14:paraId="45B12B63" w14:textId="77777777" w:rsidR="005261D6" w:rsidRPr="002C34F0" w:rsidRDefault="005261D6" w:rsidP="005261D6">
            <w:pPr>
              <w:pStyle w:val="af3"/>
              <w:numPr>
                <w:ilvl w:val="0"/>
                <w:numId w:val="11"/>
              </w:numPr>
              <w:ind w:left="113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38DA5686" w14:textId="77777777" w:rsidR="005261D6" w:rsidRPr="002C34F0" w:rsidRDefault="005261D6" w:rsidP="005261D6">
            <w:pPr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 xml:space="preserve">Вид користування надрами </w:t>
            </w:r>
          </w:p>
        </w:tc>
        <w:tc>
          <w:tcPr>
            <w:tcW w:w="1985" w:type="dxa"/>
          </w:tcPr>
          <w:p w14:paraId="2B361930" w14:textId="4CFABAEE" w:rsidR="005261D6" w:rsidRPr="002C34F0" w:rsidRDefault="005261D6" w:rsidP="005261D6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  <w:tr w:rsidR="005261D6" w:rsidRPr="002C34F0" w14:paraId="37912A04" w14:textId="77777777" w:rsidTr="00133D8F">
        <w:trPr>
          <w:trHeight w:val="425"/>
        </w:trPr>
        <w:tc>
          <w:tcPr>
            <w:tcW w:w="846" w:type="dxa"/>
            <w:vAlign w:val="center"/>
          </w:tcPr>
          <w:p w14:paraId="6F7FFA82" w14:textId="77777777" w:rsidR="005261D6" w:rsidRPr="002C34F0" w:rsidRDefault="005261D6" w:rsidP="005261D6">
            <w:pPr>
              <w:pStyle w:val="af3"/>
              <w:numPr>
                <w:ilvl w:val="0"/>
                <w:numId w:val="11"/>
              </w:numPr>
              <w:ind w:left="113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1BBA2DE3" w14:textId="77777777" w:rsidR="005261D6" w:rsidRPr="002C34F0" w:rsidRDefault="005261D6" w:rsidP="005261D6">
            <w:pPr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Строк дії спеціального дозволу</w:t>
            </w:r>
          </w:p>
        </w:tc>
        <w:tc>
          <w:tcPr>
            <w:tcW w:w="1985" w:type="dxa"/>
          </w:tcPr>
          <w:p w14:paraId="507F1D3A" w14:textId="49E20DAF" w:rsidR="005261D6" w:rsidRPr="002C34F0" w:rsidRDefault="005261D6" w:rsidP="005261D6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  <w:tr w:rsidR="005261D6" w:rsidRPr="002C34F0" w14:paraId="7F22B051" w14:textId="77777777" w:rsidTr="00133D8F">
        <w:trPr>
          <w:trHeight w:val="425"/>
        </w:trPr>
        <w:tc>
          <w:tcPr>
            <w:tcW w:w="846" w:type="dxa"/>
            <w:vAlign w:val="center"/>
          </w:tcPr>
          <w:p w14:paraId="787F991C" w14:textId="77777777" w:rsidR="005261D6" w:rsidRPr="002C34F0" w:rsidRDefault="005261D6" w:rsidP="005261D6">
            <w:pPr>
              <w:pStyle w:val="af3"/>
              <w:numPr>
                <w:ilvl w:val="0"/>
                <w:numId w:val="11"/>
              </w:numPr>
              <w:ind w:left="113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5221B790" w14:textId="77777777" w:rsidR="005261D6" w:rsidRPr="002C34F0" w:rsidRDefault="005261D6" w:rsidP="005261D6">
            <w:pPr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Стан дії спеціального дозволу</w:t>
            </w:r>
          </w:p>
        </w:tc>
        <w:tc>
          <w:tcPr>
            <w:tcW w:w="1985" w:type="dxa"/>
          </w:tcPr>
          <w:p w14:paraId="728BFAD5" w14:textId="5DA056E7" w:rsidR="005261D6" w:rsidRPr="002C34F0" w:rsidRDefault="005261D6" w:rsidP="005261D6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  <w:tr w:rsidR="00F53342" w:rsidRPr="002C34F0" w14:paraId="758EF64C" w14:textId="77777777" w:rsidTr="00133D8F">
        <w:trPr>
          <w:trHeight w:val="425"/>
        </w:trPr>
        <w:tc>
          <w:tcPr>
            <w:tcW w:w="846" w:type="dxa"/>
            <w:vAlign w:val="center"/>
          </w:tcPr>
          <w:p w14:paraId="63D30880" w14:textId="77777777" w:rsidR="00F53342" w:rsidRPr="002C34F0" w:rsidRDefault="00F53342" w:rsidP="005261D6">
            <w:pPr>
              <w:pStyle w:val="af3"/>
              <w:numPr>
                <w:ilvl w:val="0"/>
                <w:numId w:val="11"/>
              </w:numPr>
              <w:ind w:left="113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31FA0372" w14:textId="6CFCA2C9" w:rsidR="00F53342" w:rsidRPr="00F53342" w:rsidRDefault="00F53342" w:rsidP="005261D6">
            <w:pPr>
              <w:rPr>
                <w:sz w:val="27"/>
                <w:szCs w:val="27"/>
              </w:rPr>
            </w:pPr>
            <w:r w:rsidRPr="00A533DE">
              <w:rPr>
                <w:sz w:val="27"/>
                <w:szCs w:val="27"/>
              </w:rPr>
              <w:t>Ознака дії спеціального дозволу</w:t>
            </w:r>
          </w:p>
        </w:tc>
        <w:tc>
          <w:tcPr>
            <w:tcW w:w="1985" w:type="dxa"/>
          </w:tcPr>
          <w:p w14:paraId="5F630A4C" w14:textId="77777777" w:rsidR="00F53342" w:rsidRPr="002C34F0" w:rsidRDefault="00F53342" w:rsidP="005261D6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  <w:tr w:rsidR="005261D6" w:rsidRPr="002C34F0" w14:paraId="3AC50A33" w14:textId="77777777" w:rsidTr="00133D8F">
        <w:trPr>
          <w:trHeight w:val="425"/>
        </w:trPr>
        <w:tc>
          <w:tcPr>
            <w:tcW w:w="846" w:type="dxa"/>
            <w:vAlign w:val="center"/>
          </w:tcPr>
          <w:p w14:paraId="70D305D7" w14:textId="77777777" w:rsidR="005261D6" w:rsidRPr="002C34F0" w:rsidRDefault="005261D6" w:rsidP="005261D6">
            <w:pPr>
              <w:pStyle w:val="af3"/>
              <w:numPr>
                <w:ilvl w:val="0"/>
                <w:numId w:val="11"/>
              </w:numPr>
              <w:ind w:left="113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6A93F107" w14:textId="77777777" w:rsidR="005261D6" w:rsidRPr="002C34F0" w:rsidRDefault="005261D6" w:rsidP="005261D6">
            <w:pPr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 xml:space="preserve">Системний номер </w:t>
            </w:r>
          </w:p>
        </w:tc>
        <w:tc>
          <w:tcPr>
            <w:tcW w:w="1985" w:type="dxa"/>
          </w:tcPr>
          <w:p w14:paraId="48929759" w14:textId="6B32CBC9" w:rsidR="005261D6" w:rsidRPr="002C34F0" w:rsidRDefault="005261D6" w:rsidP="005261D6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  <w:tr w:rsidR="005261D6" w:rsidRPr="002C34F0" w14:paraId="280631D3" w14:textId="77777777" w:rsidTr="00133D8F">
        <w:trPr>
          <w:trHeight w:val="425"/>
        </w:trPr>
        <w:tc>
          <w:tcPr>
            <w:tcW w:w="846" w:type="dxa"/>
            <w:vAlign w:val="center"/>
          </w:tcPr>
          <w:p w14:paraId="34250A57" w14:textId="77777777" w:rsidR="005261D6" w:rsidRPr="002C34F0" w:rsidRDefault="005261D6" w:rsidP="005261D6">
            <w:pPr>
              <w:pStyle w:val="af3"/>
              <w:numPr>
                <w:ilvl w:val="0"/>
                <w:numId w:val="11"/>
              </w:numPr>
              <w:ind w:left="113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0C0A6DD8" w14:textId="00123C3C" w:rsidR="005261D6" w:rsidRPr="002C34F0" w:rsidRDefault="005261D6" w:rsidP="005261D6">
            <w:pPr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Місцезнаходже</w:t>
            </w:r>
            <w:r w:rsidR="0007720B">
              <w:rPr>
                <w:sz w:val="27"/>
                <w:szCs w:val="27"/>
              </w:rPr>
              <w:t>ння (область/район/територіальна громада</w:t>
            </w:r>
            <w:r w:rsidR="000454F8">
              <w:rPr>
                <w:sz w:val="27"/>
                <w:szCs w:val="27"/>
              </w:rPr>
              <w:t>/населений пункт</w:t>
            </w:r>
            <w:r w:rsidRPr="002C34F0">
              <w:rPr>
                <w:sz w:val="27"/>
                <w:szCs w:val="27"/>
              </w:rPr>
              <w:t>)</w:t>
            </w:r>
          </w:p>
        </w:tc>
        <w:tc>
          <w:tcPr>
            <w:tcW w:w="1985" w:type="dxa"/>
          </w:tcPr>
          <w:p w14:paraId="0724C0D4" w14:textId="16C0CD84" w:rsidR="005261D6" w:rsidRPr="002C34F0" w:rsidRDefault="005261D6" w:rsidP="005261D6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  <w:tr w:rsidR="005261D6" w:rsidRPr="002C34F0" w14:paraId="1EF83FBA" w14:textId="77777777" w:rsidTr="00133D8F">
        <w:trPr>
          <w:trHeight w:val="425"/>
        </w:trPr>
        <w:tc>
          <w:tcPr>
            <w:tcW w:w="846" w:type="dxa"/>
            <w:vAlign w:val="center"/>
          </w:tcPr>
          <w:p w14:paraId="10B236F5" w14:textId="77777777" w:rsidR="005261D6" w:rsidRPr="002C34F0" w:rsidRDefault="005261D6" w:rsidP="005261D6">
            <w:pPr>
              <w:pStyle w:val="af3"/>
              <w:numPr>
                <w:ilvl w:val="0"/>
                <w:numId w:val="11"/>
              </w:numPr>
              <w:ind w:left="113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1FF31D89" w14:textId="77777777" w:rsidR="005261D6" w:rsidRPr="002C34F0" w:rsidRDefault="005261D6" w:rsidP="005261D6">
            <w:pPr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Назва корисної копалини</w:t>
            </w:r>
          </w:p>
        </w:tc>
        <w:tc>
          <w:tcPr>
            <w:tcW w:w="1985" w:type="dxa"/>
          </w:tcPr>
          <w:p w14:paraId="4CC0E404" w14:textId="7D98FF37" w:rsidR="005261D6" w:rsidRPr="002C34F0" w:rsidRDefault="005261D6" w:rsidP="005261D6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  <w:tr w:rsidR="005261D6" w:rsidRPr="002C34F0" w14:paraId="4720B7A9" w14:textId="77777777" w:rsidTr="00133D8F">
        <w:trPr>
          <w:trHeight w:val="425"/>
        </w:trPr>
        <w:tc>
          <w:tcPr>
            <w:tcW w:w="846" w:type="dxa"/>
            <w:vAlign w:val="center"/>
          </w:tcPr>
          <w:p w14:paraId="34B186FB" w14:textId="77777777" w:rsidR="005261D6" w:rsidRPr="002C34F0" w:rsidRDefault="005261D6" w:rsidP="005261D6">
            <w:pPr>
              <w:pStyle w:val="af3"/>
              <w:numPr>
                <w:ilvl w:val="0"/>
                <w:numId w:val="11"/>
              </w:numPr>
              <w:ind w:left="113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19941ECE" w14:textId="77777777" w:rsidR="005261D6" w:rsidRPr="002C34F0" w:rsidRDefault="005261D6" w:rsidP="005261D6">
            <w:pPr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Сфера застосування</w:t>
            </w:r>
          </w:p>
        </w:tc>
        <w:tc>
          <w:tcPr>
            <w:tcW w:w="1985" w:type="dxa"/>
          </w:tcPr>
          <w:p w14:paraId="626E9395" w14:textId="7183DF02" w:rsidR="005261D6" w:rsidRPr="002C34F0" w:rsidRDefault="005261D6" w:rsidP="005261D6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  <w:tr w:rsidR="005261D6" w:rsidRPr="002C34F0" w14:paraId="25C33903" w14:textId="77777777" w:rsidTr="00133D8F">
        <w:trPr>
          <w:trHeight w:val="425"/>
        </w:trPr>
        <w:tc>
          <w:tcPr>
            <w:tcW w:w="846" w:type="dxa"/>
            <w:vAlign w:val="center"/>
          </w:tcPr>
          <w:p w14:paraId="4D32A3E3" w14:textId="77777777" w:rsidR="005261D6" w:rsidRPr="002C34F0" w:rsidRDefault="005261D6" w:rsidP="005261D6">
            <w:pPr>
              <w:pStyle w:val="af3"/>
              <w:numPr>
                <w:ilvl w:val="0"/>
                <w:numId w:val="11"/>
              </w:numPr>
              <w:ind w:left="113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2AC61EF9" w14:textId="77777777" w:rsidR="005261D6" w:rsidRPr="002C34F0" w:rsidRDefault="005261D6" w:rsidP="005261D6">
            <w:pPr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Відомості щодо протоколів затвердження запасів</w:t>
            </w:r>
          </w:p>
        </w:tc>
        <w:tc>
          <w:tcPr>
            <w:tcW w:w="1985" w:type="dxa"/>
          </w:tcPr>
          <w:p w14:paraId="0D9EF254" w14:textId="6B0F3DA5" w:rsidR="005261D6" w:rsidRPr="002C34F0" w:rsidRDefault="005261D6" w:rsidP="005261D6">
            <w:pPr>
              <w:jc w:val="center"/>
              <w:rPr>
                <w:i/>
                <w:strike/>
                <w:color w:val="FF0000"/>
                <w:sz w:val="27"/>
                <w:szCs w:val="27"/>
              </w:rPr>
            </w:pPr>
          </w:p>
        </w:tc>
      </w:tr>
    </w:tbl>
    <w:p w14:paraId="4D6F0048" w14:textId="77777777" w:rsidR="00A00120" w:rsidRPr="002C34F0" w:rsidRDefault="00A00120" w:rsidP="0009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textAlignment w:val="baseline"/>
        <w:rPr>
          <w:bCs/>
          <w:szCs w:val="28"/>
        </w:rPr>
      </w:pPr>
    </w:p>
    <w:p w14:paraId="366A9BFB" w14:textId="77777777" w:rsidR="00D37C0C" w:rsidRPr="002C34F0" w:rsidRDefault="00BE4BB8" w:rsidP="00BE4BB8">
      <w:pPr>
        <w:spacing w:after="120"/>
        <w:rPr>
          <w:b/>
          <w:bCs/>
          <w:sz w:val="28"/>
          <w:szCs w:val="28"/>
        </w:rPr>
      </w:pPr>
      <w:r w:rsidRPr="002C34F0">
        <w:rPr>
          <w:b/>
          <w:bCs/>
          <w:sz w:val="28"/>
          <w:szCs w:val="28"/>
        </w:rPr>
        <w:t xml:space="preserve">Розділ 2. </w:t>
      </w:r>
      <w:r w:rsidR="00050DFE" w:rsidRPr="002C34F0">
        <w:rPr>
          <w:b/>
          <w:bCs/>
          <w:sz w:val="28"/>
          <w:szCs w:val="28"/>
        </w:rPr>
        <w:t>Об’єкт надрокористування та його стан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7505"/>
        <w:gridCol w:w="1981"/>
      </w:tblGrid>
      <w:tr w:rsidR="00413ECB" w:rsidRPr="002C34F0" w14:paraId="097550CB" w14:textId="77777777" w:rsidTr="00413ECB">
        <w:trPr>
          <w:tblHeader/>
        </w:trPr>
        <w:tc>
          <w:tcPr>
            <w:tcW w:w="5000" w:type="pct"/>
            <w:gridSpan w:val="3"/>
            <w:vAlign w:val="center"/>
          </w:tcPr>
          <w:p w14:paraId="32EEAD26" w14:textId="77777777" w:rsidR="00413ECB" w:rsidRPr="002C34F0" w:rsidRDefault="00413ECB" w:rsidP="00BE02C4">
            <w:pPr>
              <w:spacing w:line="360" w:lineRule="auto"/>
              <w:ind w:right="282"/>
              <w:rPr>
                <w:sz w:val="28"/>
                <w:szCs w:val="28"/>
              </w:rPr>
            </w:pPr>
            <w:r w:rsidRPr="002C34F0">
              <w:rPr>
                <w:b/>
                <w:bCs/>
                <w:sz w:val="28"/>
                <w:szCs w:val="28"/>
              </w:rPr>
              <w:t>Характеристика об’єкту надрокористування</w:t>
            </w:r>
          </w:p>
        </w:tc>
      </w:tr>
      <w:tr w:rsidR="00CA3F31" w:rsidRPr="002C34F0" w14:paraId="174AEBA0" w14:textId="77777777" w:rsidTr="00F46516">
        <w:tc>
          <w:tcPr>
            <w:tcW w:w="283" w:type="pct"/>
          </w:tcPr>
          <w:p w14:paraId="74A921E2" w14:textId="77777777" w:rsidR="00CA3F31" w:rsidRPr="002C34F0" w:rsidRDefault="00CA3F31" w:rsidP="00BE02C4">
            <w:pPr>
              <w:pStyle w:val="af3"/>
              <w:numPr>
                <w:ilvl w:val="0"/>
                <w:numId w:val="7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1785C667" w14:textId="50821F4C" w:rsidR="00CA3F31" w:rsidRPr="002C34F0" w:rsidRDefault="00CA3F31" w:rsidP="00BE02C4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Підпорядкованість об’єкту обліку</w:t>
            </w:r>
          </w:p>
        </w:tc>
        <w:tc>
          <w:tcPr>
            <w:tcW w:w="985" w:type="pct"/>
            <w:shd w:val="clear" w:color="auto" w:fill="auto"/>
          </w:tcPr>
          <w:p w14:paraId="02191518" w14:textId="320F3005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6C6E6433" w14:textId="77777777" w:rsidTr="00F46516">
        <w:tc>
          <w:tcPr>
            <w:tcW w:w="283" w:type="pct"/>
          </w:tcPr>
          <w:p w14:paraId="303E0B8E" w14:textId="77777777" w:rsidR="00CA3F31" w:rsidRPr="002C34F0" w:rsidRDefault="00CA3F31" w:rsidP="00BE02C4">
            <w:pPr>
              <w:pStyle w:val="af3"/>
              <w:numPr>
                <w:ilvl w:val="0"/>
                <w:numId w:val="7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574E1A6E" w14:textId="77777777" w:rsidR="00CA3F31" w:rsidRPr="002C34F0" w:rsidRDefault="00CA3F31" w:rsidP="00BE02C4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Назва об’єкту обліку</w:t>
            </w:r>
          </w:p>
        </w:tc>
        <w:tc>
          <w:tcPr>
            <w:tcW w:w="985" w:type="pct"/>
            <w:shd w:val="clear" w:color="auto" w:fill="auto"/>
          </w:tcPr>
          <w:p w14:paraId="6A58D19D" w14:textId="0BB1F055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6AF1B688" w14:textId="77777777" w:rsidTr="00F46516">
        <w:tc>
          <w:tcPr>
            <w:tcW w:w="283" w:type="pct"/>
          </w:tcPr>
          <w:p w14:paraId="6206F582" w14:textId="77777777" w:rsidR="00CA3F31" w:rsidRPr="002C34F0" w:rsidRDefault="00CA3F31" w:rsidP="00CA3F31">
            <w:pPr>
              <w:pStyle w:val="af3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4005552B" w14:textId="53E265EB" w:rsidR="00CA3F31" w:rsidRPr="002C34F0" w:rsidRDefault="00CA3F31" w:rsidP="00BE02C4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Порядковий номер об’єкту обліку у Держ</w:t>
            </w:r>
            <w:r w:rsidR="00840C31">
              <w:rPr>
                <w:sz w:val="28"/>
                <w:szCs w:val="28"/>
              </w:rPr>
              <w:t xml:space="preserve">авному </w:t>
            </w:r>
            <w:r w:rsidRPr="002C34F0">
              <w:rPr>
                <w:sz w:val="28"/>
                <w:szCs w:val="28"/>
              </w:rPr>
              <w:t>балансі</w:t>
            </w:r>
          </w:p>
        </w:tc>
        <w:tc>
          <w:tcPr>
            <w:tcW w:w="985" w:type="pct"/>
            <w:shd w:val="clear" w:color="auto" w:fill="auto"/>
          </w:tcPr>
          <w:p w14:paraId="27A11D67" w14:textId="445DAF6A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40223E0D" w14:textId="77777777" w:rsidTr="00F46516">
        <w:tc>
          <w:tcPr>
            <w:tcW w:w="283" w:type="pct"/>
          </w:tcPr>
          <w:p w14:paraId="55F46F7F" w14:textId="77777777" w:rsidR="00CA3F31" w:rsidRPr="002C34F0" w:rsidRDefault="00CA3F31" w:rsidP="00CA3F31">
            <w:pPr>
              <w:pStyle w:val="af3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1D665127" w14:textId="77777777" w:rsidR="00CA3F31" w:rsidRPr="002C34F0" w:rsidRDefault="00CA3F31" w:rsidP="00BE02C4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Системний номер об’єкту обліку (isn)</w:t>
            </w:r>
          </w:p>
        </w:tc>
        <w:tc>
          <w:tcPr>
            <w:tcW w:w="985" w:type="pct"/>
            <w:shd w:val="clear" w:color="auto" w:fill="auto"/>
          </w:tcPr>
          <w:p w14:paraId="7943FBDD" w14:textId="591F5ABC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1D81DEF1" w14:textId="77777777" w:rsidTr="00F46516">
        <w:tc>
          <w:tcPr>
            <w:tcW w:w="283" w:type="pct"/>
          </w:tcPr>
          <w:p w14:paraId="7CB360CB" w14:textId="77777777" w:rsidR="00CA3F31" w:rsidRPr="002C34F0" w:rsidRDefault="00CA3F31" w:rsidP="00CA3F31">
            <w:pPr>
              <w:pStyle w:val="af3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0895576B" w14:textId="77777777" w:rsidR="00CA3F31" w:rsidRPr="002C34F0" w:rsidRDefault="00CA3F31" w:rsidP="00BE02C4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Паспорт:</w:t>
            </w:r>
          </w:p>
        </w:tc>
        <w:tc>
          <w:tcPr>
            <w:tcW w:w="985" w:type="pct"/>
            <w:shd w:val="clear" w:color="auto" w:fill="auto"/>
          </w:tcPr>
          <w:p w14:paraId="64474729" w14:textId="22E8C759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78C2BA9B" w14:textId="77777777" w:rsidTr="00F46516">
        <w:tc>
          <w:tcPr>
            <w:tcW w:w="283" w:type="pct"/>
          </w:tcPr>
          <w:p w14:paraId="1A527E5F" w14:textId="77777777" w:rsidR="00CA3F31" w:rsidRPr="002C34F0" w:rsidRDefault="00CA3F31" w:rsidP="00CA3F31">
            <w:pPr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69C6CC8A" w14:textId="77777777" w:rsidR="00CA3F31" w:rsidRPr="002C34F0" w:rsidRDefault="00CA3F31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вид</w:t>
            </w:r>
          </w:p>
        </w:tc>
        <w:tc>
          <w:tcPr>
            <w:tcW w:w="985" w:type="pct"/>
            <w:shd w:val="clear" w:color="auto" w:fill="auto"/>
          </w:tcPr>
          <w:p w14:paraId="0AA1B5A9" w14:textId="57346E22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4235B656" w14:textId="77777777" w:rsidTr="00F46516">
        <w:tc>
          <w:tcPr>
            <w:tcW w:w="283" w:type="pct"/>
          </w:tcPr>
          <w:p w14:paraId="617DBE93" w14:textId="77777777" w:rsidR="00CA3F31" w:rsidRPr="002C34F0" w:rsidRDefault="00CA3F31" w:rsidP="00CA3F31">
            <w:pPr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3004E764" w14:textId="77777777" w:rsidR="00CA3F31" w:rsidRPr="002C34F0" w:rsidRDefault="00CA3F31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номер</w:t>
            </w:r>
          </w:p>
        </w:tc>
        <w:tc>
          <w:tcPr>
            <w:tcW w:w="985" w:type="pct"/>
            <w:shd w:val="clear" w:color="auto" w:fill="auto"/>
          </w:tcPr>
          <w:p w14:paraId="472DC6F0" w14:textId="1171EF29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598F7D9C" w14:textId="77777777" w:rsidTr="00F46516">
        <w:tc>
          <w:tcPr>
            <w:tcW w:w="283" w:type="pct"/>
          </w:tcPr>
          <w:p w14:paraId="21A0D038" w14:textId="77777777" w:rsidR="00CA3F31" w:rsidRPr="002C34F0" w:rsidRDefault="00CA3F31" w:rsidP="00CA3F31">
            <w:pPr>
              <w:pStyle w:val="af3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3160B90E" w14:textId="77777777" w:rsidR="00CA3F31" w:rsidRPr="002C34F0" w:rsidRDefault="00CA3F31" w:rsidP="00BE02C4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 xml:space="preserve">Відображення паспорту </w:t>
            </w:r>
          </w:p>
        </w:tc>
        <w:tc>
          <w:tcPr>
            <w:tcW w:w="985" w:type="pct"/>
            <w:shd w:val="clear" w:color="auto" w:fill="auto"/>
          </w:tcPr>
          <w:p w14:paraId="66A81737" w14:textId="5AF0C572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235F8F27" w14:textId="77777777" w:rsidTr="00F46516">
        <w:tc>
          <w:tcPr>
            <w:tcW w:w="283" w:type="pct"/>
          </w:tcPr>
          <w:p w14:paraId="70D2A156" w14:textId="77777777" w:rsidR="00CA3F31" w:rsidRPr="002C34F0" w:rsidRDefault="00CA3F31" w:rsidP="00CA3F31">
            <w:pPr>
              <w:pStyle w:val="af3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5B844E03" w14:textId="77777777" w:rsidR="00CA3F31" w:rsidRPr="002C34F0" w:rsidRDefault="00CA3F31" w:rsidP="00BE02C4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Спосіб розробки:</w:t>
            </w:r>
          </w:p>
        </w:tc>
        <w:tc>
          <w:tcPr>
            <w:tcW w:w="985" w:type="pct"/>
            <w:shd w:val="clear" w:color="auto" w:fill="auto"/>
          </w:tcPr>
          <w:p w14:paraId="7DB1A6F9" w14:textId="61D3802D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1FCCB04A" w14:textId="77777777" w:rsidTr="00F46516">
        <w:tc>
          <w:tcPr>
            <w:tcW w:w="283" w:type="pct"/>
          </w:tcPr>
          <w:p w14:paraId="240385D7" w14:textId="77777777" w:rsidR="00CA3F31" w:rsidRPr="002C34F0" w:rsidRDefault="00CA3F31" w:rsidP="00CA3F31">
            <w:pPr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36324533" w14:textId="77777777" w:rsidR="00CA3F31" w:rsidRPr="002C34F0" w:rsidRDefault="00CA3F31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відкритий</w:t>
            </w:r>
          </w:p>
        </w:tc>
        <w:tc>
          <w:tcPr>
            <w:tcW w:w="985" w:type="pct"/>
            <w:shd w:val="clear" w:color="auto" w:fill="auto"/>
          </w:tcPr>
          <w:p w14:paraId="419582EE" w14:textId="09E92F6B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47AF548F" w14:textId="77777777" w:rsidTr="00F46516">
        <w:tc>
          <w:tcPr>
            <w:tcW w:w="283" w:type="pct"/>
          </w:tcPr>
          <w:p w14:paraId="0A93D9D5" w14:textId="77777777" w:rsidR="00CA3F31" w:rsidRPr="002C34F0" w:rsidRDefault="00CA3F31" w:rsidP="00CA3F31">
            <w:pPr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651876C6" w14:textId="77777777" w:rsidR="00CA3F31" w:rsidRPr="002C34F0" w:rsidRDefault="00CA3F31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підземний</w:t>
            </w:r>
          </w:p>
        </w:tc>
        <w:tc>
          <w:tcPr>
            <w:tcW w:w="985" w:type="pct"/>
            <w:shd w:val="clear" w:color="auto" w:fill="auto"/>
          </w:tcPr>
          <w:p w14:paraId="7691852F" w14:textId="721F59B1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5E488EBB" w14:textId="77777777" w:rsidTr="00F46516">
        <w:tc>
          <w:tcPr>
            <w:tcW w:w="283" w:type="pct"/>
          </w:tcPr>
          <w:p w14:paraId="2C4BCEC9" w14:textId="77777777" w:rsidR="00CA3F31" w:rsidRPr="002C34F0" w:rsidRDefault="00CA3F31" w:rsidP="00CA3F31">
            <w:pPr>
              <w:pStyle w:val="af3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7348D0E1" w14:textId="77777777" w:rsidR="00CA3F31" w:rsidRPr="002C34F0" w:rsidRDefault="00CA3F31" w:rsidP="00BE02C4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 xml:space="preserve">Група складності: </w:t>
            </w:r>
          </w:p>
        </w:tc>
        <w:tc>
          <w:tcPr>
            <w:tcW w:w="985" w:type="pct"/>
            <w:shd w:val="clear" w:color="auto" w:fill="auto"/>
          </w:tcPr>
          <w:p w14:paraId="4B823C1A" w14:textId="37C0DA3B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601F1745" w14:textId="77777777" w:rsidTr="00F46516">
        <w:tc>
          <w:tcPr>
            <w:tcW w:w="283" w:type="pct"/>
          </w:tcPr>
          <w:p w14:paraId="20987B3F" w14:textId="77777777" w:rsidR="00CA3F31" w:rsidRPr="002C34F0" w:rsidRDefault="00CA3F31" w:rsidP="00CA3F31">
            <w:pPr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14BCD52A" w14:textId="77777777" w:rsidR="00CA3F31" w:rsidRPr="002C34F0" w:rsidRDefault="00CA3F31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І</w:t>
            </w:r>
          </w:p>
        </w:tc>
        <w:tc>
          <w:tcPr>
            <w:tcW w:w="985" w:type="pct"/>
            <w:shd w:val="clear" w:color="auto" w:fill="auto"/>
          </w:tcPr>
          <w:p w14:paraId="2B4A655B" w14:textId="5CE0B309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13424030" w14:textId="77777777" w:rsidTr="00F46516">
        <w:tc>
          <w:tcPr>
            <w:tcW w:w="283" w:type="pct"/>
          </w:tcPr>
          <w:p w14:paraId="23CC8949" w14:textId="77777777" w:rsidR="00CA3F31" w:rsidRPr="002C34F0" w:rsidRDefault="00CA3F31" w:rsidP="00CA3F31">
            <w:pPr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78BB797A" w14:textId="77777777" w:rsidR="00CA3F31" w:rsidRPr="002C34F0" w:rsidRDefault="00CA3F31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ІІ</w:t>
            </w:r>
          </w:p>
        </w:tc>
        <w:tc>
          <w:tcPr>
            <w:tcW w:w="985" w:type="pct"/>
            <w:shd w:val="clear" w:color="auto" w:fill="auto"/>
          </w:tcPr>
          <w:p w14:paraId="4B3033DB" w14:textId="33414AE5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4F0429BD" w14:textId="77777777" w:rsidTr="00F46516">
        <w:tc>
          <w:tcPr>
            <w:tcW w:w="283" w:type="pct"/>
          </w:tcPr>
          <w:p w14:paraId="6FA52CEE" w14:textId="77777777" w:rsidR="00CA3F31" w:rsidRPr="002C34F0" w:rsidRDefault="00CA3F31" w:rsidP="00CA3F31">
            <w:pPr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2EB988D8" w14:textId="77777777" w:rsidR="00CA3F31" w:rsidRPr="002C34F0" w:rsidRDefault="00CA3F31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ІІІ</w:t>
            </w:r>
          </w:p>
        </w:tc>
        <w:tc>
          <w:tcPr>
            <w:tcW w:w="985" w:type="pct"/>
            <w:shd w:val="clear" w:color="auto" w:fill="auto"/>
          </w:tcPr>
          <w:p w14:paraId="1EC38CFB" w14:textId="6AE2F8DF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0FD9B406" w14:textId="77777777" w:rsidTr="00F46516">
        <w:tc>
          <w:tcPr>
            <w:tcW w:w="283" w:type="pct"/>
          </w:tcPr>
          <w:p w14:paraId="6DC2061C" w14:textId="77777777" w:rsidR="00CA3F31" w:rsidRPr="002C34F0" w:rsidRDefault="00CA3F31" w:rsidP="00CA3F31">
            <w:pPr>
              <w:pStyle w:val="af3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477140D4" w14:textId="77777777" w:rsidR="00CA3F31" w:rsidRPr="002C34F0" w:rsidRDefault="00CA3F31" w:rsidP="00BE02C4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Розмір родовища:</w:t>
            </w:r>
          </w:p>
        </w:tc>
        <w:tc>
          <w:tcPr>
            <w:tcW w:w="985" w:type="pct"/>
            <w:shd w:val="clear" w:color="auto" w:fill="auto"/>
          </w:tcPr>
          <w:p w14:paraId="5ED0EB24" w14:textId="2072805E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7DBFF67A" w14:textId="77777777" w:rsidTr="00F46516">
        <w:tc>
          <w:tcPr>
            <w:tcW w:w="283" w:type="pct"/>
          </w:tcPr>
          <w:p w14:paraId="2DDC0BE5" w14:textId="77777777" w:rsidR="00CA3F31" w:rsidRPr="002C34F0" w:rsidRDefault="00CA3F31" w:rsidP="00CA3F31">
            <w:pPr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6DC10F21" w14:textId="77777777" w:rsidR="00CA3F31" w:rsidRPr="002C34F0" w:rsidRDefault="00CA3F31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велике</w:t>
            </w:r>
          </w:p>
        </w:tc>
        <w:tc>
          <w:tcPr>
            <w:tcW w:w="985" w:type="pct"/>
            <w:shd w:val="clear" w:color="auto" w:fill="auto"/>
          </w:tcPr>
          <w:p w14:paraId="226E5502" w14:textId="63B36BA4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5512D6BA" w14:textId="77777777" w:rsidTr="00F46516">
        <w:tc>
          <w:tcPr>
            <w:tcW w:w="283" w:type="pct"/>
          </w:tcPr>
          <w:p w14:paraId="485FB4D5" w14:textId="77777777" w:rsidR="00CA3F31" w:rsidRPr="002C34F0" w:rsidRDefault="00CA3F31" w:rsidP="00CA3F31">
            <w:pPr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1AA93BCE" w14:textId="77777777" w:rsidR="00CA3F31" w:rsidRPr="002C34F0" w:rsidRDefault="00CA3F31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середнє</w:t>
            </w:r>
          </w:p>
        </w:tc>
        <w:tc>
          <w:tcPr>
            <w:tcW w:w="985" w:type="pct"/>
            <w:shd w:val="clear" w:color="auto" w:fill="auto"/>
          </w:tcPr>
          <w:p w14:paraId="6967FAF1" w14:textId="75355614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7E07B504" w14:textId="77777777" w:rsidTr="00F46516">
        <w:tc>
          <w:tcPr>
            <w:tcW w:w="283" w:type="pct"/>
          </w:tcPr>
          <w:p w14:paraId="4EC47BFB" w14:textId="77777777" w:rsidR="00CA3F31" w:rsidRPr="002C34F0" w:rsidRDefault="00CA3F31" w:rsidP="00CA3F31">
            <w:pPr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62D520ED" w14:textId="540C385F" w:rsidR="00CA3F31" w:rsidRPr="002C34F0" w:rsidRDefault="00CA3F31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мале</w:t>
            </w:r>
          </w:p>
        </w:tc>
        <w:tc>
          <w:tcPr>
            <w:tcW w:w="985" w:type="pct"/>
            <w:shd w:val="clear" w:color="auto" w:fill="auto"/>
          </w:tcPr>
          <w:p w14:paraId="255D0EA6" w14:textId="1A3445DD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59239454" w14:textId="77777777" w:rsidTr="00F46516">
        <w:tc>
          <w:tcPr>
            <w:tcW w:w="283" w:type="pct"/>
          </w:tcPr>
          <w:p w14:paraId="08B85BEF" w14:textId="77777777" w:rsidR="00CA3F31" w:rsidRPr="002C34F0" w:rsidRDefault="00CA3F31" w:rsidP="00CA3F31">
            <w:pPr>
              <w:pStyle w:val="af3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23AB8E82" w14:textId="543E6933" w:rsidR="00CA3F31" w:rsidRPr="002C34F0" w:rsidRDefault="00CA3F31" w:rsidP="00BE02C4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Назва об’єкту обліку у Держ</w:t>
            </w:r>
            <w:r w:rsidR="00840C31">
              <w:rPr>
                <w:sz w:val="28"/>
                <w:szCs w:val="28"/>
              </w:rPr>
              <w:t xml:space="preserve">авному </w:t>
            </w:r>
            <w:r w:rsidRPr="002C34F0">
              <w:rPr>
                <w:sz w:val="28"/>
                <w:szCs w:val="28"/>
              </w:rPr>
              <w:t>балансі</w:t>
            </w:r>
          </w:p>
        </w:tc>
        <w:tc>
          <w:tcPr>
            <w:tcW w:w="985" w:type="pct"/>
            <w:shd w:val="clear" w:color="auto" w:fill="auto"/>
          </w:tcPr>
          <w:p w14:paraId="0786CAED" w14:textId="6268E7DB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2D13F0E2" w14:textId="77777777" w:rsidTr="00F46516">
        <w:tc>
          <w:tcPr>
            <w:tcW w:w="283" w:type="pct"/>
          </w:tcPr>
          <w:p w14:paraId="44FE3721" w14:textId="77777777" w:rsidR="00CA3F31" w:rsidRPr="002C34F0" w:rsidRDefault="00CA3F31" w:rsidP="00CA3F31">
            <w:pPr>
              <w:pStyle w:val="af3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6795B3F1" w14:textId="77777777" w:rsidR="00CA3F31" w:rsidRPr="002C34F0" w:rsidRDefault="00CA3F31" w:rsidP="00BE02C4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 xml:space="preserve">Місцезнаходження об’єкту обліку  відповідно до протоколу </w:t>
            </w:r>
          </w:p>
        </w:tc>
        <w:tc>
          <w:tcPr>
            <w:tcW w:w="985" w:type="pct"/>
            <w:shd w:val="clear" w:color="auto" w:fill="auto"/>
          </w:tcPr>
          <w:p w14:paraId="75252546" w14:textId="6D939BB7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1202DC3B" w14:textId="77777777" w:rsidTr="00F46516">
        <w:tc>
          <w:tcPr>
            <w:tcW w:w="283" w:type="pct"/>
          </w:tcPr>
          <w:p w14:paraId="710CCAB7" w14:textId="77777777" w:rsidR="00CA3F31" w:rsidRPr="002C34F0" w:rsidRDefault="00CA3F31" w:rsidP="00CA3F31">
            <w:pPr>
              <w:pStyle w:val="af3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12C9CCAA" w14:textId="77777777" w:rsidR="00CA3F31" w:rsidRPr="002C34F0" w:rsidRDefault="00CA3F31" w:rsidP="00BE02C4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Місцезнаходження відповідно до адміністративно-територіального устрою</w:t>
            </w:r>
          </w:p>
        </w:tc>
        <w:tc>
          <w:tcPr>
            <w:tcW w:w="985" w:type="pct"/>
            <w:shd w:val="clear" w:color="auto" w:fill="auto"/>
          </w:tcPr>
          <w:p w14:paraId="62BD44BC" w14:textId="52C9AF8B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5331232A" w14:textId="77777777" w:rsidTr="00F46516">
        <w:tc>
          <w:tcPr>
            <w:tcW w:w="283" w:type="pct"/>
          </w:tcPr>
          <w:p w14:paraId="12C7878C" w14:textId="77777777" w:rsidR="00CA3F31" w:rsidRPr="002C34F0" w:rsidRDefault="00CA3F31" w:rsidP="00CA3F31">
            <w:pPr>
              <w:pStyle w:val="af3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0BA7BD9C" w14:textId="77777777" w:rsidR="00CA3F31" w:rsidRPr="002C34F0" w:rsidRDefault="00CA3F31" w:rsidP="00BE02C4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 xml:space="preserve">Інформація щодо комплексності об’єкту (назви та номери </w:t>
            </w:r>
            <w:r w:rsidR="001E64C1" w:rsidRPr="002C34F0">
              <w:rPr>
                <w:sz w:val="28"/>
                <w:szCs w:val="28"/>
              </w:rPr>
              <w:t>Держбалансів</w:t>
            </w:r>
            <w:r w:rsidRPr="002C34F0">
              <w:rPr>
                <w:sz w:val="28"/>
                <w:szCs w:val="28"/>
              </w:rPr>
              <w:t>)</w:t>
            </w:r>
          </w:p>
        </w:tc>
        <w:tc>
          <w:tcPr>
            <w:tcW w:w="985" w:type="pct"/>
            <w:shd w:val="clear" w:color="auto" w:fill="auto"/>
          </w:tcPr>
          <w:p w14:paraId="3D21C28B" w14:textId="3D2FA427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4F16CA86" w14:textId="77777777" w:rsidTr="00F46516">
        <w:tc>
          <w:tcPr>
            <w:tcW w:w="283" w:type="pct"/>
          </w:tcPr>
          <w:p w14:paraId="1F1EE5D7" w14:textId="77777777" w:rsidR="00CA3F31" w:rsidRPr="002C34F0" w:rsidRDefault="00CA3F31" w:rsidP="00CA3F31">
            <w:pPr>
              <w:pStyle w:val="af3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7F642BF0" w14:textId="77777777" w:rsidR="00CA3F31" w:rsidRPr="002C34F0" w:rsidRDefault="00CA3F31" w:rsidP="00DC3B1C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Рік звітності (з можливістю вибору за роками)</w:t>
            </w:r>
          </w:p>
        </w:tc>
        <w:tc>
          <w:tcPr>
            <w:tcW w:w="985" w:type="pct"/>
            <w:shd w:val="clear" w:color="auto" w:fill="auto"/>
          </w:tcPr>
          <w:p w14:paraId="40F6974A" w14:textId="67B93DEA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1F7A99D5" w14:textId="77777777" w:rsidTr="00F46516">
        <w:tc>
          <w:tcPr>
            <w:tcW w:w="283" w:type="pct"/>
          </w:tcPr>
          <w:p w14:paraId="38644BF3" w14:textId="77777777" w:rsidR="00CA3F31" w:rsidRPr="002C34F0" w:rsidRDefault="00CA3F31" w:rsidP="00CA3F31">
            <w:pPr>
              <w:pStyle w:val="af3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7AC277E0" w14:textId="77777777" w:rsidR="00CA3F31" w:rsidRPr="002C34F0" w:rsidRDefault="00CA3F31" w:rsidP="00DC3B1C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Стан розробки об’єкту обліку:</w:t>
            </w:r>
          </w:p>
        </w:tc>
        <w:tc>
          <w:tcPr>
            <w:tcW w:w="985" w:type="pct"/>
            <w:shd w:val="clear" w:color="auto" w:fill="auto"/>
          </w:tcPr>
          <w:p w14:paraId="117DBAF9" w14:textId="48891A5E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1BC79F02" w14:textId="77777777" w:rsidTr="00F46516">
        <w:tc>
          <w:tcPr>
            <w:tcW w:w="283" w:type="pct"/>
          </w:tcPr>
          <w:p w14:paraId="3D6C3CC6" w14:textId="77777777" w:rsidR="00CA3F31" w:rsidRPr="002C34F0" w:rsidRDefault="00CA3F31" w:rsidP="009C0067">
            <w:pPr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7C643AD6" w14:textId="77777777" w:rsidR="00CA3F31" w:rsidRPr="002C34F0" w:rsidRDefault="00CA3F31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розробляється</w:t>
            </w:r>
          </w:p>
        </w:tc>
        <w:tc>
          <w:tcPr>
            <w:tcW w:w="985" w:type="pct"/>
            <w:shd w:val="clear" w:color="auto" w:fill="auto"/>
          </w:tcPr>
          <w:p w14:paraId="2C322BD0" w14:textId="4EC55240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2C9A6539" w14:textId="77777777" w:rsidTr="00F46516">
        <w:tc>
          <w:tcPr>
            <w:tcW w:w="283" w:type="pct"/>
          </w:tcPr>
          <w:p w14:paraId="542BDE66" w14:textId="77777777" w:rsidR="00CA3F31" w:rsidRPr="002C34F0" w:rsidRDefault="00CA3F31" w:rsidP="009C0067">
            <w:pPr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31FFE49E" w14:textId="77777777" w:rsidR="00CA3F31" w:rsidRPr="002C34F0" w:rsidRDefault="00CA3F31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не розробляється</w:t>
            </w:r>
          </w:p>
        </w:tc>
        <w:tc>
          <w:tcPr>
            <w:tcW w:w="985" w:type="pct"/>
            <w:shd w:val="clear" w:color="auto" w:fill="auto"/>
          </w:tcPr>
          <w:p w14:paraId="40F25B03" w14:textId="02F153BF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33466" w:rsidRPr="002C34F0" w14:paraId="3EE5B1E5" w14:textId="77777777" w:rsidTr="00F46516">
        <w:tc>
          <w:tcPr>
            <w:tcW w:w="283" w:type="pct"/>
          </w:tcPr>
          <w:p w14:paraId="2805DD37" w14:textId="77777777" w:rsidR="00C33466" w:rsidRPr="002C34F0" w:rsidRDefault="00C33466" w:rsidP="009C0067">
            <w:pPr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04045882" w14:textId="7AC0C57B" w:rsidR="00C33466" w:rsidRPr="002C34F0" w:rsidRDefault="00C33466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A533DE">
              <w:rPr>
                <w:sz w:val="28"/>
                <w:szCs w:val="28"/>
              </w:rPr>
              <w:t>розвідується</w:t>
            </w:r>
          </w:p>
        </w:tc>
        <w:tc>
          <w:tcPr>
            <w:tcW w:w="985" w:type="pct"/>
            <w:shd w:val="clear" w:color="auto" w:fill="auto"/>
          </w:tcPr>
          <w:p w14:paraId="35C41851" w14:textId="77777777" w:rsidR="00C33466" w:rsidRPr="002C34F0" w:rsidRDefault="00C33466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1FFE6FC3" w14:textId="77777777" w:rsidTr="00F46516">
        <w:tc>
          <w:tcPr>
            <w:tcW w:w="283" w:type="pct"/>
          </w:tcPr>
          <w:p w14:paraId="3A29FB19" w14:textId="77777777" w:rsidR="00CA3F31" w:rsidRPr="002C34F0" w:rsidRDefault="00CA3F31" w:rsidP="00CA3F31">
            <w:pPr>
              <w:pStyle w:val="af3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7792BB2E" w14:textId="77777777" w:rsidR="00CA3F31" w:rsidRPr="002C34F0" w:rsidRDefault="00CA3F31" w:rsidP="00DC3B1C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 xml:space="preserve">Інформація щодо обліку різними надрокористувачами об’єктів надрокористування (ділянок), що входять до одного родовища: </w:t>
            </w:r>
          </w:p>
        </w:tc>
        <w:tc>
          <w:tcPr>
            <w:tcW w:w="985" w:type="pct"/>
            <w:shd w:val="clear" w:color="auto" w:fill="auto"/>
          </w:tcPr>
          <w:p w14:paraId="5323D064" w14:textId="7F26687A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4D6F93FB" w14:textId="77777777" w:rsidTr="00F46516">
        <w:tc>
          <w:tcPr>
            <w:tcW w:w="283" w:type="pct"/>
          </w:tcPr>
          <w:p w14:paraId="7F1240BC" w14:textId="77777777" w:rsidR="00CA3F31" w:rsidRPr="002C34F0" w:rsidRDefault="00CA3F31" w:rsidP="00CA3F31">
            <w:pPr>
              <w:rPr>
                <w:sz w:val="28"/>
                <w:szCs w:val="28"/>
              </w:rPr>
            </w:pPr>
          </w:p>
        </w:tc>
        <w:tc>
          <w:tcPr>
            <w:tcW w:w="3732" w:type="pct"/>
            <w:shd w:val="clear" w:color="auto" w:fill="auto"/>
          </w:tcPr>
          <w:p w14:paraId="7A4A75A3" w14:textId="4EA408D2" w:rsidR="00CA3F31" w:rsidRPr="002C34F0" w:rsidRDefault="00CA3F31" w:rsidP="0007720B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різ</w:t>
            </w:r>
            <w:r w:rsidR="0007720B">
              <w:rPr>
                <w:sz w:val="28"/>
                <w:szCs w:val="28"/>
              </w:rPr>
              <w:t xml:space="preserve">на відомча приналежність – код </w:t>
            </w:r>
            <w:r w:rsidRPr="002C34F0">
              <w:rPr>
                <w:sz w:val="28"/>
                <w:szCs w:val="28"/>
              </w:rPr>
              <w:t xml:space="preserve"> </w:t>
            </w:r>
            <w:r w:rsidR="0007720B" w:rsidRPr="0007720B">
              <w:rPr>
                <w:sz w:val="28"/>
                <w:szCs w:val="28"/>
              </w:rPr>
              <w:t>Єдиного державного реєстру підприємств та організацій Україн</w:t>
            </w:r>
            <w:r w:rsidR="0007720B">
              <w:rPr>
                <w:sz w:val="28"/>
                <w:szCs w:val="28"/>
              </w:rPr>
              <w:t>и</w:t>
            </w:r>
          </w:p>
        </w:tc>
        <w:tc>
          <w:tcPr>
            <w:tcW w:w="985" w:type="pct"/>
            <w:shd w:val="clear" w:color="auto" w:fill="auto"/>
          </w:tcPr>
          <w:p w14:paraId="158FEC79" w14:textId="7F8302F6" w:rsidR="00CA3F31" w:rsidRPr="002C34F0" w:rsidRDefault="00CA3F31" w:rsidP="00CA3F31">
            <w:pPr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</w:tbl>
    <w:p w14:paraId="2279FF96" w14:textId="77777777" w:rsidR="00D37C0C" w:rsidRPr="002C34F0" w:rsidRDefault="00D37C0C" w:rsidP="006D73BB">
      <w:pPr>
        <w:spacing w:before="120" w:after="120"/>
        <w:rPr>
          <w:b/>
        </w:rPr>
      </w:pPr>
    </w:p>
    <w:p w14:paraId="3D4EF156" w14:textId="77777777" w:rsidR="00182550" w:rsidRPr="002C34F0" w:rsidRDefault="00B23318" w:rsidP="00B23318">
      <w:pPr>
        <w:spacing w:after="120"/>
        <w:rPr>
          <w:b/>
          <w:bCs/>
          <w:sz w:val="28"/>
          <w:szCs w:val="28"/>
        </w:rPr>
      </w:pPr>
      <w:r w:rsidRPr="002C34F0">
        <w:rPr>
          <w:b/>
          <w:bCs/>
          <w:sz w:val="28"/>
          <w:szCs w:val="28"/>
        </w:rPr>
        <w:t>Розділ 3. Запаси та їх зміни за рік</w:t>
      </w:r>
      <w:r w:rsidR="002829B6" w:rsidRPr="002C34F0">
        <w:rPr>
          <w:b/>
          <w:bCs/>
          <w:sz w:val="28"/>
          <w:szCs w:val="28"/>
        </w:rPr>
        <w:t xml:space="preserve">.  </w:t>
      </w:r>
    </w:p>
    <w:p w14:paraId="188D53E6" w14:textId="4791516A" w:rsidR="003E047B" w:rsidRPr="002C34F0" w:rsidRDefault="003E047B" w:rsidP="003E047B">
      <w:pPr>
        <w:spacing w:after="120"/>
        <w:rPr>
          <w:b/>
          <w:bCs/>
          <w:strike/>
          <w:color w:val="FF0000"/>
          <w:sz w:val="27"/>
          <w:szCs w:val="27"/>
        </w:rPr>
      </w:pPr>
      <w:r w:rsidRPr="002C34F0">
        <w:rPr>
          <w:b/>
          <w:bCs/>
          <w:sz w:val="28"/>
          <w:szCs w:val="28"/>
        </w:rPr>
        <w:t xml:space="preserve">Підрозділ </w:t>
      </w:r>
      <w:r w:rsidR="00973718" w:rsidRPr="002C34F0">
        <w:rPr>
          <w:b/>
          <w:bCs/>
          <w:sz w:val="28"/>
          <w:szCs w:val="28"/>
        </w:rPr>
        <w:t>3</w:t>
      </w:r>
      <w:r w:rsidRPr="002C34F0">
        <w:rPr>
          <w:b/>
          <w:bCs/>
          <w:sz w:val="28"/>
          <w:szCs w:val="28"/>
        </w:rPr>
        <w:t xml:space="preserve">.1. </w:t>
      </w:r>
      <w:r w:rsidR="00347A0F" w:rsidRPr="002C34F0">
        <w:rPr>
          <w:b/>
          <w:bCs/>
          <w:sz w:val="28"/>
          <w:szCs w:val="28"/>
        </w:rPr>
        <w:t>За</w:t>
      </w:r>
      <w:r w:rsidRPr="002C34F0">
        <w:rPr>
          <w:b/>
          <w:bCs/>
          <w:sz w:val="28"/>
          <w:szCs w:val="28"/>
        </w:rPr>
        <w:t xml:space="preserve"> категорія</w:t>
      </w:r>
      <w:r w:rsidR="00347A0F" w:rsidRPr="002C34F0">
        <w:rPr>
          <w:b/>
          <w:bCs/>
          <w:sz w:val="28"/>
          <w:szCs w:val="28"/>
        </w:rPr>
        <w:t>ми</w:t>
      </w:r>
      <w:r w:rsidRPr="002C34F0">
        <w:rPr>
          <w:b/>
          <w:bCs/>
          <w:sz w:val="28"/>
          <w:szCs w:val="28"/>
        </w:rPr>
        <w:t xml:space="preserve"> А+В+С</w:t>
      </w:r>
      <w:r w:rsidRPr="002C34F0">
        <w:rPr>
          <w:b/>
          <w:bCs/>
          <w:sz w:val="28"/>
          <w:szCs w:val="28"/>
          <w:vertAlign w:val="subscript"/>
        </w:rPr>
        <w:t>1</w:t>
      </w:r>
      <w:r w:rsidRPr="002C34F0">
        <w:rPr>
          <w:b/>
          <w:bCs/>
          <w:sz w:val="28"/>
          <w:szCs w:val="28"/>
        </w:rPr>
        <w:t>, С</w:t>
      </w:r>
      <w:r w:rsidRPr="002C34F0">
        <w:rPr>
          <w:b/>
          <w:bCs/>
          <w:sz w:val="28"/>
          <w:szCs w:val="28"/>
          <w:vertAlign w:val="subscript"/>
        </w:rPr>
        <w:t>2</w:t>
      </w:r>
      <w:r w:rsidR="00A87899" w:rsidRPr="002C34F0">
        <w:rPr>
          <w:b/>
          <w:bCs/>
          <w:sz w:val="28"/>
          <w:szCs w:val="28"/>
        </w:rPr>
        <w:t>, позабалансові</w:t>
      </w:r>
      <w:r w:rsidRPr="002C34F0">
        <w:rPr>
          <w:b/>
          <w:bCs/>
          <w:sz w:val="27"/>
          <w:szCs w:val="27"/>
        </w:rPr>
        <w:t xml:space="preserve"> </w:t>
      </w: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5665"/>
        <w:gridCol w:w="4390"/>
      </w:tblGrid>
      <w:tr w:rsidR="00415A60" w:rsidRPr="002C34F0" w14:paraId="0928680B" w14:textId="77777777" w:rsidTr="00415A60">
        <w:tc>
          <w:tcPr>
            <w:tcW w:w="5000" w:type="pct"/>
            <w:gridSpan w:val="2"/>
            <w:vAlign w:val="center"/>
          </w:tcPr>
          <w:p w14:paraId="00D8685D" w14:textId="719F262E" w:rsidR="00415A60" w:rsidRPr="002C34F0" w:rsidRDefault="0007720B" w:rsidP="009A6849">
            <w:pPr>
              <w:spacing w:line="360" w:lineRule="auto"/>
              <w:ind w:right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Корисна копалина основна</w:t>
            </w:r>
          </w:p>
        </w:tc>
      </w:tr>
      <w:tr w:rsidR="00CA3F31" w:rsidRPr="002C34F0" w14:paraId="17E46F61" w14:textId="77777777" w:rsidTr="009E6552">
        <w:tc>
          <w:tcPr>
            <w:tcW w:w="2817" w:type="pct"/>
          </w:tcPr>
          <w:p w14:paraId="6E2C2092" w14:textId="08D1166E" w:rsidR="00CA3F31" w:rsidRPr="002C34F0" w:rsidRDefault="00CA3F31" w:rsidP="009A6849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lastRenderedPageBreak/>
              <w:t xml:space="preserve">Корисна копалина/руда </w:t>
            </w:r>
          </w:p>
        </w:tc>
        <w:tc>
          <w:tcPr>
            <w:tcW w:w="2183" w:type="pct"/>
          </w:tcPr>
          <w:p w14:paraId="2DEA7DAF" w14:textId="26E38ED4" w:rsidR="00CA3F31" w:rsidRPr="002C34F0" w:rsidRDefault="00CA3F31" w:rsidP="00CA3F31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1455F664" w14:textId="77777777" w:rsidTr="009E6552">
        <w:tc>
          <w:tcPr>
            <w:tcW w:w="2817" w:type="pct"/>
          </w:tcPr>
          <w:p w14:paraId="319196AF" w14:textId="4E435999" w:rsidR="00CA3F31" w:rsidRPr="002C34F0" w:rsidRDefault="00CA3F31" w:rsidP="009A6849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 xml:space="preserve">Корисний </w:t>
            </w:r>
            <w:r w:rsidRPr="00A533DE">
              <w:rPr>
                <w:sz w:val="28"/>
                <w:szCs w:val="28"/>
              </w:rPr>
              <w:t>компонент/</w:t>
            </w:r>
            <w:r w:rsidR="00546676" w:rsidRPr="00A533DE">
              <w:rPr>
                <w:sz w:val="28"/>
                <w:szCs w:val="28"/>
              </w:rPr>
              <w:t>метал/мінерал/оксид</w:t>
            </w:r>
          </w:p>
        </w:tc>
        <w:tc>
          <w:tcPr>
            <w:tcW w:w="2183" w:type="pct"/>
          </w:tcPr>
          <w:p w14:paraId="394E8520" w14:textId="02EB232D" w:rsidR="00CA3F31" w:rsidRPr="002C34F0" w:rsidRDefault="00CA3F31" w:rsidP="00CA3F31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653709C9" w14:textId="77777777" w:rsidTr="009E6552">
        <w:tc>
          <w:tcPr>
            <w:tcW w:w="2817" w:type="pct"/>
          </w:tcPr>
          <w:p w14:paraId="7C6B8F7A" w14:textId="77777777" w:rsidR="00CA3F31" w:rsidRPr="002C34F0" w:rsidRDefault="00CA3F31" w:rsidP="009A684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83" w:type="pct"/>
          </w:tcPr>
          <w:p w14:paraId="456C4244" w14:textId="25CBAC0A" w:rsidR="00CA3F31" w:rsidRPr="002C34F0" w:rsidRDefault="00CA3F31" w:rsidP="00CA3F31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415A60" w:rsidRPr="002C34F0" w14:paraId="2E57B15C" w14:textId="77777777" w:rsidTr="00415A60">
        <w:tc>
          <w:tcPr>
            <w:tcW w:w="5000" w:type="pct"/>
            <w:gridSpan w:val="2"/>
            <w:vAlign w:val="center"/>
          </w:tcPr>
          <w:p w14:paraId="0B7F511E" w14:textId="48F03B29" w:rsidR="00415A60" w:rsidRPr="002C34F0" w:rsidRDefault="0007720B" w:rsidP="0007720B">
            <w:pPr>
              <w:spacing w:line="360" w:lineRule="auto"/>
              <w:ind w:right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Корисна копалина супутня</w:t>
            </w:r>
            <w:r w:rsidRPr="002C34F0">
              <w:rPr>
                <w:b/>
                <w:sz w:val="28"/>
                <w:szCs w:val="28"/>
              </w:rPr>
              <w:t xml:space="preserve"> </w:t>
            </w:r>
            <w:r w:rsidR="00415A60" w:rsidRPr="002C34F0">
              <w:rPr>
                <w:b/>
                <w:sz w:val="28"/>
                <w:szCs w:val="28"/>
              </w:rPr>
              <w:t>*</w:t>
            </w:r>
          </w:p>
        </w:tc>
      </w:tr>
      <w:tr w:rsidR="00CA3F31" w:rsidRPr="002C34F0" w14:paraId="26118937" w14:textId="77777777" w:rsidTr="009E6552">
        <w:tc>
          <w:tcPr>
            <w:tcW w:w="2817" w:type="pct"/>
          </w:tcPr>
          <w:p w14:paraId="753BD881" w14:textId="22B2552C" w:rsidR="00CA3F31" w:rsidRPr="002C34F0" w:rsidRDefault="00CA3F31" w:rsidP="009A6849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 xml:space="preserve">Корисна копалина/руда </w:t>
            </w:r>
          </w:p>
        </w:tc>
        <w:tc>
          <w:tcPr>
            <w:tcW w:w="2183" w:type="pct"/>
          </w:tcPr>
          <w:p w14:paraId="13EDD503" w14:textId="1CADFB36" w:rsidR="00CA3F31" w:rsidRPr="002C34F0" w:rsidRDefault="00CA3F31" w:rsidP="00CA3F31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17800DE5" w14:textId="77777777" w:rsidTr="009E6552">
        <w:tc>
          <w:tcPr>
            <w:tcW w:w="2817" w:type="pct"/>
          </w:tcPr>
          <w:p w14:paraId="09C9D482" w14:textId="3C406434" w:rsidR="00CA3F31" w:rsidRPr="002C34F0" w:rsidRDefault="00CA3F31" w:rsidP="009A6849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Корисний компонент</w:t>
            </w:r>
            <w:r w:rsidRPr="00A533DE">
              <w:rPr>
                <w:sz w:val="28"/>
                <w:szCs w:val="28"/>
              </w:rPr>
              <w:t>/метал</w:t>
            </w:r>
            <w:r w:rsidR="005B163F" w:rsidRPr="00A533DE">
              <w:rPr>
                <w:sz w:val="28"/>
                <w:szCs w:val="28"/>
              </w:rPr>
              <w:t>/</w:t>
            </w:r>
            <w:r w:rsidR="00B57A20" w:rsidRPr="00A533DE">
              <w:rPr>
                <w:sz w:val="28"/>
                <w:szCs w:val="28"/>
              </w:rPr>
              <w:t>мінерал/</w:t>
            </w:r>
            <w:r w:rsidRPr="00A533DE">
              <w:rPr>
                <w:sz w:val="28"/>
                <w:szCs w:val="28"/>
              </w:rPr>
              <w:t xml:space="preserve">оксид </w:t>
            </w:r>
          </w:p>
        </w:tc>
        <w:tc>
          <w:tcPr>
            <w:tcW w:w="2183" w:type="pct"/>
          </w:tcPr>
          <w:p w14:paraId="1EEA2452" w14:textId="598B1391" w:rsidR="00CA3F31" w:rsidRPr="002C34F0" w:rsidRDefault="00CA3F31" w:rsidP="00CA3F31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415A60" w:rsidRPr="002C34F0" w14:paraId="0B0A30F0" w14:textId="77777777" w:rsidTr="009E6552">
        <w:tc>
          <w:tcPr>
            <w:tcW w:w="2817" w:type="pct"/>
          </w:tcPr>
          <w:p w14:paraId="570EE79C" w14:textId="77777777" w:rsidR="00415A60" w:rsidRPr="002C34F0" w:rsidRDefault="00415A60" w:rsidP="009A684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83" w:type="pct"/>
          </w:tcPr>
          <w:p w14:paraId="71D81E2A" w14:textId="77777777" w:rsidR="00415A60" w:rsidRPr="002C34F0" w:rsidRDefault="00415A60" w:rsidP="00133D8F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3F7748" w:rsidRPr="002C34F0" w14:paraId="38769B4A" w14:textId="77777777" w:rsidTr="003F7748">
        <w:tc>
          <w:tcPr>
            <w:tcW w:w="5000" w:type="pct"/>
            <w:gridSpan w:val="2"/>
            <w:vAlign w:val="center"/>
          </w:tcPr>
          <w:p w14:paraId="21042E72" w14:textId="7475579A" w:rsidR="003F7748" w:rsidRPr="002C34F0" w:rsidRDefault="003F7748" w:rsidP="0007720B">
            <w:pPr>
              <w:spacing w:line="360" w:lineRule="auto"/>
              <w:ind w:right="34"/>
              <w:rPr>
                <w:sz w:val="28"/>
                <w:szCs w:val="28"/>
              </w:rPr>
            </w:pPr>
            <w:r w:rsidRPr="002C34F0">
              <w:rPr>
                <w:b/>
                <w:sz w:val="28"/>
                <w:szCs w:val="28"/>
              </w:rPr>
              <w:t>О</w:t>
            </w:r>
            <w:r w:rsidR="0007720B">
              <w:rPr>
                <w:b/>
                <w:sz w:val="28"/>
                <w:szCs w:val="28"/>
              </w:rPr>
              <w:t>диниці виміру</w:t>
            </w:r>
          </w:p>
        </w:tc>
      </w:tr>
      <w:tr w:rsidR="00CA3F31" w:rsidRPr="002C34F0" w14:paraId="2B8692E7" w14:textId="77777777" w:rsidTr="009E6552">
        <w:tc>
          <w:tcPr>
            <w:tcW w:w="2817" w:type="pct"/>
          </w:tcPr>
          <w:p w14:paraId="3930317C" w14:textId="77777777" w:rsidR="00CA3F31" w:rsidRPr="002C34F0" w:rsidRDefault="00CA3F31" w:rsidP="009A6849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Міри маси (ваги):</w:t>
            </w:r>
          </w:p>
        </w:tc>
        <w:tc>
          <w:tcPr>
            <w:tcW w:w="2183" w:type="pct"/>
          </w:tcPr>
          <w:p w14:paraId="08E74674" w14:textId="3256C5C4" w:rsidR="00CA3F31" w:rsidRPr="002C34F0" w:rsidRDefault="00CA3F31" w:rsidP="00CA3F31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4F5190" w:rsidRPr="002C34F0" w14:paraId="243D156E" w14:textId="77777777" w:rsidTr="009E6552">
        <w:tc>
          <w:tcPr>
            <w:tcW w:w="2817" w:type="pct"/>
          </w:tcPr>
          <w:p w14:paraId="3E0D8380" w14:textId="5E6AFF4E" w:rsidR="004F5190" w:rsidRPr="002C34F0" w:rsidRDefault="004F5190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A533DE">
              <w:rPr>
                <w:sz w:val="28"/>
                <w:szCs w:val="28"/>
              </w:rPr>
              <w:t>кілограм</w:t>
            </w:r>
          </w:p>
        </w:tc>
        <w:tc>
          <w:tcPr>
            <w:tcW w:w="2183" w:type="pct"/>
          </w:tcPr>
          <w:p w14:paraId="277A91EE" w14:textId="77777777" w:rsidR="004F5190" w:rsidRPr="002C34F0" w:rsidRDefault="004F5190" w:rsidP="00CA3F31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4AAB270D" w14:textId="77777777" w:rsidTr="009E6552">
        <w:tc>
          <w:tcPr>
            <w:tcW w:w="2817" w:type="pct"/>
          </w:tcPr>
          <w:p w14:paraId="64BE7BB0" w14:textId="77777777" w:rsidR="00CA3F31" w:rsidRPr="002C34F0" w:rsidRDefault="00CA3F31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тонна</w:t>
            </w:r>
          </w:p>
        </w:tc>
        <w:tc>
          <w:tcPr>
            <w:tcW w:w="2183" w:type="pct"/>
          </w:tcPr>
          <w:p w14:paraId="7A9BEB9F" w14:textId="77777777" w:rsidR="00CA3F31" w:rsidRPr="002C34F0" w:rsidRDefault="00CA3F31" w:rsidP="00CA3F31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14856230" w14:textId="77777777" w:rsidTr="009E6552">
        <w:tc>
          <w:tcPr>
            <w:tcW w:w="2817" w:type="pct"/>
          </w:tcPr>
          <w:p w14:paraId="2305F3F8" w14:textId="77777777" w:rsidR="00CA3F31" w:rsidRPr="002C34F0" w:rsidRDefault="00CA3F31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тисяч тонн</w:t>
            </w:r>
          </w:p>
        </w:tc>
        <w:tc>
          <w:tcPr>
            <w:tcW w:w="2183" w:type="pct"/>
          </w:tcPr>
          <w:p w14:paraId="366D2731" w14:textId="77777777" w:rsidR="00CA3F31" w:rsidRPr="002C34F0" w:rsidRDefault="00CA3F31" w:rsidP="00CA3F31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6C6359CE" w14:textId="77777777" w:rsidTr="009E6552">
        <w:tc>
          <w:tcPr>
            <w:tcW w:w="2817" w:type="pct"/>
          </w:tcPr>
          <w:p w14:paraId="5C1487AE" w14:textId="77777777" w:rsidR="00CA3F31" w:rsidRPr="002C34F0" w:rsidRDefault="00CA3F31" w:rsidP="009A6849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Міри об’єму:</w:t>
            </w:r>
          </w:p>
        </w:tc>
        <w:tc>
          <w:tcPr>
            <w:tcW w:w="2183" w:type="pct"/>
          </w:tcPr>
          <w:p w14:paraId="1AA5F98D" w14:textId="1842BDAB" w:rsidR="00CA3F31" w:rsidRPr="002C34F0" w:rsidRDefault="00CA3F31" w:rsidP="00CA3F31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CA3F31" w:rsidRPr="002C34F0" w14:paraId="6D54BF8F" w14:textId="77777777" w:rsidTr="009E6552">
        <w:tc>
          <w:tcPr>
            <w:tcW w:w="2817" w:type="pct"/>
          </w:tcPr>
          <w:p w14:paraId="3A792DE5" w14:textId="77777777" w:rsidR="00CA3F31" w:rsidRPr="002C34F0" w:rsidRDefault="00CA3F31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тисяча кубічних метрів</w:t>
            </w:r>
          </w:p>
        </w:tc>
        <w:tc>
          <w:tcPr>
            <w:tcW w:w="2183" w:type="pct"/>
          </w:tcPr>
          <w:p w14:paraId="55E27FFC" w14:textId="77777777" w:rsidR="00CA3F31" w:rsidRPr="002C34F0" w:rsidRDefault="00CA3F31" w:rsidP="00CA3F31">
            <w:pPr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CA3F31" w:rsidRPr="002C34F0" w14:paraId="4076C32D" w14:textId="77777777" w:rsidTr="009E6552">
        <w:tc>
          <w:tcPr>
            <w:tcW w:w="2817" w:type="pct"/>
          </w:tcPr>
          <w:p w14:paraId="6745C90F" w14:textId="77777777" w:rsidR="00CA3F31" w:rsidRPr="002C34F0" w:rsidRDefault="00CA3F31" w:rsidP="009A684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83" w:type="pct"/>
          </w:tcPr>
          <w:p w14:paraId="7B3F24E1" w14:textId="77777777" w:rsidR="00CA3F31" w:rsidRPr="002C34F0" w:rsidRDefault="00CA3F31" w:rsidP="00CA3F31">
            <w:pPr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3F7748" w:rsidRPr="002C34F0" w14:paraId="1F51F4A2" w14:textId="77777777" w:rsidTr="003F7748">
        <w:tc>
          <w:tcPr>
            <w:tcW w:w="5000" w:type="pct"/>
            <w:gridSpan w:val="2"/>
            <w:vAlign w:val="center"/>
          </w:tcPr>
          <w:p w14:paraId="272A5D81" w14:textId="393E6ED3" w:rsidR="003F7748" w:rsidRPr="002C34F0" w:rsidRDefault="003F7748" w:rsidP="0007720B">
            <w:pPr>
              <w:spacing w:line="360" w:lineRule="auto"/>
              <w:ind w:right="34"/>
              <w:rPr>
                <w:sz w:val="28"/>
                <w:szCs w:val="28"/>
              </w:rPr>
            </w:pPr>
            <w:r w:rsidRPr="002C34F0">
              <w:rPr>
                <w:b/>
                <w:sz w:val="28"/>
                <w:szCs w:val="28"/>
              </w:rPr>
              <w:t>Б</w:t>
            </w:r>
            <w:r w:rsidR="0007720B">
              <w:rPr>
                <w:b/>
                <w:sz w:val="28"/>
                <w:szCs w:val="28"/>
              </w:rPr>
              <w:t>алансові запаси за категоріями на початок минулого року:</w:t>
            </w:r>
          </w:p>
        </w:tc>
      </w:tr>
      <w:tr w:rsidR="00915809" w:rsidRPr="002C34F0" w14:paraId="0E6ED9CE" w14:textId="77777777" w:rsidTr="009E6552">
        <w:tc>
          <w:tcPr>
            <w:tcW w:w="2817" w:type="pct"/>
            <w:vAlign w:val="center"/>
          </w:tcPr>
          <w:p w14:paraId="2622AB5E" w14:textId="77777777" w:rsidR="00915809" w:rsidRPr="002C34F0" w:rsidRDefault="00915809" w:rsidP="009A6849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А+В</w:t>
            </w:r>
          </w:p>
        </w:tc>
        <w:tc>
          <w:tcPr>
            <w:tcW w:w="2183" w:type="pct"/>
          </w:tcPr>
          <w:p w14:paraId="1B14F7B0" w14:textId="6F0A04B8" w:rsidR="00915809" w:rsidRPr="002C34F0" w:rsidRDefault="00915809" w:rsidP="00915809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15809" w:rsidRPr="002C34F0" w14:paraId="3E47B27E" w14:textId="77777777" w:rsidTr="009E6552">
        <w:tc>
          <w:tcPr>
            <w:tcW w:w="2817" w:type="pct"/>
            <w:vAlign w:val="center"/>
          </w:tcPr>
          <w:p w14:paraId="4DA67686" w14:textId="77777777" w:rsidR="00915809" w:rsidRPr="002C34F0" w:rsidRDefault="00915809" w:rsidP="009A6849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А+В+С</w:t>
            </w:r>
            <w:r w:rsidRPr="002C34F0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83" w:type="pct"/>
          </w:tcPr>
          <w:p w14:paraId="061DBF7C" w14:textId="6E63FE94" w:rsidR="00915809" w:rsidRPr="002C34F0" w:rsidRDefault="00915809" w:rsidP="00915809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15809" w:rsidRPr="002C34F0" w14:paraId="65BF6813" w14:textId="77777777" w:rsidTr="009E6552">
        <w:tc>
          <w:tcPr>
            <w:tcW w:w="2817" w:type="pct"/>
            <w:vAlign w:val="center"/>
          </w:tcPr>
          <w:p w14:paraId="5F975953" w14:textId="77777777" w:rsidR="00915809" w:rsidRPr="002C34F0" w:rsidRDefault="00915809" w:rsidP="009A6849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С</w:t>
            </w:r>
            <w:r w:rsidRPr="002C34F0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183" w:type="pct"/>
          </w:tcPr>
          <w:p w14:paraId="4C4A9EEA" w14:textId="0D2A57CC" w:rsidR="00915809" w:rsidRPr="002C34F0" w:rsidRDefault="00915809" w:rsidP="00915809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15809" w:rsidRPr="002C34F0" w14:paraId="175776C6" w14:textId="77777777" w:rsidTr="009E6552">
        <w:tc>
          <w:tcPr>
            <w:tcW w:w="2817" w:type="pct"/>
          </w:tcPr>
          <w:p w14:paraId="7B087E69" w14:textId="77777777" w:rsidR="00915809" w:rsidRPr="002C34F0" w:rsidRDefault="00915809" w:rsidP="009A6849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позабалансові</w:t>
            </w:r>
          </w:p>
        </w:tc>
        <w:tc>
          <w:tcPr>
            <w:tcW w:w="2183" w:type="pct"/>
          </w:tcPr>
          <w:p w14:paraId="0FE6765D" w14:textId="2C76F378" w:rsidR="00915809" w:rsidRPr="002C34F0" w:rsidRDefault="00915809" w:rsidP="00915809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15809" w:rsidRPr="002C34F0" w14:paraId="085C3D86" w14:textId="77777777" w:rsidTr="009E6552">
        <w:tc>
          <w:tcPr>
            <w:tcW w:w="2817" w:type="pct"/>
          </w:tcPr>
          <w:p w14:paraId="11744B1F" w14:textId="77777777" w:rsidR="00915809" w:rsidRPr="002C34F0" w:rsidRDefault="00915809" w:rsidP="009A6849">
            <w:pPr>
              <w:spacing w:line="36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2183" w:type="pct"/>
          </w:tcPr>
          <w:p w14:paraId="357298CA" w14:textId="6A670B92" w:rsidR="00915809" w:rsidRPr="002C34F0" w:rsidRDefault="00915809" w:rsidP="00915809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1D6D38" w:rsidRPr="002C34F0" w14:paraId="02E93D22" w14:textId="77777777" w:rsidTr="001D6D38">
        <w:tc>
          <w:tcPr>
            <w:tcW w:w="5000" w:type="pct"/>
            <w:gridSpan w:val="2"/>
            <w:vAlign w:val="center"/>
          </w:tcPr>
          <w:p w14:paraId="55B103BD" w14:textId="662EB77C" w:rsidR="001D6D38" w:rsidRPr="002C34F0" w:rsidRDefault="001D6D38" w:rsidP="0007720B">
            <w:pPr>
              <w:spacing w:line="360" w:lineRule="auto"/>
              <w:ind w:right="34"/>
              <w:rPr>
                <w:sz w:val="28"/>
                <w:szCs w:val="28"/>
              </w:rPr>
            </w:pPr>
            <w:r w:rsidRPr="002C34F0">
              <w:rPr>
                <w:b/>
                <w:sz w:val="28"/>
                <w:szCs w:val="28"/>
              </w:rPr>
              <w:t>І</w:t>
            </w:r>
            <w:r w:rsidR="0007720B">
              <w:rPr>
                <w:b/>
                <w:sz w:val="28"/>
                <w:szCs w:val="28"/>
              </w:rPr>
              <w:t xml:space="preserve">нформація щодо руху запасів за звітний період </w:t>
            </w:r>
          </w:p>
        </w:tc>
      </w:tr>
      <w:tr w:rsidR="00415A60" w:rsidRPr="002C34F0" w14:paraId="2BA102DF" w14:textId="77777777" w:rsidTr="009E6552">
        <w:tc>
          <w:tcPr>
            <w:tcW w:w="2817" w:type="pct"/>
          </w:tcPr>
          <w:p w14:paraId="48DB022A" w14:textId="77777777" w:rsidR="00415A60" w:rsidRPr="002C34F0" w:rsidRDefault="00415A60" w:rsidP="009A6849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Видобуток</w:t>
            </w:r>
          </w:p>
        </w:tc>
        <w:tc>
          <w:tcPr>
            <w:tcW w:w="2183" w:type="pct"/>
          </w:tcPr>
          <w:p w14:paraId="14EEE3AC" w14:textId="55ABD8EB" w:rsidR="00415A60" w:rsidRPr="002C34F0" w:rsidRDefault="00415A60" w:rsidP="00133D8F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650D6A" w:rsidRPr="002C34F0" w14:paraId="239300DE" w14:textId="77777777" w:rsidTr="009E6552">
        <w:tc>
          <w:tcPr>
            <w:tcW w:w="2817" w:type="pct"/>
          </w:tcPr>
          <w:p w14:paraId="5AF7E021" w14:textId="77777777" w:rsidR="00650D6A" w:rsidRPr="002C34F0" w:rsidRDefault="00650D6A" w:rsidP="009A6849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Втрати</w:t>
            </w:r>
          </w:p>
        </w:tc>
        <w:tc>
          <w:tcPr>
            <w:tcW w:w="2183" w:type="pct"/>
          </w:tcPr>
          <w:p w14:paraId="725E37E3" w14:textId="3CAD98CC" w:rsidR="00650D6A" w:rsidRPr="002C34F0" w:rsidRDefault="00650D6A" w:rsidP="00650D6A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650D6A" w:rsidRPr="002C34F0" w14:paraId="40C63F13" w14:textId="77777777" w:rsidTr="009E6552">
        <w:tc>
          <w:tcPr>
            <w:tcW w:w="2817" w:type="pct"/>
          </w:tcPr>
          <w:p w14:paraId="599512CC" w14:textId="77777777" w:rsidR="00650D6A" w:rsidRPr="002C34F0" w:rsidRDefault="00650D6A" w:rsidP="009A6849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Розвідка</w:t>
            </w:r>
          </w:p>
        </w:tc>
        <w:tc>
          <w:tcPr>
            <w:tcW w:w="2183" w:type="pct"/>
          </w:tcPr>
          <w:p w14:paraId="46FF0742" w14:textId="6ACB9363" w:rsidR="00650D6A" w:rsidRPr="002C34F0" w:rsidRDefault="00650D6A" w:rsidP="00650D6A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650D6A" w:rsidRPr="002C34F0" w14:paraId="26723553" w14:textId="77777777" w:rsidTr="009E6552">
        <w:tc>
          <w:tcPr>
            <w:tcW w:w="2817" w:type="pct"/>
          </w:tcPr>
          <w:p w14:paraId="106E9C6A" w14:textId="77777777" w:rsidR="00650D6A" w:rsidRPr="002C34F0" w:rsidRDefault="00650D6A" w:rsidP="009A6849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Переоцінка</w:t>
            </w:r>
          </w:p>
        </w:tc>
        <w:tc>
          <w:tcPr>
            <w:tcW w:w="2183" w:type="pct"/>
          </w:tcPr>
          <w:p w14:paraId="7E73402F" w14:textId="1EE22F88" w:rsidR="00650D6A" w:rsidRPr="002C34F0" w:rsidRDefault="00650D6A" w:rsidP="00650D6A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650D6A" w:rsidRPr="002C34F0" w14:paraId="56F2345B" w14:textId="77777777" w:rsidTr="009E6552">
        <w:tc>
          <w:tcPr>
            <w:tcW w:w="2817" w:type="pct"/>
          </w:tcPr>
          <w:p w14:paraId="06747A83" w14:textId="77777777" w:rsidR="00650D6A" w:rsidRPr="002C34F0" w:rsidRDefault="00650D6A" w:rsidP="009A6849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Списання непідтверджених запасів</w:t>
            </w:r>
          </w:p>
        </w:tc>
        <w:tc>
          <w:tcPr>
            <w:tcW w:w="2183" w:type="pct"/>
          </w:tcPr>
          <w:p w14:paraId="3D8CA066" w14:textId="664643E7" w:rsidR="00650D6A" w:rsidRPr="002C34F0" w:rsidRDefault="00650D6A" w:rsidP="00650D6A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650D6A" w:rsidRPr="002C34F0" w14:paraId="2C15AABD" w14:textId="77777777" w:rsidTr="009E6552">
        <w:tc>
          <w:tcPr>
            <w:tcW w:w="2817" w:type="pct"/>
          </w:tcPr>
          <w:p w14:paraId="24CF75F4" w14:textId="77777777" w:rsidR="00650D6A" w:rsidRPr="002C34F0" w:rsidRDefault="00650D6A" w:rsidP="009A6849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Зміна технічних меж та інші причини</w:t>
            </w:r>
          </w:p>
        </w:tc>
        <w:tc>
          <w:tcPr>
            <w:tcW w:w="2183" w:type="pct"/>
          </w:tcPr>
          <w:p w14:paraId="45ECE4E3" w14:textId="30A7EA68" w:rsidR="00650D6A" w:rsidRPr="002C34F0" w:rsidRDefault="00650D6A" w:rsidP="00650D6A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415A60" w:rsidRPr="002C34F0" w14:paraId="771502A4" w14:textId="77777777" w:rsidTr="009E6552">
        <w:tc>
          <w:tcPr>
            <w:tcW w:w="2817" w:type="pct"/>
          </w:tcPr>
          <w:p w14:paraId="5643D912" w14:textId="77777777" w:rsidR="00415A60" w:rsidRPr="002C34F0" w:rsidRDefault="00415A60" w:rsidP="009A6849">
            <w:pPr>
              <w:spacing w:line="36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2183" w:type="pct"/>
          </w:tcPr>
          <w:p w14:paraId="03EB5B2A" w14:textId="77777777" w:rsidR="00415A60" w:rsidRPr="002C34F0" w:rsidRDefault="00415A60" w:rsidP="00133D8F">
            <w:pPr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F27652" w:rsidRPr="002C34F0" w14:paraId="0B0EE9D2" w14:textId="77777777" w:rsidTr="00F27652">
        <w:tc>
          <w:tcPr>
            <w:tcW w:w="5000" w:type="pct"/>
            <w:gridSpan w:val="2"/>
            <w:vAlign w:val="center"/>
          </w:tcPr>
          <w:p w14:paraId="7C134A1B" w14:textId="1802A9F2" w:rsidR="00F27652" w:rsidRPr="002C34F0" w:rsidRDefault="00F27652" w:rsidP="0007720B">
            <w:pPr>
              <w:spacing w:line="360" w:lineRule="auto"/>
              <w:ind w:right="34"/>
              <w:rPr>
                <w:sz w:val="28"/>
                <w:szCs w:val="28"/>
              </w:rPr>
            </w:pPr>
            <w:r w:rsidRPr="002C34F0">
              <w:rPr>
                <w:b/>
                <w:sz w:val="28"/>
                <w:szCs w:val="28"/>
              </w:rPr>
              <w:lastRenderedPageBreak/>
              <w:t>Б</w:t>
            </w:r>
            <w:r w:rsidR="0007720B">
              <w:rPr>
                <w:b/>
                <w:sz w:val="28"/>
                <w:szCs w:val="28"/>
              </w:rPr>
              <w:t>алансові запаси за категоріями станом на поточний рік:</w:t>
            </w:r>
          </w:p>
        </w:tc>
      </w:tr>
      <w:tr w:rsidR="00915809" w:rsidRPr="002C34F0" w14:paraId="3D781832" w14:textId="77777777" w:rsidTr="009E6552">
        <w:tc>
          <w:tcPr>
            <w:tcW w:w="2817" w:type="pct"/>
            <w:vAlign w:val="center"/>
          </w:tcPr>
          <w:p w14:paraId="562CC214" w14:textId="701FA080" w:rsidR="00915809" w:rsidRPr="002C34F0" w:rsidRDefault="00915809" w:rsidP="00BC0F26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А</w:t>
            </w:r>
          </w:p>
        </w:tc>
        <w:tc>
          <w:tcPr>
            <w:tcW w:w="2183" w:type="pct"/>
          </w:tcPr>
          <w:p w14:paraId="0E1E5A3A" w14:textId="7F3ECAF6" w:rsidR="00915809" w:rsidRPr="002C34F0" w:rsidRDefault="00915809" w:rsidP="00915809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15809" w:rsidRPr="002C34F0" w14:paraId="4915F0CC" w14:textId="77777777" w:rsidTr="009E6552">
        <w:tc>
          <w:tcPr>
            <w:tcW w:w="2817" w:type="pct"/>
            <w:vAlign w:val="center"/>
          </w:tcPr>
          <w:p w14:paraId="434507B0" w14:textId="496C6D61" w:rsidR="00915809" w:rsidRPr="002C34F0" w:rsidRDefault="00915809" w:rsidP="00BC0F26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В</w:t>
            </w:r>
          </w:p>
        </w:tc>
        <w:tc>
          <w:tcPr>
            <w:tcW w:w="2183" w:type="pct"/>
          </w:tcPr>
          <w:p w14:paraId="4A44B664" w14:textId="26FD42CB" w:rsidR="00915809" w:rsidRPr="002C34F0" w:rsidRDefault="00915809" w:rsidP="00915809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BC0F26" w:rsidRPr="002C34F0" w14:paraId="3D0E3C39" w14:textId="77777777" w:rsidTr="009E6552">
        <w:tc>
          <w:tcPr>
            <w:tcW w:w="2817" w:type="pct"/>
            <w:vAlign w:val="center"/>
          </w:tcPr>
          <w:p w14:paraId="4B90443B" w14:textId="24F1133D" w:rsidR="00BC0F26" w:rsidRPr="002C34F0" w:rsidRDefault="00BC0F26" w:rsidP="009A6849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С</w:t>
            </w:r>
            <w:r w:rsidRPr="002C34F0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83" w:type="pct"/>
          </w:tcPr>
          <w:p w14:paraId="78966784" w14:textId="77777777" w:rsidR="00BC0F26" w:rsidRPr="002C34F0" w:rsidRDefault="00BC0F26" w:rsidP="00915809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15809" w:rsidRPr="002C34F0" w14:paraId="19637F51" w14:textId="77777777" w:rsidTr="009E6552">
        <w:tc>
          <w:tcPr>
            <w:tcW w:w="2817" w:type="pct"/>
            <w:vAlign w:val="center"/>
          </w:tcPr>
          <w:p w14:paraId="69C38D1C" w14:textId="77777777" w:rsidR="00915809" w:rsidRPr="002C34F0" w:rsidRDefault="00915809" w:rsidP="009A6849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С</w:t>
            </w:r>
            <w:r w:rsidRPr="002C34F0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183" w:type="pct"/>
          </w:tcPr>
          <w:p w14:paraId="0E09648F" w14:textId="5CF8304C" w:rsidR="00915809" w:rsidRPr="002C34F0" w:rsidRDefault="00915809" w:rsidP="00915809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15809" w:rsidRPr="002C34F0" w14:paraId="210C097F" w14:textId="77777777" w:rsidTr="009E6552">
        <w:tc>
          <w:tcPr>
            <w:tcW w:w="2817" w:type="pct"/>
          </w:tcPr>
          <w:p w14:paraId="19181734" w14:textId="77777777" w:rsidR="00915809" w:rsidRPr="002C34F0" w:rsidRDefault="00915809" w:rsidP="009A6849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позабалансові</w:t>
            </w:r>
          </w:p>
        </w:tc>
        <w:tc>
          <w:tcPr>
            <w:tcW w:w="2183" w:type="pct"/>
          </w:tcPr>
          <w:p w14:paraId="4C3ED206" w14:textId="3861C98C" w:rsidR="00915809" w:rsidRPr="002C34F0" w:rsidRDefault="00915809" w:rsidP="00915809">
            <w:pPr>
              <w:ind w:right="34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</w:tbl>
    <w:p w14:paraId="65D51464" w14:textId="77777777" w:rsidR="003E047B" w:rsidRPr="002C34F0" w:rsidRDefault="003E047B" w:rsidP="003E047B">
      <w:pPr>
        <w:spacing w:after="120"/>
        <w:rPr>
          <w:b/>
          <w:bCs/>
          <w:sz w:val="27"/>
          <w:szCs w:val="27"/>
        </w:rPr>
      </w:pPr>
    </w:p>
    <w:p w14:paraId="3A7C3691" w14:textId="72959B16" w:rsidR="003E047B" w:rsidRPr="002C34F0" w:rsidRDefault="003E047B" w:rsidP="00A533DE">
      <w:pPr>
        <w:spacing w:after="120"/>
        <w:jc w:val="both"/>
        <w:rPr>
          <w:b/>
          <w:bCs/>
          <w:sz w:val="28"/>
          <w:szCs w:val="28"/>
        </w:rPr>
      </w:pPr>
      <w:r w:rsidRPr="002C34F0">
        <w:rPr>
          <w:b/>
          <w:bCs/>
          <w:sz w:val="28"/>
          <w:szCs w:val="28"/>
        </w:rPr>
        <w:t xml:space="preserve">Підрозділ </w:t>
      </w:r>
      <w:r w:rsidR="00973718" w:rsidRPr="002C34F0">
        <w:rPr>
          <w:b/>
          <w:bCs/>
          <w:sz w:val="28"/>
          <w:szCs w:val="28"/>
        </w:rPr>
        <w:t>3</w:t>
      </w:r>
      <w:r w:rsidRPr="002C34F0">
        <w:rPr>
          <w:b/>
          <w:bCs/>
          <w:sz w:val="28"/>
          <w:szCs w:val="28"/>
        </w:rPr>
        <w:t xml:space="preserve">.2. </w:t>
      </w:r>
      <w:r w:rsidR="00347A0F" w:rsidRPr="002C34F0">
        <w:rPr>
          <w:b/>
          <w:bCs/>
          <w:sz w:val="28"/>
          <w:szCs w:val="28"/>
        </w:rPr>
        <w:t xml:space="preserve">За </w:t>
      </w:r>
      <w:r w:rsidR="00D70131" w:rsidRPr="002C34F0">
        <w:rPr>
          <w:b/>
          <w:bCs/>
          <w:sz w:val="28"/>
          <w:szCs w:val="28"/>
        </w:rPr>
        <w:t xml:space="preserve">кодами </w:t>
      </w:r>
      <w:r w:rsidR="00347A0F" w:rsidRPr="002C34F0">
        <w:rPr>
          <w:b/>
          <w:bCs/>
          <w:sz w:val="28"/>
          <w:szCs w:val="28"/>
        </w:rPr>
        <w:t>клас</w:t>
      </w:r>
      <w:r w:rsidR="00D70131" w:rsidRPr="002C34F0">
        <w:rPr>
          <w:b/>
          <w:bCs/>
          <w:sz w:val="28"/>
          <w:szCs w:val="28"/>
        </w:rPr>
        <w:t>у</w:t>
      </w:r>
      <w:r w:rsidR="009F428C" w:rsidRPr="002C34F0">
        <w:rPr>
          <w:b/>
          <w:bCs/>
          <w:sz w:val="28"/>
          <w:szCs w:val="28"/>
        </w:rPr>
        <w:t xml:space="preserve"> відповідно до </w:t>
      </w:r>
      <w:r w:rsidR="00F6420C" w:rsidRPr="00F6420C">
        <w:rPr>
          <w:b/>
          <w:bCs/>
          <w:sz w:val="28"/>
          <w:szCs w:val="28"/>
        </w:rPr>
        <w:t>Рамкової класифікації ООН викопних запасів і ресурсів енергетичних і мінеральних корисних копалин</w:t>
      </w: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5524"/>
        <w:gridCol w:w="4531"/>
      </w:tblGrid>
      <w:tr w:rsidR="009E7F4A" w:rsidRPr="002C34F0" w14:paraId="66771349" w14:textId="77777777" w:rsidTr="009E7F4A">
        <w:tc>
          <w:tcPr>
            <w:tcW w:w="5000" w:type="pct"/>
            <w:gridSpan w:val="2"/>
            <w:vAlign w:val="center"/>
          </w:tcPr>
          <w:p w14:paraId="4A462447" w14:textId="28ED503B" w:rsidR="009E7F4A" w:rsidRPr="002C34F0" w:rsidRDefault="009E7F4A" w:rsidP="009A6849">
            <w:pPr>
              <w:spacing w:before="120" w:line="360" w:lineRule="auto"/>
              <w:rPr>
                <w:b/>
                <w:sz w:val="28"/>
                <w:szCs w:val="28"/>
              </w:rPr>
            </w:pPr>
            <w:r w:rsidRPr="002C34F0">
              <w:rPr>
                <w:b/>
                <w:sz w:val="28"/>
                <w:szCs w:val="28"/>
              </w:rPr>
              <w:t xml:space="preserve">Відомості про затвердження запасів </w:t>
            </w:r>
            <w:r w:rsidR="00BC0F26">
              <w:rPr>
                <w:b/>
                <w:sz w:val="28"/>
                <w:szCs w:val="28"/>
              </w:rPr>
              <w:t>та їх рух</w:t>
            </w:r>
          </w:p>
          <w:p w14:paraId="7FEA9C31" w14:textId="4D73DE51" w:rsidR="009E7F4A" w:rsidRPr="002C34F0" w:rsidRDefault="009E7F4A" w:rsidP="009A6849">
            <w:pPr>
              <w:ind w:right="34"/>
              <w:rPr>
                <w:b/>
                <w:bCs/>
                <w:sz w:val="28"/>
                <w:szCs w:val="28"/>
              </w:rPr>
            </w:pPr>
          </w:p>
        </w:tc>
      </w:tr>
      <w:tr w:rsidR="00957A12" w:rsidRPr="002C34F0" w14:paraId="398A6AE0" w14:textId="77777777" w:rsidTr="00957A12">
        <w:tc>
          <w:tcPr>
            <w:tcW w:w="2747" w:type="pct"/>
          </w:tcPr>
          <w:p w14:paraId="012BD1BB" w14:textId="2C46AC7E" w:rsidR="00957A12" w:rsidRPr="002C34F0" w:rsidRDefault="00957A12" w:rsidP="0007720B">
            <w:pPr>
              <w:spacing w:line="360" w:lineRule="auto"/>
              <w:rPr>
                <w:b/>
                <w:sz w:val="28"/>
                <w:szCs w:val="28"/>
              </w:rPr>
            </w:pPr>
            <w:r w:rsidRPr="002C34F0">
              <w:rPr>
                <w:b/>
                <w:sz w:val="28"/>
                <w:szCs w:val="28"/>
              </w:rPr>
              <w:t>К</w:t>
            </w:r>
            <w:r w:rsidR="0007720B">
              <w:rPr>
                <w:b/>
                <w:sz w:val="28"/>
                <w:szCs w:val="28"/>
              </w:rPr>
              <w:t>орисна копалина основна</w:t>
            </w:r>
          </w:p>
        </w:tc>
        <w:tc>
          <w:tcPr>
            <w:tcW w:w="2253" w:type="pct"/>
          </w:tcPr>
          <w:p w14:paraId="0919B03B" w14:textId="665D0D6C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A047F" w:rsidRPr="002C34F0" w14:paraId="3D5EAD0A" w14:textId="77777777" w:rsidTr="00957A12">
        <w:tc>
          <w:tcPr>
            <w:tcW w:w="2747" w:type="pct"/>
          </w:tcPr>
          <w:p w14:paraId="0E32F57F" w14:textId="1B3003CB" w:rsidR="00FA047F" w:rsidRPr="002C34F0" w:rsidRDefault="00FA047F" w:rsidP="00FA047F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 xml:space="preserve">Корисна копалина/руда </w:t>
            </w:r>
          </w:p>
        </w:tc>
        <w:tc>
          <w:tcPr>
            <w:tcW w:w="2253" w:type="pct"/>
          </w:tcPr>
          <w:p w14:paraId="5400CA53" w14:textId="1AD8D5EF" w:rsidR="00FA047F" w:rsidRPr="002C34F0" w:rsidRDefault="00FA047F" w:rsidP="00FA047F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A047F" w:rsidRPr="002C34F0" w14:paraId="57EB6A79" w14:textId="77777777" w:rsidTr="00957A12">
        <w:tc>
          <w:tcPr>
            <w:tcW w:w="2747" w:type="pct"/>
          </w:tcPr>
          <w:p w14:paraId="74213F22" w14:textId="690F1132" w:rsidR="00FA047F" w:rsidRPr="002C34F0" w:rsidRDefault="00FA047F" w:rsidP="00FA047F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 xml:space="preserve">Корисний </w:t>
            </w:r>
            <w:r w:rsidRPr="00A533DE">
              <w:rPr>
                <w:sz w:val="28"/>
                <w:szCs w:val="28"/>
              </w:rPr>
              <w:t>компонент/метал/мінерал/оксид</w:t>
            </w:r>
          </w:p>
        </w:tc>
        <w:tc>
          <w:tcPr>
            <w:tcW w:w="2253" w:type="pct"/>
          </w:tcPr>
          <w:p w14:paraId="3A7FE7C6" w14:textId="0B93E24E" w:rsidR="00FA047F" w:rsidRPr="002C34F0" w:rsidRDefault="00FA047F" w:rsidP="00FA047F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E7F4A" w:rsidRPr="002C34F0" w14:paraId="2E8DC89B" w14:textId="77777777" w:rsidTr="00957A12">
        <w:tc>
          <w:tcPr>
            <w:tcW w:w="2747" w:type="pct"/>
          </w:tcPr>
          <w:p w14:paraId="6846D77A" w14:textId="77777777" w:rsidR="009E7F4A" w:rsidRPr="002C34F0" w:rsidRDefault="009E7F4A" w:rsidP="009A684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53" w:type="pct"/>
          </w:tcPr>
          <w:p w14:paraId="00C55D02" w14:textId="77777777" w:rsidR="009E7F4A" w:rsidRPr="002C34F0" w:rsidRDefault="009E7F4A" w:rsidP="009A6849">
            <w:pPr>
              <w:spacing w:line="360" w:lineRule="auto"/>
              <w:ind w:right="282"/>
              <w:jc w:val="center"/>
              <w:rPr>
                <w:sz w:val="28"/>
                <w:szCs w:val="28"/>
              </w:rPr>
            </w:pPr>
          </w:p>
        </w:tc>
      </w:tr>
      <w:tr w:rsidR="009E7F4A" w:rsidRPr="002C34F0" w14:paraId="404BA714" w14:textId="77777777" w:rsidTr="009E7F4A">
        <w:tc>
          <w:tcPr>
            <w:tcW w:w="5000" w:type="pct"/>
            <w:gridSpan w:val="2"/>
            <w:vAlign w:val="center"/>
          </w:tcPr>
          <w:p w14:paraId="1055A29A" w14:textId="6A2D3891" w:rsidR="009E7F4A" w:rsidRPr="002C34F0" w:rsidRDefault="009E7F4A" w:rsidP="0007720B">
            <w:pPr>
              <w:spacing w:line="360" w:lineRule="auto"/>
              <w:ind w:right="282"/>
              <w:rPr>
                <w:sz w:val="28"/>
                <w:szCs w:val="28"/>
              </w:rPr>
            </w:pPr>
            <w:r w:rsidRPr="002C34F0">
              <w:rPr>
                <w:b/>
                <w:sz w:val="28"/>
                <w:szCs w:val="28"/>
              </w:rPr>
              <w:t>К</w:t>
            </w:r>
            <w:r w:rsidR="0007720B">
              <w:rPr>
                <w:b/>
                <w:sz w:val="28"/>
                <w:szCs w:val="28"/>
              </w:rPr>
              <w:t>орисна копалина супутня</w:t>
            </w:r>
            <w:r w:rsidR="0007720B" w:rsidRPr="002C34F0">
              <w:rPr>
                <w:b/>
                <w:sz w:val="28"/>
                <w:szCs w:val="28"/>
              </w:rPr>
              <w:t xml:space="preserve"> </w:t>
            </w:r>
            <w:r w:rsidRPr="002C34F0">
              <w:rPr>
                <w:b/>
                <w:sz w:val="28"/>
                <w:szCs w:val="28"/>
              </w:rPr>
              <w:t>*</w:t>
            </w:r>
          </w:p>
        </w:tc>
      </w:tr>
      <w:tr w:rsidR="00FA047F" w:rsidRPr="002C34F0" w14:paraId="02C7FA16" w14:textId="77777777" w:rsidTr="00957A12">
        <w:tc>
          <w:tcPr>
            <w:tcW w:w="2747" w:type="pct"/>
          </w:tcPr>
          <w:p w14:paraId="31558425" w14:textId="5720290E" w:rsidR="00FA047F" w:rsidRPr="002C34F0" w:rsidRDefault="00FA047F" w:rsidP="00FA047F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 xml:space="preserve">Корисна копалина/руда </w:t>
            </w:r>
          </w:p>
        </w:tc>
        <w:tc>
          <w:tcPr>
            <w:tcW w:w="2253" w:type="pct"/>
          </w:tcPr>
          <w:p w14:paraId="38BB4161" w14:textId="6D01EDE6" w:rsidR="00FA047F" w:rsidRPr="002C34F0" w:rsidRDefault="00FA047F" w:rsidP="00FA047F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FA047F" w:rsidRPr="002C34F0" w14:paraId="1CC7E2C6" w14:textId="77777777" w:rsidTr="00957A12">
        <w:tc>
          <w:tcPr>
            <w:tcW w:w="2747" w:type="pct"/>
          </w:tcPr>
          <w:p w14:paraId="4CD1DB48" w14:textId="664BA28B" w:rsidR="00FA047F" w:rsidRPr="002C34F0" w:rsidRDefault="00FA047F" w:rsidP="00FA047F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Корисний компонент</w:t>
            </w:r>
            <w:r w:rsidRPr="00A533DE">
              <w:rPr>
                <w:sz w:val="28"/>
                <w:szCs w:val="28"/>
              </w:rPr>
              <w:t>/метал/мінерал/оксид</w:t>
            </w:r>
          </w:p>
        </w:tc>
        <w:tc>
          <w:tcPr>
            <w:tcW w:w="2253" w:type="pct"/>
          </w:tcPr>
          <w:p w14:paraId="29D64954" w14:textId="7E108152" w:rsidR="00FA047F" w:rsidRPr="002C34F0" w:rsidRDefault="00FA047F" w:rsidP="00FA047F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E7F4A" w:rsidRPr="002C34F0" w14:paraId="32E0C7D4" w14:textId="77777777" w:rsidTr="00957A12">
        <w:tc>
          <w:tcPr>
            <w:tcW w:w="2747" w:type="pct"/>
          </w:tcPr>
          <w:p w14:paraId="085A977C" w14:textId="77777777" w:rsidR="009E7F4A" w:rsidRPr="002C34F0" w:rsidRDefault="009E7F4A" w:rsidP="009A684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53" w:type="pct"/>
          </w:tcPr>
          <w:p w14:paraId="16721D75" w14:textId="77777777" w:rsidR="009E7F4A" w:rsidRPr="002C34F0" w:rsidRDefault="009E7F4A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BB7983" w:rsidRPr="002C34F0" w14:paraId="76753CCA" w14:textId="77777777" w:rsidTr="00BB7983">
        <w:tc>
          <w:tcPr>
            <w:tcW w:w="5000" w:type="pct"/>
            <w:gridSpan w:val="2"/>
            <w:vAlign w:val="center"/>
          </w:tcPr>
          <w:p w14:paraId="745EDDF0" w14:textId="5D6ADC8B" w:rsidR="00BB7983" w:rsidRPr="002C34F0" w:rsidRDefault="00BB7983" w:rsidP="0007720B">
            <w:pPr>
              <w:spacing w:line="360" w:lineRule="auto"/>
              <w:ind w:right="282"/>
              <w:rPr>
                <w:sz w:val="28"/>
                <w:szCs w:val="28"/>
              </w:rPr>
            </w:pPr>
            <w:r w:rsidRPr="002C34F0">
              <w:rPr>
                <w:b/>
                <w:sz w:val="28"/>
                <w:szCs w:val="28"/>
              </w:rPr>
              <w:t>О</w:t>
            </w:r>
            <w:r w:rsidR="0007720B">
              <w:rPr>
                <w:b/>
                <w:sz w:val="28"/>
                <w:szCs w:val="28"/>
              </w:rPr>
              <w:t>диниці виміру</w:t>
            </w:r>
          </w:p>
        </w:tc>
      </w:tr>
      <w:tr w:rsidR="00957A12" w:rsidRPr="002C34F0" w14:paraId="532BDD95" w14:textId="77777777" w:rsidTr="00957A12">
        <w:tc>
          <w:tcPr>
            <w:tcW w:w="2747" w:type="pct"/>
          </w:tcPr>
          <w:p w14:paraId="0AAA1449" w14:textId="77777777" w:rsidR="00957A12" w:rsidRPr="002C34F0" w:rsidRDefault="00957A12" w:rsidP="009A6849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Міри маси (ваги):</w:t>
            </w:r>
          </w:p>
        </w:tc>
        <w:tc>
          <w:tcPr>
            <w:tcW w:w="2253" w:type="pct"/>
          </w:tcPr>
          <w:p w14:paraId="39D8F495" w14:textId="1A042E6B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633B18" w:rsidRPr="002C34F0" w14:paraId="5ED4D3EF" w14:textId="77777777" w:rsidTr="00957A12">
        <w:tc>
          <w:tcPr>
            <w:tcW w:w="2747" w:type="pct"/>
          </w:tcPr>
          <w:p w14:paraId="6553452D" w14:textId="40F9752B" w:rsidR="00633B18" w:rsidRPr="002C34F0" w:rsidRDefault="00633B18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A533DE">
              <w:rPr>
                <w:sz w:val="28"/>
                <w:szCs w:val="28"/>
              </w:rPr>
              <w:t>кілограм</w:t>
            </w:r>
          </w:p>
        </w:tc>
        <w:tc>
          <w:tcPr>
            <w:tcW w:w="2253" w:type="pct"/>
          </w:tcPr>
          <w:p w14:paraId="4691B4E0" w14:textId="77777777" w:rsidR="00633B18" w:rsidRPr="002C34F0" w:rsidRDefault="00633B18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57A12" w:rsidRPr="002C34F0" w14:paraId="60AEA4DF" w14:textId="77777777" w:rsidTr="00957A12">
        <w:tc>
          <w:tcPr>
            <w:tcW w:w="2747" w:type="pct"/>
          </w:tcPr>
          <w:p w14:paraId="54E074B8" w14:textId="77777777" w:rsidR="00957A12" w:rsidRPr="001871C0" w:rsidRDefault="00957A12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1871C0">
              <w:rPr>
                <w:sz w:val="28"/>
                <w:szCs w:val="28"/>
              </w:rPr>
              <w:t>тонна</w:t>
            </w:r>
          </w:p>
        </w:tc>
        <w:tc>
          <w:tcPr>
            <w:tcW w:w="2253" w:type="pct"/>
          </w:tcPr>
          <w:p w14:paraId="41EA9DA5" w14:textId="77777777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57A12" w:rsidRPr="002C34F0" w14:paraId="211C6168" w14:textId="77777777" w:rsidTr="00957A12">
        <w:tc>
          <w:tcPr>
            <w:tcW w:w="2747" w:type="pct"/>
          </w:tcPr>
          <w:p w14:paraId="26F7E85D" w14:textId="41357B24" w:rsidR="00957A12" w:rsidRPr="001871C0" w:rsidRDefault="00957A12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1871C0">
              <w:rPr>
                <w:sz w:val="28"/>
                <w:szCs w:val="28"/>
              </w:rPr>
              <w:t>тисяч тон</w:t>
            </w:r>
            <w:r w:rsidR="00BC0F26" w:rsidRPr="001871C0">
              <w:rPr>
                <w:sz w:val="28"/>
                <w:szCs w:val="28"/>
              </w:rPr>
              <w:t>н</w:t>
            </w:r>
          </w:p>
        </w:tc>
        <w:tc>
          <w:tcPr>
            <w:tcW w:w="2253" w:type="pct"/>
          </w:tcPr>
          <w:p w14:paraId="0F99FA1A" w14:textId="77777777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57A12" w:rsidRPr="002C34F0" w14:paraId="3CEBE875" w14:textId="77777777" w:rsidTr="00957A12">
        <w:tc>
          <w:tcPr>
            <w:tcW w:w="2747" w:type="pct"/>
          </w:tcPr>
          <w:p w14:paraId="58D1A1D4" w14:textId="77777777" w:rsidR="00957A12" w:rsidRPr="002C34F0" w:rsidRDefault="00957A12" w:rsidP="009A6849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Міри об’єму:</w:t>
            </w:r>
          </w:p>
        </w:tc>
        <w:tc>
          <w:tcPr>
            <w:tcW w:w="2253" w:type="pct"/>
          </w:tcPr>
          <w:p w14:paraId="7D3A340E" w14:textId="4C492694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57A12" w:rsidRPr="002C34F0" w14:paraId="7A104F90" w14:textId="77777777" w:rsidTr="00957A12">
        <w:tc>
          <w:tcPr>
            <w:tcW w:w="2747" w:type="pct"/>
          </w:tcPr>
          <w:p w14:paraId="4141B595" w14:textId="77777777" w:rsidR="00957A12" w:rsidRPr="002C34F0" w:rsidRDefault="00957A12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тисяча кубічних метрів</w:t>
            </w:r>
          </w:p>
        </w:tc>
        <w:tc>
          <w:tcPr>
            <w:tcW w:w="2253" w:type="pct"/>
          </w:tcPr>
          <w:p w14:paraId="10DFF03F" w14:textId="77777777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z w:val="28"/>
                <w:szCs w:val="28"/>
              </w:rPr>
            </w:pPr>
          </w:p>
        </w:tc>
      </w:tr>
      <w:tr w:rsidR="009E7F4A" w:rsidRPr="002C34F0" w14:paraId="0C003C2F" w14:textId="77777777" w:rsidTr="00957A12">
        <w:tc>
          <w:tcPr>
            <w:tcW w:w="2747" w:type="pct"/>
          </w:tcPr>
          <w:p w14:paraId="5EC94DBB" w14:textId="77777777" w:rsidR="009E7F4A" w:rsidRPr="002C34F0" w:rsidRDefault="009E7F4A" w:rsidP="009A684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53" w:type="pct"/>
          </w:tcPr>
          <w:p w14:paraId="6BB7FA0A" w14:textId="77777777" w:rsidR="009E7F4A" w:rsidRPr="002C34F0" w:rsidRDefault="009E7F4A" w:rsidP="009A6849">
            <w:pPr>
              <w:spacing w:line="360" w:lineRule="auto"/>
              <w:ind w:right="282"/>
              <w:jc w:val="center"/>
              <w:rPr>
                <w:sz w:val="28"/>
                <w:szCs w:val="28"/>
              </w:rPr>
            </w:pPr>
          </w:p>
        </w:tc>
      </w:tr>
      <w:tr w:rsidR="00BB7983" w:rsidRPr="002C34F0" w14:paraId="3DB2013D" w14:textId="77777777" w:rsidTr="00BB7983">
        <w:tc>
          <w:tcPr>
            <w:tcW w:w="5000" w:type="pct"/>
            <w:gridSpan w:val="2"/>
            <w:vAlign w:val="center"/>
          </w:tcPr>
          <w:p w14:paraId="001195F1" w14:textId="596B1C22" w:rsidR="00BB7983" w:rsidRPr="002C34F0" w:rsidRDefault="00BB7983" w:rsidP="0007720B">
            <w:pPr>
              <w:spacing w:line="360" w:lineRule="auto"/>
              <w:ind w:right="282"/>
              <w:rPr>
                <w:sz w:val="28"/>
                <w:szCs w:val="28"/>
              </w:rPr>
            </w:pPr>
            <w:r w:rsidRPr="002C34F0">
              <w:rPr>
                <w:b/>
                <w:sz w:val="28"/>
                <w:szCs w:val="28"/>
              </w:rPr>
              <w:t>Б</w:t>
            </w:r>
            <w:r w:rsidR="0007720B">
              <w:rPr>
                <w:b/>
                <w:sz w:val="28"/>
                <w:szCs w:val="28"/>
              </w:rPr>
              <w:t>алансові запаси за категоріями на початок минулого року</w:t>
            </w:r>
            <w:r w:rsidRPr="002C34F0">
              <w:rPr>
                <w:b/>
                <w:sz w:val="28"/>
                <w:szCs w:val="28"/>
              </w:rPr>
              <w:t>:</w:t>
            </w:r>
          </w:p>
        </w:tc>
      </w:tr>
      <w:tr w:rsidR="00957A12" w:rsidRPr="002C34F0" w14:paraId="7F102F82" w14:textId="77777777" w:rsidTr="00957A12">
        <w:tc>
          <w:tcPr>
            <w:tcW w:w="2747" w:type="pct"/>
          </w:tcPr>
          <w:p w14:paraId="70E64DF6" w14:textId="77777777" w:rsidR="00957A12" w:rsidRPr="002C34F0" w:rsidRDefault="00957A12" w:rsidP="00E873A1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достовірні:</w:t>
            </w:r>
          </w:p>
        </w:tc>
        <w:tc>
          <w:tcPr>
            <w:tcW w:w="2253" w:type="pct"/>
          </w:tcPr>
          <w:p w14:paraId="4E49C4D0" w14:textId="77777777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z w:val="28"/>
                <w:szCs w:val="28"/>
              </w:rPr>
            </w:pPr>
          </w:p>
        </w:tc>
      </w:tr>
      <w:tr w:rsidR="00957A12" w:rsidRPr="002C34F0" w14:paraId="6EE83796" w14:textId="77777777" w:rsidTr="00957A12">
        <w:tc>
          <w:tcPr>
            <w:tcW w:w="2747" w:type="pct"/>
          </w:tcPr>
          <w:p w14:paraId="2AFB872A" w14:textId="77777777" w:rsidR="00957A12" w:rsidRPr="002C34F0" w:rsidRDefault="00957A12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111</w:t>
            </w:r>
          </w:p>
        </w:tc>
        <w:tc>
          <w:tcPr>
            <w:tcW w:w="2253" w:type="pct"/>
          </w:tcPr>
          <w:p w14:paraId="0E7D1055" w14:textId="62803850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57A12" w:rsidRPr="002C34F0" w14:paraId="4020CD86" w14:textId="77777777" w:rsidTr="00957A12">
        <w:tc>
          <w:tcPr>
            <w:tcW w:w="2747" w:type="pct"/>
          </w:tcPr>
          <w:p w14:paraId="5DA963DC" w14:textId="77777777" w:rsidR="00957A12" w:rsidRPr="002C34F0" w:rsidRDefault="00957A12" w:rsidP="00E873A1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lastRenderedPageBreak/>
              <w:t>вірогідні:</w:t>
            </w:r>
          </w:p>
        </w:tc>
        <w:tc>
          <w:tcPr>
            <w:tcW w:w="2253" w:type="pct"/>
          </w:tcPr>
          <w:p w14:paraId="4668DE31" w14:textId="77777777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z w:val="28"/>
                <w:szCs w:val="28"/>
              </w:rPr>
            </w:pPr>
          </w:p>
        </w:tc>
      </w:tr>
      <w:tr w:rsidR="00957A12" w:rsidRPr="002C34F0" w14:paraId="6E37466D" w14:textId="77777777" w:rsidTr="00957A12">
        <w:tc>
          <w:tcPr>
            <w:tcW w:w="2747" w:type="pct"/>
          </w:tcPr>
          <w:p w14:paraId="457971B5" w14:textId="77777777" w:rsidR="00957A12" w:rsidRPr="002C34F0" w:rsidRDefault="00957A12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121</w:t>
            </w:r>
          </w:p>
        </w:tc>
        <w:tc>
          <w:tcPr>
            <w:tcW w:w="2253" w:type="pct"/>
          </w:tcPr>
          <w:p w14:paraId="5F0C1966" w14:textId="779FA9BC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57A12" w:rsidRPr="002C34F0" w14:paraId="6E800268" w14:textId="77777777" w:rsidTr="00957A12">
        <w:tc>
          <w:tcPr>
            <w:tcW w:w="2747" w:type="pct"/>
          </w:tcPr>
          <w:p w14:paraId="5995C4C6" w14:textId="77777777" w:rsidR="00957A12" w:rsidRPr="002C34F0" w:rsidRDefault="00957A12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122</w:t>
            </w:r>
          </w:p>
        </w:tc>
        <w:tc>
          <w:tcPr>
            <w:tcW w:w="2253" w:type="pct"/>
          </w:tcPr>
          <w:p w14:paraId="61AABF76" w14:textId="433F795F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57A12" w:rsidRPr="002C34F0" w14:paraId="18570B72" w14:textId="77777777" w:rsidTr="00957A12">
        <w:tc>
          <w:tcPr>
            <w:tcW w:w="2747" w:type="pct"/>
          </w:tcPr>
          <w:p w14:paraId="3FE9493E" w14:textId="77777777" w:rsidR="00957A12" w:rsidRPr="002C34F0" w:rsidRDefault="00957A12" w:rsidP="00E873A1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умовно-балансові:</w:t>
            </w:r>
          </w:p>
        </w:tc>
        <w:tc>
          <w:tcPr>
            <w:tcW w:w="2253" w:type="pct"/>
          </w:tcPr>
          <w:p w14:paraId="73AB93EE" w14:textId="77777777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z w:val="28"/>
                <w:szCs w:val="28"/>
              </w:rPr>
            </w:pPr>
          </w:p>
        </w:tc>
      </w:tr>
      <w:tr w:rsidR="00957A12" w:rsidRPr="002C34F0" w14:paraId="4B0D6317" w14:textId="77777777" w:rsidTr="00957A12">
        <w:tc>
          <w:tcPr>
            <w:tcW w:w="2747" w:type="pct"/>
          </w:tcPr>
          <w:p w14:paraId="5E5EE32A" w14:textId="77777777" w:rsidR="00957A12" w:rsidRPr="002C34F0" w:rsidRDefault="00957A12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211</w:t>
            </w:r>
          </w:p>
        </w:tc>
        <w:tc>
          <w:tcPr>
            <w:tcW w:w="2253" w:type="pct"/>
          </w:tcPr>
          <w:p w14:paraId="793D986C" w14:textId="20E6A8C1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57A12" w:rsidRPr="002C34F0" w14:paraId="768BFEEA" w14:textId="77777777" w:rsidTr="00957A12">
        <w:tc>
          <w:tcPr>
            <w:tcW w:w="2747" w:type="pct"/>
          </w:tcPr>
          <w:p w14:paraId="5B9F4CEF" w14:textId="77777777" w:rsidR="00957A12" w:rsidRPr="002C34F0" w:rsidRDefault="00957A12" w:rsidP="00E873A1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позабалансові:</w:t>
            </w:r>
          </w:p>
        </w:tc>
        <w:tc>
          <w:tcPr>
            <w:tcW w:w="2253" w:type="pct"/>
          </w:tcPr>
          <w:p w14:paraId="09575607" w14:textId="4BE4A63D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57A12" w:rsidRPr="002C34F0" w14:paraId="47159BF2" w14:textId="77777777" w:rsidTr="00957A12">
        <w:tc>
          <w:tcPr>
            <w:tcW w:w="2747" w:type="pct"/>
          </w:tcPr>
          <w:p w14:paraId="73BF55EF" w14:textId="77777777" w:rsidR="00957A12" w:rsidRPr="002C34F0" w:rsidRDefault="00957A12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221</w:t>
            </w:r>
          </w:p>
        </w:tc>
        <w:tc>
          <w:tcPr>
            <w:tcW w:w="2253" w:type="pct"/>
          </w:tcPr>
          <w:p w14:paraId="0E50A6A4" w14:textId="77777777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z w:val="28"/>
                <w:szCs w:val="28"/>
              </w:rPr>
            </w:pPr>
          </w:p>
        </w:tc>
      </w:tr>
      <w:tr w:rsidR="00957A12" w:rsidRPr="002C34F0" w14:paraId="4802E787" w14:textId="77777777" w:rsidTr="00957A12">
        <w:tc>
          <w:tcPr>
            <w:tcW w:w="2747" w:type="pct"/>
          </w:tcPr>
          <w:p w14:paraId="230C7FDD" w14:textId="77777777" w:rsidR="00957A12" w:rsidRPr="002C34F0" w:rsidRDefault="00957A12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222</w:t>
            </w:r>
          </w:p>
        </w:tc>
        <w:tc>
          <w:tcPr>
            <w:tcW w:w="2253" w:type="pct"/>
          </w:tcPr>
          <w:p w14:paraId="3191F8CF" w14:textId="0254B2C6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57A12" w:rsidRPr="002C34F0" w14:paraId="79C504D2" w14:textId="77777777" w:rsidTr="00957A12">
        <w:tc>
          <w:tcPr>
            <w:tcW w:w="2747" w:type="pct"/>
          </w:tcPr>
          <w:p w14:paraId="32790714" w14:textId="77777777" w:rsidR="00957A12" w:rsidRPr="002C34F0" w:rsidRDefault="00957A12" w:rsidP="00E873A1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з невизначеним промисловим значенням:</w:t>
            </w:r>
          </w:p>
        </w:tc>
        <w:tc>
          <w:tcPr>
            <w:tcW w:w="2253" w:type="pct"/>
          </w:tcPr>
          <w:p w14:paraId="6811465B" w14:textId="77777777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z w:val="28"/>
                <w:szCs w:val="28"/>
              </w:rPr>
            </w:pPr>
          </w:p>
        </w:tc>
      </w:tr>
      <w:tr w:rsidR="00957A12" w:rsidRPr="002C34F0" w14:paraId="673FE83F" w14:textId="77777777" w:rsidTr="00957A12">
        <w:tc>
          <w:tcPr>
            <w:tcW w:w="2747" w:type="pct"/>
          </w:tcPr>
          <w:p w14:paraId="1656DE7C" w14:textId="77777777" w:rsidR="00957A12" w:rsidRPr="002C34F0" w:rsidRDefault="00957A12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331</w:t>
            </w:r>
          </w:p>
        </w:tc>
        <w:tc>
          <w:tcPr>
            <w:tcW w:w="2253" w:type="pct"/>
          </w:tcPr>
          <w:p w14:paraId="1DA1E7A2" w14:textId="168BAA22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57A12" w:rsidRPr="002C34F0" w14:paraId="3A728E26" w14:textId="77777777" w:rsidTr="00957A12">
        <w:tc>
          <w:tcPr>
            <w:tcW w:w="2747" w:type="pct"/>
          </w:tcPr>
          <w:p w14:paraId="19BDB425" w14:textId="77777777" w:rsidR="00957A12" w:rsidRPr="002C34F0" w:rsidRDefault="00957A12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332</w:t>
            </w:r>
          </w:p>
        </w:tc>
        <w:tc>
          <w:tcPr>
            <w:tcW w:w="2253" w:type="pct"/>
          </w:tcPr>
          <w:p w14:paraId="1DB4C191" w14:textId="070A989F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DA613E" w:rsidRPr="002C34F0" w14:paraId="5DA0632B" w14:textId="77777777" w:rsidTr="00BB7983">
        <w:tc>
          <w:tcPr>
            <w:tcW w:w="5000" w:type="pct"/>
            <w:gridSpan w:val="2"/>
            <w:vAlign w:val="center"/>
          </w:tcPr>
          <w:p w14:paraId="2A88D000" w14:textId="77777777" w:rsidR="00DA613E" w:rsidRPr="002C34F0" w:rsidRDefault="00DA613E" w:rsidP="009A6849">
            <w:pPr>
              <w:spacing w:line="360" w:lineRule="auto"/>
              <w:ind w:right="282"/>
              <w:rPr>
                <w:b/>
                <w:sz w:val="28"/>
                <w:szCs w:val="28"/>
              </w:rPr>
            </w:pPr>
          </w:p>
        </w:tc>
      </w:tr>
      <w:tr w:rsidR="00BB7983" w:rsidRPr="002C34F0" w14:paraId="1A992520" w14:textId="77777777" w:rsidTr="00BB7983">
        <w:tc>
          <w:tcPr>
            <w:tcW w:w="5000" w:type="pct"/>
            <w:gridSpan w:val="2"/>
            <w:vAlign w:val="center"/>
          </w:tcPr>
          <w:p w14:paraId="57C423AA" w14:textId="536E7BC9" w:rsidR="00BB7983" w:rsidRPr="002C34F0" w:rsidRDefault="00BB7983" w:rsidP="00224907">
            <w:pPr>
              <w:spacing w:line="360" w:lineRule="auto"/>
              <w:ind w:right="282"/>
              <w:rPr>
                <w:sz w:val="28"/>
                <w:szCs w:val="28"/>
              </w:rPr>
            </w:pPr>
            <w:r w:rsidRPr="002C34F0">
              <w:rPr>
                <w:b/>
                <w:sz w:val="28"/>
                <w:szCs w:val="28"/>
              </w:rPr>
              <w:t>І</w:t>
            </w:r>
            <w:r w:rsidR="00224907">
              <w:rPr>
                <w:b/>
                <w:sz w:val="28"/>
                <w:szCs w:val="28"/>
              </w:rPr>
              <w:t>нформація щодо руху запасів за звітний період</w:t>
            </w:r>
          </w:p>
        </w:tc>
      </w:tr>
      <w:tr w:rsidR="00957A12" w:rsidRPr="002C34F0" w14:paraId="6313E05E" w14:textId="77777777" w:rsidTr="00957A12">
        <w:tc>
          <w:tcPr>
            <w:tcW w:w="2747" w:type="pct"/>
          </w:tcPr>
          <w:p w14:paraId="0031F37A" w14:textId="77777777" w:rsidR="00957A12" w:rsidRPr="002C34F0" w:rsidRDefault="00957A12" w:rsidP="00E873A1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Видобуток</w:t>
            </w:r>
          </w:p>
        </w:tc>
        <w:tc>
          <w:tcPr>
            <w:tcW w:w="2253" w:type="pct"/>
          </w:tcPr>
          <w:p w14:paraId="1756414D" w14:textId="2A6B06D4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57A12" w:rsidRPr="002C34F0" w14:paraId="56CEA05E" w14:textId="77777777" w:rsidTr="00957A12">
        <w:tc>
          <w:tcPr>
            <w:tcW w:w="2747" w:type="pct"/>
          </w:tcPr>
          <w:p w14:paraId="0C93639A" w14:textId="77777777" w:rsidR="00957A12" w:rsidRPr="002C34F0" w:rsidRDefault="00957A12" w:rsidP="00E873A1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Втрати</w:t>
            </w:r>
          </w:p>
        </w:tc>
        <w:tc>
          <w:tcPr>
            <w:tcW w:w="2253" w:type="pct"/>
          </w:tcPr>
          <w:p w14:paraId="0D60D4C1" w14:textId="66F1B1BB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57A12" w:rsidRPr="002C34F0" w14:paraId="53A7ECD4" w14:textId="77777777" w:rsidTr="00957A12">
        <w:tc>
          <w:tcPr>
            <w:tcW w:w="2747" w:type="pct"/>
          </w:tcPr>
          <w:p w14:paraId="4FEB0F16" w14:textId="77777777" w:rsidR="00957A12" w:rsidRPr="002C34F0" w:rsidRDefault="00957A12" w:rsidP="00E873A1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Розвідка</w:t>
            </w:r>
          </w:p>
        </w:tc>
        <w:tc>
          <w:tcPr>
            <w:tcW w:w="2253" w:type="pct"/>
          </w:tcPr>
          <w:p w14:paraId="07AEB023" w14:textId="613C2E0B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57A12" w:rsidRPr="002C34F0" w14:paraId="2FE26B6D" w14:textId="77777777" w:rsidTr="00957A12">
        <w:tc>
          <w:tcPr>
            <w:tcW w:w="2747" w:type="pct"/>
          </w:tcPr>
          <w:p w14:paraId="6C35711B" w14:textId="77777777" w:rsidR="00957A12" w:rsidRPr="002C34F0" w:rsidRDefault="00957A12" w:rsidP="00E873A1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Переоцінка</w:t>
            </w:r>
          </w:p>
        </w:tc>
        <w:tc>
          <w:tcPr>
            <w:tcW w:w="2253" w:type="pct"/>
          </w:tcPr>
          <w:p w14:paraId="59410ED2" w14:textId="5CBF5767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57A12" w:rsidRPr="002C34F0" w14:paraId="1743D52B" w14:textId="77777777" w:rsidTr="00957A12">
        <w:tc>
          <w:tcPr>
            <w:tcW w:w="2747" w:type="pct"/>
          </w:tcPr>
          <w:p w14:paraId="1C4005F9" w14:textId="77777777" w:rsidR="00957A12" w:rsidRPr="002C34F0" w:rsidRDefault="00957A12" w:rsidP="00E873A1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Списання непідтверджених запасів</w:t>
            </w:r>
          </w:p>
        </w:tc>
        <w:tc>
          <w:tcPr>
            <w:tcW w:w="2253" w:type="pct"/>
          </w:tcPr>
          <w:p w14:paraId="5F31DEF9" w14:textId="3388EA7A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57A12" w:rsidRPr="002C34F0" w14:paraId="5A400A43" w14:textId="77777777" w:rsidTr="00957A12">
        <w:tc>
          <w:tcPr>
            <w:tcW w:w="2747" w:type="pct"/>
          </w:tcPr>
          <w:p w14:paraId="20559CE1" w14:textId="77777777" w:rsidR="00957A12" w:rsidRPr="002C34F0" w:rsidRDefault="00957A12" w:rsidP="00E873A1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Зміна технічних меж та інші причини</w:t>
            </w:r>
          </w:p>
        </w:tc>
        <w:tc>
          <w:tcPr>
            <w:tcW w:w="2253" w:type="pct"/>
          </w:tcPr>
          <w:p w14:paraId="0F701771" w14:textId="26981EEB" w:rsidR="00957A12" w:rsidRPr="002C34F0" w:rsidRDefault="00957A12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9E7F4A" w:rsidRPr="002C34F0" w14:paraId="1270E9B6" w14:textId="77777777" w:rsidTr="00957A12">
        <w:tc>
          <w:tcPr>
            <w:tcW w:w="2747" w:type="pct"/>
          </w:tcPr>
          <w:p w14:paraId="65D69FBA" w14:textId="77777777" w:rsidR="009E7F4A" w:rsidRPr="002C34F0" w:rsidRDefault="009E7F4A" w:rsidP="009A6849">
            <w:pPr>
              <w:spacing w:line="36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2253" w:type="pct"/>
          </w:tcPr>
          <w:p w14:paraId="75BA9848" w14:textId="77777777" w:rsidR="009E7F4A" w:rsidRPr="002C34F0" w:rsidRDefault="009E7F4A" w:rsidP="009A6849">
            <w:pPr>
              <w:spacing w:line="360" w:lineRule="auto"/>
              <w:ind w:right="282"/>
              <w:jc w:val="center"/>
              <w:rPr>
                <w:sz w:val="28"/>
                <w:szCs w:val="28"/>
              </w:rPr>
            </w:pPr>
          </w:p>
        </w:tc>
      </w:tr>
      <w:tr w:rsidR="00BB7983" w:rsidRPr="002C34F0" w14:paraId="1578FCD3" w14:textId="77777777" w:rsidTr="00BB7983">
        <w:tc>
          <w:tcPr>
            <w:tcW w:w="5000" w:type="pct"/>
            <w:gridSpan w:val="2"/>
            <w:vAlign w:val="center"/>
          </w:tcPr>
          <w:p w14:paraId="10C29FCC" w14:textId="38A46118" w:rsidR="00BB7983" w:rsidRPr="002C34F0" w:rsidRDefault="00BB7983" w:rsidP="00224907">
            <w:pPr>
              <w:spacing w:line="360" w:lineRule="auto"/>
              <w:ind w:right="282"/>
              <w:rPr>
                <w:sz w:val="28"/>
                <w:szCs w:val="28"/>
              </w:rPr>
            </w:pPr>
            <w:r w:rsidRPr="002C34F0">
              <w:rPr>
                <w:b/>
                <w:sz w:val="28"/>
                <w:szCs w:val="28"/>
              </w:rPr>
              <w:t>Б</w:t>
            </w:r>
            <w:r w:rsidR="00224907">
              <w:rPr>
                <w:b/>
                <w:sz w:val="28"/>
                <w:szCs w:val="28"/>
              </w:rPr>
              <w:t>алансові запаси за кодами класу станом на поточний рік</w:t>
            </w:r>
            <w:r w:rsidRPr="002C34F0">
              <w:rPr>
                <w:b/>
                <w:sz w:val="28"/>
                <w:szCs w:val="28"/>
              </w:rPr>
              <w:t>:</w:t>
            </w:r>
          </w:p>
        </w:tc>
      </w:tr>
      <w:tr w:rsidR="00821339" w:rsidRPr="002C34F0" w14:paraId="661466B2" w14:textId="77777777" w:rsidTr="00957A12">
        <w:tc>
          <w:tcPr>
            <w:tcW w:w="2747" w:type="pct"/>
          </w:tcPr>
          <w:p w14:paraId="5D87E877" w14:textId="77777777" w:rsidR="00821339" w:rsidRPr="002C34F0" w:rsidRDefault="00821339" w:rsidP="00450565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достовірні:</w:t>
            </w:r>
          </w:p>
        </w:tc>
        <w:tc>
          <w:tcPr>
            <w:tcW w:w="2253" w:type="pct"/>
          </w:tcPr>
          <w:p w14:paraId="41EE17D0" w14:textId="2DDFB995" w:rsidR="00821339" w:rsidRPr="002C34F0" w:rsidRDefault="00821339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21339" w:rsidRPr="002C34F0" w14:paraId="1DD2E6A6" w14:textId="77777777" w:rsidTr="00957A12">
        <w:tc>
          <w:tcPr>
            <w:tcW w:w="2747" w:type="pct"/>
          </w:tcPr>
          <w:p w14:paraId="37B4963A" w14:textId="77777777" w:rsidR="00821339" w:rsidRPr="002C34F0" w:rsidRDefault="00821339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111</w:t>
            </w:r>
          </w:p>
        </w:tc>
        <w:tc>
          <w:tcPr>
            <w:tcW w:w="2253" w:type="pct"/>
          </w:tcPr>
          <w:p w14:paraId="25F40790" w14:textId="7ADF601E" w:rsidR="00821339" w:rsidRPr="002C34F0" w:rsidRDefault="00821339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21339" w:rsidRPr="002C34F0" w14:paraId="3E762F47" w14:textId="77777777" w:rsidTr="00957A12">
        <w:tc>
          <w:tcPr>
            <w:tcW w:w="2747" w:type="pct"/>
          </w:tcPr>
          <w:p w14:paraId="3EE71EC9" w14:textId="77777777" w:rsidR="00821339" w:rsidRPr="002C34F0" w:rsidRDefault="00821339" w:rsidP="00450565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вірогідні:</w:t>
            </w:r>
          </w:p>
        </w:tc>
        <w:tc>
          <w:tcPr>
            <w:tcW w:w="2253" w:type="pct"/>
          </w:tcPr>
          <w:p w14:paraId="4394CC80" w14:textId="66775AAE" w:rsidR="00821339" w:rsidRPr="002C34F0" w:rsidRDefault="00821339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21339" w:rsidRPr="002C34F0" w14:paraId="441AA6E7" w14:textId="77777777" w:rsidTr="00957A12">
        <w:tc>
          <w:tcPr>
            <w:tcW w:w="2747" w:type="pct"/>
          </w:tcPr>
          <w:p w14:paraId="57009C65" w14:textId="77777777" w:rsidR="00821339" w:rsidRPr="002C34F0" w:rsidRDefault="00821339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121</w:t>
            </w:r>
          </w:p>
        </w:tc>
        <w:tc>
          <w:tcPr>
            <w:tcW w:w="2253" w:type="pct"/>
          </w:tcPr>
          <w:p w14:paraId="4D7CB438" w14:textId="0BDEA1C0" w:rsidR="00821339" w:rsidRPr="002C34F0" w:rsidRDefault="00821339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21339" w:rsidRPr="002C34F0" w14:paraId="29EBDB4B" w14:textId="77777777" w:rsidTr="00957A12">
        <w:tc>
          <w:tcPr>
            <w:tcW w:w="2747" w:type="pct"/>
          </w:tcPr>
          <w:p w14:paraId="4D81CE99" w14:textId="77777777" w:rsidR="00821339" w:rsidRPr="002C34F0" w:rsidRDefault="00821339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122</w:t>
            </w:r>
          </w:p>
        </w:tc>
        <w:tc>
          <w:tcPr>
            <w:tcW w:w="2253" w:type="pct"/>
          </w:tcPr>
          <w:p w14:paraId="07DFA5E4" w14:textId="76F002BC" w:rsidR="00821339" w:rsidRPr="002C34F0" w:rsidRDefault="00821339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21339" w:rsidRPr="002C34F0" w14:paraId="76B95890" w14:textId="77777777" w:rsidTr="00957A12">
        <w:tc>
          <w:tcPr>
            <w:tcW w:w="2747" w:type="pct"/>
          </w:tcPr>
          <w:p w14:paraId="5848A051" w14:textId="77777777" w:rsidR="00821339" w:rsidRPr="002C34F0" w:rsidRDefault="00821339" w:rsidP="00450565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умовно-балансові:</w:t>
            </w:r>
          </w:p>
        </w:tc>
        <w:tc>
          <w:tcPr>
            <w:tcW w:w="2253" w:type="pct"/>
          </w:tcPr>
          <w:p w14:paraId="753B159F" w14:textId="70A5EB24" w:rsidR="00821339" w:rsidRPr="002C34F0" w:rsidRDefault="00821339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21339" w:rsidRPr="002C34F0" w14:paraId="24CA9F73" w14:textId="77777777" w:rsidTr="00957A12">
        <w:tc>
          <w:tcPr>
            <w:tcW w:w="2747" w:type="pct"/>
          </w:tcPr>
          <w:p w14:paraId="3F878A6B" w14:textId="77777777" w:rsidR="00821339" w:rsidRPr="002C34F0" w:rsidRDefault="00821339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211</w:t>
            </w:r>
          </w:p>
        </w:tc>
        <w:tc>
          <w:tcPr>
            <w:tcW w:w="2253" w:type="pct"/>
          </w:tcPr>
          <w:p w14:paraId="4DD5F952" w14:textId="283AC63B" w:rsidR="00821339" w:rsidRPr="002C34F0" w:rsidRDefault="00821339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21339" w:rsidRPr="002C34F0" w14:paraId="5A338132" w14:textId="77777777" w:rsidTr="00957A12">
        <w:tc>
          <w:tcPr>
            <w:tcW w:w="2747" w:type="pct"/>
          </w:tcPr>
          <w:p w14:paraId="0C53BE65" w14:textId="77777777" w:rsidR="00821339" w:rsidRPr="002C34F0" w:rsidRDefault="00821339" w:rsidP="00450565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позабалансові:</w:t>
            </w:r>
          </w:p>
        </w:tc>
        <w:tc>
          <w:tcPr>
            <w:tcW w:w="2253" w:type="pct"/>
          </w:tcPr>
          <w:p w14:paraId="03BBE457" w14:textId="41646CDD" w:rsidR="00821339" w:rsidRPr="002C34F0" w:rsidRDefault="00821339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21339" w:rsidRPr="002C34F0" w14:paraId="37A40E06" w14:textId="77777777" w:rsidTr="00957A12">
        <w:tc>
          <w:tcPr>
            <w:tcW w:w="2747" w:type="pct"/>
          </w:tcPr>
          <w:p w14:paraId="04F03FB9" w14:textId="77777777" w:rsidR="00821339" w:rsidRPr="002C34F0" w:rsidRDefault="00821339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lastRenderedPageBreak/>
              <w:t>221</w:t>
            </w:r>
          </w:p>
        </w:tc>
        <w:tc>
          <w:tcPr>
            <w:tcW w:w="2253" w:type="pct"/>
          </w:tcPr>
          <w:p w14:paraId="0FC9468B" w14:textId="44B1333A" w:rsidR="00821339" w:rsidRPr="002C34F0" w:rsidRDefault="00821339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21339" w:rsidRPr="002C34F0" w14:paraId="0F77228E" w14:textId="77777777" w:rsidTr="00957A12">
        <w:tc>
          <w:tcPr>
            <w:tcW w:w="2747" w:type="pct"/>
          </w:tcPr>
          <w:p w14:paraId="2BBAD99E" w14:textId="77777777" w:rsidR="00821339" w:rsidRPr="002C34F0" w:rsidRDefault="00821339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222</w:t>
            </w:r>
          </w:p>
        </w:tc>
        <w:tc>
          <w:tcPr>
            <w:tcW w:w="2253" w:type="pct"/>
          </w:tcPr>
          <w:p w14:paraId="3A3B4948" w14:textId="5D0702D9" w:rsidR="00821339" w:rsidRPr="002C34F0" w:rsidRDefault="00821339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21339" w:rsidRPr="002C34F0" w14:paraId="5E124F24" w14:textId="77777777" w:rsidTr="00957A12">
        <w:tc>
          <w:tcPr>
            <w:tcW w:w="2747" w:type="pct"/>
          </w:tcPr>
          <w:p w14:paraId="68755B6E" w14:textId="77777777" w:rsidR="00821339" w:rsidRPr="002C34F0" w:rsidRDefault="00821339" w:rsidP="00450565">
            <w:pPr>
              <w:spacing w:line="360" w:lineRule="auto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з невизначеним промисловим значенням:</w:t>
            </w:r>
          </w:p>
        </w:tc>
        <w:tc>
          <w:tcPr>
            <w:tcW w:w="2253" w:type="pct"/>
          </w:tcPr>
          <w:p w14:paraId="79416D7D" w14:textId="7105234F" w:rsidR="00821339" w:rsidRPr="002C34F0" w:rsidRDefault="00821339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21339" w:rsidRPr="002C34F0" w14:paraId="03D47FCD" w14:textId="77777777" w:rsidTr="00957A12">
        <w:tc>
          <w:tcPr>
            <w:tcW w:w="2747" w:type="pct"/>
          </w:tcPr>
          <w:p w14:paraId="7F73064B" w14:textId="77777777" w:rsidR="00821339" w:rsidRPr="002C34F0" w:rsidRDefault="00821339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331</w:t>
            </w:r>
          </w:p>
        </w:tc>
        <w:tc>
          <w:tcPr>
            <w:tcW w:w="2253" w:type="pct"/>
          </w:tcPr>
          <w:p w14:paraId="7AC572DD" w14:textId="6D287DCA" w:rsidR="00821339" w:rsidRPr="002C34F0" w:rsidRDefault="00821339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21339" w:rsidRPr="002C34F0" w14:paraId="3EAEA069" w14:textId="77777777" w:rsidTr="00957A12">
        <w:tc>
          <w:tcPr>
            <w:tcW w:w="2747" w:type="pct"/>
          </w:tcPr>
          <w:p w14:paraId="0A37842A" w14:textId="77777777" w:rsidR="00821339" w:rsidRPr="002C34F0" w:rsidRDefault="00821339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C34F0">
              <w:rPr>
                <w:sz w:val="28"/>
                <w:szCs w:val="28"/>
              </w:rPr>
              <w:t>332</w:t>
            </w:r>
          </w:p>
        </w:tc>
        <w:tc>
          <w:tcPr>
            <w:tcW w:w="2253" w:type="pct"/>
          </w:tcPr>
          <w:p w14:paraId="0ED5E493" w14:textId="456EA465" w:rsidR="00821339" w:rsidRPr="002C34F0" w:rsidRDefault="00821339" w:rsidP="009A6849">
            <w:pPr>
              <w:spacing w:line="360" w:lineRule="auto"/>
              <w:ind w:right="282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</w:tbl>
    <w:p w14:paraId="4C4CC126" w14:textId="43FA92A1" w:rsidR="003E047B" w:rsidRPr="00220D98" w:rsidRDefault="003E047B" w:rsidP="003E047B">
      <w:pPr>
        <w:spacing w:before="240"/>
        <w:rPr>
          <w:color w:val="FF0000"/>
          <w:sz w:val="27"/>
          <w:szCs w:val="27"/>
        </w:rPr>
      </w:pPr>
      <w:r w:rsidRPr="002C34F0">
        <w:rPr>
          <w:sz w:val="27"/>
          <w:szCs w:val="27"/>
        </w:rPr>
        <w:t>*- декілька видів</w:t>
      </w:r>
      <w:r w:rsidR="00220D98">
        <w:rPr>
          <w:sz w:val="27"/>
          <w:szCs w:val="27"/>
        </w:rPr>
        <w:t xml:space="preserve"> </w:t>
      </w:r>
      <w:r w:rsidR="00220D98" w:rsidRPr="00A533DE">
        <w:rPr>
          <w:sz w:val="27"/>
          <w:szCs w:val="27"/>
        </w:rPr>
        <w:t>супутньої корисної копалини</w:t>
      </w:r>
    </w:p>
    <w:p w14:paraId="379AA2F3" w14:textId="77777777" w:rsidR="003E047B" w:rsidRPr="002C34F0" w:rsidRDefault="003E047B" w:rsidP="00B23318">
      <w:pPr>
        <w:spacing w:after="120"/>
        <w:rPr>
          <w:b/>
          <w:bCs/>
          <w:sz w:val="27"/>
          <w:szCs w:val="27"/>
        </w:rPr>
      </w:pPr>
    </w:p>
    <w:p w14:paraId="426A1D71" w14:textId="458A0E01" w:rsidR="00DB7C49" w:rsidRPr="002C34F0" w:rsidRDefault="00DB7C49" w:rsidP="00B23318">
      <w:pPr>
        <w:spacing w:after="120"/>
        <w:rPr>
          <w:b/>
          <w:bCs/>
          <w:sz w:val="28"/>
          <w:szCs w:val="28"/>
        </w:rPr>
      </w:pPr>
      <w:r w:rsidRPr="002C34F0">
        <w:rPr>
          <w:b/>
          <w:bCs/>
          <w:sz w:val="28"/>
          <w:szCs w:val="28"/>
        </w:rPr>
        <w:t xml:space="preserve">Розділ 4. </w:t>
      </w:r>
      <w:r w:rsidR="00BC0F26">
        <w:rPr>
          <w:b/>
          <w:sz w:val="28"/>
          <w:szCs w:val="28"/>
        </w:rPr>
        <w:t xml:space="preserve">Відомості щодо </w:t>
      </w:r>
      <w:r w:rsidRPr="002C34F0">
        <w:rPr>
          <w:b/>
          <w:sz w:val="28"/>
          <w:szCs w:val="28"/>
        </w:rPr>
        <w:t>затверджених балансових запасів.</w:t>
      </w:r>
    </w:p>
    <w:p w14:paraId="7BF857BB" w14:textId="41D9962E" w:rsidR="00715070" w:rsidRPr="002C34F0" w:rsidRDefault="00715070" w:rsidP="00B23318">
      <w:pPr>
        <w:spacing w:after="120"/>
        <w:rPr>
          <w:b/>
          <w:bCs/>
          <w:strike/>
          <w:color w:val="FF0000"/>
          <w:sz w:val="27"/>
          <w:szCs w:val="27"/>
        </w:rPr>
      </w:pPr>
      <w:r w:rsidRPr="002C34F0">
        <w:rPr>
          <w:b/>
          <w:bCs/>
          <w:sz w:val="28"/>
          <w:szCs w:val="28"/>
        </w:rPr>
        <w:t xml:space="preserve">Підрозділ </w:t>
      </w:r>
      <w:r w:rsidR="00406B6E" w:rsidRPr="002C34F0">
        <w:rPr>
          <w:b/>
          <w:bCs/>
          <w:sz w:val="28"/>
          <w:szCs w:val="28"/>
        </w:rPr>
        <w:t>4</w:t>
      </w:r>
      <w:r w:rsidRPr="002C34F0">
        <w:rPr>
          <w:b/>
          <w:bCs/>
          <w:sz w:val="28"/>
          <w:szCs w:val="28"/>
        </w:rPr>
        <w:t xml:space="preserve">.1. </w:t>
      </w:r>
      <w:r w:rsidR="00347A0F" w:rsidRPr="002C34F0">
        <w:rPr>
          <w:b/>
          <w:bCs/>
          <w:sz w:val="28"/>
          <w:szCs w:val="28"/>
        </w:rPr>
        <w:t>За категоріями</w:t>
      </w:r>
      <w:r w:rsidRPr="002C34F0">
        <w:rPr>
          <w:b/>
          <w:bCs/>
          <w:sz w:val="28"/>
          <w:szCs w:val="28"/>
        </w:rPr>
        <w:t xml:space="preserve"> А+В+С</w:t>
      </w:r>
      <w:r w:rsidRPr="002C34F0">
        <w:rPr>
          <w:b/>
          <w:bCs/>
          <w:sz w:val="28"/>
          <w:szCs w:val="28"/>
          <w:vertAlign w:val="subscript"/>
        </w:rPr>
        <w:t>1</w:t>
      </w:r>
      <w:r w:rsidRPr="002C34F0">
        <w:rPr>
          <w:b/>
          <w:bCs/>
          <w:sz w:val="28"/>
          <w:szCs w:val="28"/>
        </w:rPr>
        <w:t>, С</w:t>
      </w:r>
      <w:r w:rsidRPr="002C34F0">
        <w:rPr>
          <w:b/>
          <w:bCs/>
          <w:sz w:val="28"/>
          <w:szCs w:val="28"/>
          <w:vertAlign w:val="subscript"/>
        </w:rPr>
        <w:t>2</w:t>
      </w:r>
      <w:r w:rsidR="00463562" w:rsidRPr="002C34F0">
        <w:rPr>
          <w:b/>
          <w:bCs/>
          <w:sz w:val="28"/>
          <w:szCs w:val="28"/>
        </w:rPr>
        <w:t>, позабалансові</w:t>
      </w:r>
      <w:r w:rsidR="00463562" w:rsidRPr="002C34F0">
        <w:rPr>
          <w:sz w:val="27"/>
          <w:szCs w:val="27"/>
        </w:rPr>
        <w:t xml:space="preserve"> </w:t>
      </w: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5949"/>
        <w:gridCol w:w="4106"/>
      </w:tblGrid>
      <w:tr w:rsidR="006127E1" w:rsidRPr="002C34F0" w14:paraId="26D2705D" w14:textId="77777777" w:rsidTr="006127E1">
        <w:tc>
          <w:tcPr>
            <w:tcW w:w="5000" w:type="pct"/>
            <w:gridSpan w:val="2"/>
            <w:vAlign w:val="center"/>
          </w:tcPr>
          <w:p w14:paraId="014A9F6B" w14:textId="77777777" w:rsidR="006127E1" w:rsidRPr="002C34F0" w:rsidRDefault="006127E1" w:rsidP="000F6C4B">
            <w:pPr>
              <w:spacing w:line="360" w:lineRule="auto"/>
              <w:ind w:right="34"/>
              <w:rPr>
                <w:sz w:val="27"/>
                <w:szCs w:val="27"/>
              </w:rPr>
            </w:pPr>
            <w:r w:rsidRPr="002C34F0">
              <w:rPr>
                <w:b/>
                <w:sz w:val="27"/>
                <w:szCs w:val="27"/>
              </w:rPr>
              <w:t xml:space="preserve">Відомості про затвердження запасів </w:t>
            </w:r>
          </w:p>
        </w:tc>
      </w:tr>
      <w:tr w:rsidR="006127E1" w:rsidRPr="002C34F0" w14:paraId="5283901F" w14:textId="77777777" w:rsidTr="006127E1">
        <w:tc>
          <w:tcPr>
            <w:tcW w:w="5000" w:type="pct"/>
            <w:gridSpan w:val="2"/>
            <w:vAlign w:val="center"/>
          </w:tcPr>
          <w:p w14:paraId="722D64DE" w14:textId="13B7DE01" w:rsidR="006127E1" w:rsidRPr="002C34F0" w:rsidRDefault="006127E1" w:rsidP="00224907">
            <w:pPr>
              <w:spacing w:line="360" w:lineRule="auto"/>
              <w:ind w:right="34"/>
              <w:rPr>
                <w:sz w:val="27"/>
                <w:szCs w:val="27"/>
              </w:rPr>
            </w:pPr>
            <w:r w:rsidRPr="002C34F0">
              <w:rPr>
                <w:b/>
                <w:sz w:val="27"/>
                <w:szCs w:val="27"/>
              </w:rPr>
              <w:t>К</w:t>
            </w:r>
            <w:r w:rsidR="00224907">
              <w:rPr>
                <w:b/>
                <w:sz w:val="27"/>
                <w:szCs w:val="27"/>
              </w:rPr>
              <w:t>орисна копалина основна</w:t>
            </w:r>
          </w:p>
        </w:tc>
      </w:tr>
      <w:tr w:rsidR="00037D26" w:rsidRPr="002C34F0" w14:paraId="5B06A712" w14:textId="77777777" w:rsidTr="00187EEA">
        <w:tc>
          <w:tcPr>
            <w:tcW w:w="2958" w:type="pct"/>
          </w:tcPr>
          <w:p w14:paraId="1C3CD40C" w14:textId="5A9B9936" w:rsidR="00037D26" w:rsidRPr="002C34F0" w:rsidRDefault="00037D26" w:rsidP="00037D26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8"/>
                <w:szCs w:val="28"/>
              </w:rPr>
              <w:t xml:space="preserve">Корисна копалина/руда </w:t>
            </w:r>
          </w:p>
        </w:tc>
        <w:tc>
          <w:tcPr>
            <w:tcW w:w="2042" w:type="pct"/>
          </w:tcPr>
          <w:p w14:paraId="649FA194" w14:textId="3F2C4CEF" w:rsidR="00037D26" w:rsidRPr="002C34F0" w:rsidRDefault="00037D26" w:rsidP="00037D26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037D26" w:rsidRPr="002C34F0" w14:paraId="31C807E7" w14:textId="77777777" w:rsidTr="00187EEA">
        <w:tc>
          <w:tcPr>
            <w:tcW w:w="2958" w:type="pct"/>
          </w:tcPr>
          <w:p w14:paraId="2944447E" w14:textId="3B9F85A5" w:rsidR="00037D26" w:rsidRPr="00A533DE" w:rsidRDefault="00037D26" w:rsidP="00037D26">
            <w:pPr>
              <w:spacing w:line="360" w:lineRule="auto"/>
              <w:rPr>
                <w:sz w:val="27"/>
                <w:szCs w:val="27"/>
              </w:rPr>
            </w:pPr>
            <w:r w:rsidRPr="00A533DE">
              <w:rPr>
                <w:sz w:val="28"/>
                <w:szCs w:val="28"/>
              </w:rPr>
              <w:t>Корисний компонент/метал/мінерал/оксид</w:t>
            </w:r>
          </w:p>
        </w:tc>
        <w:tc>
          <w:tcPr>
            <w:tcW w:w="2042" w:type="pct"/>
          </w:tcPr>
          <w:p w14:paraId="3B045F47" w14:textId="21903056" w:rsidR="00037D26" w:rsidRPr="002C34F0" w:rsidRDefault="00037D26" w:rsidP="00037D26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6127E1" w:rsidRPr="002C34F0" w14:paraId="062ED0D0" w14:textId="77777777" w:rsidTr="00187EEA">
        <w:tc>
          <w:tcPr>
            <w:tcW w:w="2958" w:type="pct"/>
          </w:tcPr>
          <w:p w14:paraId="550F9BD2" w14:textId="77777777" w:rsidR="006127E1" w:rsidRPr="00A533DE" w:rsidRDefault="006127E1" w:rsidP="000F6C4B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042" w:type="pct"/>
          </w:tcPr>
          <w:p w14:paraId="52D9BCDA" w14:textId="77777777" w:rsidR="006127E1" w:rsidRPr="002C34F0" w:rsidRDefault="006127E1" w:rsidP="000F6C4B">
            <w:pPr>
              <w:spacing w:line="360" w:lineRule="auto"/>
              <w:ind w:right="34"/>
              <w:jc w:val="center"/>
              <w:rPr>
                <w:sz w:val="27"/>
                <w:szCs w:val="27"/>
              </w:rPr>
            </w:pPr>
          </w:p>
        </w:tc>
      </w:tr>
      <w:tr w:rsidR="006127E1" w:rsidRPr="002C34F0" w14:paraId="18CE1445" w14:textId="77777777" w:rsidTr="006127E1">
        <w:tc>
          <w:tcPr>
            <w:tcW w:w="5000" w:type="pct"/>
            <w:gridSpan w:val="2"/>
            <w:vAlign w:val="center"/>
          </w:tcPr>
          <w:p w14:paraId="4D0D7854" w14:textId="265922F9" w:rsidR="006127E1" w:rsidRPr="00A533DE" w:rsidRDefault="006127E1" w:rsidP="00224907">
            <w:pPr>
              <w:spacing w:line="360" w:lineRule="auto"/>
              <w:ind w:right="34"/>
              <w:rPr>
                <w:sz w:val="27"/>
                <w:szCs w:val="27"/>
              </w:rPr>
            </w:pPr>
            <w:r w:rsidRPr="00A533DE">
              <w:rPr>
                <w:b/>
                <w:sz w:val="27"/>
                <w:szCs w:val="27"/>
              </w:rPr>
              <w:t>К</w:t>
            </w:r>
            <w:r w:rsidR="00224907" w:rsidRPr="00A533DE">
              <w:rPr>
                <w:b/>
                <w:sz w:val="27"/>
                <w:szCs w:val="27"/>
              </w:rPr>
              <w:t xml:space="preserve">орисна копалина супутня </w:t>
            </w:r>
            <w:r w:rsidRPr="00A533DE">
              <w:rPr>
                <w:b/>
                <w:sz w:val="27"/>
                <w:szCs w:val="27"/>
              </w:rPr>
              <w:t>*</w:t>
            </w:r>
          </w:p>
        </w:tc>
      </w:tr>
      <w:tr w:rsidR="00037D26" w:rsidRPr="002C34F0" w14:paraId="7C214D9D" w14:textId="77777777" w:rsidTr="00187EEA">
        <w:tc>
          <w:tcPr>
            <w:tcW w:w="2958" w:type="pct"/>
          </w:tcPr>
          <w:p w14:paraId="34EC682B" w14:textId="4343FAAD" w:rsidR="00037D26" w:rsidRPr="00A533DE" w:rsidRDefault="00037D26" w:rsidP="00037D26">
            <w:pPr>
              <w:spacing w:line="360" w:lineRule="auto"/>
              <w:rPr>
                <w:sz w:val="27"/>
                <w:szCs w:val="27"/>
              </w:rPr>
            </w:pPr>
            <w:r w:rsidRPr="00A533DE">
              <w:rPr>
                <w:sz w:val="28"/>
                <w:szCs w:val="28"/>
              </w:rPr>
              <w:t xml:space="preserve">Корисна копалина/руда </w:t>
            </w:r>
          </w:p>
        </w:tc>
        <w:tc>
          <w:tcPr>
            <w:tcW w:w="2042" w:type="pct"/>
          </w:tcPr>
          <w:p w14:paraId="6C650FF0" w14:textId="2981865E" w:rsidR="00037D26" w:rsidRPr="002C34F0" w:rsidRDefault="00037D26" w:rsidP="00037D26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037D26" w:rsidRPr="002C34F0" w14:paraId="3A2F6B74" w14:textId="77777777" w:rsidTr="00187EEA">
        <w:tc>
          <w:tcPr>
            <w:tcW w:w="2958" w:type="pct"/>
          </w:tcPr>
          <w:p w14:paraId="24AB81BD" w14:textId="3E2DF9A5" w:rsidR="00037D26" w:rsidRPr="00A533DE" w:rsidRDefault="00037D26" w:rsidP="00037D26">
            <w:pPr>
              <w:spacing w:line="360" w:lineRule="auto"/>
              <w:rPr>
                <w:sz w:val="27"/>
                <w:szCs w:val="27"/>
              </w:rPr>
            </w:pPr>
            <w:r w:rsidRPr="00A533DE">
              <w:rPr>
                <w:sz w:val="28"/>
                <w:szCs w:val="28"/>
              </w:rPr>
              <w:t>Корисний компонент/метал/мінерал/оксид</w:t>
            </w:r>
          </w:p>
        </w:tc>
        <w:tc>
          <w:tcPr>
            <w:tcW w:w="2042" w:type="pct"/>
          </w:tcPr>
          <w:p w14:paraId="629CF352" w14:textId="690C8E66" w:rsidR="00037D26" w:rsidRPr="002C34F0" w:rsidRDefault="00037D26" w:rsidP="00037D26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6127E1" w:rsidRPr="002C34F0" w14:paraId="4AE6ED8F" w14:textId="77777777" w:rsidTr="00187EEA">
        <w:tc>
          <w:tcPr>
            <w:tcW w:w="2958" w:type="pct"/>
          </w:tcPr>
          <w:p w14:paraId="3A7A6446" w14:textId="77777777" w:rsidR="006127E1" w:rsidRPr="00A533DE" w:rsidRDefault="006127E1" w:rsidP="000F6C4B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042" w:type="pct"/>
          </w:tcPr>
          <w:p w14:paraId="0465A7E7" w14:textId="77777777" w:rsidR="006127E1" w:rsidRPr="002C34F0" w:rsidRDefault="006127E1" w:rsidP="000F6C4B">
            <w:pPr>
              <w:spacing w:line="360" w:lineRule="auto"/>
              <w:ind w:right="34"/>
              <w:jc w:val="center"/>
              <w:rPr>
                <w:sz w:val="27"/>
                <w:szCs w:val="27"/>
              </w:rPr>
            </w:pPr>
          </w:p>
        </w:tc>
      </w:tr>
      <w:tr w:rsidR="006127E1" w:rsidRPr="002C34F0" w14:paraId="2B6C62D3" w14:textId="77777777" w:rsidTr="006127E1">
        <w:tc>
          <w:tcPr>
            <w:tcW w:w="5000" w:type="pct"/>
            <w:gridSpan w:val="2"/>
            <w:vAlign w:val="center"/>
          </w:tcPr>
          <w:p w14:paraId="183459F9" w14:textId="36164F9E" w:rsidR="006127E1" w:rsidRPr="00A533DE" w:rsidRDefault="006127E1" w:rsidP="00224907">
            <w:pPr>
              <w:spacing w:line="360" w:lineRule="auto"/>
              <w:ind w:right="34"/>
              <w:rPr>
                <w:sz w:val="27"/>
                <w:szCs w:val="27"/>
              </w:rPr>
            </w:pPr>
            <w:r w:rsidRPr="00A533DE">
              <w:rPr>
                <w:b/>
                <w:sz w:val="27"/>
                <w:szCs w:val="27"/>
              </w:rPr>
              <w:t>О</w:t>
            </w:r>
            <w:r w:rsidR="00224907" w:rsidRPr="00A533DE">
              <w:rPr>
                <w:b/>
                <w:sz w:val="27"/>
                <w:szCs w:val="27"/>
              </w:rPr>
              <w:t>диниці виміру</w:t>
            </w:r>
          </w:p>
        </w:tc>
      </w:tr>
      <w:tr w:rsidR="00187EEA" w:rsidRPr="002C34F0" w14:paraId="091C0B1D" w14:textId="77777777" w:rsidTr="00187EEA">
        <w:tc>
          <w:tcPr>
            <w:tcW w:w="2958" w:type="pct"/>
          </w:tcPr>
          <w:p w14:paraId="7818096C" w14:textId="77777777" w:rsidR="00187EEA" w:rsidRPr="00A533DE" w:rsidRDefault="00187EEA" w:rsidP="000F6C4B">
            <w:pPr>
              <w:spacing w:line="360" w:lineRule="auto"/>
              <w:rPr>
                <w:sz w:val="27"/>
                <w:szCs w:val="27"/>
              </w:rPr>
            </w:pPr>
            <w:r w:rsidRPr="00A533DE">
              <w:rPr>
                <w:sz w:val="27"/>
                <w:szCs w:val="27"/>
              </w:rPr>
              <w:t>Міри маси (ваги):</w:t>
            </w:r>
          </w:p>
        </w:tc>
        <w:tc>
          <w:tcPr>
            <w:tcW w:w="2042" w:type="pct"/>
          </w:tcPr>
          <w:p w14:paraId="4D2E6D18" w14:textId="25122F1C" w:rsidR="00187EEA" w:rsidRPr="002C34F0" w:rsidRDefault="00187EEA" w:rsidP="000F6C4B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8A5305" w:rsidRPr="002C34F0" w14:paraId="7FC78CFF" w14:textId="77777777" w:rsidTr="00187EEA">
        <w:tc>
          <w:tcPr>
            <w:tcW w:w="2958" w:type="pct"/>
          </w:tcPr>
          <w:p w14:paraId="1E70CFF7" w14:textId="66F84CAF" w:rsidR="008A5305" w:rsidRPr="00A533DE" w:rsidRDefault="008A5305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A533DE">
              <w:rPr>
                <w:sz w:val="28"/>
                <w:szCs w:val="28"/>
              </w:rPr>
              <w:t>кілограм</w:t>
            </w:r>
          </w:p>
        </w:tc>
        <w:tc>
          <w:tcPr>
            <w:tcW w:w="2042" w:type="pct"/>
          </w:tcPr>
          <w:p w14:paraId="68E6F811" w14:textId="77777777" w:rsidR="008A5305" w:rsidRPr="002C34F0" w:rsidRDefault="008A5305" w:rsidP="000F6C4B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187EEA" w:rsidRPr="002C34F0" w14:paraId="13D44C2E" w14:textId="77777777" w:rsidTr="00187EEA">
        <w:tc>
          <w:tcPr>
            <w:tcW w:w="2958" w:type="pct"/>
          </w:tcPr>
          <w:p w14:paraId="13E2FF66" w14:textId="77777777" w:rsidR="00187EEA" w:rsidRPr="00A533DE" w:rsidRDefault="00187EEA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A533DE">
              <w:rPr>
                <w:sz w:val="28"/>
                <w:szCs w:val="28"/>
              </w:rPr>
              <w:t>тонна</w:t>
            </w:r>
          </w:p>
        </w:tc>
        <w:tc>
          <w:tcPr>
            <w:tcW w:w="2042" w:type="pct"/>
          </w:tcPr>
          <w:p w14:paraId="066CB7D0" w14:textId="45A60B74" w:rsidR="00187EEA" w:rsidRPr="002C34F0" w:rsidRDefault="00187EEA" w:rsidP="000F6C4B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187EEA" w:rsidRPr="002C34F0" w14:paraId="6BC2D848" w14:textId="77777777" w:rsidTr="00187EEA">
        <w:tc>
          <w:tcPr>
            <w:tcW w:w="2958" w:type="pct"/>
          </w:tcPr>
          <w:p w14:paraId="527B3B3B" w14:textId="77777777" w:rsidR="00187EEA" w:rsidRPr="001871C0" w:rsidRDefault="00187EEA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1871C0">
              <w:rPr>
                <w:sz w:val="28"/>
                <w:szCs w:val="28"/>
              </w:rPr>
              <w:t>тисяч тонн</w:t>
            </w:r>
          </w:p>
        </w:tc>
        <w:tc>
          <w:tcPr>
            <w:tcW w:w="2042" w:type="pct"/>
          </w:tcPr>
          <w:p w14:paraId="5C9C1AF4" w14:textId="0E124985" w:rsidR="00187EEA" w:rsidRPr="002C34F0" w:rsidRDefault="00187EEA" w:rsidP="000F6C4B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187EEA" w:rsidRPr="002C34F0" w14:paraId="71F0D663" w14:textId="77777777" w:rsidTr="00187EEA">
        <w:tc>
          <w:tcPr>
            <w:tcW w:w="2958" w:type="pct"/>
          </w:tcPr>
          <w:p w14:paraId="2CF03399" w14:textId="77777777" w:rsidR="00187EEA" w:rsidRPr="002C34F0" w:rsidRDefault="00187EEA" w:rsidP="000F6C4B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Міри об’єму:</w:t>
            </w:r>
          </w:p>
        </w:tc>
        <w:tc>
          <w:tcPr>
            <w:tcW w:w="2042" w:type="pct"/>
          </w:tcPr>
          <w:p w14:paraId="15F84EB9" w14:textId="6E9B27C4" w:rsidR="00187EEA" w:rsidRPr="002C34F0" w:rsidRDefault="00187EEA" w:rsidP="000F6C4B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187EEA" w:rsidRPr="002C34F0" w14:paraId="35A00638" w14:textId="77777777" w:rsidTr="00187EEA">
        <w:tc>
          <w:tcPr>
            <w:tcW w:w="2958" w:type="pct"/>
          </w:tcPr>
          <w:p w14:paraId="3F5D833C" w14:textId="77777777" w:rsidR="00187EEA" w:rsidRPr="002C34F0" w:rsidRDefault="00187EEA" w:rsidP="001871C0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1871C0">
              <w:rPr>
                <w:sz w:val="28"/>
                <w:szCs w:val="28"/>
              </w:rPr>
              <w:t>тисяча</w:t>
            </w:r>
            <w:r w:rsidRPr="002C34F0">
              <w:rPr>
                <w:sz w:val="27"/>
                <w:szCs w:val="27"/>
              </w:rPr>
              <w:t xml:space="preserve"> кубічних метрів</w:t>
            </w:r>
          </w:p>
        </w:tc>
        <w:tc>
          <w:tcPr>
            <w:tcW w:w="2042" w:type="pct"/>
          </w:tcPr>
          <w:p w14:paraId="0180649A" w14:textId="515169BC" w:rsidR="00187EEA" w:rsidRPr="002C34F0" w:rsidRDefault="00187EEA" w:rsidP="000F6C4B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6127E1" w:rsidRPr="002C34F0" w14:paraId="7E194789" w14:textId="77777777" w:rsidTr="00187EEA">
        <w:tc>
          <w:tcPr>
            <w:tcW w:w="2958" w:type="pct"/>
          </w:tcPr>
          <w:p w14:paraId="571B5481" w14:textId="77777777" w:rsidR="006127E1" w:rsidRPr="002C34F0" w:rsidRDefault="006127E1" w:rsidP="000F6C4B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042" w:type="pct"/>
          </w:tcPr>
          <w:p w14:paraId="4E85CD14" w14:textId="77777777" w:rsidR="006127E1" w:rsidRPr="002C34F0" w:rsidRDefault="006127E1" w:rsidP="000F6C4B">
            <w:pPr>
              <w:spacing w:line="360" w:lineRule="auto"/>
              <w:ind w:right="34"/>
              <w:jc w:val="center"/>
              <w:rPr>
                <w:sz w:val="27"/>
                <w:szCs w:val="27"/>
              </w:rPr>
            </w:pPr>
          </w:p>
        </w:tc>
      </w:tr>
      <w:tr w:rsidR="006127E1" w:rsidRPr="002C34F0" w14:paraId="15B0A091" w14:textId="77777777" w:rsidTr="006127E1">
        <w:tc>
          <w:tcPr>
            <w:tcW w:w="5000" w:type="pct"/>
            <w:gridSpan w:val="2"/>
            <w:vAlign w:val="center"/>
          </w:tcPr>
          <w:p w14:paraId="2ADA59B8" w14:textId="2361E5AA" w:rsidR="006127E1" w:rsidRPr="002C34F0" w:rsidRDefault="006127E1" w:rsidP="00224907">
            <w:pPr>
              <w:spacing w:line="360" w:lineRule="auto"/>
              <w:ind w:right="34"/>
              <w:rPr>
                <w:sz w:val="27"/>
                <w:szCs w:val="27"/>
              </w:rPr>
            </w:pPr>
            <w:r w:rsidRPr="002C34F0">
              <w:rPr>
                <w:b/>
                <w:sz w:val="27"/>
                <w:szCs w:val="27"/>
              </w:rPr>
              <w:t>К</w:t>
            </w:r>
            <w:r w:rsidR="00224907">
              <w:rPr>
                <w:b/>
                <w:sz w:val="27"/>
                <w:szCs w:val="27"/>
              </w:rPr>
              <w:t>ількість затверджених балансових запасів за категоріями</w:t>
            </w:r>
            <w:r w:rsidRPr="002C34F0">
              <w:rPr>
                <w:b/>
                <w:sz w:val="27"/>
                <w:szCs w:val="27"/>
              </w:rPr>
              <w:t>:</w:t>
            </w:r>
          </w:p>
        </w:tc>
      </w:tr>
      <w:tr w:rsidR="004804D7" w:rsidRPr="002C34F0" w14:paraId="7F6C4264" w14:textId="77777777" w:rsidTr="00187EEA">
        <w:tc>
          <w:tcPr>
            <w:tcW w:w="2958" w:type="pct"/>
            <w:vAlign w:val="center"/>
          </w:tcPr>
          <w:p w14:paraId="340CA169" w14:textId="7311EC2E" w:rsidR="004804D7" w:rsidRPr="002C34F0" w:rsidRDefault="00BC0F26" w:rsidP="00F15C57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</w:p>
        </w:tc>
        <w:tc>
          <w:tcPr>
            <w:tcW w:w="2042" w:type="pct"/>
          </w:tcPr>
          <w:p w14:paraId="6398FE9A" w14:textId="2FBBF589" w:rsidR="004804D7" w:rsidRPr="002C34F0" w:rsidRDefault="004804D7" w:rsidP="000F6C4B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4804D7" w:rsidRPr="002C34F0" w14:paraId="798E3E02" w14:textId="77777777" w:rsidTr="00187EEA">
        <w:tc>
          <w:tcPr>
            <w:tcW w:w="2958" w:type="pct"/>
            <w:vAlign w:val="center"/>
          </w:tcPr>
          <w:p w14:paraId="773BFE78" w14:textId="6D58ABBF" w:rsidR="004804D7" w:rsidRPr="002C34F0" w:rsidRDefault="004804D7" w:rsidP="00BC0F26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В</w:t>
            </w:r>
          </w:p>
        </w:tc>
        <w:tc>
          <w:tcPr>
            <w:tcW w:w="2042" w:type="pct"/>
          </w:tcPr>
          <w:p w14:paraId="539E4372" w14:textId="58C74E4D" w:rsidR="004804D7" w:rsidRPr="002C34F0" w:rsidRDefault="004804D7" w:rsidP="000F6C4B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BC0F26" w:rsidRPr="002C34F0" w14:paraId="58E65B99" w14:textId="77777777" w:rsidTr="00187EEA">
        <w:tc>
          <w:tcPr>
            <w:tcW w:w="2958" w:type="pct"/>
            <w:vAlign w:val="center"/>
          </w:tcPr>
          <w:p w14:paraId="1D1B3C0D" w14:textId="104D2905" w:rsidR="00BC0F26" w:rsidRPr="002C34F0" w:rsidRDefault="00BC0F26" w:rsidP="00F15C57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С</w:t>
            </w:r>
            <w:r w:rsidRPr="002C34F0">
              <w:rPr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2042" w:type="pct"/>
          </w:tcPr>
          <w:p w14:paraId="38DB8767" w14:textId="77777777" w:rsidR="00BC0F26" w:rsidRPr="002C34F0" w:rsidRDefault="00BC0F26" w:rsidP="000F6C4B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4804D7" w:rsidRPr="002C34F0" w14:paraId="659FEC90" w14:textId="77777777" w:rsidTr="00187EEA">
        <w:tc>
          <w:tcPr>
            <w:tcW w:w="2958" w:type="pct"/>
            <w:vAlign w:val="center"/>
          </w:tcPr>
          <w:p w14:paraId="60EDCB82" w14:textId="77777777" w:rsidR="004804D7" w:rsidRPr="002C34F0" w:rsidRDefault="004804D7" w:rsidP="00F15C57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lastRenderedPageBreak/>
              <w:t>С</w:t>
            </w:r>
            <w:r w:rsidRPr="002C34F0">
              <w:rPr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2042" w:type="pct"/>
          </w:tcPr>
          <w:p w14:paraId="1DA532F0" w14:textId="7113CF63" w:rsidR="004804D7" w:rsidRPr="002C34F0" w:rsidRDefault="004804D7" w:rsidP="000F6C4B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4804D7" w:rsidRPr="002C34F0" w14:paraId="0CA7239B" w14:textId="77777777" w:rsidTr="00187EEA">
        <w:tc>
          <w:tcPr>
            <w:tcW w:w="2958" w:type="pct"/>
          </w:tcPr>
          <w:p w14:paraId="4343462D" w14:textId="77777777" w:rsidR="004804D7" w:rsidRPr="002C34F0" w:rsidRDefault="004804D7" w:rsidP="00F15C57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позабалансові</w:t>
            </w:r>
          </w:p>
        </w:tc>
        <w:tc>
          <w:tcPr>
            <w:tcW w:w="2042" w:type="pct"/>
          </w:tcPr>
          <w:p w14:paraId="06E7FB7A" w14:textId="20080CFE" w:rsidR="004804D7" w:rsidRPr="002C34F0" w:rsidRDefault="004804D7" w:rsidP="000F6C4B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4804D7" w:rsidRPr="002C34F0" w14:paraId="5A7EF9C5" w14:textId="77777777" w:rsidTr="00187EEA">
        <w:tc>
          <w:tcPr>
            <w:tcW w:w="2958" w:type="pct"/>
          </w:tcPr>
          <w:p w14:paraId="174DC525" w14:textId="7036E229" w:rsidR="004804D7" w:rsidRPr="002C34F0" w:rsidRDefault="004804D7" w:rsidP="000F6C4B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Найменування органу затвердження (апробації) запасів</w:t>
            </w:r>
          </w:p>
        </w:tc>
        <w:tc>
          <w:tcPr>
            <w:tcW w:w="2042" w:type="pct"/>
          </w:tcPr>
          <w:p w14:paraId="1D90E3C7" w14:textId="1C6558B6" w:rsidR="004804D7" w:rsidRPr="002C34F0" w:rsidRDefault="004804D7" w:rsidP="000F6C4B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4804D7" w:rsidRPr="002C34F0" w14:paraId="5E948B56" w14:textId="77777777" w:rsidTr="00187EEA">
        <w:tc>
          <w:tcPr>
            <w:tcW w:w="2958" w:type="pct"/>
          </w:tcPr>
          <w:p w14:paraId="5440E869" w14:textId="44095FCC" w:rsidR="004804D7" w:rsidRPr="002C34F0" w:rsidRDefault="004804D7" w:rsidP="000F6C4B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 xml:space="preserve">Номер </w:t>
            </w:r>
            <w:r w:rsidR="00846EDC">
              <w:rPr>
                <w:sz w:val="27"/>
                <w:szCs w:val="27"/>
              </w:rPr>
              <w:t xml:space="preserve">та дата </w:t>
            </w:r>
            <w:r w:rsidRPr="002C34F0">
              <w:rPr>
                <w:sz w:val="27"/>
                <w:szCs w:val="27"/>
              </w:rPr>
              <w:t>протоколу</w:t>
            </w:r>
          </w:p>
        </w:tc>
        <w:tc>
          <w:tcPr>
            <w:tcW w:w="2042" w:type="pct"/>
          </w:tcPr>
          <w:p w14:paraId="5920E8EC" w14:textId="1C9513E4" w:rsidR="004804D7" w:rsidRPr="002C34F0" w:rsidRDefault="004804D7" w:rsidP="000F6C4B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4804D7" w:rsidRPr="002C34F0" w14:paraId="42B4C14E" w14:textId="77777777" w:rsidTr="00187EEA">
        <w:tc>
          <w:tcPr>
            <w:tcW w:w="2958" w:type="pct"/>
          </w:tcPr>
          <w:p w14:paraId="03B247C6" w14:textId="77777777" w:rsidR="004804D7" w:rsidRPr="002C34F0" w:rsidRDefault="004804D7" w:rsidP="000F6C4B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Наявність грифу «ДСК»</w:t>
            </w:r>
          </w:p>
        </w:tc>
        <w:tc>
          <w:tcPr>
            <w:tcW w:w="2042" w:type="pct"/>
          </w:tcPr>
          <w:p w14:paraId="69782F20" w14:textId="1E28E4A0" w:rsidR="004804D7" w:rsidRPr="002C34F0" w:rsidRDefault="004804D7" w:rsidP="000F6C4B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4804D7" w:rsidRPr="002C34F0" w14:paraId="7713C5D9" w14:textId="77777777" w:rsidTr="00187EEA">
        <w:tc>
          <w:tcPr>
            <w:tcW w:w="2958" w:type="pct"/>
          </w:tcPr>
          <w:p w14:paraId="2B68AFA5" w14:textId="62564469" w:rsidR="004804D7" w:rsidRPr="00A533DE" w:rsidRDefault="008475CE" w:rsidP="000F6C4B">
            <w:pPr>
              <w:spacing w:line="360" w:lineRule="auto"/>
              <w:rPr>
                <w:sz w:val="27"/>
                <w:szCs w:val="27"/>
              </w:rPr>
            </w:pPr>
            <w:r w:rsidRPr="00A533DE">
              <w:rPr>
                <w:sz w:val="27"/>
                <w:szCs w:val="27"/>
              </w:rPr>
              <w:t>Затвердження</w:t>
            </w:r>
            <w:r w:rsidRPr="00A533DE">
              <w:rPr>
                <w:sz w:val="28"/>
                <w:szCs w:val="28"/>
              </w:rPr>
              <w:t>/</w:t>
            </w:r>
            <w:r w:rsidRPr="00A533DE">
              <w:rPr>
                <w:sz w:val="27"/>
                <w:szCs w:val="27"/>
              </w:rPr>
              <w:t xml:space="preserve"> апробація</w:t>
            </w:r>
          </w:p>
        </w:tc>
        <w:tc>
          <w:tcPr>
            <w:tcW w:w="2042" w:type="pct"/>
          </w:tcPr>
          <w:p w14:paraId="6A270C67" w14:textId="21D79CF4" w:rsidR="004804D7" w:rsidRPr="002C34F0" w:rsidRDefault="004804D7" w:rsidP="000F6C4B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4804D7" w:rsidRPr="002C34F0" w14:paraId="6131263F" w14:textId="77777777" w:rsidTr="00187EEA">
        <w:tc>
          <w:tcPr>
            <w:tcW w:w="2958" w:type="pct"/>
          </w:tcPr>
          <w:p w14:paraId="69B026FB" w14:textId="550612BD" w:rsidR="004804D7" w:rsidRPr="00A533DE" w:rsidRDefault="0003168E" w:rsidP="000F6C4B">
            <w:pPr>
              <w:spacing w:line="360" w:lineRule="auto"/>
              <w:rPr>
                <w:sz w:val="27"/>
                <w:szCs w:val="27"/>
              </w:rPr>
            </w:pPr>
            <w:r w:rsidRPr="00A533DE">
              <w:rPr>
                <w:sz w:val="27"/>
                <w:szCs w:val="27"/>
              </w:rPr>
              <w:t>Стан дії протоколу (д</w:t>
            </w:r>
            <w:r w:rsidR="004804D7" w:rsidRPr="00A533DE">
              <w:rPr>
                <w:sz w:val="27"/>
                <w:szCs w:val="27"/>
              </w:rPr>
              <w:t>іє</w:t>
            </w:r>
            <w:r w:rsidRPr="00A533DE">
              <w:rPr>
                <w:sz w:val="28"/>
                <w:szCs w:val="28"/>
              </w:rPr>
              <w:t>/не діє</w:t>
            </w:r>
            <w:r w:rsidRPr="00A533DE">
              <w:rPr>
                <w:sz w:val="27"/>
                <w:szCs w:val="27"/>
              </w:rPr>
              <w:t>)</w:t>
            </w:r>
          </w:p>
        </w:tc>
        <w:tc>
          <w:tcPr>
            <w:tcW w:w="2042" w:type="pct"/>
          </w:tcPr>
          <w:p w14:paraId="25D46B9D" w14:textId="7102FAE1" w:rsidR="004804D7" w:rsidRPr="002C34F0" w:rsidRDefault="004804D7" w:rsidP="000F6C4B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4804D7" w:rsidRPr="002C34F0" w14:paraId="6F32702A" w14:textId="77777777" w:rsidTr="00187EEA">
        <w:tc>
          <w:tcPr>
            <w:tcW w:w="2958" w:type="pct"/>
          </w:tcPr>
          <w:p w14:paraId="5B5CDC60" w14:textId="77777777" w:rsidR="004804D7" w:rsidRPr="002C34F0" w:rsidRDefault="004804D7" w:rsidP="000F6C4B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Дата затвердження (апробації)</w:t>
            </w:r>
          </w:p>
        </w:tc>
        <w:tc>
          <w:tcPr>
            <w:tcW w:w="2042" w:type="pct"/>
          </w:tcPr>
          <w:p w14:paraId="147F3574" w14:textId="59FD252E" w:rsidR="004804D7" w:rsidRPr="002C34F0" w:rsidRDefault="004804D7" w:rsidP="000F6C4B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4804D7" w:rsidRPr="002C34F0" w14:paraId="06B811C7" w14:textId="77777777" w:rsidTr="00187EEA">
        <w:tc>
          <w:tcPr>
            <w:tcW w:w="2958" w:type="pct"/>
          </w:tcPr>
          <w:p w14:paraId="7D05F0F7" w14:textId="77777777" w:rsidR="004804D7" w:rsidRPr="002C34F0" w:rsidRDefault="004804D7" w:rsidP="000F6C4B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Рік закінчення</w:t>
            </w:r>
          </w:p>
        </w:tc>
        <w:tc>
          <w:tcPr>
            <w:tcW w:w="2042" w:type="pct"/>
          </w:tcPr>
          <w:p w14:paraId="67FA41B8" w14:textId="5F884D4B" w:rsidR="004804D7" w:rsidRPr="002C34F0" w:rsidRDefault="004804D7" w:rsidP="000F6C4B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4804D7" w:rsidRPr="002C34F0" w14:paraId="52C4F9EB" w14:textId="77777777" w:rsidTr="00187EEA">
        <w:tc>
          <w:tcPr>
            <w:tcW w:w="2958" w:type="pct"/>
          </w:tcPr>
          <w:p w14:paraId="5E8EC247" w14:textId="77777777" w:rsidR="004804D7" w:rsidRPr="002C34F0" w:rsidRDefault="004804D7" w:rsidP="000F6C4B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Група складності родовища (ділянки) за геологічною будовою</w:t>
            </w:r>
          </w:p>
        </w:tc>
        <w:tc>
          <w:tcPr>
            <w:tcW w:w="2042" w:type="pct"/>
          </w:tcPr>
          <w:p w14:paraId="25C00678" w14:textId="0B0A328E" w:rsidR="004804D7" w:rsidRPr="002C34F0" w:rsidRDefault="004804D7" w:rsidP="000F6C4B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</w:tbl>
    <w:p w14:paraId="69B47B6B" w14:textId="77777777" w:rsidR="002829B6" w:rsidRPr="002C34F0" w:rsidRDefault="002829B6" w:rsidP="00B23318">
      <w:pPr>
        <w:spacing w:after="120"/>
        <w:rPr>
          <w:b/>
          <w:bCs/>
          <w:sz w:val="27"/>
          <w:szCs w:val="27"/>
        </w:rPr>
      </w:pPr>
    </w:p>
    <w:p w14:paraId="4BEFA9E9" w14:textId="069F1685" w:rsidR="00715070" w:rsidRPr="002C34F0" w:rsidRDefault="00715070" w:rsidP="00A533DE">
      <w:pPr>
        <w:spacing w:after="120"/>
        <w:jc w:val="both"/>
        <w:rPr>
          <w:b/>
          <w:bCs/>
          <w:sz w:val="28"/>
          <w:szCs w:val="28"/>
        </w:rPr>
      </w:pPr>
      <w:r w:rsidRPr="002C34F0">
        <w:rPr>
          <w:b/>
          <w:bCs/>
          <w:sz w:val="28"/>
          <w:szCs w:val="28"/>
        </w:rPr>
        <w:t xml:space="preserve">Підрозділ </w:t>
      </w:r>
      <w:r w:rsidR="00406B6E" w:rsidRPr="002C34F0">
        <w:rPr>
          <w:b/>
          <w:bCs/>
          <w:sz w:val="28"/>
          <w:szCs w:val="28"/>
        </w:rPr>
        <w:t>4</w:t>
      </w:r>
      <w:r w:rsidRPr="002C34F0">
        <w:rPr>
          <w:b/>
          <w:bCs/>
          <w:sz w:val="28"/>
          <w:szCs w:val="28"/>
        </w:rPr>
        <w:t xml:space="preserve">.2. </w:t>
      </w:r>
      <w:r w:rsidR="00347A0F" w:rsidRPr="002C34F0">
        <w:rPr>
          <w:b/>
          <w:bCs/>
          <w:sz w:val="28"/>
          <w:szCs w:val="28"/>
        </w:rPr>
        <w:t xml:space="preserve">За класами </w:t>
      </w:r>
      <w:r w:rsidR="004275A4" w:rsidRPr="002C34F0">
        <w:rPr>
          <w:b/>
          <w:bCs/>
          <w:sz w:val="28"/>
          <w:szCs w:val="28"/>
        </w:rPr>
        <w:t xml:space="preserve">відповідно до </w:t>
      </w:r>
      <w:r w:rsidR="00224907" w:rsidRPr="00224907">
        <w:rPr>
          <w:b/>
          <w:bCs/>
          <w:sz w:val="28"/>
          <w:szCs w:val="28"/>
        </w:rPr>
        <w:t>Рамкової класифікації ООН викопних запасів і ресурсів енергетичних і мінеральних корисних копалин</w:t>
      </w: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5949"/>
        <w:gridCol w:w="4106"/>
      </w:tblGrid>
      <w:tr w:rsidR="006127E1" w:rsidRPr="002C34F0" w14:paraId="45FC75A6" w14:textId="77777777" w:rsidTr="006127E1">
        <w:tc>
          <w:tcPr>
            <w:tcW w:w="5000" w:type="pct"/>
            <w:gridSpan w:val="2"/>
            <w:vAlign w:val="center"/>
          </w:tcPr>
          <w:p w14:paraId="44563B04" w14:textId="77777777" w:rsidR="006127E1" w:rsidRPr="002C34F0" w:rsidRDefault="006127E1" w:rsidP="006127E1">
            <w:pPr>
              <w:spacing w:before="120"/>
              <w:rPr>
                <w:b/>
                <w:sz w:val="28"/>
                <w:szCs w:val="28"/>
              </w:rPr>
            </w:pPr>
            <w:r w:rsidRPr="002C34F0">
              <w:rPr>
                <w:b/>
                <w:sz w:val="28"/>
                <w:szCs w:val="28"/>
              </w:rPr>
              <w:t xml:space="preserve">Відомості про затвердження запасів </w:t>
            </w:r>
          </w:p>
          <w:p w14:paraId="3B22ED75" w14:textId="257875A8" w:rsidR="006127E1" w:rsidRPr="002C34F0" w:rsidRDefault="006127E1" w:rsidP="006127E1">
            <w:pPr>
              <w:ind w:right="34"/>
              <w:rPr>
                <w:b/>
                <w:bCs/>
                <w:strike/>
                <w:color w:val="FF0000"/>
                <w:sz w:val="27"/>
                <w:szCs w:val="27"/>
              </w:rPr>
            </w:pPr>
          </w:p>
        </w:tc>
      </w:tr>
      <w:tr w:rsidR="00DA66ED" w:rsidRPr="002C34F0" w14:paraId="31E1ED47" w14:textId="77777777" w:rsidTr="00DA66ED">
        <w:tc>
          <w:tcPr>
            <w:tcW w:w="5000" w:type="pct"/>
            <w:gridSpan w:val="2"/>
            <w:vAlign w:val="center"/>
          </w:tcPr>
          <w:p w14:paraId="013A3A79" w14:textId="74EBF62D" w:rsidR="00DA66ED" w:rsidRPr="002C34F0" w:rsidRDefault="00DA66ED" w:rsidP="00224907">
            <w:pPr>
              <w:spacing w:line="360" w:lineRule="auto"/>
              <w:ind w:right="34"/>
              <w:rPr>
                <w:sz w:val="27"/>
                <w:szCs w:val="27"/>
              </w:rPr>
            </w:pPr>
            <w:r w:rsidRPr="002C34F0">
              <w:rPr>
                <w:b/>
                <w:sz w:val="27"/>
                <w:szCs w:val="27"/>
              </w:rPr>
              <w:t>К</w:t>
            </w:r>
            <w:r w:rsidR="00224907">
              <w:rPr>
                <w:b/>
                <w:sz w:val="27"/>
                <w:szCs w:val="27"/>
              </w:rPr>
              <w:t>орисна копалина основна</w:t>
            </w:r>
          </w:p>
        </w:tc>
      </w:tr>
      <w:tr w:rsidR="00421614" w:rsidRPr="002C34F0" w14:paraId="43DC24C5" w14:textId="77777777" w:rsidTr="00DA66ED">
        <w:tc>
          <w:tcPr>
            <w:tcW w:w="2958" w:type="pct"/>
          </w:tcPr>
          <w:p w14:paraId="435894E9" w14:textId="23F26147" w:rsidR="00421614" w:rsidRPr="002C34F0" w:rsidRDefault="00421614" w:rsidP="00421614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8"/>
                <w:szCs w:val="28"/>
              </w:rPr>
              <w:t xml:space="preserve">Корисна копалина/руда </w:t>
            </w:r>
          </w:p>
        </w:tc>
        <w:tc>
          <w:tcPr>
            <w:tcW w:w="2042" w:type="pct"/>
          </w:tcPr>
          <w:p w14:paraId="38558500" w14:textId="71E821B5" w:rsidR="00421614" w:rsidRPr="002C34F0" w:rsidRDefault="00421614" w:rsidP="00421614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421614" w:rsidRPr="002C34F0" w14:paraId="0301A961" w14:textId="77777777" w:rsidTr="00DA66ED">
        <w:tc>
          <w:tcPr>
            <w:tcW w:w="2958" w:type="pct"/>
          </w:tcPr>
          <w:p w14:paraId="6F7B7640" w14:textId="7754FF79" w:rsidR="00421614" w:rsidRPr="00A533DE" w:rsidRDefault="00421614" w:rsidP="00421614">
            <w:pPr>
              <w:spacing w:line="360" w:lineRule="auto"/>
              <w:rPr>
                <w:sz w:val="27"/>
                <w:szCs w:val="27"/>
              </w:rPr>
            </w:pPr>
            <w:r w:rsidRPr="00A533DE">
              <w:rPr>
                <w:sz w:val="28"/>
                <w:szCs w:val="28"/>
              </w:rPr>
              <w:t>Корисний компонент/метал/мінерал/оксид</w:t>
            </w:r>
          </w:p>
        </w:tc>
        <w:tc>
          <w:tcPr>
            <w:tcW w:w="2042" w:type="pct"/>
          </w:tcPr>
          <w:p w14:paraId="6E746989" w14:textId="7162135D" w:rsidR="00421614" w:rsidRPr="002C34F0" w:rsidRDefault="00421614" w:rsidP="00421614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6127E1" w:rsidRPr="002C34F0" w14:paraId="4936F695" w14:textId="77777777" w:rsidTr="00DA66ED">
        <w:tc>
          <w:tcPr>
            <w:tcW w:w="2958" w:type="pct"/>
          </w:tcPr>
          <w:p w14:paraId="7D83FBA3" w14:textId="77777777" w:rsidR="006127E1" w:rsidRPr="00A533DE" w:rsidRDefault="006127E1" w:rsidP="00FB6170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042" w:type="pct"/>
          </w:tcPr>
          <w:p w14:paraId="4B59A5B5" w14:textId="77777777" w:rsidR="006127E1" w:rsidRPr="002C34F0" w:rsidRDefault="006127E1" w:rsidP="00FB6170">
            <w:pPr>
              <w:spacing w:line="360" w:lineRule="auto"/>
              <w:ind w:right="34"/>
              <w:jc w:val="center"/>
              <w:rPr>
                <w:sz w:val="27"/>
                <w:szCs w:val="27"/>
              </w:rPr>
            </w:pPr>
          </w:p>
        </w:tc>
      </w:tr>
      <w:tr w:rsidR="006127E1" w:rsidRPr="002C34F0" w14:paraId="488F24B9" w14:textId="77777777" w:rsidTr="006127E1">
        <w:tc>
          <w:tcPr>
            <w:tcW w:w="5000" w:type="pct"/>
            <w:gridSpan w:val="2"/>
            <w:vAlign w:val="center"/>
          </w:tcPr>
          <w:p w14:paraId="5C9E8632" w14:textId="1CAD75D8" w:rsidR="006127E1" w:rsidRPr="00A533DE" w:rsidRDefault="006127E1" w:rsidP="00224907">
            <w:pPr>
              <w:spacing w:line="360" w:lineRule="auto"/>
              <w:ind w:right="34"/>
              <w:rPr>
                <w:sz w:val="27"/>
                <w:szCs w:val="27"/>
              </w:rPr>
            </w:pPr>
            <w:r w:rsidRPr="00A533DE">
              <w:rPr>
                <w:b/>
                <w:sz w:val="27"/>
                <w:szCs w:val="27"/>
              </w:rPr>
              <w:t>К</w:t>
            </w:r>
            <w:r w:rsidR="00224907" w:rsidRPr="00A533DE">
              <w:rPr>
                <w:b/>
                <w:sz w:val="27"/>
                <w:szCs w:val="27"/>
              </w:rPr>
              <w:t xml:space="preserve">орисна копалина супутня </w:t>
            </w:r>
            <w:r w:rsidRPr="00A533DE">
              <w:rPr>
                <w:b/>
                <w:sz w:val="27"/>
                <w:szCs w:val="27"/>
              </w:rPr>
              <w:t>*</w:t>
            </w:r>
          </w:p>
        </w:tc>
      </w:tr>
      <w:tr w:rsidR="00421614" w:rsidRPr="002C34F0" w14:paraId="44B494C1" w14:textId="77777777" w:rsidTr="00DA66ED">
        <w:tc>
          <w:tcPr>
            <w:tcW w:w="2958" w:type="pct"/>
          </w:tcPr>
          <w:p w14:paraId="3680B103" w14:textId="729EE485" w:rsidR="00421614" w:rsidRPr="00A533DE" w:rsidRDefault="00421614" w:rsidP="00421614">
            <w:pPr>
              <w:spacing w:line="360" w:lineRule="auto"/>
              <w:rPr>
                <w:sz w:val="27"/>
                <w:szCs w:val="27"/>
              </w:rPr>
            </w:pPr>
            <w:r w:rsidRPr="00A533DE">
              <w:rPr>
                <w:sz w:val="28"/>
                <w:szCs w:val="28"/>
              </w:rPr>
              <w:t xml:space="preserve">Корисна копалина/руда </w:t>
            </w:r>
          </w:p>
        </w:tc>
        <w:tc>
          <w:tcPr>
            <w:tcW w:w="2042" w:type="pct"/>
          </w:tcPr>
          <w:p w14:paraId="021397D6" w14:textId="4BEB107F" w:rsidR="00421614" w:rsidRPr="002C34F0" w:rsidRDefault="00421614" w:rsidP="00421614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421614" w:rsidRPr="002C34F0" w14:paraId="03DEA5F9" w14:textId="77777777" w:rsidTr="00DA66ED">
        <w:tc>
          <w:tcPr>
            <w:tcW w:w="2958" w:type="pct"/>
          </w:tcPr>
          <w:p w14:paraId="5EBB89CE" w14:textId="3F1F0111" w:rsidR="00421614" w:rsidRPr="00A533DE" w:rsidRDefault="00421614" w:rsidP="00421614">
            <w:pPr>
              <w:spacing w:line="360" w:lineRule="auto"/>
              <w:rPr>
                <w:sz w:val="27"/>
                <w:szCs w:val="27"/>
              </w:rPr>
            </w:pPr>
            <w:r w:rsidRPr="00A533DE">
              <w:rPr>
                <w:sz w:val="28"/>
                <w:szCs w:val="28"/>
              </w:rPr>
              <w:t>Корисний компонент/метал/мінерал/оксид</w:t>
            </w:r>
          </w:p>
        </w:tc>
        <w:tc>
          <w:tcPr>
            <w:tcW w:w="2042" w:type="pct"/>
          </w:tcPr>
          <w:p w14:paraId="5BA27E93" w14:textId="13E4C1A4" w:rsidR="00421614" w:rsidRPr="002C34F0" w:rsidRDefault="00421614" w:rsidP="00421614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6127E1" w:rsidRPr="002C34F0" w14:paraId="018F6492" w14:textId="77777777" w:rsidTr="00DA66ED">
        <w:tc>
          <w:tcPr>
            <w:tcW w:w="2958" w:type="pct"/>
          </w:tcPr>
          <w:p w14:paraId="44767D1E" w14:textId="77777777" w:rsidR="006127E1" w:rsidRPr="00A533DE" w:rsidRDefault="006127E1" w:rsidP="00FB6170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042" w:type="pct"/>
          </w:tcPr>
          <w:p w14:paraId="10AABFDE" w14:textId="77777777" w:rsidR="006127E1" w:rsidRPr="002C34F0" w:rsidRDefault="006127E1" w:rsidP="00FB6170">
            <w:pPr>
              <w:spacing w:line="360" w:lineRule="auto"/>
              <w:ind w:right="34"/>
              <w:jc w:val="center"/>
              <w:rPr>
                <w:sz w:val="27"/>
                <w:szCs w:val="27"/>
              </w:rPr>
            </w:pPr>
          </w:p>
        </w:tc>
      </w:tr>
      <w:tr w:rsidR="006127E1" w:rsidRPr="002C34F0" w14:paraId="4931D739" w14:textId="77777777" w:rsidTr="006127E1">
        <w:tc>
          <w:tcPr>
            <w:tcW w:w="5000" w:type="pct"/>
            <w:gridSpan w:val="2"/>
            <w:vAlign w:val="center"/>
          </w:tcPr>
          <w:p w14:paraId="7511DC00" w14:textId="0F2F042E" w:rsidR="006127E1" w:rsidRPr="00A533DE" w:rsidRDefault="006127E1" w:rsidP="00224907">
            <w:pPr>
              <w:spacing w:line="360" w:lineRule="auto"/>
              <w:ind w:right="34"/>
              <w:rPr>
                <w:sz w:val="27"/>
                <w:szCs w:val="27"/>
              </w:rPr>
            </w:pPr>
            <w:r w:rsidRPr="00A533DE">
              <w:rPr>
                <w:b/>
                <w:sz w:val="27"/>
                <w:szCs w:val="27"/>
              </w:rPr>
              <w:t>О</w:t>
            </w:r>
            <w:r w:rsidR="00224907" w:rsidRPr="00A533DE">
              <w:rPr>
                <w:b/>
                <w:sz w:val="27"/>
                <w:szCs w:val="27"/>
              </w:rPr>
              <w:t>диниці виміру</w:t>
            </w:r>
          </w:p>
        </w:tc>
      </w:tr>
      <w:tr w:rsidR="00DA66ED" w:rsidRPr="002C34F0" w14:paraId="0CB5DCE6" w14:textId="77777777" w:rsidTr="00DA66ED">
        <w:tc>
          <w:tcPr>
            <w:tcW w:w="2958" w:type="pct"/>
          </w:tcPr>
          <w:p w14:paraId="181A8864" w14:textId="77777777" w:rsidR="00DA66ED" w:rsidRPr="00A533DE" w:rsidRDefault="00DA66ED" w:rsidP="00FB6170">
            <w:pPr>
              <w:spacing w:line="360" w:lineRule="auto"/>
              <w:rPr>
                <w:sz w:val="27"/>
                <w:szCs w:val="27"/>
              </w:rPr>
            </w:pPr>
            <w:r w:rsidRPr="00A533DE">
              <w:rPr>
                <w:sz w:val="27"/>
                <w:szCs w:val="27"/>
              </w:rPr>
              <w:t>Міри маси (ваги):</w:t>
            </w:r>
          </w:p>
        </w:tc>
        <w:tc>
          <w:tcPr>
            <w:tcW w:w="2042" w:type="pct"/>
          </w:tcPr>
          <w:p w14:paraId="4CEF2045" w14:textId="7ACCA0AD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421614" w:rsidRPr="002C34F0" w14:paraId="43BAAE8E" w14:textId="77777777" w:rsidTr="00DA66ED">
        <w:tc>
          <w:tcPr>
            <w:tcW w:w="2958" w:type="pct"/>
          </w:tcPr>
          <w:p w14:paraId="1153069F" w14:textId="68EACA4A" w:rsidR="00421614" w:rsidRPr="00A533DE" w:rsidRDefault="00421614" w:rsidP="001871C0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A533DE">
              <w:rPr>
                <w:sz w:val="28"/>
                <w:szCs w:val="28"/>
              </w:rPr>
              <w:t>кілограм</w:t>
            </w:r>
          </w:p>
        </w:tc>
        <w:tc>
          <w:tcPr>
            <w:tcW w:w="2042" w:type="pct"/>
          </w:tcPr>
          <w:p w14:paraId="3931BA09" w14:textId="77777777" w:rsidR="00421614" w:rsidRPr="002C34F0" w:rsidRDefault="00421614" w:rsidP="00FB6170">
            <w:pPr>
              <w:spacing w:line="360" w:lineRule="auto"/>
              <w:ind w:right="34"/>
              <w:jc w:val="center"/>
              <w:rPr>
                <w:sz w:val="27"/>
                <w:szCs w:val="27"/>
              </w:rPr>
            </w:pPr>
          </w:p>
        </w:tc>
      </w:tr>
      <w:tr w:rsidR="00DA66ED" w:rsidRPr="002C34F0" w14:paraId="3FD9B093" w14:textId="77777777" w:rsidTr="00DA66ED">
        <w:tc>
          <w:tcPr>
            <w:tcW w:w="2958" w:type="pct"/>
          </w:tcPr>
          <w:p w14:paraId="37E81143" w14:textId="77777777" w:rsidR="00DA66ED" w:rsidRPr="001871C0" w:rsidRDefault="00DA66ED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1871C0">
              <w:rPr>
                <w:sz w:val="28"/>
                <w:szCs w:val="28"/>
              </w:rPr>
              <w:t>тонна</w:t>
            </w:r>
          </w:p>
        </w:tc>
        <w:tc>
          <w:tcPr>
            <w:tcW w:w="2042" w:type="pct"/>
          </w:tcPr>
          <w:p w14:paraId="5CEB0989" w14:textId="77777777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z w:val="27"/>
                <w:szCs w:val="27"/>
              </w:rPr>
            </w:pPr>
          </w:p>
        </w:tc>
      </w:tr>
      <w:tr w:rsidR="00DA66ED" w:rsidRPr="002C34F0" w14:paraId="78D1079D" w14:textId="77777777" w:rsidTr="00DA66ED">
        <w:tc>
          <w:tcPr>
            <w:tcW w:w="2958" w:type="pct"/>
          </w:tcPr>
          <w:p w14:paraId="1D57CF25" w14:textId="24406495" w:rsidR="00DA66ED" w:rsidRPr="001871C0" w:rsidRDefault="00DA66ED" w:rsidP="001871C0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1871C0">
              <w:rPr>
                <w:sz w:val="28"/>
                <w:szCs w:val="28"/>
              </w:rPr>
              <w:t>тисяч тон</w:t>
            </w:r>
            <w:r w:rsidR="00BC0F26" w:rsidRPr="001871C0">
              <w:rPr>
                <w:sz w:val="28"/>
                <w:szCs w:val="28"/>
              </w:rPr>
              <w:t>н</w:t>
            </w:r>
          </w:p>
        </w:tc>
        <w:tc>
          <w:tcPr>
            <w:tcW w:w="2042" w:type="pct"/>
          </w:tcPr>
          <w:p w14:paraId="4CB28CD1" w14:textId="77777777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z w:val="27"/>
                <w:szCs w:val="27"/>
              </w:rPr>
            </w:pPr>
          </w:p>
        </w:tc>
      </w:tr>
      <w:tr w:rsidR="00DA66ED" w:rsidRPr="002C34F0" w14:paraId="1046E207" w14:textId="77777777" w:rsidTr="00DA66ED">
        <w:tc>
          <w:tcPr>
            <w:tcW w:w="2958" w:type="pct"/>
          </w:tcPr>
          <w:p w14:paraId="061DFC23" w14:textId="77777777" w:rsidR="00DA66ED" w:rsidRPr="002C34F0" w:rsidRDefault="00DA66ED" w:rsidP="00FB6170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Міри об’єму:</w:t>
            </w:r>
          </w:p>
        </w:tc>
        <w:tc>
          <w:tcPr>
            <w:tcW w:w="2042" w:type="pct"/>
          </w:tcPr>
          <w:p w14:paraId="475E85FC" w14:textId="7BFADFFC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DA66ED" w:rsidRPr="002C34F0" w14:paraId="11368A15" w14:textId="77777777" w:rsidTr="00DA66ED">
        <w:tc>
          <w:tcPr>
            <w:tcW w:w="2958" w:type="pct"/>
          </w:tcPr>
          <w:p w14:paraId="0A59D2FB" w14:textId="77777777" w:rsidR="00DA66ED" w:rsidRPr="002C34F0" w:rsidRDefault="00DA66ED" w:rsidP="001871C0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lastRenderedPageBreak/>
              <w:t xml:space="preserve">тисяча </w:t>
            </w:r>
            <w:r w:rsidRPr="001871C0">
              <w:rPr>
                <w:sz w:val="28"/>
                <w:szCs w:val="28"/>
              </w:rPr>
              <w:t>кубічних</w:t>
            </w:r>
            <w:r w:rsidRPr="002C34F0">
              <w:rPr>
                <w:sz w:val="27"/>
                <w:szCs w:val="27"/>
              </w:rPr>
              <w:t xml:space="preserve"> метрів</w:t>
            </w:r>
          </w:p>
        </w:tc>
        <w:tc>
          <w:tcPr>
            <w:tcW w:w="2042" w:type="pct"/>
          </w:tcPr>
          <w:p w14:paraId="32FF8FA5" w14:textId="77777777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z w:val="27"/>
                <w:szCs w:val="27"/>
              </w:rPr>
            </w:pPr>
          </w:p>
        </w:tc>
      </w:tr>
      <w:tr w:rsidR="006127E1" w:rsidRPr="002C34F0" w14:paraId="4D7FE681" w14:textId="77777777" w:rsidTr="00DA66ED">
        <w:tc>
          <w:tcPr>
            <w:tcW w:w="2958" w:type="pct"/>
          </w:tcPr>
          <w:p w14:paraId="745BF2A3" w14:textId="77777777" w:rsidR="006127E1" w:rsidRPr="002C34F0" w:rsidRDefault="006127E1" w:rsidP="00FB6170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042" w:type="pct"/>
          </w:tcPr>
          <w:p w14:paraId="06783B19" w14:textId="77777777" w:rsidR="006127E1" w:rsidRPr="002C34F0" w:rsidRDefault="006127E1" w:rsidP="00FB6170">
            <w:pPr>
              <w:spacing w:line="360" w:lineRule="auto"/>
              <w:ind w:right="34"/>
              <w:jc w:val="center"/>
              <w:rPr>
                <w:sz w:val="27"/>
                <w:szCs w:val="27"/>
              </w:rPr>
            </w:pPr>
          </w:p>
        </w:tc>
      </w:tr>
      <w:tr w:rsidR="006127E1" w:rsidRPr="002C34F0" w14:paraId="1B9B85F0" w14:textId="77777777" w:rsidTr="006127E1">
        <w:tc>
          <w:tcPr>
            <w:tcW w:w="5000" w:type="pct"/>
            <w:gridSpan w:val="2"/>
            <w:vAlign w:val="center"/>
          </w:tcPr>
          <w:p w14:paraId="3EBAB416" w14:textId="788374E4" w:rsidR="006127E1" w:rsidRPr="002C34F0" w:rsidRDefault="006127E1" w:rsidP="00224907">
            <w:pPr>
              <w:spacing w:line="360" w:lineRule="auto"/>
              <w:ind w:right="34"/>
              <w:rPr>
                <w:sz w:val="27"/>
                <w:szCs w:val="27"/>
              </w:rPr>
            </w:pPr>
            <w:r w:rsidRPr="002C34F0">
              <w:rPr>
                <w:b/>
                <w:sz w:val="27"/>
                <w:szCs w:val="27"/>
              </w:rPr>
              <w:t>К</w:t>
            </w:r>
            <w:r w:rsidR="00224907">
              <w:rPr>
                <w:b/>
                <w:sz w:val="27"/>
                <w:szCs w:val="27"/>
              </w:rPr>
              <w:t>ількість затверджених балансових запасів за кодами класу</w:t>
            </w:r>
            <w:r w:rsidRPr="002C34F0">
              <w:rPr>
                <w:b/>
                <w:sz w:val="27"/>
                <w:szCs w:val="27"/>
              </w:rPr>
              <w:t>:</w:t>
            </w:r>
          </w:p>
        </w:tc>
      </w:tr>
      <w:tr w:rsidR="00DA66ED" w:rsidRPr="002C34F0" w14:paraId="4EF40A37" w14:textId="77777777" w:rsidTr="00DA66ED">
        <w:tc>
          <w:tcPr>
            <w:tcW w:w="2958" w:type="pct"/>
          </w:tcPr>
          <w:p w14:paraId="386E08C7" w14:textId="77777777" w:rsidR="00DA66ED" w:rsidRPr="002C34F0" w:rsidRDefault="00DA66ED" w:rsidP="00F9533D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достовірні:</w:t>
            </w:r>
          </w:p>
        </w:tc>
        <w:tc>
          <w:tcPr>
            <w:tcW w:w="2042" w:type="pct"/>
          </w:tcPr>
          <w:p w14:paraId="705383CC" w14:textId="77777777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z w:val="27"/>
                <w:szCs w:val="27"/>
              </w:rPr>
            </w:pPr>
          </w:p>
        </w:tc>
      </w:tr>
      <w:tr w:rsidR="00DA66ED" w:rsidRPr="002C34F0" w14:paraId="15728605" w14:textId="77777777" w:rsidTr="00DA66ED">
        <w:tc>
          <w:tcPr>
            <w:tcW w:w="2958" w:type="pct"/>
          </w:tcPr>
          <w:p w14:paraId="0338C969" w14:textId="77777777" w:rsidR="00DA66ED" w:rsidRPr="002C34F0" w:rsidRDefault="00DA66ED" w:rsidP="001871C0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111</w:t>
            </w:r>
          </w:p>
        </w:tc>
        <w:tc>
          <w:tcPr>
            <w:tcW w:w="2042" w:type="pct"/>
          </w:tcPr>
          <w:p w14:paraId="34936410" w14:textId="1ABC748D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DA66ED" w:rsidRPr="002C34F0" w14:paraId="31998D65" w14:textId="77777777" w:rsidTr="00DA66ED">
        <w:tc>
          <w:tcPr>
            <w:tcW w:w="2958" w:type="pct"/>
          </w:tcPr>
          <w:p w14:paraId="658C2DE1" w14:textId="77777777" w:rsidR="00DA66ED" w:rsidRPr="002C34F0" w:rsidRDefault="00DA66ED" w:rsidP="00F9533D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вірогідні:</w:t>
            </w:r>
          </w:p>
        </w:tc>
        <w:tc>
          <w:tcPr>
            <w:tcW w:w="2042" w:type="pct"/>
          </w:tcPr>
          <w:p w14:paraId="4DC8F631" w14:textId="77777777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DA66ED" w:rsidRPr="002C34F0" w14:paraId="779FC3CB" w14:textId="77777777" w:rsidTr="00DA66ED">
        <w:tc>
          <w:tcPr>
            <w:tcW w:w="2958" w:type="pct"/>
          </w:tcPr>
          <w:p w14:paraId="6AD21C21" w14:textId="77777777" w:rsidR="00DA66ED" w:rsidRPr="002C34F0" w:rsidRDefault="00DA66ED" w:rsidP="001871C0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121</w:t>
            </w:r>
          </w:p>
        </w:tc>
        <w:tc>
          <w:tcPr>
            <w:tcW w:w="2042" w:type="pct"/>
          </w:tcPr>
          <w:p w14:paraId="198DFFEC" w14:textId="4ACFFE65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DA66ED" w:rsidRPr="002C34F0" w14:paraId="2F9EDA93" w14:textId="77777777" w:rsidTr="00DA66ED">
        <w:tc>
          <w:tcPr>
            <w:tcW w:w="2958" w:type="pct"/>
          </w:tcPr>
          <w:p w14:paraId="47273264" w14:textId="77777777" w:rsidR="00DA66ED" w:rsidRPr="002C34F0" w:rsidRDefault="00DA66ED" w:rsidP="001871C0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122</w:t>
            </w:r>
          </w:p>
        </w:tc>
        <w:tc>
          <w:tcPr>
            <w:tcW w:w="2042" w:type="pct"/>
          </w:tcPr>
          <w:p w14:paraId="45C4F2AE" w14:textId="285F32DF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DA66ED" w:rsidRPr="002C34F0" w14:paraId="53035062" w14:textId="77777777" w:rsidTr="00DA66ED">
        <w:tc>
          <w:tcPr>
            <w:tcW w:w="2958" w:type="pct"/>
          </w:tcPr>
          <w:p w14:paraId="7C33F950" w14:textId="77777777" w:rsidR="00DA66ED" w:rsidRPr="002C34F0" w:rsidRDefault="00DA66ED" w:rsidP="00F9533D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умовно-балансові:</w:t>
            </w:r>
          </w:p>
        </w:tc>
        <w:tc>
          <w:tcPr>
            <w:tcW w:w="2042" w:type="pct"/>
          </w:tcPr>
          <w:p w14:paraId="70F06FF0" w14:textId="77777777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DA66ED" w:rsidRPr="002C34F0" w14:paraId="7DE749A9" w14:textId="77777777" w:rsidTr="00DA66ED">
        <w:tc>
          <w:tcPr>
            <w:tcW w:w="2958" w:type="pct"/>
          </w:tcPr>
          <w:p w14:paraId="412FA5BB" w14:textId="77777777" w:rsidR="00DA66ED" w:rsidRPr="002C34F0" w:rsidRDefault="00DA66ED" w:rsidP="001871C0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211</w:t>
            </w:r>
          </w:p>
        </w:tc>
        <w:tc>
          <w:tcPr>
            <w:tcW w:w="2042" w:type="pct"/>
          </w:tcPr>
          <w:p w14:paraId="5BF5C083" w14:textId="672F681B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DA66ED" w:rsidRPr="002C34F0" w14:paraId="086CDB47" w14:textId="77777777" w:rsidTr="00DA66ED">
        <w:tc>
          <w:tcPr>
            <w:tcW w:w="2958" w:type="pct"/>
          </w:tcPr>
          <w:p w14:paraId="2D01E410" w14:textId="77777777" w:rsidR="00DA66ED" w:rsidRPr="002C34F0" w:rsidRDefault="00DA66ED" w:rsidP="00F9533D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позабалансові:</w:t>
            </w:r>
          </w:p>
        </w:tc>
        <w:tc>
          <w:tcPr>
            <w:tcW w:w="2042" w:type="pct"/>
          </w:tcPr>
          <w:p w14:paraId="3C970378" w14:textId="77777777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DA66ED" w:rsidRPr="002C34F0" w14:paraId="393DD356" w14:textId="77777777" w:rsidTr="00DA66ED">
        <w:tc>
          <w:tcPr>
            <w:tcW w:w="2958" w:type="pct"/>
          </w:tcPr>
          <w:p w14:paraId="5324ED9C" w14:textId="77777777" w:rsidR="00DA66ED" w:rsidRPr="002C34F0" w:rsidRDefault="00DA66ED" w:rsidP="001871C0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221</w:t>
            </w:r>
          </w:p>
        </w:tc>
        <w:tc>
          <w:tcPr>
            <w:tcW w:w="2042" w:type="pct"/>
          </w:tcPr>
          <w:p w14:paraId="4ABC6A10" w14:textId="20B9BE82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DA66ED" w:rsidRPr="002C34F0" w14:paraId="2EAB6BB7" w14:textId="77777777" w:rsidTr="00DA66ED">
        <w:tc>
          <w:tcPr>
            <w:tcW w:w="2958" w:type="pct"/>
          </w:tcPr>
          <w:p w14:paraId="13E156D2" w14:textId="77777777" w:rsidR="00DA66ED" w:rsidRPr="002C34F0" w:rsidRDefault="00DA66ED" w:rsidP="001871C0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222</w:t>
            </w:r>
          </w:p>
        </w:tc>
        <w:tc>
          <w:tcPr>
            <w:tcW w:w="2042" w:type="pct"/>
          </w:tcPr>
          <w:p w14:paraId="46CC8231" w14:textId="10CE4DE2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DA66ED" w:rsidRPr="002C34F0" w14:paraId="1716C603" w14:textId="77777777" w:rsidTr="00DA66ED">
        <w:tc>
          <w:tcPr>
            <w:tcW w:w="2958" w:type="pct"/>
          </w:tcPr>
          <w:p w14:paraId="01502420" w14:textId="77777777" w:rsidR="00DA66ED" w:rsidRPr="002C34F0" w:rsidRDefault="00DA66ED" w:rsidP="00F94E32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з невизначеним промисловим значенням:</w:t>
            </w:r>
          </w:p>
        </w:tc>
        <w:tc>
          <w:tcPr>
            <w:tcW w:w="2042" w:type="pct"/>
          </w:tcPr>
          <w:p w14:paraId="7A868E87" w14:textId="77777777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DA66ED" w:rsidRPr="002C34F0" w14:paraId="5DF0A878" w14:textId="77777777" w:rsidTr="00DA66ED">
        <w:tc>
          <w:tcPr>
            <w:tcW w:w="2958" w:type="pct"/>
          </w:tcPr>
          <w:p w14:paraId="5FB70E92" w14:textId="77777777" w:rsidR="00DA66ED" w:rsidRPr="002C34F0" w:rsidRDefault="00DA66ED" w:rsidP="001871C0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331</w:t>
            </w:r>
          </w:p>
        </w:tc>
        <w:tc>
          <w:tcPr>
            <w:tcW w:w="2042" w:type="pct"/>
          </w:tcPr>
          <w:p w14:paraId="0CB6DAB2" w14:textId="0513D236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DA66ED" w:rsidRPr="002C34F0" w14:paraId="188D92CE" w14:textId="77777777" w:rsidTr="00DA66ED">
        <w:tc>
          <w:tcPr>
            <w:tcW w:w="2958" w:type="pct"/>
          </w:tcPr>
          <w:p w14:paraId="747BDA35" w14:textId="77777777" w:rsidR="00DA66ED" w:rsidRPr="002C34F0" w:rsidRDefault="00DA66ED" w:rsidP="001871C0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332</w:t>
            </w:r>
          </w:p>
        </w:tc>
        <w:tc>
          <w:tcPr>
            <w:tcW w:w="2042" w:type="pct"/>
          </w:tcPr>
          <w:p w14:paraId="4E6F228E" w14:textId="64741CBC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DA66ED" w:rsidRPr="002C34F0" w14:paraId="2D3CB05B" w14:textId="77777777" w:rsidTr="00DA66ED">
        <w:tc>
          <w:tcPr>
            <w:tcW w:w="2958" w:type="pct"/>
          </w:tcPr>
          <w:p w14:paraId="08A568D1" w14:textId="77777777" w:rsidR="00DA66ED" w:rsidRPr="002C34F0" w:rsidRDefault="00DA66ED" w:rsidP="00FB6170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 xml:space="preserve">Найменування органу </w:t>
            </w:r>
          </w:p>
          <w:p w14:paraId="4CB2CFB9" w14:textId="77777777" w:rsidR="00DA66ED" w:rsidRPr="002C34F0" w:rsidRDefault="00DA66ED" w:rsidP="00FB6170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затвердження (апробації) запасів</w:t>
            </w:r>
          </w:p>
        </w:tc>
        <w:tc>
          <w:tcPr>
            <w:tcW w:w="2042" w:type="pct"/>
          </w:tcPr>
          <w:p w14:paraId="02D7D616" w14:textId="557F3E33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DA66ED" w:rsidRPr="002C34F0" w14:paraId="389253C2" w14:textId="77777777" w:rsidTr="00DA66ED">
        <w:tc>
          <w:tcPr>
            <w:tcW w:w="2958" w:type="pct"/>
          </w:tcPr>
          <w:p w14:paraId="0C466CE7" w14:textId="77777777" w:rsidR="00DA66ED" w:rsidRPr="002C34F0" w:rsidRDefault="00DA66ED" w:rsidP="00FB6170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Номер протоколу</w:t>
            </w:r>
          </w:p>
        </w:tc>
        <w:tc>
          <w:tcPr>
            <w:tcW w:w="2042" w:type="pct"/>
          </w:tcPr>
          <w:p w14:paraId="04CC9C3C" w14:textId="0D820592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DA66ED" w:rsidRPr="002C34F0" w14:paraId="4FBDF437" w14:textId="77777777" w:rsidTr="00DA66ED">
        <w:tc>
          <w:tcPr>
            <w:tcW w:w="2958" w:type="pct"/>
          </w:tcPr>
          <w:p w14:paraId="60A40886" w14:textId="77777777" w:rsidR="00DA66ED" w:rsidRPr="00A533DE" w:rsidRDefault="00DA66ED" w:rsidP="00FB6170">
            <w:pPr>
              <w:spacing w:line="360" w:lineRule="auto"/>
              <w:rPr>
                <w:sz w:val="27"/>
                <w:szCs w:val="27"/>
              </w:rPr>
            </w:pPr>
            <w:r w:rsidRPr="00A533DE">
              <w:rPr>
                <w:sz w:val="27"/>
                <w:szCs w:val="27"/>
              </w:rPr>
              <w:t>Наявність грифу «ДСК»</w:t>
            </w:r>
          </w:p>
        </w:tc>
        <w:tc>
          <w:tcPr>
            <w:tcW w:w="2042" w:type="pct"/>
          </w:tcPr>
          <w:p w14:paraId="0FE7EEB9" w14:textId="501C59C0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DA66ED" w:rsidRPr="002C34F0" w14:paraId="4BF9B077" w14:textId="77777777" w:rsidTr="00DA66ED">
        <w:tc>
          <w:tcPr>
            <w:tcW w:w="2958" w:type="pct"/>
          </w:tcPr>
          <w:p w14:paraId="454EC6FC" w14:textId="4B42A2A4" w:rsidR="00DA66ED" w:rsidRPr="00A533DE" w:rsidRDefault="00897DDE" w:rsidP="00FB6170">
            <w:pPr>
              <w:spacing w:line="360" w:lineRule="auto"/>
              <w:rPr>
                <w:sz w:val="27"/>
                <w:szCs w:val="27"/>
              </w:rPr>
            </w:pPr>
            <w:r w:rsidRPr="00A533DE">
              <w:rPr>
                <w:sz w:val="27"/>
                <w:szCs w:val="27"/>
              </w:rPr>
              <w:t>Затвердження</w:t>
            </w:r>
            <w:r w:rsidRPr="00A533DE">
              <w:rPr>
                <w:sz w:val="28"/>
                <w:szCs w:val="28"/>
              </w:rPr>
              <w:t>/</w:t>
            </w:r>
            <w:r w:rsidRPr="00A533DE">
              <w:rPr>
                <w:sz w:val="27"/>
                <w:szCs w:val="27"/>
              </w:rPr>
              <w:t xml:space="preserve"> а</w:t>
            </w:r>
            <w:r w:rsidR="00DA66ED" w:rsidRPr="00A533DE">
              <w:rPr>
                <w:sz w:val="27"/>
                <w:szCs w:val="27"/>
              </w:rPr>
              <w:t>пробація</w:t>
            </w:r>
            <w:r w:rsidRPr="00A533DE">
              <w:rPr>
                <w:sz w:val="27"/>
                <w:szCs w:val="27"/>
              </w:rPr>
              <w:t xml:space="preserve"> </w:t>
            </w:r>
          </w:p>
        </w:tc>
        <w:tc>
          <w:tcPr>
            <w:tcW w:w="2042" w:type="pct"/>
          </w:tcPr>
          <w:p w14:paraId="7A3485B0" w14:textId="6AABFEED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DA66ED" w:rsidRPr="002C34F0" w14:paraId="6BE85942" w14:textId="77777777" w:rsidTr="00DA66ED">
        <w:tc>
          <w:tcPr>
            <w:tcW w:w="2958" w:type="pct"/>
          </w:tcPr>
          <w:p w14:paraId="7EE4772B" w14:textId="585E9341" w:rsidR="00DA66ED" w:rsidRPr="00A533DE" w:rsidRDefault="00421614" w:rsidP="00FB6170">
            <w:pPr>
              <w:spacing w:line="360" w:lineRule="auto"/>
              <w:rPr>
                <w:sz w:val="27"/>
                <w:szCs w:val="27"/>
              </w:rPr>
            </w:pPr>
            <w:r w:rsidRPr="00A533DE">
              <w:rPr>
                <w:sz w:val="27"/>
                <w:szCs w:val="27"/>
              </w:rPr>
              <w:t>Стан дії протоколу (діє</w:t>
            </w:r>
            <w:r w:rsidRPr="00A533DE">
              <w:rPr>
                <w:sz w:val="28"/>
                <w:szCs w:val="28"/>
              </w:rPr>
              <w:t>/не діє</w:t>
            </w:r>
            <w:r w:rsidRPr="00A533DE">
              <w:rPr>
                <w:sz w:val="27"/>
                <w:szCs w:val="27"/>
              </w:rPr>
              <w:t>)</w:t>
            </w:r>
          </w:p>
        </w:tc>
        <w:tc>
          <w:tcPr>
            <w:tcW w:w="2042" w:type="pct"/>
          </w:tcPr>
          <w:p w14:paraId="1DBCB7EA" w14:textId="6C092757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DA66ED" w:rsidRPr="002C34F0" w14:paraId="023592E2" w14:textId="77777777" w:rsidTr="00DA66ED">
        <w:tc>
          <w:tcPr>
            <w:tcW w:w="2958" w:type="pct"/>
          </w:tcPr>
          <w:p w14:paraId="3CA941CC" w14:textId="77777777" w:rsidR="00DA66ED" w:rsidRPr="002C34F0" w:rsidRDefault="00DA66ED" w:rsidP="00FB6170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Дата затвердження (апробації)</w:t>
            </w:r>
          </w:p>
        </w:tc>
        <w:tc>
          <w:tcPr>
            <w:tcW w:w="2042" w:type="pct"/>
          </w:tcPr>
          <w:p w14:paraId="444E12D7" w14:textId="3FCF9211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DA66ED" w:rsidRPr="002C34F0" w14:paraId="147285CC" w14:textId="77777777" w:rsidTr="00DA66ED">
        <w:tc>
          <w:tcPr>
            <w:tcW w:w="2958" w:type="pct"/>
          </w:tcPr>
          <w:p w14:paraId="5C50943C" w14:textId="77777777" w:rsidR="00DA66ED" w:rsidRPr="002C34F0" w:rsidRDefault="00DA66ED" w:rsidP="00FB6170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Рік закінчення</w:t>
            </w:r>
          </w:p>
        </w:tc>
        <w:tc>
          <w:tcPr>
            <w:tcW w:w="2042" w:type="pct"/>
          </w:tcPr>
          <w:p w14:paraId="1A539B1E" w14:textId="192374E3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  <w:tr w:rsidR="00DA66ED" w:rsidRPr="002C34F0" w14:paraId="16333E71" w14:textId="77777777" w:rsidTr="00DA66ED">
        <w:tc>
          <w:tcPr>
            <w:tcW w:w="2958" w:type="pct"/>
          </w:tcPr>
          <w:p w14:paraId="0883A9EC" w14:textId="77777777" w:rsidR="00DA66ED" w:rsidRPr="002C34F0" w:rsidRDefault="00DA66ED" w:rsidP="00FB6170">
            <w:pPr>
              <w:spacing w:line="360" w:lineRule="auto"/>
              <w:rPr>
                <w:sz w:val="27"/>
                <w:szCs w:val="27"/>
              </w:rPr>
            </w:pPr>
            <w:r w:rsidRPr="002C34F0">
              <w:rPr>
                <w:sz w:val="27"/>
                <w:szCs w:val="27"/>
              </w:rPr>
              <w:t>Група складності родовища (ділянки) за геологічною будовою</w:t>
            </w:r>
          </w:p>
        </w:tc>
        <w:tc>
          <w:tcPr>
            <w:tcW w:w="2042" w:type="pct"/>
          </w:tcPr>
          <w:p w14:paraId="3E1A68CC" w14:textId="0047F2B9" w:rsidR="00DA66ED" w:rsidRPr="002C34F0" w:rsidRDefault="00DA66ED" w:rsidP="00FB6170">
            <w:pPr>
              <w:spacing w:line="360" w:lineRule="auto"/>
              <w:ind w:right="34"/>
              <w:jc w:val="center"/>
              <w:rPr>
                <w:strike/>
                <w:color w:val="FF0000"/>
                <w:sz w:val="27"/>
                <w:szCs w:val="27"/>
              </w:rPr>
            </w:pPr>
          </w:p>
        </w:tc>
      </w:tr>
    </w:tbl>
    <w:p w14:paraId="1A653361" w14:textId="77777777" w:rsidR="006E3857" w:rsidRDefault="006E3857" w:rsidP="006B34BE">
      <w:pPr>
        <w:spacing w:after="120"/>
        <w:rPr>
          <w:sz w:val="27"/>
          <w:szCs w:val="27"/>
        </w:rPr>
      </w:pPr>
    </w:p>
    <w:p w14:paraId="38927637" w14:textId="74E64835" w:rsidR="006B34BE" w:rsidRDefault="00F04F04" w:rsidP="006B34BE">
      <w:pPr>
        <w:spacing w:after="120"/>
        <w:rPr>
          <w:b/>
          <w:bCs/>
          <w:sz w:val="27"/>
          <w:szCs w:val="27"/>
        </w:rPr>
      </w:pPr>
      <w:r w:rsidRPr="002C34F0">
        <w:rPr>
          <w:sz w:val="27"/>
          <w:szCs w:val="27"/>
        </w:rPr>
        <w:t xml:space="preserve">*- </w:t>
      </w:r>
      <w:r w:rsidR="00421614" w:rsidRPr="002C34F0">
        <w:rPr>
          <w:sz w:val="27"/>
          <w:szCs w:val="27"/>
        </w:rPr>
        <w:t>декілька видів</w:t>
      </w:r>
      <w:r w:rsidR="00421614">
        <w:rPr>
          <w:sz w:val="27"/>
          <w:szCs w:val="27"/>
        </w:rPr>
        <w:t xml:space="preserve"> </w:t>
      </w:r>
      <w:r w:rsidR="00421614" w:rsidRPr="00A533DE">
        <w:rPr>
          <w:sz w:val="27"/>
          <w:szCs w:val="27"/>
        </w:rPr>
        <w:t>супутньої корисної копалини</w:t>
      </w:r>
    </w:p>
    <w:p w14:paraId="6A051734" w14:textId="77777777" w:rsidR="00DA613E" w:rsidRPr="002C34F0" w:rsidRDefault="00DA613E" w:rsidP="006B34BE">
      <w:pPr>
        <w:spacing w:after="120"/>
        <w:rPr>
          <w:b/>
          <w:bCs/>
          <w:sz w:val="27"/>
          <w:szCs w:val="27"/>
        </w:rPr>
      </w:pPr>
    </w:p>
    <w:p w14:paraId="0F057FE7" w14:textId="5E1C2373" w:rsidR="00C16A09" w:rsidRDefault="006B34BE" w:rsidP="00184B23">
      <w:pPr>
        <w:keepNext/>
        <w:spacing w:before="240"/>
        <w:rPr>
          <w:b/>
          <w:sz w:val="28"/>
          <w:szCs w:val="28"/>
        </w:rPr>
      </w:pPr>
      <w:r w:rsidRPr="002C34F0">
        <w:rPr>
          <w:b/>
          <w:bCs/>
          <w:sz w:val="28"/>
          <w:szCs w:val="28"/>
        </w:rPr>
        <w:lastRenderedPageBreak/>
        <w:t>Розділ</w:t>
      </w:r>
      <w:r w:rsidR="00A84F46" w:rsidRPr="002C34F0">
        <w:rPr>
          <w:b/>
          <w:sz w:val="28"/>
          <w:szCs w:val="28"/>
        </w:rPr>
        <w:t xml:space="preserve"> 5. Техніко-економічні показники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47"/>
        <w:gridCol w:w="4102"/>
      </w:tblGrid>
      <w:tr w:rsidR="00DA613E" w:rsidRPr="002C34F0" w14:paraId="76D8345E" w14:textId="77777777" w:rsidTr="0007720B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B5B4D" w14:textId="14A8080A" w:rsidR="00DA613E" w:rsidRPr="002C34F0" w:rsidRDefault="00224907" w:rsidP="00224907">
            <w:pPr>
              <w:pStyle w:val="1"/>
              <w:spacing w:line="360" w:lineRule="auto"/>
            </w:pPr>
            <w:r>
              <w:t>Техніко-економічні показники</w:t>
            </w:r>
            <w:r w:rsidR="00DA613E" w:rsidRPr="002C34F0">
              <w:t>: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A58A9" w14:textId="77777777" w:rsidR="00DA613E" w:rsidRPr="002C34F0" w:rsidRDefault="00DA613E" w:rsidP="0007720B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DA613E" w:rsidRPr="002C34F0" w14:paraId="20281EBC" w14:textId="77777777" w:rsidTr="0007720B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DE658" w14:textId="77777777" w:rsidR="00DA613E" w:rsidRPr="002C34F0" w:rsidRDefault="00DA613E" w:rsidP="0007720B">
            <w:pPr>
              <w:pStyle w:val="1"/>
              <w:spacing w:line="360" w:lineRule="auto"/>
            </w:pPr>
            <w:r w:rsidRPr="002C34F0">
              <w:t>Рік введення в експлуатацію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AA2E6" w14:textId="77777777" w:rsidR="00DA613E" w:rsidRPr="002C34F0" w:rsidRDefault="00DA613E" w:rsidP="0007720B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DF6059" w:rsidRPr="002C34F0" w14:paraId="2F59EA6B" w14:textId="77777777" w:rsidTr="0007720B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3CF09" w14:textId="169D997E" w:rsidR="00DF6059" w:rsidRPr="00DF6059" w:rsidRDefault="00DF6059" w:rsidP="00DF6059">
            <w:pPr>
              <w:pStyle w:val="1"/>
              <w:spacing w:line="360" w:lineRule="auto"/>
            </w:pPr>
            <w:bookmarkStart w:id="1" w:name="_Hlk123072888"/>
            <w:r>
              <w:t>С</w:t>
            </w:r>
            <w:r w:rsidRPr="003645A6">
              <w:t>посіб розробки</w:t>
            </w:r>
            <w:bookmarkEnd w:id="1"/>
            <w:r>
              <w:t>: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A57E0" w14:textId="77777777" w:rsidR="00DF6059" w:rsidRPr="002C34F0" w:rsidRDefault="00DF6059" w:rsidP="0007720B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DF6059" w:rsidRPr="002C34F0" w14:paraId="4016AD5B" w14:textId="77777777" w:rsidTr="0007720B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637F8" w14:textId="5370E05B" w:rsidR="00DF6059" w:rsidRPr="00DF6059" w:rsidRDefault="00DF6059" w:rsidP="00DF6059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DF6059">
              <w:rPr>
                <w:sz w:val="27"/>
                <w:szCs w:val="27"/>
              </w:rPr>
              <w:t>Відкритий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DE994" w14:textId="77777777" w:rsidR="00DF6059" w:rsidRPr="002C34F0" w:rsidRDefault="00DF6059" w:rsidP="0007720B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DF6059" w:rsidRPr="002C34F0" w14:paraId="59744891" w14:textId="77777777" w:rsidTr="0007720B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3D4A7" w14:textId="07C85A7A" w:rsidR="00DF6059" w:rsidRPr="00DF6059" w:rsidRDefault="00DF6059" w:rsidP="00DF6059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DF6059">
              <w:rPr>
                <w:sz w:val="27"/>
                <w:szCs w:val="27"/>
              </w:rPr>
              <w:t>Підземний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71FFEF" w14:textId="77777777" w:rsidR="00DF6059" w:rsidRPr="002C34F0" w:rsidRDefault="00DF6059" w:rsidP="0007720B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DA613E" w:rsidRPr="002C34F0" w14:paraId="2BBB0A4F" w14:textId="77777777" w:rsidTr="0007720B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FC938" w14:textId="4E5CE3A7" w:rsidR="00DA613E" w:rsidRPr="002C34F0" w:rsidRDefault="006D7AE6" w:rsidP="0007720B">
            <w:pPr>
              <w:pStyle w:val="1"/>
              <w:spacing w:line="360" w:lineRule="auto"/>
            </w:pPr>
            <w:r>
              <w:t>Р</w:t>
            </w:r>
            <w:r w:rsidRPr="002C34F0">
              <w:t xml:space="preserve">ічна </w:t>
            </w:r>
            <w:r>
              <w:t>п</w:t>
            </w:r>
            <w:r w:rsidR="00DA613E" w:rsidRPr="002C34F0">
              <w:t xml:space="preserve">роєктна (виробнича) потужність </w:t>
            </w:r>
            <w:bookmarkStart w:id="2" w:name="_Hlk123072393"/>
            <w:r w:rsidR="00DA613E" w:rsidRPr="002C34F0">
              <w:t>підприємства</w:t>
            </w:r>
            <w:r w:rsidR="00DA613E">
              <w:t xml:space="preserve"> (шахти, розрізи)</w:t>
            </w:r>
            <w:bookmarkEnd w:id="2"/>
            <w:r w:rsidR="00256141">
              <w:t>: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748A7" w14:textId="77777777" w:rsidR="00DA613E" w:rsidRPr="002C34F0" w:rsidRDefault="00DA613E" w:rsidP="0007720B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DA613E" w:rsidRPr="002C34F0" w14:paraId="39C77B02" w14:textId="77777777" w:rsidTr="0007720B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731CB" w14:textId="77777777" w:rsidR="00DA613E" w:rsidRPr="000878B8" w:rsidRDefault="00DA613E" w:rsidP="000878B8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0878B8">
              <w:rPr>
                <w:sz w:val="27"/>
                <w:szCs w:val="27"/>
              </w:rPr>
              <w:t>План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E2251" w14:textId="77777777" w:rsidR="00DA613E" w:rsidRPr="002C34F0" w:rsidRDefault="00DA613E" w:rsidP="0007720B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DA613E" w:rsidRPr="002C34F0" w14:paraId="6BFC331C" w14:textId="77777777" w:rsidTr="0007720B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6CE61" w14:textId="77777777" w:rsidR="00DA613E" w:rsidRPr="000878B8" w:rsidRDefault="00DA613E" w:rsidP="000878B8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0878B8">
              <w:rPr>
                <w:sz w:val="27"/>
                <w:szCs w:val="27"/>
              </w:rPr>
              <w:t>Факт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85687" w14:textId="77777777" w:rsidR="00DA613E" w:rsidRPr="002C34F0" w:rsidRDefault="00DA613E" w:rsidP="0007720B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DA613E" w:rsidRPr="002C34F0" w14:paraId="04C253C9" w14:textId="77777777" w:rsidTr="0007720B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1B09C" w14:textId="77777777" w:rsidR="00DA613E" w:rsidRPr="002C34F0" w:rsidRDefault="00DA613E" w:rsidP="0007720B">
            <w:pPr>
              <w:pStyle w:val="1"/>
              <w:spacing w:line="360" w:lineRule="auto"/>
            </w:pPr>
            <w:r w:rsidRPr="002C34F0">
              <w:t>Глибина підрахунку запасів (м)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118D5" w14:textId="77777777" w:rsidR="00DA613E" w:rsidRPr="002C34F0" w:rsidRDefault="00DA613E" w:rsidP="0007720B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DA613E" w:rsidRPr="002C34F0" w14:paraId="151C2D91" w14:textId="77777777" w:rsidTr="0007720B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50689" w14:textId="77777777" w:rsidR="00DA613E" w:rsidRPr="002C34F0" w:rsidRDefault="00DA613E" w:rsidP="0007720B">
            <w:pPr>
              <w:pStyle w:val="1"/>
              <w:spacing w:line="360" w:lineRule="auto"/>
            </w:pPr>
            <w:r w:rsidRPr="002C34F0">
              <w:t>Максимальна (фактична) глибина розробки (м)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8784E" w14:textId="77777777" w:rsidR="00DA613E" w:rsidRPr="002C34F0" w:rsidRDefault="00DA613E" w:rsidP="0007720B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DA613E" w:rsidRPr="002C34F0" w14:paraId="651A1757" w14:textId="77777777" w:rsidTr="0007720B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CD66F" w14:textId="77777777" w:rsidR="00DA613E" w:rsidRPr="002C34F0" w:rsidRDefault="00DA613E" w:rsidP="0007720B">
            <w:pPr>
              <w:pStyle w:val="1"/>
              <w:spacing w:line="360" w:lineRule="auto"/>
            </w:pPr>
            <w:r w:rsidRPr="002C34F0">
              <w:t>Глибина залягання горизонту, пласта (м)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B5A76" w14:textId="77777777" w:rsidR="00DA613E" w:rsidRPr="002C34F0" w:rsidRDefault="00DA613E" w:rsidP="0007720B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DA613E" w:rsidRPr="002C34F0" w14:paraId="1808E96F" w14:textId="77777777" w:rsidTr="0007720B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E4078" w14:textId="77777777" w:rsidR="00DA613E" w:rsidRPr="002C34F0" w:rsidRDefault="00DA613E" w:rsidP="0007720B">
            <w:pPr>
              <w:pStyle w:val="1"/>
              <w:spacing w:line="360" w:lineRule="auto"/>
            </w:pPr>
            <w:r w:rsidRPr="002C34F0">
              <w:t>Потужність корисної товщі (м)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C0999" w14:textId="77777777" w:rsidR="00DA613E" w:rsidRPr="002C34F0" w:rsidRDefault="00DA613E" w:rsidP="0007720B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DA613E" w:rsidRPr="002C34F0" w14:paraId="173A50BA" w14:textId="77777777" w:rsidTr="0007720B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5FFB9" w14:textId="77777777" w:rsidR="00DA613E" w:rsidRPr="002C34F0" w:rsidRDefault="00DA613E" w:rsidP="0007720B">
            <w:pPr>
              <w:pStyle w:val="1"/>
              <w:spacing w:line="360" w:lineRule="auto"/>
            </w:pPr>
            <w:r w:rsidRPr="002C34F0">
              <w:t>Коефіцієнт розкривних порід (м)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02A0F" w14:textId="77777777" w:rsidR="00DA613E" w:rsidRPr="002C34F0" w:rsidRDefault="00DA613E" w:rsidP="0007720B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DA613E" w:rsidRPr="002C34F0" w14:paraId="4698A775" w14:textId="77777777" w:rsidTr="0007720B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7A9CA" w14:textId="77777777" w:rsidR="00DA613E" w:rsidRPr="002C34F0" w:rsidRDefault="00DA613E" w:rsidP="0007720B">
            <w:pPr>
              <w:pStyle w:val="1"/>
              <w:spacing w:line="360" w:lineRule="auto"/>
            </w:pPr>
            <w:r w:rsidRPr="002C34F0">
              <w:t>Потужність розкривних порід (м)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98964" w14:textId="77777777" w:rsidR="00DA613E" w:rsidRPr="002C34F0" w:rsidRDefault="00DA613E" w:rsidP="0007720B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DA613E" w:rsidRPr="002C34F0" w14:paraId="63FCA695" w14:textId="77777777" w:rsidTr="0007720B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CFD28" w14:textId="77777777" w:rsidR="00DA613E" w:rsidRPr="002C34F0" w:rsidRDefault="00DA613E" w:rsidP="0007720B">
            <w:pPr>
              <w:pStyle w:val="1"/>
              <w:spacing w:line="360" w:lineRule="auto"/>
            </w:pPr>
            <w:r w:rsidRPr="002C34F0">
              <w:t>Площа родовища або ділянки (га)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8D694" w14:textId="77777777" w:rsidR="00DA613E" w:rsidRPr="002C34F0" w:rsidRDefault="00DA613E" w:rsidP="0007720B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DA613E" w:rsidRPr="002C34F0" w14:paraId="11D57BC3" w14:textId="77777777" w:rsidTr="0007720B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F9285" w14:textId="3204A10A" w:rsidR="00DA613E" w:rsidRPr="002C34F0" w:rsidRDefault="00DA613E" w:rsidP="0007720B">
            <w:pPr>
              <w:pStyle w:val="1"/>
              <w:spacing w:line="360" w:lineRule="auto"/>
            </w:pPr>
            <w:r w:rsidRPr="002C34F0">
              <w:t>Втрати при видобутку</w:t>
            </w:r>
            <w:r w:rsidR="00DA1806">
              <w:t xml:space="preserve"> (</w:t>
            </w:r>
            <w:r w:rsidRPr="002C34F0">
              <w:t>%</w:t>
            </w:r>
            <w:r w:rsidR="00DA1806">
              <w:t>)</w:t>
            </w:r>
            <w:r w:rsidR="00C57D1F">
              <w:t>: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4E3D7" w14:textId="77777777" w:rsidR="00DA613E" w:rsidRPr="002C34F0" w:rsidRDefault="00DA613E" w:rsidP="0007720B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DA613E" w:rsidRPr="002C34F0" w14:paraId="7554D4A3" w14:textId="77777777" w:rsidTr="0007720B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99459" w14:textId="77777777" w:rsidR="00DA613E" w:rsidRPr="000878B8" w:rsidRDefault="00DA613E" w:rsidP="000878B8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0878B8">
              <w:rPr>
                <w:sz w:val="27"/>
                <w:szCs w:val="27"/>
              </w:rPr>
              <w:t>План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CF021" w14:textId="77777777" w:rsidR="00DA613E" w:rsidRPr="002C34F0" w:rsidRDefault="00DA613E" w:rsidP="0007720B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DA613E" w:rsidRPr="002C34F0" w14:paraId="486ACC90" w14:textId="77777777" w:rsidTr="0007720B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E6953" w14:textId="77777777" w:rsidR="00DA613E" w:rsidRPr="000878B8" w:rsidRDefault="00DA613E" w:rsidP="000878B8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0878B8">
              <w:rPr>
                <w:sz w:val="27"/>
                <w:szCs w:val="27"/>
              </w:rPr>
              <w:t>Факт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B7595" w14:textId="77777777" w:rsidR="00DA613E" w:rsidRPr="002C34F0" w:rsidRDefault="00DA613E" w:rsidP="0007720B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DA613E" w:rsidRPr="002C34F0" w14:paraId="7784FEE3" w14:textId="77777777" w:rsidTr="0007720B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70A21" w14:textId="042731C3" w:rsidR="00DA613E" w:rsidRPr="002C34F0" w:rsidRDefault="00DA613E" w:rsidP="0007720B">
            <w:pPr>
              <w:pStyle w:val="1"/>
              <w:spacing w:line="360" w:lineRule="auto"/>
            </w:pPr>
            <w:r w:rsidRPr="002C34F0">
              <w:t>Розубожування</w:t>
            </w:r>
            <w:r w:rsidR="00DA1806">
              <w:t xml:space="preserve"> (</w:t>
            </w:r>
            <w:r w:rsidR="00DA1806" w:rsidRPr="002C34F0">
              <w:t>%</w:t>
            </w:r>
            <w:r w:rsidR="00DA1806">
              <w:t>)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C527A" w14:textId="77777777" w:rsidR="00DA613E" w:rsidRPr="002C34F0" w:rsidRDefault="00DA613E" w:rsidP="0007720B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DA613E" w:rsidRPr="002C34F0" w14:paraId="4E973318" w14:textId="77777777" w:rsidTr="0007720B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3523C" w14:textId="77777777" w:rsidR="00DA613E" w:rsidRPr="000878B8" w:rsidRDefault="00DA613E" w:rsidP="000878B8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0878B8">
              <w:rPr>
                <w:sz w:val="27"/>
                <w:szCs w:val="27"/>
              </w:rPr>
              <w:t>План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6A6BA" w14:textId="77777777" w:rsidR="00DA613E" w:rsidRPr="002C34F0" w:rsidRDefault="00DA613E" w:rsidP="0007720B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DA613E" w:rsidRPr="002C34F0" w14:paraId="66828F30" w14:textId="77777777" w:rsidTr="0007720B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F9BB4" w14:textId="77777777" w:rsidR="00DA613E" w:rsidRPr="000878B8" w:rsidRDefault="00DA613E" w:rsidP="000878B8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0878B8">
              <w:rPr>
                <w:sz w:val="27"/>
                <w:szCs w:val="27"/>
              </w:rPr>
              <w:t>Факт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54059" w14:textId="77777777" w:rsidR="00DA613E" w:rsidRPr="002C34F0" w:rsidRDefault="00DA613E" w:rsidP="0007720B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6B34BE" w:rsidRPr="002C34F0" w14:paraId="0A2A0508" w14:textId="77777777" w:rsidTr="006B34BE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3DA49" w14:textId="7029B603" w:rsidR="006B34BE" w:rsidRPr="002C34F0" w:rsidRDefault="006B34BE" w:rsidP="000878B8">
            <w:pPr>
              <w:pStyle w:val="1"/>
              <w:spacing w:line="360" w:lineRule="auto"/>
            </w:pPr>
            <w:r w:rsidRPr="002C34F0">
              <w:t>Забезпеченість</w:t>
            </w:r>
            <w:r w:rsidR="00845DD5">
              <w:t xml:space="preserve"> підприємства</w:t>
            </w:r>
            <w:r w:rsidR="00DA1806">
              <w:t xml:space="preserve"> (</w:t>
            </w:r>
            <w:r w:rsidR="00DA1806" w:rsidRPr="00A533DE">
              <w:t>роки)</w:t>
            </w:r>
            <w:r w:rsidR="00845DD5" w:rsidRPr="00A533DE">
              <w:t>: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A1024" w14:textId="77777777" w:rsidR="006B34BE" w:rsidRPr="002C34F0" w:rsidRDefault="006B34BE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6B34BE" w:rsidRPr="002C34F0" w14:paraId="00FEC36E" w14:textId="77777777" w:rsidTr="006B34BE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FB01E" w14:textId="02EDE2F8" w:rsidR="006B34BE" w:rsidRPr="000878B8" w:rsidRDefault="006B34BE" w:rsidP="000878B8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0878B8">
              <w:rPr>
                <w:sz w:val="27"/>
                <w:szCs w:val="27"/>
              </w:rPr>
              <w:t>Всіма</w:t>
            </w:r>
            <w:r w:rsidR="00BC0F26" w:rsidRPr="000878B8">
              <w:rPr>
                <w:sz w:val="27"/>
                <w:szCs w:val="27"/>
              </w:rPr>
              <w:t xml:space="preserve"> (для вугілля: всієї шахти, розрізу)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428D2" w14:textId="77777777" w:rsidR="006B34BE" w:rsidRPr="002C34F0" w:rsidRDefault="006B34BE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6B34BE" w:rsidRPr="002C34F0" w14:paraId="63716445" w14:textId="77777777" w:rsidTr="006B34BE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BFCD8" w14:textId="2002B268" w:rsidR="006B34BE" w:rsidRPr="000878B8" w:rsidRDefault="005B3432" w:rsidP="000878B8">
            <w:pPr>
              <w:spacing w:line="360" w:lineRule="auto"/>
              <w:ind w:left="307"/>
              <w:rPr>
                <w:sz w:val="27"/>
                <w:szCs w:val="27"/>
              </w:rPr>
            </w:pPr>
            <w:bookmarkStart w:id="3" w:name="_Hlk123060192"/>
            <w:r w:rsidRPr="000878B8">
              <w:rPr>
                <w:sz w:val="27"/>
                <w:szCs w:val="27"/>
              </w:rPr>
              <w:t>Проєктний контур кар’єру</w:t>
            </w:r>
            <w:r w:rsidR="00BC0F26" w:rsidRPr="000878B8">
              <w:rPr>
                <w:sz w:val="27"/>
                <w:szCs w:val="27"/>
              </w:rPr>
              <w:t xml:space="preserve"> </w:t>
            </w:r>
            <w:bookmarkEnd w:id="3"/>
            <w:r w:rsidR="00BC0F26" w:rsidRPr="000878B8">
              <w:rPr>
                <w:sz w:val="27"/>
                <w:szCs w:val="27"/>
              </w:rPr>
              <w:t>(для вугілля: діючих горизонтів)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FD8EB" w14:textId="77777777" w:rsidR="006B34BE" w:rsidRPr="002C34F0" w:rsidRDefault="006B34BE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337C2F" w:rsidRPr="002C34F0" w14:paraId="2ACD6402" w14:textId="77777777" w:rsidTr="006B34BE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85DC9" w14:textId="6AF67AEA" w:rsidR="00337C2F" w:rsidRDefault="00337C2F" w:rsidP="000878B8">
            <w:pPr>
              <w:pStyle w:val="1"/>
              <w:keepNext w:val="0"/>
              <w:spacing w:line="360" w:lineRule="auto"/>
            </w:pPr>
            <w:r>
              <w:t>Н</w:t>
            </w:r>
            <w:r w:rsidRPr="003645A6">
              <w:t>айменування корисної копалини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2C35B" w14:textId="77777777" w:rsidR="00337C2F" w:rsidRPr="002C34F0" w:rsidRDefault="00337C2F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AC61CD" w:rsidRPr="002C34F0" w14:paraId="23330048" w14:textId="77777777" w:rsidTr="006B34BE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83E87" w14:textId="392CA2B0" w:rsidR="00AC61CD" w:rsidRPr="003645A6" w:rsidRDefault="00AC61CD" w:rsidP="000878B8">
            <w:pPr>
              <w:pStyle w:val="1"/>
              <w:spacing w:line="360" w:lineRule="auto"/>
            </w:pPr>
            <w:r>
              <w:lastRenderedPageBreak/>
              <w:t>П</w:t>
            </w:r>
            <w:r w:rsidRPr="00AC61CD">
              <w:t>оказники</w:t>
            </w:r>
            <w:r w:rsidRPr="009B0122">
              <w:t xml:space="preserve"> видобутку: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3968B" w14:textId="77777777" w:rsidR="00AC61CD" w:rsidRPr="002C34F0" w:rsidRDefault="00AC61CD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845DD5" w:rsidRPr="002C34F0" w14:paraId="71CADD96" w14:textId="77777777" w:rsidTr="006B34BE"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5E2B1" w14:textId="773D7FE5" w:rsidR="00845DD5" w:rsidRPr="002C34F0" w:rsidRDefault="00845DD5" w:rsidP="000878B8">
            <w:pPr>
              <w:pStyle w:val="1"/>
              <w:keepNext w:val="0"/>
              <w:numPr>
                <w:ilvl w:val="0"/>
                <w:numId w:val="14"/>
              </w:numPr>
              <w:spacing w:line="360" w:lineRule="auto"/>
            </w:pPr>
            <w:r w:rsidRPr="003645A6">
              <w:t>Для твердих горючих корисних копалин: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648FC" w14:textId="77777777" w:rsidR="00845DD5" w:rsidRPr="002C34F0" w:rsidRDefault="00845DD5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6B34BE" w:rsidRPr="002C34F0" w14:paraId="25F9A8BE" w14:textId="77777777" w:rsidTr="006B34BE">
        <w:tc>
          <w:tcPr>
            <w:tcW w:w="2959" w:type="pct"/>
            <w:shd w:val="clear" w:color="auto" w:fill="auto"/>
          </w:tcPr>
          <w:p w14:paraId="2E8DEEDB" w14:textId="0A5A7610" w:rsidR="006B34BE" w:rsidRPr="000878B8" w:rsidRDefault="006B34BE" w:rsidP="000878B8">
            <w:pPr>
              <w:spacing w:line="360" w:lineRule="auto"/>
              <w:ind w:left="307"/>
              <w:rPr>
                <w:sz w:val="27"/>
                <w:szCs w:val="27"/>
              </w:rPr>
            </w:pPr>
            <w:bookmarkStart w:id="4" w:name="_Hlk123074679"/>
            <w:r w:rsidRPr="000878B8">
              <w:rPr>
                <w:sz w:val="27"/>
                <w:szCs w:val="27"/>
              </w:rPr>
              <w:t>Технологічна група</w:t>
            </w:r>
            <w:r w:rsidR="00BC0F26" w:rsidRPr="000878B8">
              <w:rPr>
                <w:sz w:val="27"/>
                <w:szCs w:val="27"/>
              </w:rPr>
              <w:t xml:space="preserve"> </w:t>
            </w:r>
            <w:bookmarkEnd w:id="4"/>
            <w:r w:rsidR="00BC0F26" w:rsidRPr="000878B8">
              <w:rPr>
                <w:sz w:val="27"/>
                <w:szCs w:val="27"/>
              </w:rPr>
              <w:t>(марка вугілля)</w:t>
            </w:r>
          </w:p>
        </w:tc>
        <w:tc>
          <w:tcPr>
            <w:tcW w:w="2041" w:type="pct"/>
            <w:shd w:val="clear" w:color="auto" w:fill="auto"/>
          </w:tcPr>
          <w:p w14:paraId="16110501" w14:textId="77777777" w:rsidR="006B34BE" w:rsidRPr="002C34F0" w:rsidRDefault="006B34BE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845DD5" w:rsidRPr="002C34F0" w14:paraId="2D6D58B0" w14:textId="77777777" w:rsidTr="006B34BE">
        <w:tc>
          <w:tcPr>
            <w:tcW w:w="2959" w:type="pct"/>
            <w:shd w:val="clear" w:color="auto" w:fill="auto"/>
          </w:tcPr>
          <w:p w14:paraId="5BBC9755" w14:textId="3947A012" w:rsidR="00845DD5" w:rsidRPr="000878B8" w:rsidRDefault="00845DD5" w:rsidP="00A70C24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0878B8">
              <w:rPr>
                <w:sz w:val="27"/>
                <w:szCs w:val="27"/>
              </w:rPr>
              <w:t>Вміст бітуму у вугіллі</w:t>
            </w:r>
            <w:r w:rsidR="00A70C24">
              <w:rPr>
                <w:sz w:val="27"/>
                <w:szCs w:val="27"/>
              </w:rPr>
              <w:t xml:space="preserve"> (%)</w:t>
            </w:r>
          </w:p>
        </w:tc>
        <w:tc>
          <w:tcPr>
            <w:tcW w:w="2041" w:type="pct"/>
            <w:shd w:val="clear" w:color="auto" w:fill="auto"/>
          </w:tcPr>
          <w:p w14:paraId="6D06801A" w14:textId="77777777" w:rsidR="00845DD5" w:rsidRPr="002C34F0" w:rsidRDefault="00845DD5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845DD5" w:rsidRPr="002C34F0" w14:paraId="48A696E4" w14:textId="77777777" w:rsidTr="006B34BE">
        <w:tc>
          <w:tcPr>
            <w:tcW w:w="2959" w:type="pct"/>
            <w:shd w:val="clear" w:color="auto" w:fill="auto"/>
          </w:tcPr>
          <w:p w14:paraId="12DC4A93" w14:textId="21EA38CB" w:rsidR="00845DD5" w:rsidRPr="000878B8" w:rsidRDefault="00845DD5" w:rsidP="000878B8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0878B8">
              <w:rPr>
                <w:sz w:val="27"/>
                <w:szCs w:val="27"/>
              </w:rPr>
              <w:t>Зол</w:t>
            </w:r>
            <w:r w:rsidR="008675AC" w:rsidRPr="000878B8">
              <w:rPr>
                <w:sz w:val="27"/>
                <w:szCs w:val="27"/>
              </w:rPr>
              <w:t>ьність</w:t>
            </w:r>
            <w:r w:rsidR="001445F5">
              <w:rPr>
                <w:sz w:val="27"/>
                <w:szCs w:val="27"/>
              </w:rPr>
              <w:t xml:space="preserve"> (</w:t>
            </w:r>
            <w:r w:rsidR="008675AC" w:rsidRPr="000878B8">
              <w:rPr>
                <w:sz w:val="27"/>
                <w:szCs w:val="27"/>
              </w:rPr>
              <w:t>%</w:t>
            </w:r>
            <w:r w:rsidR="001445F5">
              <w:rPr>
                <w:sz w:val="27"/>
                <w:szCs w:val="27"/>
              </w:rPr>
              <w:t>)</w:t>
            </w:r>
          </w:p>
        </w:tc>
        <w:tc>
          <w:tcPr>
            <w:tcW w:w="2041" w:type="pct"/>
            <w:shd w:val="clear" w:color="auto" w:fill="auto"/>
          </w:tcPr>
          <w:p w14:paraId="2825AE90" w14:textId="77777777" w:rsidR="00845DD5" w:rsidRPr="002C34F0" w:rsidRDefault="00845DD5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845DD5" w:rsidRPr="002C34F0" w14:paraId="5153F96D" w14:textId="77777777" w:rsidTr="006B34BE">
        <w:tc>
          <w:tcPr>
            <w:tcW w:w="2959" w:type="pct"/>
            <w:shd w:val="clear" w:color="auto" w:fill="auto"/>
          </w:tcPr>
          <w:p w14:paraId="02BB83A4" w14:textId="5BBE5778" w:rsidR="00845DD5" w:rsidRPr="000878B8" w:rsidRDefault="00845DD5" w:rsidP="000878B8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0878B8">
              <w:rPr>
                <w:sz w:val="27"/>
                <w:szCs w:val="27"/>
              </w:rPr>
              <w:t>Сірка</w:t>
            </w:r>
            <w:r w:rsidR="001445F5">
              <w:rPr>
                <w:sz w:val="27"/>
                <w:szCs w:val="27"/>
              </w:rPr>
              <w:t xml:space="preserve"> (</w:t>
            </w:r>
            <w:r w:rsidR="001445F5" w:rsidRPr="000878B8">
              <w:rPr>
                <w:sz w:val="27"/>
                <w:szCs w:val="27"/>
              </w:rPr>
              <w:t>%</w:t>
            </w:r>
            <w:r w:rsidR="001445F5">
              <w:rPr>
                <w:sz w:val="27"/>
                <w:szCs w:val="27"/>
              </w:rPr>
              <w:t>)</w:t>
            </w:r>
          </w:p>
        </w:tc>
        <w:tc>
          <w:tcPr>
            <w:tcW w:w="2041" w:type="pct"/>
            <w:shd w:val="clear" w:color="auto" w:fill="auto"/>
          </w:tcPr>
          <w:p w14:paraId="6EB5D908" w14:textId="77777777" w:rsidR="00845DD5" w:rsidRPr="002C34F0" w:rsidRDefault="00845DD5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845DD5" w:rsidRPr="002C34F0" w14:paraId="6225D95C" w14:textId="77777777" w:rsidTr="006B34BE">
        <w:tc>
          <w:tcPr>
            <w:tcW w:w="2959" w:type="pct"/>
            <w:shd w:val="clear" w:color="auto" w:fill="auto"/>
          </w:tcPr>
          <w:p w14:paraId="038612C3" w14:textId="1FE95F5F" w:rsidR="00845DD5" w:rsidRPr="000878B8" w:rsidRDefault="00845DD5" w:rsidP="000878B8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0878B8">
              <w:rPr>
                <w:sz w:val="27"/>
                <w:szCs w:val="27"/>
              </w:rPr>
              <w:t>Вологість</w:t>
            </w:r>
            <w:r w:rsidR="001445F5">
              <w:rPr>
                <w:sz w:val="27"/>
                <w:szCs w:val="27"/>
              </w:rPr>
              <w:t xml:space="preserve"> (</w:t>
            </w:r>
            <w:r w:rsidR="001445F5" w:rsidRPr="000878B8">
              <w:rPr>
                <w:sz w:val="27"/>
                <w:szCs w:val="27"/>
              </w:rPr>
              <w:t>%</w:t>
            </w:r>
            <w:r w:rsidR="001445F5">
              <w:rPr>
                <w:sz w:val="27"/>
                <w:szCs w:val="27"/>
              </w:rPr>
              <w:t>)</w:t>
            </w:r>
          </w:p>
        </w:tc>
        <w:tc>
          <w:tcPr>
            <w:tcW w:w="2041" w:type="pct"/>
            <w:shd w:val="clear" w:color="auto" w:fill="auto"/>
          </w:tcPr>
          <w:p w14:paraId="498A853A" w14:textId="77777777" w:rsidR="00845DD5" w:rsidRPr="002C34F0" w:rsidRDefault="00845DD5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845DD5" w:rsidRPr="002C34F0" w14:paraId="13C1AA7E" w14:textId="77777777" w:rsidTr="006B34BE">
        <w:tc>
          <w:tcPr>
            <w:tcW w:w="2959" w:type="pct"/>
            <w:shd w:val="clear" w:color="auto" w:fill="auto"/>
          </w:tcPr>
          <w:p w14:paraId="7A6ED631" w14:textId="2D54DD1C" w:rsidR="00845DD5" w:rsidRPr="000878B8" w:rsidRDefault="00B048BD" w:rsidP="000878B8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0878B8">
              <w:rPr>
                <w:sz w:val="27"/>
                <w:szCs w:val="27"/>
              </w:rPr>
              <w:t>Питома теплота згоряння</w:t>
            </w:r>
            <w:r w:rsidR="008675AC" w:rsidRPr="000878B8">
              <w:rPr>
                <w:sz w:val="27"/>
                <w:szCs w:val="27"/>
              </w:rPr>
              <w:t xml:space="preserve"> </w:t>
            </w:r>
            <w:bookmarkStart w:id="5" w:name="_Hlk123072647"/>
            <w:r w:rsidR="008E2742">
              <w:rPr>
                <w:sz w:val="27"/>
                <w:szCs w:val="27"/>
              </w:rPr>
              <w:t>(</w:t>
            </w:r>
            <w:r w:rsidR="008675AC" w:rsidRPr="000878B8">
              <w:rPr>
                <w:sz w:val="27"/>
                <w:szCs w:val="27"/>
              </w:rPr>
              <w:t>МДж/кг</w:t>
            </w:r>
            <w:r w:rsidR="008E2742">
              <w:rPr>
                <w:sz w:val="27"/>
                <w:szCs w:val="27"/>
              </w:rPr>
              <w:t>)</w:t>
            </w:r>
            <w:bookmarkEnd w:id="5"/>
          </w:p>
        </w:tc>
        <w:tc>
          <w:tcPr>
            <w:tcW w:w="2041" w:type="pct"/>
            <w:shd w:val="clear" w:color="auto" w:fill="auto"/>
          </w:tcPr>
          <w:p w14:paraId="091C0A3E" w14:textId="77777777" w:rsidR="00845DD5" w:rsidRPr="002C34F0" w:rsidRDefault="00845DD5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0F3CB3" w:rsidRPr="002C34F0" w14:paraId="3FDE4514" w14:textId="77777777" w:rsidTr="006B34BE">
        <w:tc>
          <w:tcPr>
            <w:tcW w:w="2959" w:type="pct"/>
            <w:shd w:val="clear" w:color="auto" w:fill="auto"/>
          </w:tcPr>
          <w:p w14:paraId="04E8E5A8" w14:textId="121EB939" w:rsidR="000F3CB3" w:rsidRDefault="000F3CB3" w:rsidP="000878B8">
            <w:pPr>
              <w:pStyle w:val="1"/>
              <w:numPr>
                <w:ilvl w:val="0"/>
                <w:numId w:val="14"/>
              </w:numPr>
              <w:spacing w:line="360" w:lineRule="auto"/>
              <w:ind w:left="357" w:hanging="357"/>
            </w:pPr>
            <w:r>
              <w:t>Д</w:t>
            </w:r>
            <w:r w:rsidRPr="003645A6">
              <w:t>ля рудних та нерудних корисних копалин:</w:t>
            </w:r>
          </w:p>
        </w:tc>
        <w:tc>
          <w:tcPr>
            <w:tcW w:w="2041" w:type="pct"/>
            <w:shd w:val="clear" w:color="auto" w:fill="auto"/>
          </w:tcPr>
          <w:p w14:paraId="75BF1D91" w14:textId="77777777" w:rsidR="000F3CB3" w:rsidRPr="002C34F0" w:rsidRDefault="000F3CB3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0F3CB3" w:rsidRPr="002C34F0" w14:paraId="71B1B545" w14:textId="77777777" w:rsidTr="006B34BE">
        <w:tc>
          <w:tcPr>
            <w:tcW w:w="2959" w:type="pct"/>
            <w:shd w:val="clear" w:color="auto" w:fill="auto"/>
          </w:tcPr>
          <w:p w14:paraId="44949C4A" w14:textId="6D25E1A1" w:rsidR="000F3CB3" w:rsidRPr="000878B8" w:rsidRDefault="000F3CB3" w:rsidP="000878B8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0878B8">
              <w:rPr>
                <w:sz w:val="27"/>
                <w:szCs w:val="27"/>
              </w:rPr>
              <w:t>Тип корисної копалини (сорт, марка)</w:t>
            </w:r>
          </w:p>
        </w:tc>
        <w:tc>
          <w:tcPr>
            <w:tcW w:w="2041" w:type="pct"/>
            <w:shd w:val="clear" w:color="auto" w:fill="auto"/>
          </w:tcPr>
          <w:p w14:paraId="143C8B1E" w14:textId="77777777" w:rsidR="000F3CB3" w:rsidRPr="002C34F0" w:rsidRDefault="000F3CB3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6B34BE" w:rsidRPr="002C34F0" w14:paraId="2861C433" w14:textId="77777777" w:rsidTr="006B34BE">
        <w:tc>
          <w:tcPr>
            <w:tcW w:w="2959" w:type="pct"/>
            <w:shd w:val="clear" w:color="auto" w:fill="auto"/>
            <w:vAlign w:val="center"/>
          </w:tcPr>
          <w:p w14:paraId="75CB4F65" w14:textId="33F7D101" w:rsidR="006B34BE" w:rsidRPr="000878B8" w:rsidRDefault="006B34BE" w:rsidP="000878B8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0878B8">
              <w:rPr>
                <w:sz w:val="27"/>
                <w:szCs w:val="27"/>
              </w:rPr>
              <w:t>Середній вміст корисних компонентів</w:t>
            </w:r>
            <w:r w:rsidR="00A20091">
              <w:rPr>
                <w:sz w:val="27"/>
                <w:szCs w:val="27"/>
              </w:rPr>
              <w:t xml:space="preserve"> (</w:t>
            </w:r>
            <w:r w:rsidR="00A20091" w:rsidRPr="000878B8">
              <w:rPr>
                <w:sz w:val="27"/>
                <w:szCs w:val="27"/>
              </w:rPr>
              <w:t>%</w:t>
            </w:r>
            <w:r w:rsidR="00A20091">
              <w:rPr>
                <w:sz w:val="27"/>
                <w:szCs w:val="27"/>
              </w:rPr>
              <w:t>)</w:t>
            </w:r>
          </w:p>
        </w:tc>
        <w:tc>
          <w:tcPr>
            <w:tcW w:w="2041" w:type="pct"/>
            <w:shd w:val="clear" w:color="auto" w:fill="auto"/>
          </w:tcPr>
          <w:p w14:paraId="13B1D5BF" w14:textId="77777777" w:rsidR="006B34BE" w:rsidRPr="002C34F0" w:rsidRDefault="006B34BE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6E4EC5" w:rsidRPr="002C34F0" w14:paraId="2E5C9582" w14:textId="77777777" w:rsidTr="006B34BE">
        <w:tc>
          <w:tcPr>
            <w:tcW w:w="2959" w:type="pct"/>
            <w:shd w:val="clear" w:color="auto" w:fill="auto"/>
            <w:vAlign w:val="center"/>
          </w:tcPr>
          <w:p w14:paraId="4AEE9614" w14:textId="0C258E2B" w:rsidR="006E4EC5" w:rsidRPr="000878B8" w:rsidRDefault="006E4EC5" w:rsidP="000878B8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0878B8">
              <w:rPr>
                <w:sz w:val="27"/>
                <w:szCs w:val="27"/>
              </w:rPr>
              <w:t>Середній вміст шкідливих домішок</w:t>
            </w:r>
            <w:r w:rsidR="00A20091">
              <w:rPr>
                <w:sz w:val="27"/>
                <w:szCs w:val="27"/>
              </w:rPr>
              <w:t xml:space="preserve"> (</w:t>
            </w:r>
            <w:r w:rsidR="00A20091" w:rsidRPr="000878B8">
              <w:rPr>
                <w:sz w:val="27"/>
                <w:szCs w:val="27"/>
              </w:rPr>
              <w:t>%</w:t>
            </w:r>
            <w:r w:rsidR="00A20091">
              <w:rPr>
                <w:sz w:val="27"/>
                <w:szCs w:val="27"/>
              </w:rPr>
              <w:t>)</w:t>
            </w:r>
          </w:p>
        </w:tc>
        <w:tc>
          <w:tcPr>
            <w:tcW w:w="2041" w:type="pct"/>
            <w:shd w:val="clear" w:color="auto" w:fill="auto"/>
          </w:tcPr>
          <w:p w14:paraId="3E0058D4" w14:textId="77777777" w:rsidR="006E4EC5" w:rsidRPr="002C34F0" w:rsidRDefault="006E4EC5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623A29" w:rsidRPr="002C34F0" w14:paraId="2465330B" w14:textId="77777777" w:rsidTr="006B34BE">
        <w:tc>
          <w:tcPr>
            <w:tcW w:w="2959" w:type="pct"/>
            <w:shd w:val="clear" w:color="auto" w:fill="auto"/>
            <w:vAlign w:val="center"/>
          </w:tcPr>
          <w:p w14:paraId="37C11872" w14:textId="76CC38CC" w:rsidR="00623A29" w:rsidRPr="000878B8" w:rsidRDefault="006E4EC5" w:rsidP="000878B8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0878B8">
              <w:rPr>
                <w:sz w:val="27"/>
                <w:szCs w:val="27"/>
              </w:rPr>
              <w:t>Залізо магнетитове (для родовищ руд заліза)</w:t>
            </w:r>
            <w:r w:rsidR="00A20091">
              <w:rPr>
                <w:sz w:val="27"/>
                <w:szCs w:val="27"/>
              </w:rPr>
              <w:t xml:space="preserve"> (</w:t>
            </w:r>
            <w:r w:rsidR="00A20091" w:rsidRPr="000878B8">
              <w:rPr>
                <w:sz w:val="27"/>
                <w:szCs w:val="27"/>
              </w:rPr>
              <w:t>%</w:t>
            </w:r>
            <w:r w:rsidR="00A20091">
              <w:rPr>
                <w:sz w:val="27"/>
                <w:szCs w:val="27"/>
              </w:rPr>
              <w:t>)</w:t>
            </w:r>
          </w:p>
        </w:tc>
        <w:tc>
          <w:tcPr>
            <w:tcW w:w="2041" w:type="pct"/>
            <w:shd w:val="clear" w:color="auto" w:fill="auto"/>
          </w:tcPr>
          <w:p w14:paraId="05D3AB74" w14:textId="77777777" w:rsidR="00623A29" w:rsidRPr="002C34F0" w:rsidRDefault="00623A29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6E4EC5" w:rsidRPr="002C34F0" w14:paraId="6F2144FA" w14:textId="77777777" w:rsidTr="006B34BE">
        <w:tc>
          <w:tcPr>
            <w:tcW w:w="2959" w:type="pct"/>
            <w:shd w:val="clear" w:color="auto" w:fill="auto"/>
            <w:vAlign w:val="center"/>
          </w:tcPr>
          <w:p w14:paraId="1BF2B277" w14:textId="15FBE9FD" w:rsidR="006E4EC5" w:rsidRPr="000878B8" w:rsidRDefault="006E4EC5" w:rsidP="000878B8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0878B8">
              <w:rPr>
                <w:sz w:val="27"/>
                <w:szCs w:val="27"/>
              </w:rPr>
              <w:t>Залізо загальне (для родовищ руд заліза)</w:t>
            </w:r>
            <w:r w:rsidR="00A20091">
              <w:rPr>
                <w:sz w:val="27"/>
                <w:szCs w:val="27"/>
              </w:rPr>
              <w:t xml:space="preserve"> (</w:t>
            </w:r>
            <w:r w:rsidR="00A20091" w:rsidRPr="000878B8">
              <w:rPr>
                <w:sz w:val="27"/>
                <w:szCs w:val="27"/>
              </w:rPr>
              <w:t>%</w:t>
            </w:r>
            <w:r w:rsidR="00A20091">
              <w:rPr>
                <w:sz w:val="27"/>
                <w:szCs w:val="27"/>
              </w:rPr>
              <w:t>)</w:t>
            </w:r>
          </w:p>
        </w:tc>
        <w:tc>
          <w:tcPr>
            <w:tcW w:w="2041" w:type="pct"/>
            <w:shd w:val="clear" w:color="auto" w:fill="auto"/>
          </w:tcPr>
          <w:p w14:paraId="48B55240" w14:textId="77777777" w:rsidR="006E4EC5" w:rsidRPr="002C34F0" w:rsidRDefault="006E4EC5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8675AC" w:rsidRPr="002C34F0" w14:paraId="791EEE8C" w14:textId="77777777" w:rsidTr="006B34BE">
        <w:tc>
          <w:tcPr>
            <w:tcW w:w="2959" w:type="pct"/>
            <w:shd w:val="clear" w:color="auto" w:fill="auto"/>
            <w:vAlign w:val="center"/>
          </w:tcPr>
          <w:p w14:paraId="097E1783" w14:textId="554A51F5" w:rsidR="008675AC" w:rsidRPr="007B0DD8" w:rsidRDefault="00EA3075" w:rsidP="007B0DD8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7B0DD8">
              <w:rPr>
                <w:sz w:val="27"/>
                <w:szCs w:val="27"/>
              </w:rPr>
              <w:t xml:space="preserve">Вихід блоків (для родовищ каменю облицювального) </w:t>
            </w:r>
          </w:p>
        </w:tc>
        <w:tc>
          <w:tcPr>
            <w:tcW w:w="2041" w:type="pct"/>
            <w:shd w:val="clear" w:color="auto" w:fill="auto"/>
          </w:tcPr>
          <w:p w14:paraId="4558C233" w14:textId="77777777" w:rsidR="008675AC" w:rsidRPr="002C34F0" w:rsidRDefault="008675AC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8675AC" w:rsidRPr="002C34F0" w14:paraId="7AB7BB7F" w14:textId="77777777" w:rsidTr="006B34BE">
        <w:tc>
          <w:tcPr>
            <w:tcW w:w="2959" w:type="pct"/>
            <w:shd w:val="clear" w:color="auto" w:fill="auto"/>
            <w:vAlign w:val="center"/>
          </w:tcPr>
          <w:p w14:paraId="32F15188" w14:textId="5DE0521A" w:rsidR="008675AC" w:rsidRPr="00A533DE" w:rsidRDefault="00EA3075" w:rsidP="007B0DD8">
            <w:pPr>
              <w:spacing w:line="360" w:lineRule="auto"/>
              <w:ind w:left="307"/>
              <w:rPr>
                <w:sz w:val="27"/>
                <w:szCs w:val="27"/>
              </w:rPr>
            </w:pPr>
            <w:r w:rsidRPr="00A533DE">
              <w:rPr>
                <w:sz w:val="27"/>
                <w:szCs w:val="27"/>
              </w:rPr>
              <w:t>Вміст CaCO</w:t>
            </w:r>
            <w:r w:rsidRPr="00A533DE">
              <w:rPr>
                <w:sz w:val="27"/>
                <w:szCs w:val="27"/>
                <w:vertAlign w:val="subscript"/>
              </w:rPr>
              <w:t>3</w:t>
            </w:r>
            <w:r w:rsidRPr="00A533DE">
              <w:rPr>
                <w:sz w:val="27"/>
                <w:szCs w:val="27"/>
              </w:rPr>
              <w:t>, MgCO</w:t>
            </w:r>
            <w:r w:rsidRPr="00A533DE">
              <w:rPr>
                <w:sz w:val="27"/>
                <w:szCs w:val="27"/>
                <w:vertAlign w:val="subscript"/>
              </w:rPr>
              <w:t>3</w:t>
            </w:r>
            <w:r w:rsidRPr="00A533DE">
              <w:rPr>
                <w:sz w:val="27"/>
                <w:szCs w:val="27"/>
              </w:rPr>
              <w:t>, CaSO</w:t>
            </w:r>
            <w:r w:rsidRPr="00A533DE">
              <w:rPr>
                <w:sz w:val="27"/>
                <w:szCs w:val="27"/>
                <w:vertAlign w:val="subscript"/>
              </w:rPr>
              <w:t>4</w:t>
            </w:r>
            <w:r w:rsidRPr="00A533DE">
              <w:rPr>
                <w:sz w:val="27"/>
                <w:szCs w:val="27"/>
              </w:rPr>
              <w:t xml:space="preserve"> (для родовищ сировини карбонатної для цукрової</w:t>
            </w:r>
            <w:r w:rsidR="00A70C24" w:rsidRPr="00A533DE">
              <w:rPr>
                <w:sz w:val="27"/>
                <w:szCs w:val="27"/>
              </w:rPr>
              <w:t xml:space="preserve"> </w:t>
            </w:r>
            <w:r w:rsidRPr="00A533DE">
              <w:rPr>
                <w:sz w:val="27"/>
                <w:szCs w:val="27"/>
              </w:rPr>
              <w:t xml:space="preserve"> промисловості)</w:t>
            </w:r>
            <w:r w:rsidR="00ED02B6" w:rsidRPr="00A533DE">
              <w:rPr>
                <w:sz w:val="27"/>
                <w:szCs w:val="27"/>
              </w:rPr>
              <w:t xml:space="preserve"> </w:t>
            </w:r>
            <w:r w:rsidR="00ED02B6" w:rsidRPr="00A533DE">
              <w:rPr>
                <w:sz w:val="28"/>
                <w:szCs w:val="28"/>
              </w:rPr>
              <w:t>(%)</w:t>
            </w:r>
          </w:p>
        </w:tc>
        <w:tc>
          <w:tcPr>
            <w:tcW w:w="2041" w:type="pct"/>
            <w:shd w:val="clear" w:color="auto" w:fill="auto"/>
          </w:tcPr>
          <w:p w14:paraId="6ED19E6D" w14:textId="77777777" w:rsidR="008675AC" w:rsidRPr="002C34F0" w:rsidRDefault="008675AC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8675AC" w:rsidRPr="002C34F0" w14:paraId="342ABA3E" w14:textId="77777777" w:rsidTr="006B34BE">
        <w:tc>
          <w:tcPr>
            <w:tcW w:w="2959" w:type="pct"/>
            <w:shd w:val="clear" w:color="auto" w:fill="auto"/>
            <w:vAlign w:val="center"/>
          </w:tcPr>
          <w:p w14:paraId="6BC53626" w14:textId="2D48E5A2" w:rsidR="008675AC" w:rsidRPr="00A533DE" w:rsidRDefault="00DF6059" w:rsidP="00DF6059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A533DE">
              <w:rPr>
                <w:sz w:val="28"/>
                <w:szCs w:val="28"/>
              </w:rPr>
              <w:t>Метод збагачення</w:t>
            </w:r>
          </w:p>
        </w:tc>
        <w:tc>
          <w:tcPr>
            <w:tcW w:w="2041" w:type="pct"/>
            <w:shd w:val="clear" w:color="auto" w:fill="auto"/>
          </w:tcPr>
          <w:p w14:paraId="07BB369C" w14:textId="77777777" w:rsidR="008675AC" w:rsidRPr="002C34F0" w:rsidRDefault="008675AC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5E5130" w:rsidRPr="002C34F0" w14:paraId="746C7634" w14:textId="77777777" w:rsidTr="006B34BE">
        <w:tc>
          <w:tcPr>
            <w:tcW w:w="2959" w:type="pct"/>
            <w:shd w:val="clear" w:color="auto" w:fill="auto"/>
            <w:vAlign w:val="center"/>
          </w:tcPr>
          <w:p w14:paraId="71C25381" w14:textId="3521B8DC" w:rsidR="005E5130" w:rsidRPr="00A533DE" w:rsidRDefault="00A3097E" w:rsidP="00A3097E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A533DE">
              <w:rPr>
                <w:sz w:val="28"/>
                <w:szCs w:val="28"/>
              </w:rPr>
              <w:t>К</w:t>
            </w:r>
            <w:r w:rsidR="005E5130" w:rsidRPr="00A533DE">
              <w:rPr>
                <w:sz w:val="28"/>
                <w:szCs w:val="28"/>
              </w:rPr>
              <w:t>оефіцієнт вилучення</w:t>
            </w:r>
          </w:p>
        </w:tc>
        <w:tc>
          <w:tcPr>
            <w:tcW w:w="2041" w:type="pct"/>
            <w:shd w:val="clear" w:color="auto" w:fill="auto"/>
          </w:tcPr>
          <w:p w14:paraId="470A625D" w14:textId="77777777" w:rsidR="005E5130" w:rsidRPr="002C34F0" w:rsidRDefault="005E5130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337C2F" w:rsidRPr="002C34F0" w14:paraId="71047F3A" w14:textId="77777777" w:rsidTr="006B34BE">
        <w:tc>
          <w:tcPr>
            <w:tcW w:w="2959" w:type="pct"/>
            <w:shd w:val="clear" w:color="auto" w:fill="auto"/>
            <w:vAlign w:val="center"/>
          </w:tcPr>
          <w:p w14:paraId="5652F5D5" w14:textId="3CDA5D88" w:rsidR="00337C2F" w:rsidRPr="00A533DE" w:rsidRDefault="00231029" w:rsidP="00A3097E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A533DE">
              <w:rPr>
                <w:sz w:val="28"/>
                <w:szCs w:val="28"/>
              </w:rPr>
              <w:t>В</w:t>
            </w:r>
            <w:r w:rsidR="00337C2F" w:rsidRPr="00A533DE">
              <w:rPr>
                <w:sz w:val="28"/>
                <w:szCs w:val="28"/>
              </w:rPr>
              <w:t>илучення корисних компонентів</w:t>
            </w:r>
            <w:r w:rsidR="004327B3" w:rsidRPr="00A533DE">
              <w:rPr>
                <w:sz w:val="28"/>
                <w:szCs w:val="28"/>
              </w:rPr>
              <w:t>:</w:t>
            </w:r>
          </w:p>
        </w:tc>
        <w:tc>
          <w:tcPr>
            <w:tcW w:w="2041" w:type="pct"/>
            <w:shd w:val="clear" w:color="auto" w:fill="auto"/>
          </w:tcPr>
          <w:p w14:paraId="47ADC8FD" w14:textId="77777777" w:rsidR="00337C2F" w:rsidRPr="002C34F0" w:rsidRDefault="00337C2F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A3097E" w:rsidRPr="002C34F0" w14:paraId="658C11A0" w14:textId="77777777" w:rsidTr="006B34BE">
        <w:tc>
          <w:tcPr>
            <w:tcW w:w="2959" w:type="pct"/>
            <w:shd w:val="clear" w:color="auto" w:fill="auto"/>
            <w:vAlign w:val="center"/>
          </w:tcPr>
          <w:p w14:paraId="701DABB3" w14:textId="44492A9B" w:rsidR="00A3097E" w:rsidRPr="00A533DE" w:rsidRDefault="00A3097E" w:rsidP="00A3097E">
            <w:pPr>
              <w:spacing w:line="360" w:lineRule="auto"/>
              <w:ind w:left="720"/>
              <w:rPr>
                <w:sz w:val="28"/>
                <w:szCs w:val="28"/>
              </w:rPr>
            </w:pPr>
            <w:r w:rsidRPr="00A533DE">
              <w:rPr>
                <w:sz w:val="28"/>
                <w:szCs w:val="28"/>
              </w:rPr>
              <w:t>Код корисних компонентів</w:t>
            </w:r>
          </w:p>
        </w:tc>
        <w:tc>
          <w:tcPr>
            <w:tcW w:w="2041" w:type="pct"/>
            <w:shd w:val="clear" w:color="auto" w:fill="auto"/>
          </w:tcPr>
          <w:p w14:paraId="3D50F321" w14:textId="77777777" w:rsidR="00A3097E" w:rsidRPr="002C34F0" w:rsidRDefault="00A3097E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A3097E" w:rsidRPr="002C34F0" w14:paraId="5790E4C4" w14:textId="77777777" w:rsidTr="006B34BE">
        <w:tc>
          <w:tcPr>
            <w:tcW w:w="2959" w:type="pct"/>
            <w:shd w:val="clear" w:color="auto" w:fill="auto"/>
            <w:vAlign w:val="center"/>
          </w:tcPr>
          <w:p w14:paraId="00963680" w14:textId="75BE7C97" w:rsidR="00A3097E" w:rsidRPr="00A533DE" w:rsidRDefault="00A3097E" w:rsidP="00A3097E">
            <w:pPr>
              <w:spacing w:line="360" w:lineRule="auto"/>
              <w:ind w:left="720"/>
              <w:rPr>
                <w:sz w:val="28"/>
                <w:szCs w:val="28"/>
              </w:rPr>
            </w:pPr>
            <w:r w:rsidRPr="00A533DE">
              <w:rPr>
                <w:sz w:val="28"/>
                <w:szCs w:val="28"/>
              </w:rPr>
              <w:t>Найменування корисних компонентів</w:t>
            </w:r>
          </w:p>
        </w:tc>
        <w:tc>
          <w:tcPr>
            <w:tcW w:w="2041" w:type="pct"/>
            <w:shd w:val="clear" w:color="auto" w:fill="auto"/>
          </w:tcPr>
          <w:p w14:paraId="1DB583E0" w14:textId="77777777" w:rsidR="00A3097E" w:rsidRPr="002C34F0" w:rsidRDefault="00A3097E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A3097E" w:rsidRPr="002C34F0" w14:paraId="7AB7FAEE" w14:textId="77777777" w:rsidTr="006B34BE">
        <w:tc>
          <w:tcPr>
            <w:tcW w:w="2959" w:type="pct"/>
            <w:shd w:val="clear" w:color="auto" w:fill="auto"/>
            <w:vAlign w:val="center"/>
          </w:tcPr>
          <w:p w14:paraId="4C250D24" w14:textId="1A92EE74" w:rsidR="00A3097E" w:rsidRPr="00A533DE" w:rsidRDefault="00A3097E" w:rsidP="00A3097E">
            <w:pPr>
              <w:spacing w:line="360" w:lineRule="auto"/>
              <w:ind w:left="720"/>
              <w:rPr>
                <w:sz w:val="28"/>
                <w:szCs w:val="28"/>
              </w:rPr>
            </w:pPr>
            <w:r w:rsidRPr="00A533DE">
              <w:rPr>
                <w:sz w:val="28"/>
                <w:szCs w:val="28"/>
              </w:rPr>
              <w:t>Вміст корисних компонентів</w:t>
            </w:r>
            <w:r w:rsidR="00FB71C3" w:rsidRPr="00A533DE"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2041" w:type="pct"/>
            <w:shd w:val="clear" w:color="auto" w:fill="auto"/>
          </w:tcPr>
          <w:p w14:paraId="4475EAA8" w14:textId="77777777" w:rsidR="00A3097E" w:rsidRPr="002C34F0" w:rsidRDefault="00A3097E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3036A3" w:rsidRPr="002C34F0" w14:paraId="20A79F2C" w14:textId="77777777" w:rsidTr="006B34BE">
        <w:tc>
          <w:tcPr>
            <w:tcW w:w="2959" w:type="pct"/>
            <w:shd w:val="clear" w:color="auto" w:fill="auto"/>
            <w:vAlign w:val="center"/>
          </w:tcPr>
          <w:p w14:paraId="57124209" w14:textId="6E5D1BDF" w:rsidR="003036A3" w:rsidRPr="00A533DE" w:rsidRDefault="003036A3" w:rsidP="003036A3">
            <w:pPr>
              <w:spacing w:line="360" w:lineRule="auto"/>
              <w:rPr>
                <w:sz w:val="28"/>
                <w:szCs w:val="28"/>
              </w:rPr>
            </w:pPr>
            <w:r w:rsidRPr="00A533DE">
              <w:rPr>
                <w:sz w:val="28"/>
                <w:szCs w:val="28"/>
              </w:rPr>
              <w:t>Товарна продукція:</w:t>
            </w:r>
          </w:p>
        </w:tc>
        <w:tc>
          <w:tcPr>
            <w:tcW w:w="2041" w:type="pct"/>
            <w:shd w:val="clear" w:color="auto" w:fill="auto"/>
          </w:tcPr>
          <w:p w14:paraId="727C2BC2" w14:textId="77777777" w:rsidR="003036A3" w:rsidRPr="002C34F0" w:rsidRDefault="003036A3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FB71C3" w:rsidRPr="002C34F0" w14:paraId="28B903A9" w14:textId="77777777" w:rsidTr="006B34BE">
        <w:tc>
          <w:tcPr>
            <w:tcW w:w="2959" w:type="pct"/>
            <w:shd w:val="clear" w:color="auto" w:fill="auto"/>
            <w:vAlign w:val="center"/>
          </w:tcPr>
          <w:p w14:paraId="2BE7EC2F" w14:textId="765D6DDA" w:rsidR="00FB71C3" w:rsidRPr="00A533DE" w:rsidRDefault="00FB71C3" w:rsidP="00FB71C3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A533DE">
              <w:rPr>
                <w:sz w:val="28"/>
                <w:szCs w:val="28"/>
              </w:rPr>
              <w:t>Код продукції</w:t>
            </w:r>
          </w:p>
        </w:tc>
        <w:tc>
          <w:tcPr>
            <w:tcW w:w="2041" w:type="pct"/>
            <w:shd w:val="clear" w:color="auto" w:fill="auto"/>
          </w:tcPr>
          <w:p w14:paraId="7B5C8DCE" w14:textId="77777777" w:rsidR="00FB71C3" w:rsidRPr="002C34F0" w:rsidRDefault="00FB71C3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3379DD" w:rsidRPr="002C34F0" w14:paraId="6F9A0F1B" w14:textId="77777777" w:rsidTr="006B34BE">
        <w:tc>
          <w:tcPr>
            <w:tcW w:w="2959" w:type="pct"/>
            <w:shd w:val="clear" w:color="auto" w:fill="auto"/>
            <w:vAlign w:val="center"/>
          </w:tcPr>
          <w:p w14:paraId="153A6A7A" w14:textId="701CDB27" w:rsidR="003379DD" w:rsidRPr="00FB71C3" w:rsidRDefault="003379DD" w:rsidP="00FB71C3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FB71C3">
              <w:rPr>
                <w:sz w:val="28"/>
                <w:szCs w:val="28"/>
              </w:rPr>
              <w:t>Найменування</w:t>
            </w:r>
            <w:r w:rsidRPr="00622B3D">
              <w:t xml:space="preserve"> </w:t>
            </w:r>
            <w:r w:rsidR="004712CA" w:rsidRPr="004712CA">
              <w:rPr>
                <w:sz w:val="28"/>
                <w:szCs w:val="28"/>
              </w:rPr>
              <w:t>(назва)</w:t>
            </w:r>
            <w:r w:rsidR="004712CA">
              <w:t xml:space="preserve"> </w:t>
            </w:r>
            <w:r w:rsidRPr="00FB71C3">
              <w:rPr>
                <w:sz w:val="28"/>
                <w:szCs w:val="28"/>
              </w:rPr>
              <w:t>товарної продукції</w:t>
            </w:r>
          </w:p>
        </w:tc>
        <w:tc>
          <w:tcPr>
            <w:tcW w:w="2041" w:type="pct"/>
            <w:shd w:val="clear" w:color="auto" w:fill="auto"/>
          </w:tcPr>
          <w:p w14:paraId="7D137C72" w14:textId="77777777" w:rsidR="003379DD" w:rsidRPr="002C34F0" w:rsidRDefault="003379DD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221CD3" w:rsidRPr="002C34F0" w14:paraId="54E311DE" w14:textId="77777777" w:rsidTr="006B34BE">
        <w:tc>
          <w:tcPr>
            <w:tcW w:w="2959" w:type="pct"/>
            <w:shd w:val="clear" w:color="auto" w:fill="auto"/>
            <w:vAlign w:val="center"/>
          </w:tcPr>
          <w:p w14:paraId="295EB024" w14:textId="436CC7AC" w:rsidR="00221CD3" w:rsidRPr="003379DD" w:rsidRDefault="00221CD3" w:rsidP="00221CD3">
            <w:pPr>
              <w:spacing w:line="360" w:lineRule="auto"/>
              <w:ind w:left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221CD3">
              <w:rPr>
                <w:sz w:val="28"/>
                <w:szCs w:val="28"/>
              </w:rPr>
              <w:t>фера застосування товарної продукції (вид продукції)</w:t>
            </w:r>
          </w:p>
        </w:tc>
        <w:tc>
          <w:tcPr>
            <w:tcW w:w="2041" w:type="pct"/>
            <w:shd w:val="clear" w:color="auto" w:fill="auto"/>
          </w:tcPr>
          <w:p w14:paraId="30981179" w14:textId="77777777" w:rsidR="00221CD3" w:rsidRPr="002C34F0" w:rsidRDefault="00221CD3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FB71C3" w:rsidRPr="002C34F0" w14:paraId="0D15E0A0" w14:textId="77777777" w:rsidTr="006B34BE">
        <w:tc>
          <w:tcPr>
            <w:tcW w:w="2959" w:type="pct"/>
            <w:shd w:val="clear" w:color="auto" w:fill="auto"/>
            <w:vAlign w:val="center"/>
          </w:tcPr>
          <w:p w14:paraId="2DCFA7EE" w14:textId="1F02AA88" w:rsidR="00FB71C3" w:rsidRPr="003379DD" w:rsidRDefault="003379DD" w:rsidP="003379DD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3379DD"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2041" w:type="pct"/>
            <w:shd w:val="clear" w:color="auto" w:fill="auto"/>
          </w:tcPr>
          <w:p w14:paraId="126A24E3" w14:textId="77777777" w:rsidR="00FB71C3" w:rsidRPr="002C34F0" w:rsidRDefault="00FB71C3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3379DD" w:rsidRPr="002C34F0" w14:paraId="0B3B1C58" w14:textId="77777777" w:rsidTr="006B34BE">
        <w:tc>
          <w:tcPr>
            <w:tcW w:w="2959" w:type="pct"/>
            <w:shd w:val="clear" w:color="auto" w:fill="auto"/>
            <w:vAlign w:val="center"/>
          </w:tcPr>
          <w:p w14:paraId="7FC2DE96" w14:textId="0F322462" w:rsidR="003379DD" w:rsidRPr="00221CD3" w:rsidRDefault="003379DD" w:rsidP="003379DD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21CD3">
              <w:rPr>
                <w:sz w:val="28"/>
                <w:szCs w:val="28"/>
              </w:rPr>
              <w:t>Обсяг виготовленої товарної продукції</w:t>
            </w:r>
            <w:r w:rsidR="000F102C">
              <w:rPr>
                <w:sz w:val="28"/>
                <w:szCs w:val="28"/>
              </w:rPr>
              <w:t xml:space="preserve"> за рік</w:t>
            </w:r>
          </w:p>
        </w:tc>
        <w:tc>
          <w:tcPr>
            <w:tcW w:w="2041" w:type="pct"/>
            <w:shd w:val="clear" w:color="auto" w:fill="auto"/>
          </w:tcPr>
          <w:p w14:paraId="71E221E4" w14:textId="77777777" w:rsidR="003379DD" w:rsidRPr="002C34F0" w:rsidRDefault="003379DD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221CD3" w:rsidRPr="002C34F0" w14:paraId="6F335E94" w14:textId="77777777" w:rsidTr="006B34BE">
        <w:tc>
          <w:tcPr>
            <w:tcW w:w="2959" w:type="pct"/>
            <w:shd w:val="clear" w:color="auto" w:fill="auto"/>
            <w:vAlign w:val="center"/>
          </w:tcPr>
          <w:p w14:paraId="3C2251B7" w14:textId="51566968" w:rsidR="00221CD3" w:rsidRPr="00221CD3" w:rsidRDefault="00221CD3" w:rsidP="00221CD3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221CD3">
              <w:rPr>
                <w:sz w:val="28"/>
                <w:szCs w:val="28"/>
              </w:rPr>
              <w:t>Ринок збуту (в межах області; за межами області; експорт продукції)</w:t>
            </w:r>
          </w:p>
        </w:tc>
        <w:tc>
          <w:tcPr>
            <w:tcW w:w="2041" w:type="pct"/>
            <w:shd w:val="clear" w:color="auto" w:fill="auto"/>
          </w:tcPr>
          <w:p w14:paraId="0BA5B592" w14:textId="77777777" w:rsidR="00221CD3" w:rsidRPr="002C34F0" w:rsidRDefault="00221CD3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221CD3" w:rsidRPr="002C34F0" w14:paraId="4780FF2C" w14:textId="77777777" w:rsidTr="006B34BE">
        <w:tc>
          <w:tcPr>
            <w:tcW w:w="2959" w:type="pct"/>
            <w:shd w:val="clear" w:color="auto" w:fill="auto"/>
            <w:vAlign w:val="center"/>
          </w:tcPr>
          <w:p w14:paraId="5F094985" w14:textId="2CA25952" w:rsidR="00221CD3" w:rsidRPr="00A533DE" w:rsidRDefault="000F102C" w:rsidP="000F102C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A533DE">
              <w:rPr>
                <w:sz w:val="28"/>
                <w:szCs w:val="28"/>
              </w:rPr>
              <w:t>Собівартість товарної продукції</w:t>
            </w:r>
            <w:r w:rsidR="008F1CDD" w:rsidRPr="00A533DE">
              <w:rPr>
                <w:sz w:val="28"/>
                <w:szCs w:val="28"/>
              </w:rPr>
              <w:t xml:space="preserve"> (грн.)</w:t>
            </w:r>
          </w:p>
        </w:tc>
        <w:tc>
          <w:tcPr>
            <w:tcW w:w="2041" w:type="pct"/>
            <w:shd w:val="clear" w:color="auto" w:fill="auto"/>
          </w:tcPr>
          <w:p w14:paraId="02566583" w14:textId="77777777" w:rsidR="00221CD3" w:rsidRPr="002C34F0" w:rsidRDefault="00221CD3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337C2F" w:rsidRPr="002C34F0" w14:paraId="488F0993" w14:textId="77777777" w:rsidTr="006B34BE">
        <w:tc>
          <w:tcPr>
            <w:tcW w:w="2959" w:type="pct"/>
            <w:shd w:val="clear" w:color="auto" w:fill="auto"/>
            <w:vAlign w:val="center"/>
          </w:tcPr>
          <w:p w14:paraId="28388AD0" w14:textId="75EF71B1" w:rsidR="00337C2F" w:rsidRPr="00A533DE" w:rsidRDefault="000F102C" w:rsidP="000F102C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A533DE">
              <w:rPr>
                <w:sz w:val="28"/>
                <w:szCs w:val="28"/>
              </w:rPr>
              <w:t>С</w:t>
            </w:r>
            <w:r w:rsidR="00337C2F" w:rsidRPr="00A533DE">
              <w:rPr>
                <w:sz w:val="28"/>
                <w:szCs w:val="28"/>
              </w:rPr>
              <w:t>ередня відпускна ціна товарної продукції</w:t>
            </w:r>
            <w:r w:rsidR="008F1CDD" w:rsidRPr="00A533DE">
              <w:rPr>
                <w:sz w:val="28"/>
                <w:szCs w:val="28"/>
              </w:rPr>
              <w:t xml:space="preserve"> (грн.)</w:t>
            </w:r>
          </w:p>
        </w:tc>
        <w:tc>
          <w:tcPr>
            <w:tcW w:w="2041" w:type="pct"/>
            <w:shd w:val="clear" w:color="auto" w:fill="auto"/>
          </w:tcPr>
          <w:p w14:paraId="1C321652" w14:textId="77777777" w:rsidR="00337C2F" w:rsidRPr="002C34F0" w:rsidRDefault="00337C2F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6B34BE" w:rsidRPr="002C34F0" w14:paraId="69889EB5" w14:textId="77777777" w:rsidTr="006B34BE">
        <w:tc>
          <w:tcPr>
            <w:tcW w:w="2959" w:type="pct"/>
            <w:shd w:val="clear" w:color="auto" w:fill="auto"/>
            <w:vAlign w:val="center"/>
          </w:tcPr>
          <w:p w14:paraId="3BBC16DA" w14:textId="77777777" w:rsidR="006B34BE" w:rsidRPr="00A533DE" w:rsidRDefault="006B34BE" w:rsidP="00FC5F18">
            <w:pPr>
              <w:spacing w:line="360" w:lineRule="auto"/>
              <w:ind w:left="307"/>
              <w:rPr>
                <w:sz w:val="28"/>
                <w:szCs w:val="28"/>
              </w:rPr>
            </w:pPr>
            <w:bookmarkStart w:id="6" w:name="_Hlk123074926"/>
            <w:r w:rsidRPr="00A533DE">
              <w:rPr>
                <w:sz w:val="28"/>
                <w:szCs w:val="28"/>
              </w:rPr>
              <w:t xml:space="preserve">Номенклатура і вихід (за видами) готової продукції </w:t>
            </w:r>
            <w:bookmarkEnd w:id="6"/>
          </w:p>
        </w:tc>
        <w:tc>
          <w:tcPr>
            <w:tcW w:w="2041" w:type="pct"/>
            <w:shd w:val="clear" w:color="auto" w:fill="auto"/>
          </w:tcPr>
          <w:p w14:paraId="39C584E9" w14:textId="77777777" w:rsidR="006B34BE" w:rsidRPr="002C34F0" w:rsidRDefault="006B34BE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6B34BE" w:rsidRPr="002C34F0" w14:paraId="25A1F046" w14:textId="77777777" w:rsidTr="006B34BE">
        <w:tc>
          <w:tcPr>
            <w:tcW w:w="2959" w:type="pct"/>
            <w:shd w:val="clear" w:color="auto" w:fill="auto"/>
          </w:tcPr>
          <w:p w14:paraId="393D6B35" w14:textId="156CE509" w:rsidR="006B34BE" w:rsidRPr="00A533DE" w:rsidRDefault="006B34BE" w:rsidP="00FC5F18">
            <w:pPr>
              <w:spacing w:line="360" w:lineRule="auto"/>
              <w:ind w:left="307"/>
              <w:rPr>
                <w:sz w:val="28"/>
                <w:szCs w:val="28"/>
              </w:rPr>
            </w:pPr>
            <w:bookmarkStart w:id="7" w:name="_Hlk123074949"/>
            <w:r w:rsidRPr="00A533DE">
              <w:rPr>
                <w:sz w:val="28"/>
                <w:szCs w:val="28"/>
              </w:rPr>
              <w:t xml:space="preserve">Кількість (за видами) готової продукції, що відвантажується споживачам </w:t>
            </w:r>
            <w:bookmarkEnd w:id="7"/>
          </w:p>
        </w:tc>
        <w:tc>
          <w:tcPr>
            <w:tcW w:w="2041" w:type="pct"/>
            <w:shd w:val="clear" w:color="auto" w:fill="auto"/>
          </w:tcPr>
          <w:p w14:paraId="0446A7D9" w14:textId="77777777" w:rsidR="006B34BE" w:rsidRPr="002C34F0" w:rsidRDefault="006B34BE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6B34BE" w:rsidRPr="002C34F0" w14:paraId="549B9739" w14:textId="77777777" w:rsidTr="006B34BE">
        <w:tc>
          <w:tcPr>
            <w:tcW w:w="2959" w:type="pct"/>
            <w:shd w:val="clear" w:color="auto" w:fill="auto"/>
          </w:tcPr>
          <w:p w14:paraId="508B68FF" w14:textId="707629F1" w:rsidR="006B34BE" w:rsidRPr="00A533DE" w:rsidRDefault="006B34BE" w:rsidP="00FC5F18">
            <w:pPr>
              <w:spacing w:line="360" w:lineRule="auto"/>
              <w:ind w:left="307"/>
              <w:rPr>
                <w:sz w:val="28"/>
                <w:szCs w:val="28"/>
              </w:rPr>
            </w:pPr>
            <w:bookmarkStart w:id="8" w:name="_Hlk123074975"/>
            <w:r w:rsidRPr="00A533DE">
              <w:rPr>
                <w:sz w:val="28"/>
                <w:szCs w:val="28"/>
              </w:rPr>
              <w:t xml:space="preserve">Фактична собівартість одиниці видобутку сировини </w:t>
            </w:r>
            <w:r w:rsidR="00022A85" w:rsidRPr="00A533DE">
              <w:rPr>
                <w:sz w:val="28"/>
                <w:szCs w:val="28"/>
              </w:rPr>
              <w:t>(грн.)</w:t>
            </w:r>
            <w:bookmarkEnd w:id="8"/>
          </w:p>
        </w:tc>
        <w:tc>
          <w:tcPr>
            <w:tcW w:w="2041" w:type="pct"/>
            <w:shd w:val="clear" w:color="auto" w:fill="auto"/>
          </w:tcPr>
          <w:p w14:paraId="0F47E7FD" w14:textId="77777777" w:rsidR="006B34BE" w:rsidRPr="002C34F0" w:rsidRDefault="006B34BE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6B34BE" w:rsidRPr="002C34F0" w14:paraId="1A6345C2" w14:textId="77777777" w:rsidTr="006B34BE">
        <w:tc>
          <w:tcPr>
            <w:tcW w:w="2959" w:type="pct"/>
            <w:shd w:val="clear" w:color="auto" w:fill="auto"/>
          </w:tcPr>
          <w:p w14:paraId="70053607" w14:textId="14E679DB" w:rsidR="006B34BE" w:rsidRPr="00A533DE" w:rsidRDefault="006B34BE" w:rsidP="00FC5F18">
            <w:pPr>
              <w:spacing w:line="360" w:lineRule="auto"/>
              <w:ind w:left="307"/>
              <w:rPr>
                <w:sz w:val="28"/>
                <w:szCs w:val="28"/>
              </w:rPr>
            </w:pPr>
            <w:bookmarkStart w:id="9" w:name="_Hlk123074991"/>
            <w:r w:rsidRPr="00A533DE">
              <w:rPr>
                <w:sz w:val="28"/>
                <w:szCs w:val="28"/>
              </w:rPr>
              <w:t>Відпускна ціна одиниці сировини</w:t>
            </w:r>
            <w:r w:rsidR="0078139A" w:rsidRPr="00A533DE">
              <w:rPr>
                <w:sz w:val="28"/>
                <w:szCs w:val="28"/>
              </w:rPr>
              <w:t xml:space="preserve"> (грн.)</w:t>
            </w:r>
            <w:r w:rsidRPr="00A533DE">
              <w:rPr>
                <w:sz w:val="28"/>
                <w:szCs w:val="28"/>
              </w:rPr>
              <w:t xml:space="preserve"> </w:t>
            </w:r>
            <w:bookmarkEnd w:id="9"/>
          </w:p>
        </w:tc>
        <w:tc>
          <w:tcPr>
            <w:tcW w:w="2041" w:type="pct"/>
            <w:shd w:val="clear" w:color="auto" w:fill="auto"/>
          </w:tcPr>
          <w:p w14:paraId="12F69FF5" w14:textId="77777777" w:rsidR="006B34BE" w:rsidRPr="002C34F0" w:rsidRDefault="006B34BE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6B34BE" w:rsidRPr="002C34F0" w14:paraId="429BB8C6" w14:textId="77777777" w:rsidTr="006B34BE">
        <w:tc>
          <w:tcPr>
            <w:tcW w:w="2959" w:type="pct"/>
            <w:shd w:val="clear" w:color="auto" w:fill="auto"/>
          </w:tcPr>
          <w:p w14:paraId="6D77EF74" w14:textId="68DD7756" w:rsidR="006B34BE" w:rsidRPr="00A533DE" w:rsidRDefault="006B34BE" w:rsidP="00FC5F18">
            <w:pPr>
              <w:spacing w:line="360" w:lineRule="auto"/>
              <w:ind w:left="307"/>
              <w:rPr>
                <w:sz w:val="28"/>
                <w:szCs w:val="28"/>
              </w:rPr>
            </w:pPr>
            <w:r w:rsidRPr="00A533DE">
              <w:rPr>
                <w:sz w:val="28"/>
                <w:szCs w:val="28"/>
              </w:rPr>
              <w:t xml:space="preserve">Відпускна ціна одиниці готової продукції  </w:t>
            </w:r>
            <w:r w:rsidR="0078139A" w:rsidRPr="00A533DE">
              <w:rPr>
                <w:sz w:val="28"/>
                <w:szCs w:val="28"/>
              </w:rPr>
              <w:t>(грн.)</w:t>
            </w:r>
          </w:p>
        </w:tc>
        <w:tc>
          <w:tcPr>
            <w:tcW w:w="2041" w:type="pct"/>
            <w:shd w:val="clear" w:color="auto" w:fill="auto"/>
          </w:tcPr>
          <w:p w14:paraId="2D2A1606" w14:textId="77777777" w:rsidR="006B34BE" w:rsidRPr="002C34F0" w:rsidRDefault="006B34BE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6B34BE" w:rsidRPr="002C34F0" w14:paraId="42ECEB94" w14:textId="77777777" w:rsidTr="006B34BE">
        <w:tc>
          <w:tcPr>
            <w:tcW w:w="2959" w:type="pct"/>
            <w:shd w:val="clear" w:color="auto" w:fill="auto"/>
          </w:tcPr>
          <w:p w14:paraId="6B0C608A" w14:textId="77777777" w:rsidR="006B34BE" w:rsidRPr="00A533DE" w:rsidRDefault="006B34BE" w:rsidP="000878B8">
            <w:pPr>
              <w:pStyle w:val="1"/>
              <w:keepNext w:val="0"/>
              <w:spacing w:line="360" w:lineRule="auto"/>
            </w:pPr>
            <w:bookmarkStart w:id="10" w:name="_Hlk123075026"/>
            <w:r w:rsidRPr="00A533DE">
              <w:t>Основні споживачі:</w:t>
            </w:r>
            <w:bookmarkEnd w:id="10"/>
          </w:p>
        </w:tc>
        <w:tc>
          <w:tcPr>
            <w:tcW w:w="2041" w:type="pct"/>
            <w:shd w:val="clear" w:color="auto" w:fill="auto"/>
          </w:tcPr>
          <w:p w14:paraId="54E07B74" w14:textId="77777777" w:rsidR="006B34BE" w:rsidRPr="002C34F0" w:rsidRDefault="006B34BE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6B34BE" w:rsidRPr="002C34F0" w14:paraId="47A56C20" w14:textId="77777777" w:rsidTr="006B34BE">
        <w:tc>
          <w:tcPr>
            <w:tcW w:w="2959" w:type="pct"/>
            <w:shd w:val="clear" w:color="auto" w:fill="auto"/>
          </w:tcPr>
          <w:p w14:paraId="16166FD3" w14:textId="2C4A5A45" w:rsidR="006B34BE" w:rsidRPr="00D55FF4" w:rsidRDefault="00224907" w:rsidP="00D55FF4">
            <w:pPr>
              <w:spacing w:line="360" w:lineRule="auto"/>
              <w:ind w:left="307"/>
              <w:rPr>
                <w:sz w:val="28"/>
                <w:szCs w:val="28"/>
              </w:rPr>
            </w:pPr>
            <w:bookmarkStart w:id="11" w:name="_Hlk123075041"/>
            <w:r w:rsidRPr="00D55FF4">
              <w:rPr>
                <w:sz w:val="28"/>
                <w:szCs w:val="28"/>
              </w:rPr>
              <w:t>Найменування</w:t>
            </w:r>
            <w:r w:rsidR="006B34BE" w:rsidRPr="00D55FF4">
              <w:rPr>
                <w:sz w:val="28"/>
                <w:szCs w:val="28"/>
              </w:rPr>
              <w:t xml:space="preserve"> підприємства</w:t>
            </w:r>
            <w:bookmarkEnd w:id="11"/>
          </w:p>
        </w:tc>
        <w:tc>
          <w:tcPr>
            <w:tcW w:w="2041" w:type="pct"/>
            <w:shd w:val="clear" w:color="auto" w:fill="auto"/>
          </w:tcPr>
          <w:p w14:paraId="75CCAA12" w14:textId="77777777" w:rsidR="006B34BE" w:rsidRPr="002C34F0" w:rsidRDefault="006B34BE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  <w:tr w:rsidR="006B34BE" w:rsidRPr="002C34F0" w14:paraId="24EEEBFF" w14:textId="77777777" w:rsidTr="006B34BE">
        <w:tc>
          <w:tcPr>
            <w:tcW w:w="2959" w:type="pct"/>
            <w:shd w:val="clear" w:color="auto" w:fill="auto"/>
          </w:tcPr>
          <w:p w14:paraId="3031DD92" w14:textId="494DD8AA" w:rsidR="006B34BE" w:rsidRPr="00D55FF4" w:rsidRDefault="006B34BE" w:rsidP="00D55FF4">
            <w:pPr>
              <w:spacing w:line="360" w:lineRule="auto"/>
              <w:ind w:left="307"/>
              <w:rPr>
                <w:sz w:val="28"/>
                <w:szCs w:val="28"/>
              </w:rPr>
            </w:pPr>
            <w:bookmarkStart w:id="12" w:name="_Hlk123075052"/>
            <w:r w:rsidRPr="00D55FF4">
              <w:rPr>
                <w:sz w:val="28"/>
                <w:szCs w:val="28"/>
              </w:rPr>
              <w:t xml:space="preserve">Код </w:t>
            </w:r>
            <w:r w:rsidR="007F1327" w:rsidRPr="00D55FF4">
              <w:rPr>
                <w:sz w:val="28"/>
                <w:szCs w:val="28"/>
              </w:rPr>
              <w:t>Єдиного державного реєстру підприємств та організацій України</w:t>
            </w:r>
            <w:bookmarkEnd w:id="12"/>
          </w:p>
        </w:tc>
        <w:tc>
          <w:tcPr>
            <w:tcW w:w="2041" w:type="pct"/>
            <w:shd w:val="clear" w:color="auto" w:fill="auto"/>
          </w:tcPr>
          <w:p w14:paraId="040DEAA2" w14:textId="77777777" w:rsidR="006B34BE" w:rsidRPr="002C34F0" w:rsidRDefault="006B34BE" w:rsidP="006B34BE">
            <w:pPr>
              <w:pStyle w:val="1"/>
              <w:spacing w:line="360" w:lineRule="auto"/>
              <w:rPr>
                <w:strike/>
                <w:color w:val="FF0000"/>
              </w:rPr>
            </w:pPr>
          </w:p>
        </w:tc>
      </w:tr>
    </w:tbl>
    <w:p w14:paraId="6243F110" w14:textId="77777777" w:rsidR="00141CFD" w:rsidRDefault="00141CFD" w:rsidP="000878B8">
      <w:pPr>
        <w:spacing w:before="120" w:line="360" w:lineRule="auto"/>
        <w:ind w:right="-284"/>
        <w:rPr>
          <w:b/>
          <w:sz w:val="28"/>
          <w:szCs w:val="28"/>
        </w:rPr>
      </w:pPr>
    </w:p>
    <w:p w14:paraId="6ABA560F" w14:textId="559F7B24" w:rsidR="00F04F04" w:rsidRPr="002C34F0" w:rsidRDefault="00A84F46" w:rsidP="00555AA8">
      <w:pPr>
        <w:keepNext/>
        <w:spacing w:line="360" w:lineRule="auto"/>
        <w:ind w:right="-284"/>
        <w:rPr>
          <w:b/>
          <w:sz w:val="28"/>
          <w:szCs w:val="28"/>
        </w:rPr>
      </w:pPr>
      <w:r w:rsidRPr="002C34F0">
        <w:rPr>
          <w:b/>
          <w:sz w:val="28"/>
          <w:szCs w:val="28"/>
        </w:rPr>
        <w:t>Розділ 6. Додатки.</w:t>
      </w:r>
    </w:p>
    <w:p w14:paraId="152FD2FF" w14:textId="787F286E" w:rsidR="008122E7" w:rsidRPr="002C34F0" w:rsidRDefault="008122E7" w:rsidP="007F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bCs/>
          <w:sz w:val="28"/>
          <w:szCs w:val="28"/>
        </w:rPr>
      </w:pPr>
      <w:r w:rsidRPr="002C34F0">
        <w:rPr>
          <w:bCs/>
          <w:sz w:val="28"/>
          <w:szCs w:val="28"/>
        </w:rPr>
        <w:t xml:space="preserve">Відображення завантажених користувачем </w:t>
      </w:r>
      <w:r w:rsidR="00D6396A">
        <w:rPr>
          <w:bCs/>
          <w:sz w:val="28"/>
          <w:szCs w:val="28"/>
        </w:rPr>
        <w:t xml:space="preserve">надр </w:t>
      </w:r>
      <w:r w:rsidRPr="002C34F0">
        <w:rPr>
          <w:bCs/>
          <w:sz w:val="28"/>
          <w:szCs w:val="28"/>
        </w:rPr>
        <w:t>документів із зазначенням</w:t>
      </w:r>
      <w:r w:rsidR="0041611C" w:rsidRPr="002C34F0">
        <w:rPr>
          <w:bCs/>
          <w:sz w:val="28"/>
          <w:szCs w:val="28"/>
        </w:rPr>
        <w:t>:</w:t>
      </w:r>
      <w:r w:rsidR="00706A67" w:rsidRPr="002C34F0">
        <w:rPr>
          <w:bCs/>
          <w:sz w:val="28"/>
          <w:szCs w:val="28"/>
        </w:rPr>
        <w:t xml:space="preserve"> </w:t>
      </w:r>
      <w:r w:rsidRPr="002C34F0">
        <w:rPr>
          <w:bCs/>
          <w:sz w:val="28"/>
          <w:szCs w:val="28"/>
        </w:rPr>
        <w:t>системного номеру завантаженого додатку</w:t>
      </w:r>
      <w:r w:rsidR="00706A67" w:rsidRPr="002C34F0">
        <w:rPr>
          <w:bCs/>
          <w:sz w:val="28"/>
          <w:szCs w:val="28"/>
        </w:rPr>
        <w:t xml:space="preserve">, </w:t>
      </w:r>
      <w:r w:rsidRPr="002C34F0">
        <w:rPr>
          <w:bCs/>
          <w:sz w:val="28"/>
          <w:szCs w:val="28"/>
        </w:rPr>
        <w:t>дати внесення до бази даних</w:t>
      </w:r>
      <w:r w:rsidR="00706A67" w:rsidRPr="002C34F0">
        <w:rPr>
          <w:bCs/>
          <w:sz w:val="28"/>
          <w:szCs w:val="28"/>
        </w:rPr>
        <w:t xml:space="preserve">, </w:t>
      </w:r>
      <w:r w:rsidRPr="002C34F0">
        <w:rPr>
          <w:bCs/>
          <w:sz w:val="28"/>
          <w:szCs w:val="28"/>
        </w:rPr>
        <w:t>назви додатку</w:t>
      </w:r>
      <w:r w:rsidR="00706A67" w:rsidRPr="002C34F0">
        <w:rPr>
          <w:bCs/>
          <w:sz w:val="28"/>
          <w:szCs w:val="28"/>
        </w:rPr>
        <w:t xml:space="preserve">, </w:t>
      </w:r>
      <w:r w:rsidRPr="002C34F0">
        <w:rPr>
          <w:bCs/>
          <w:sz w:val="28"/>
          <w:szCs w:val="28"/>
        </w:rPr>
        <w:t>типу файлу (.pdf, .jpg, .tiff).</w:t>
      </w:r>
    </w:p>
    <w:p w14:paraId="40882B19" w14:textId="2033DE62" w:rsidR="005333DA" w:rsidRPr="002C34F0" w:rsidRDefault="005333DA" w:rsidP="007F1327">
      <w:pPr>
        <w:ind w:right="-283"/>
        <w:rPr>
          <w:b/>
          <w:sz w:val="28"/>
          <w:szCs w:val="28"/>
        </w:rPr>
      </w:pPr>
    </w:p>
    <w:p w14:paraId="294C94EF" w14:textId="77777777" w:rsidR="00BC06E0" w:rsidRPr="002C34F0" w:rsidRDefault="00BC06E0" w:rsidP="00555AA8">
      <w:pPr>
        <w:keepNext/>
        <w:spacing w:line="360" w:lineRule="auto"/>
        <w:ind w:right="-284"/>
        <w:rPr>
          <w:b/>
          <w:sz w:val="28"/>
          <w:szCs w:val="28"/>
        </w:rPr>
      </w:pPr>
      <w:r w:rsidRPr="002C34F0">
        <w:rPr>
          <w:b/>
          <w:sz w:val="28"/>
          <w:szCs w:val="28"/>
        </w:rPr>
        <w:lastRenderedPageBreak/>
        <w:t xml:space="preserve">Розділ 7. Довідки </w:t>
      </w:r>
      <w:r w:rsidR="008122E7" w:rsidRPr="002C34F0">
        <w:rPr>
          <w:bCs/>
          <w:sz w:val="28"/>
          <w:szCs w:val="28"/>
        </w:rPr>
        <w:t>(інформативний).</w:t>
      </w:r>
      <w:r w:rsidR="008122E7" w:rsidRPr="002C34F0">
        <w:rPr>
          <w:b/>
          <w:sz w:val="28"/>
          <w:szCs w:val="28"/>
        </w:rPr>
        <w:t xml:space="preserve"> </w:t>
      </w:r>
    </w:p>
    <w:p w14:paraId="6DF60686" w14:textId="61DE444D" w:rsidR="007E7ACA" w:rsidRDefault="00BC06E0" w:rsidP="007F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both"/>
        <w:textAlignment w:val="baseline"/>
        <w:rPr>
          <w:bCs/>
          <w:sz w:val="28"/>
          <w:szCs w:val="28"/>
        </w:rPr>
      </w:pPr>
      <w:r w:rsidRPr="002C34F0">
        <w:rPr>
          <w:bCs/>
          <w:sz w:val="28"/>
          <w:szCs w:val="28"/>
        </w:rPr>
        <w:t>В</w:t>
      </w:r>
      <w:r w:rsidR="008122E7" w:rsidRPr="002C34F0">
        <w:rPr>
          <w:bCs/>
          <w:sz w:val="28"/>
          <w:szCs w:val="28"/>
        </w:rPr>
        <w:t>ідображ</w:t>
      </w:r>
      <w:r w:rsidRPr="002C34F0">
        <w:rPr>
          <w:bCs/>
          <w:sz w:val="28"/>
          <w:szCs w:val="28"/>
        </w:rPr>
        <w:t>ення</w:t>
      </w:r>
      <w:r w:rsidR="008122E7" w:rsidRPr="002C34F0">
        <w:rPr>
          <w:bCs/>
          <w:sz w:val="28"/>
          <w:szCs w:val="28"/>
        </w:rPr>
        <w:t xml:space="preserve"> узагальнен</w:t>
      </w:r>
      <w:r w:rsidRPr="002C34F0">
        <w:rPr>
          <w:bCs/>
          <w:sz w:val="28"/>
          <w:szCs w:val="28"/>
        </w:rPr>
        <w:t>их</w:t>
      </w:r>
      <w:r w:rsidR="008122E7" w:rsidRPr="002C34F0">
        <w:rPr>
          <w:bCs/>
          <w:sz w:val="28"/>
          <w:szCs w:val="28"/>
        </w:rPr>
        <w:t xml:space="preserve"> дан</w:t>
      </w:r>
      <w:r w:rsidRPr="002C34F0">
        <w:rPr>
          <w:bCs/>
          <w:sz w:val="28"/>
          <w:szCs w:val="28"/>
        </w:rPr>
        <w:t>их</w:t>
      </w:r>
      <w:r w:rsidR="008122E7" w:rsidRPr="002C34F0">
        <w:rPr>
          <w:bCs/>
          <w:sz w:val="28"/>
          <w:szCs w:val="28"/>
        </w:rPr>
        <w:t xml:space="preserve"> щодо конкретного виду корисної копалини в цілому по Україні – запаси даного виду корисної копалини</w:t>
      </w:r>
      <w:r w:rsidR="00706A67" w:rsidRPr="002C34F0">
        <w:rPr>
          <w:bCs/>
          <w:sz w:val="28"/>
          <w:szCs w:val="28"/>
        </w:rPr>
        <w:t>,</w:t>
      </w:r>
      <w:r w:rsidR="008122E7" w:rsidRPr="002C34F0">
        <w:rPr>
          <w:bCs/>
          <w:sz w:val="28"/>
          <w:szCs w:val="28"/>
        </w:rPr>
        <w:t xml:space="preserve"> рух запасів за минулий рік (видобуток, втрати при видобутку, розвідка, переоцінка, списання непідтверджених запасів, зміна технічних меж та інші причини), перелік геологічних звітів за результатами геологорозвідувальних робіт (назва звіту; автор, рік видання, інвентарний номер зберігання)</w:t>
      </w:r>
      <w:r w:rsidR="00706A67" w:rsidRPr="002C34F0">
        <w:rPr>
          <w:bCs/>
          <w:sz w:val="28"/>
          <w:szCs w:val="28"/>
        </w:rPr>
        <w:t>,</w:t>
      </w:r>
      <w:r w:rsidR="008122E7" w:rsidRPr="002C34F0">
        <w:rPr>
          <w:bCs/>
          <w:sz w:val="28"/>
          <w:szCs w:val="28"/>
        </w:rPr>
        <w:t xml:space="preserve"> </w:t>
      </w:r>
      <w:r w:rsidR="00706A67" w:rsidRPr="002C34F0">
        <w:rPr>
          <w:bCs/>
          <w:sz w:val="28"/>
          <w:szCs w:val="28"/>
        </w:rPr>
        <w:t>дані про відправку форми № 5-ГР (вхідний номер, дата подання).</w:t>
      </w:r>
    </w:p>
    <w:p w14:paraId="12A9A9F6" w14:textId="77777777" w:rsidR="00FF4ACE" w:rsidRDefault="00FF4ACE" w:rsidP="00D63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both"/>
        <w:textAlignment w:val="baseline"/>
        <w:rPr>
          <w:bCs/>
          <w:sz w:val="28"/>
          <w:szCs w:val="28"/>
        </w:rPr>
      </w:pPr>
    </w:p>
    <w:p w14:paraId="735F8706" w14:textId="77777777" w:rsidR="00FF4ACE" w:rsidRDefault="00FF4ACE" w:rsidP="00FF4ACE">
      <w:pPr>
        <w:pStyle w:val="Default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auto"/>
          <w:sz w:val="28"/>
          <w:szCs w:val="28"/>
          <w:shd w:val="clear" w:color="auto" w:fill="FFFFFF"/>
          <w:lang w:val="uk-UA"/>
        </w:rPr>
        <w:t>Заступник начальника управління –</w:t>
      </w:r>
    </w:p>
    <w:p w14:paraId="32CBF009" w14:textId="77777777" w:rsidR="00FF4ACE" w:rsidRDefault="00FF4ACE" w:rsidP="00FF4ACE">
      <w:pPr>
        <w:pStyle w:val="Default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auto"/>
          <w:sz w:val="28"/>
          <w:szCs w:val="28"/>
          <w:shd w:val="clear" w:color="auto" w:fill="FFFFFF"/>
          <w:lang w:val="uk-UA"/>
        </w:rPr>
        <w:t>начальник відділу формування політики</w:t>
      </w:r>
    </w:p>
    <w:p w14:paraId="54C450AD" w14:textId="77777777" w:rsidR="00FF4ACE" w:rsidRDefault="00FF4ACE" w:rsidP="00FF4ACE">
      <w:pPr>
        <w:pStyle w:val="Default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auto"/>
          <w:sz w:val="28"/>
          <w:szCs w:val="28"/>
          <w:shd w:val="clear" w:color="auto" w:fill="FFFFFF"/>
          <w:lang w:val="uk-UA"/>
        </w:rPr>
        <w:t>у сфері надрокористування Управління</w:t>
      </w:r>
    </w:p>
    <w:p w14:paraId="0A57DAA9" w14:textId="15EFF50D" w:rsidR="00FF4ACE" w:rsidRDefault="00FF4ACE" w:rsidP="00FF4ACE">
      <w:pPr>
        <w:pStyle w:val="Default"/>
        <w:rPr>
          <w:color w:val="auto"/>
          <w:sz w:val="28"/>
          <w:szCs w:val="28"/>
          <w:lang w:val="uk-UA"/>
        </w:rPr>
      </w:pPr>
      <w:r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кругової економіки та надрокористування </w:t>
      </w:r>
      <w:r w:rsidR="00957FC5">
        <w:rPr>
          <w:b/>
          <w:bCs/>
          <w:color w:val="auto"/>
          <w:sz w:val="28"/>
          <w:szCs w:val="28"/>
          <w:shd w:val="clear" w:color="auto" w:fill="FFFFFF"/>
          <w:lang w:val="uk-UA"/>
        </w:rPr>
        <w:tab/>
      </w:r>
      <w:r w:rsidR="00957FC5">
        <w:rPr>
          <w:b/>
          <w:bCs/>
          <w:color w:val="auto"/>
          <w:sz w:val="28"/>
          <w:szCs w:val="28"/>
          <w:shd w:val="clear" w:color="auto" w:fill="FFFFFF"/>
          <w:lang w:val="uk-UA"/>
        </w:rPr>
        <w:tab/>
      </w:r>
      <w:r w:rsidR="00957FC5">
        <w:rPr>
          <w:b/>
          <w:bCs/>
          <w:color w:val="auto"/>
          <w:sz w:val="28"/>
          <w:szCs w:val="28"/>
          <w:shd w:val="clear" w:color="auto" w:fill="FFFFFF"/>
          <w:lang w:val="uk-UA"/>
        </w:rPr>
        <w:tab/>
      </w:r>
      <w:r>
        <w:rPr>
          <w:b/>
          <w:bCs/>
          <w:color w:val="auto"/>
          <w:sz w:val="28"/>
          <w:szCs w:val="28"/>
          <w:shd w:val="clear" w:color="auto" w:fill="FFFFFF"/>
          <w:lang w:val="uk-UA"/>
        </w:rPr>
        <w:t>Юлія РАДЧЕНКО</w:t>
      </w:r>
    </w:p>
    <w:p w14:paraId="11EA0701" w14:textId="77777777" w:rsidR="00FF4ACE" w:rsidRPr="00D6396A" w:rsidRDefault="00FF4ACE" w:rsidP="00D63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both"/>
        <w:textAlignment w:val="baseline"/>
        <w:rPr>
          <w:bCs/>
          <w:sz w:val="28"/>
          <w:szCs w:val="28"/>
        </w:rPr>
      </w:pPr>
    </w:p>
    <w:sectPr w:rsidR="00FF4ACE" w:rsidRPr="00D6396A" w:rsidSect="00DA613E">
      <w:headerReference w:type="even" r:id="rId8"/>
      <w:headerReference w:type="default" r:id="rId9"/>
      <w:footerReference w:type="default" r:id="rId10"/>
      <w:type w:val="continuous"/>
      <w:pgSz w:w="11907" w:h="16840" w:code="9"/>
      <w:pgMar w:top="1276" w:right="708" w:bottom="709" w:left="1134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A2C5D" w14:textId="77777777" w:rsidR="00012AB9" w:rsidRDefault="00012AB9">
      <w:r>
        <w:separator/>
      </w:r>
    </w:p>
  </w:endnote>
  <w:endnote w:type="continuationSeparator" w:id="0">
    <w:p w14:paraId="6FBA73C3" w14:textId="77777777" w:rsidR="00012AB9" w:rsidRDefault="000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7D21D" w14:textId="77777777" w:rsidR="00141CFD" w:rsidRDefault="00141CFD">
    <w:pPr>
      <w:pStyle w:val="aa"/>
      <w:framePr w:wrap="auto" w:vAnchor="text" w:hAnchor="margin" w:xAlign="right" w:y="1"/>
      <w:rPr>
        <w:rStyle w:val="a9"/>
      </w:rPr>
    </w:pPr>
  </w:p>
  <w:p w14:paraId="75045974" w14:textId="77777777" w:rsidR="00141CFD" w:rsidRDefault="00141CF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1E023" w14:textId="77777777" w:rsidR="00012AB9" w:rsidRDefault="00012AB9">
      <w:r>
        <w:separator/>
      </w:r>
    </w:p>
  </w:footnote>
  <w:footnote w:type="continuationSeparator" w:id="0">
    <w:p w14:paraId="2EB48077" w14:textId="77777777" w:rsidR="00012AB9" w:rsidRDefault="0001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BD112" w14:textId="77777777" w:rsidR="00141CFD" w:rsidRDefault="00141CFD" w:rsidP="00D50D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0D05F3B" w14:textId="77777777" w:rsidR="00141CFD" w:rsidRDefault="00141CFD" w:rsidP="00C043D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3737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678CD1C" w14:textId="755F614D" w:rsidR="00141CFD" w:rsidRPr="00280D8B" w:rsidRDefault="00141CFD">
        <w:pPr>
          <w:pStyle w:val="a7"/>
          <w:jc w:val="center"/>
          <w:rPr>
            <w:sz w:val="24"/>
            <w:szCs w:val="24"/>
          </w:rPr>
        </w:pPr>
        <w:r w:rsidRPr="00280D8B">
          <w:rPr>
            <w:sz w:val="24"/>
            <w:szCs w:val="24"/>
          </w:rPr>
          <w:fldChar w:fldCharType="begin"/>
        </w:r>
        <w:r w:rsidRPr="00280D8B">
          <w:rPr>
            <w:sz w:val="24"/>
            <w:szCs w:val="24"/>
          </w:rPr>
          <w:instrText>PAGE   \* MERGEFORMAT</w:instrText>
        </w:r>
        <w:r w:rsidRPr="00280D8B">
          <w:rPr>
            <w:sz w:val="24"/>
            <w:szCs w:val="24"/>
          </w:rPr>
          <w:fldChar w:fldCharType="separate"/>
        </w:r>
        <w:r w:rsidR="00654A2E" w:rsidRPr="00654A2E">
          <w:rPr>
            <w:noProof/>
            <w:sz w:val="24"/>
            <w:szCs w:val="24"/>
            <w:lang w:val="ru-RU"/>
          </w:rPr>
          <w:t>13</w:t>
        </w:r>
        <w:r w:rsidRPr="00280D8B">
          <w:rPr>
            <w:sz w:val="24"/>
            <w:szCs w:val="24"/>
          </w:rPr>
          <w:fldChar w:fldCharType="end"/>
        </w:r>
      </w:p>
    </w:sdtContent>
  </w:sdt>
  <w:p w14:paraId="11811B32" w14:textId="77777777" w:rsidR="00141CFD" w:rsidRDefault="00141CF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A9"/>
    <w:multiLevelType w:val="singleLevel"/>
    <w:tmpl w:val="C8CCEB54"/>
    <w:lvl w:ilvl="0">
      <w:start w:val="2004"/>
      <w:numFmt w:val="decimal"/>
      <w:lvlText w:val="17.06.%1 "/>
      <w:legacy w:legacy="1" w:legacySpace="0" w:legacyIndent="283"/>
      <w:lvlJc w:val="left"/>
      <w:pPr>
        <w:ind w:left="751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1C582473"/>
    <w:multiLevelType w:val="hybridMultilevel"/>
    <w:tmpl w:val="A3E8AB62"/>
    <w:lvl w:ilvl="0" w:tplc="B8E26E6C">
      <w:start w:val="18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212D731B"/>
    <w:multiLevelType w:val="hybridMultilevel"/>
    <w:tmpl w:val="64AE06C8"/>
    <w:lvl w:ilvl="0" w:tplc="0422000F">
      <w:start w:val="1"/>
      <w:numFmt w:val="decimal"/>
      <w:lvlText w:val="%1."/>
      <w:lvlJc w:val="left"/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74E6D"/>
    <w:multiLevelType w:val="hybridMultilevel"/>
    <w:tmpl w:val="A280A82A"/>
    <w:lvl w:ilvl="0" w:tplc="0422000F">
      <w:start w:val="1"/>
      <w:numFmt w:val="decimal"/>
      <w:lvlText w:val="%1."/>
      <w:lvlJc w:val="left"/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671000"/>
    <w:multiLevelType w:val="hybridMultilevel"/>
    <w:tmpl w:val="59CA0C58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872628"/>
    <w:multiLevelType w:val="hybridMultilevel"/>
    <w:tmpl w:val="EADA59C6"/>
    <w:lvl w:ilvl="0" w:tplc="FFFFFFFF">
      <w:start w:val="1"/>
      <w:numFmt w:val="decimal"/>
      <w:lvlText w:val="%1."/>
      <w:lvlJc w:val="left"/>
    </w:lvl>
    <w:lvl w:ilvl="1" w:tplc="04220019" w:tentative="1">
      <w:start w:val="1"/>
      <w:numFmt w:val="lowerLetter"/>
      <w:lvlText w:val="%2."/>
      <w:lvlJc w:val="left"/>
      <w:pPr>
        <w:ind w:left="2159" w:hanging="360"/>
      </w:pPr>
    </w:lvl>
    <w:lvl w:ilvl="2" w:tplc="0422001B" w:tentative="1">
      <w:start w:val="1"/>
      <w:numFmt w:val="lowerRoman"/>
      <w:lvlText w:val="%3."/>
      <w:lvlJc w:val="right"/>
      <w:pPr>
        <w:ind w:left="2879" w:hanging="180"/>
      </w:pPr>
    </w:lvl>
    <w:lvl w:ilvl="3" w:tplc="0422000F" w:tentative="1">
      <w:start w:val="1"/>
      <w:numFmt w:val="decimal"/>
      <w:lvlText w:val="%4."/>
      <w:lvlJc w:val="left"/>
      <w:pPr>
        <w:ind w:left="3599" w:hanging="360"/>
      </w:pPr>
    </w:lvl>
    <w:lvl w:ilvl="4" w:tplc="04220019" w:tentative="1">
      <w:start w:val="1"/>
      <w:numFmt w:val="lowerLetter"/>
      <w:lvlText w:val="%5."/>
      <w:lvlJc w:val="left"/>
      <w:pPr>
        <w:ind w:left="4319" w:hanging="360"/>
      </w:pPr>
    </w:lvl>
    <w:lvl w:ilvl="5" w:tplc="0422001B" w:tentative="1">
      <w:start w:val="1"/>
      <w:numFmt w:val="lowerRoman"/>
      <w:lvlText w:val="%6."/>
      <w:lvlJc w:val="right"/>
      <w:pPr>
        <w:ind w:left="5039" w:hanging="180"/>
      </w:pPr>
    </w:lvl>
    <w:lvl w:ilvl="6" w:tplc="0422000F" w:tentative="1">
      <w:start w:val="1"/>
      <w:numFmt w:val="decimal"/>
      <w:lvlText w:val="%7."/>
      <w:lvlJc w:val="left"/>
      <w:pPr>
        <w:ind w:left="5759" w:hanging="360"/>
      </w:pPr>
    </w:lvl>
    <w:lvl w:ilvl="7" w:tplc="04220019" w:tentative="1">
      <w:start w:val="1"/>
      <w:numFmt w:val="lowerLetter"/>
      <w:lvlText w:val="%8."/>
      <w:lvlJc w:val="left"/>
      <w:pPr>
        <w:ind w:left="6479" w:hanging="360"/>
      </w:pPr>
    </w:lvl>
    <w:lvl w:ilvl="8" w:tplc="0422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" w15:restartNumberingAfterBreak="0">
    <w:nsid w:val="3C3E5047"/>
    <w:multiLevelType w:val="hybridMultilevel"/>
    <w:tmpl w:val="134227D8"/>
    <w:lvl w:ilvl="0" w:tplc="E8B28E68">
      <w:start w:val="1"/>
      <w:numFmt w:val="decimal"/>
      <w:lvlText w:val="%1."/>
      <w:lvlJc w:val="left"/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3578" w:hanging="360"/>
      </w:pPr>
    </w:lvl>
    <w:lvl w:ilvl="2" w:tplc="FFFFFFFF" w:tentative="1">
      <w:start w:val="1"/>
      <w:numFmt w:val="lowerRoman"/>
      <w:lvlText w:val="%3."/>
      <w:lvlJc w:val="right"/>
      <w:pPr>
        <w:ind w:left="4298" w:hanging="180"/>
      </w:pPr>
    </w:lvl>
    <w:lvl w:ilvl="3" w:tplc="FFFFFFFF" w:tentative="1">
      <w:start w:val="1"/>
      <w:numFmt w:val="decimal"/>
      <w:lvlText w:val="%4."/>
      <w:lvlJc w:val="left"/>
      <w:pPr>
        <w:ind w:left="5018" w:hanging="360"/>
      </w:pPr>
    </w:lvl>
    <w:lvl w:ilvl="4" w:tplc="FFFFFFFF" w:tentative="1">
      <w:start w:val="1"/>
      <w:numFmt w:val="lowerLetter"/>
      <w:lvlText w:val="%5."/>
      <w:lvlJc w:val="left"/>
      <w:pPr>
        <w:ind w:left="5738" w:hanging="360"/>
      </w:pPr>
    </w:lvl>
    <w:lvl w:ilvl="5" w:tplc="FFFFFFFF" w:tentative="1">
      <w:start w:val="1"/>
      <w:numFmt w:val="lowerRoman"/>
      <w:lvlText w:val="%6."/>
      <w:lvlJc w:val="right"/>
      <w:pPr>
        <w:ind w:left="6458" w:hanging="180"/>
      </w:pPr>
    </w:lvl>
    <w:lvl w:ilvl="6" w:tplc="FFFFFFFF" w:tentative="1">
      <w:start w:val="1"/>
      <w:numFmt w:val="decimal"/>
      <w:lvlText w:val="%7."/>
      <w:lvlJc w:val="left"/>
      <w:pPr>
        <w:ind w:left="7178" w:hanging="360"/>
      </w:pPr>
    </w:lvl>
    <w:lvl w:ilvl="7" w:tplc="FFFFFFFF" w:tentative="1">
      <w:start w:val="1"/>
      <w:numFmt w:val="lowerLetter"/>
      <w:lvlText w:val="%8."/>
      <w:lvlJc w:val="left"/>
      <w:pPr>
        <w:ind w:left="7898" w:hanging="360"/>
      </w:pPr>
    </w:lvl>
    <w:lvl w:ilvl="8" w:tplc="FFFFFFFF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7" w15:restartNumberingAfterBreak="0">
    <w:nsid w:val="42724F2F"/>
    <w:multiLevelType w:val="hybridMultilevel"/>
    <w:tmpl w:val="E68C4B60"/>
    <w:lvl w:ilvl="0" w:tplc="CCF20EB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CE68AE"/>
    <w:multiLevelType w:val="hybridMultilevel"/>
    <w:tmpl w:val="6430071C"/>
    <w:lvl w:ilvl="0" w:tplc="D7F0A02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DA54D7"/>
    <w:multiLevelType w:val="hybridMultilevel"/>
    <w:tmpl w:val="EAFC54A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8F75D2"/>
    <w:multiLevelType w:val="hybridMultilevel"/>
    <w:tmpl w:val="B52255B4"/>
    <w:lvl w:ilvl="0" w:tplc="CCF20EB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E0466B"/>
    <w:multiLevelType w:val="hybridMultilevel"/>
    <w:tmpl w:val="64AE06C8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85FE3"/>
    <w:multiLevelType w:val="hybridMultilevel"/>
    <w:tmpl w:val="A97A426E"/>
    <w:lvl w:ilvl="0" w:tplc="CCF20E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660D8"/>
    <w:multiLevelType w:val="hybridMultilevel"/>
    <w:tmpl w:val="36469564"/>
    <w:lvl w:ilvl="0" w:tplc="CCF20EB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2"/>
  </w:num>
  <w:num w:numId="6">
    <w:abstractNumId w:val="2"/>
  </w:num>
  <w:num w:numId="7">
    <w:abstractNumId w:val="11"/>
  </w:num>
  <w:num w:numId="8">
    <w:abstractNumId w:val="5"/>
  </w:num>
  <w:num w:numId="9">
    <w:abstractNumId w:val="13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7F"/>
    <w:rsid w:val="00002836"/>
    <w:rsid w:val="000060D8"/>
    <w:rsid w:val="00012AB9"/>
    <w:rsid w:val="00013FDA"/>
    <w:rsid w:val="00022A85"/>
    <w:rsid w:val="00025669"/>
    <w:rsid w:val="000276A9"/>
    <w:rsid w:val="000305C7"/>
    <w:rsid w:val="0003168E"/>
    <w:rsid w:val="00033BF6"/>
    <w:rsid w:val="0003682E"/>
    <w:rsid w:val="00036EF4"/>
    <w:rsid w:val="00037329"/>
    <w:rsid w:val="00037D26"/>
    <w:rsid w:val="00040365"/>
    <w:rsid w:val="000434E5"/>
    <w:rsid w:val="00044B52"/>
    <w:rsid w:val="000454F8"/>
    <w:rsid w:val="00045D81"/>
    <w:rsid w:val="00046ACD"/>
    <w:rsid w:val="00050DFE"/>
    <w:rsid w:val="00056851"/>
    <w:rsid w:val="000606FB"/>
    <w:rsid w:val="00064028"/>
    <w:rsid w:val="00073F14"/>
    <w:rsid w:val="0007720B"/>
    <w:rsid w:val="00077579"/>
    <w:rsid w:val="00077D20"/>
    <w:rsid w:val="00084A5B"/>
    <w:rsid w:val="000878B8"/>
    <w:rsid w:val="00087B95"/>
    <w:rsid w:val="00093964"/>
    <w:rsid w:val="00094ECE"/>
    <w:rsid w:val="00095FE9"/>
    <w:rsid w:val="000A7106"/>
    <w:rsid w:val="000A76D2"/>
    <w:rsid w:val="000C3F49"/>
    <w:rsid w:val="000D2374"/>
    <w:rsid w:val="000D4648"/>
    <w:rsid w:val="000F102C"/>
    <w:rsid w:val="000F3CB3"/>
    <w:rsid w:val="000F4AA4"/>
    <w:rsid w:val="000F6C4B"/>
    <w:rsid w:val="00100FF4"/>
    <w:rsid w:val="00103A23"/>
    <w:rsid w:val="0010495E"/>
    <w:rsid w:val="00107EC1"/>
    <w:rsid w:val="00114DAF"/>
    <w:rsid w:val="001273CD"/>
    <w:rsid w:val="00132ED2"/>
    <w:rsid w:val="00133D8F"/>
    <w:rsid w:val="00140A0C"/>
    <w:rsid w:val="0014107F"/>
    <w:rsid w:val="00141CFD"/>
    <w:rsid w:val="001445F5"/>
    <w:rsid w:val="00151559"/>
    <w:rsid w:val="00152749"/>
    <w:rsid w:val="00154040"/>
    <w:rsid w:val="00156E94"/>
    <w:rsid w:val="001660A4"/>
    <w:rsid w:val="00172168"/>
    <w:rsid w:val="0017381D"/>
    <w:rsid w:val="00173E25"/>
    <w:rsid w:val="00175839"/>
    <w:rsid w:val="00182550"/>
    <w:rsid w:val="00184B23"/>
    <w:rsid w:val="00186A17"/>
    <w:rsid w:val="001871C0"/>
    <w:rsid w:val="001873C7"/>
    <w:rsid w:val="00187EEA"/>
    <w:rsid w:val="001955A4"/>
    <w:rsid w:val="0019757E"/>
    <w:rsid w:val="00197610"/>
    <w:rsid w:val="001A0464"/>
    <w:rsid w:val="001C53CE"/>
    <w:rsid w:val="001C58A5"/>
    <w:rsid w:val="001C60BF"/>
    <w:rsid w:val="001C7B47"/>
    <w:rsid w:val="001D11CB"/>
    <w:rsid w:val="001D15EB"/>
    <w:rsid w:val="001D1FDC"/>
    <w:rsid w:val="001D415C"/>
    <w:rsid w:val="001D4D26"/>
    <w:rsid w:val="001D6D38"/>
    <w:rsid w:val="001E3422"/>
    <w:rsid w:val="001E619B"/>
    <w:rsid w:val="001E64C1"/>
    <w:rsid w:val="001F2AB2"/>
    <w:rsid w:val="001F5A15"/>
    <w:rsid w:val="00202285"/>
    <w:rsid w:val="00211234"/>
    <w:rsid w:val="002131DF"/>
    <w:rsid w:val="00220D98"/>
    <w:rsid w:val="00221AD5"/>
    <w:rsid w:val="00221CD3"/>
    <w:rsid w:val="00224907"/>
    <w:rsid w:val="00231029"/>
    <w:rsid w:val="002348EA"/>
    <w:rsid w:val="0024459C"/>
    <w:rsid w:val="00244CA0"/>
    <w:rsid w:val="00250587"/>
    <w:rsid w:val="002506DC"/>
    <w:rsid w:val="00256141"/>
    <w:rsid w:val="002565A6"/>
    <w:rsid w:val="002575C2"/>
    <w:rsid w:val="00261DE4"/>
    <w:rsid w:val="002661FB"/>
    <w:rsid w:val="00273C92"/>
    <w:rsid w:val="002769FA"/>
    <w:rsid w:val="00277130"/>
    <w:rsid w:val="00280006"/>
    <w:rsid w:val="002803E2"/>
    <w:rsid w:val="00280509"/>
    <w:rsid w:val="00280A95"/>
    <w:rsid w:val="00280D8B"/>
    <w:rsid w:val="00282235"/>
    <w:rsid w:val="002829B6"/>
    <w:rsid w:val="00286860"/>
    <w:rsid w:val="00286B96"/>
    <w:rsid w:val="0029198D"/>
    <w:rsid w:val="00291E87"/>
    <w:rsid w:val="00293607"/>
    <w:rsid w:val="002A105A"/>
    <w:rsid w:val="002A1C40"/>
    <w:rsid w:val="002A3483"/>
    <w:rsid w:val="002A53DA"/>
    <w:rsid w:val="002A56F0"/>
    <w:rsid w:val="002B138A"/>
    <w:rsid w:val="002C2DD1"/>
    <w:rsid w:val="002C34F0"/>
    <w:rsid w:val="002C544D"/>
    <w:rsid w:val="002C6303"/>
    <w:rsid w:val="002C6FDE"/>
    <w:rsid w:val="002D3C3F"/>
    <w:rsid w:val="002D4E57"/>
    <w:rsid w:val="002E40FB"/>
    <w:rsid w:val="00301B96"/>
    <w:rsid w:val="003036A3"/>
    <w:rsid w:val="003044C9"/>
    <w:rsid w:val="00304B2F"/>
    <w:rsid w:val="00306211"/>
    <w:rsid w:val="003063B0"/>
    <w:rsid w:val="00306640"/>
    <w:rsid w:val="003126C5"/>
    <w:rsid w:val="003137E9"/>
    <w:rsid w:val="00313898"/>
    <w:rsid w:val="00316325"/>
    <w:rsid w:val="00322567"/>
    <w:rsid w:val="00324454"/>
    <w:rsid w:val="00330C45"/>
    <w:rsid w:val="003358FD"/>
    <w:rsid w:val="00335ED2"/>
    <w:rsid w:val="00336DED"/>
    <w:rsid w:val="003379DD"/>
    <w:rsid w:val="00337C2F"/>
    <w:rsid w:val="00347A0F"/>
    <w:rsid w:val="003503F4"/>
    <w:rsid w:val="00355E62"/>
    <w:rsid w:val="00364C5D"/>
    <w:rsid w:val="00365B13"/>
    <w:rsid w:val="00367AC4"/>
    <w:rsid w:val="003754A3"/>
    <w:rsid w:val="0037764B"/>
    <w:rsid w:val="0038122E"/>
    <w:rsid w:val="0038475B"/>
    <w:rsid w:val="0038618B"/>
    <w:rsid w:val="00391933"/>
    <w:rsid w:val="0039585E"/>
    <w:rsid w:val="003975AE"/>
    <w:rsid w:val="003A4B57"/>
    <w:rsid w:val="003A4D37"/>
    <w:rsid w:val="003B26BB"/>
    <w:rsid w:val="003B2C65"/>
    <w:rsid w:val="003B3C01"/>
    <w:rsid w:val="003C6E6F"/>
    <w:rsid w:val="003D0A3E"/>
    <w:rsid w:val="003D1C18"/>
    <w:rsid w:val="003D1FD0"/>
    <w:rsid w:val="003D2420"/>
    <w:rsid w:val="003E047B"/>
    <w:rsid w:val="003E0BD9"/>
    <w:rsid w:val="003F3631"/>
    <w:rsid w:val="003F4878"/>
    <w:rsid w:val="003F7748"/>
    <w:rsid w:val="00401F3E"/>
    <w:rsid w:val="00405320"/>
    <w:rsid w:val="00406B6E"/>
    <w:rsid w:val="00413ECB"/>
    <w:rsid w:val="00415A60"/>
    <w:rsid w:val="0041611C"/>
    <w:rsid w:val="00421614"/>
    <w:rsid w:val="00421798"/>
    <w:rsid w:val="004259A0"/>
    <w:rsid w:val="004269A8"/>
    <w:rsid w:val="004275A4"/>
    <w:rsid w:val="004327B3"/>
    <w:rsid w:val="004425AE"/>
    <w:rsid w:val="00450565"/>
    <w:rsid w:val="00460DEE"/>
    <w:rsid w:val="0046182B"/>
    <w:rsid w:val="00462510"/>
    <w:rsid w:val="00463562"/>
    <w:rsid w:val="004712CA"/>
    <w:rsid w:val="00477F06"/>
    <w:rsid w:val="004804D7"/>
    <w:rsid w:val="004849E9"/>
    <w:rsid w:val="0049155B"/>
    <w:rsid w:val="004A30B1"/>
    <w:rsid w:val="004A5541"/>
    <w:rsid w:val="004B3CAD"/>
    <w:rsid w:val="004B6DB4"/>
    <w:rsid w:val="004C1173"/>
    <w:rsid w:val="004C32BD"/>
    <w:rsid w:val="004C425B"/>
    <w:rsid w:val="004D2E32"/>
    <w:rsid w:val="004D3171"/>
    <w:rsid w:val="004D6034"/>
    <w:rsid w:val="004E481C"/>
    <w:rsid w:val="004F5190"/>
    <w:rsid w:val="004F59DE"/>
    <w:rsid w:val="00500397"/>
    <w:rsid w:val="005011CF"/>
    <w:rsid w:val="00510F00"/>
    <w:rsid w:val="005159FA"/>
    <w:rsid w:val="005175FB"/>
    <w:rsid w:val="005223C4"/>
    <w:rsid w:val="005241D3"/>
    <w:rsid w:val="005261D6"/>
    <w:rsid w:val="005333DA"/>
    <w:rsid w:val="005365E7"/>
    <w:rsid w:val="005366FA"/>
    <w:rsid w:val="005435BB"/>
    <w:rsid w:val="00546676"/>
    <w:rsid w:val="00550402"/>
    <w:rsid w:val="0055175B"/>
    <w:rsid w:val="00554C0E"/>
    <w:rsid w:val="00555AA8"/>
    <w:rsid w:val="0056055E"/>
    <w:rsid w:val="005666A8"/>
    <w:rsid w:val="00570F16"/>
    <w:rsid w:val="00577139"/>
    <w:rsid w:val="00580007"/>
    <w:rsid w:val="00592808"/>
    <w:rsid w:val="00594709"/>
    <w:rsid w:val="00596B18"/>
    <w:rsid w:val="005A2775"/>
    <w:rsid w:val="005A665D"/>
    <w:rsid w:val="005B163F"/>
    <w:rsid w:val="005B3432"/>
    <w:rsid w:val="005B5CBF"/>
    <w:rsid w:val="005C18DD"/>
    <w:rsid w:val="005C3DE6"/>
    <w:rsid w:val="005C43FF"/>
    <w:rsid w:val="005C65C7"/>
    <w:rsid w:val="005D03A7"/>
    <w:rsid w:val="005D4AE0"/>
    <w:rsid w:val="005E29ED"/>
    <w:rsid w:val="005E3193"/>
    <w:rsid w:val="005E5130"/>
    <w:rsid w:val="005E5D76"/>
    <w:rsid w:val="005F5F78"/>
    <w:rsid w:val="005F78AA"/>
    <w:rsid w:val="00604EFD"/>
    <w:rsid w:val="00607481"/>
    <w:rsid w:val="006127E1"/>
    <w:rsid w:val="00620182"/>
    <w:rsid w:val="006220C5"/>
    <w:rsid w:val="00623A29"/>
    <w:rsid w:val="00626C31"/>
    <w:rsid w:val="00632AF3"/>
    <w:rsid w:val="00633B18"/>
    <w:rsid w:val="0063562C"/>
    <w:rsid w:val="00635712"/>
    <w:rsid w:val="0064049C"/>
    <w:rsid w:val="006444CF"/>
    <w:rsid w:val="00645F6F"/>
    <w:rsid w:val="006467F1"/>
    <w:rsid w:val="00646B18"/>
    <w:rsid w:val="00646C99"/>
    <w:rsid w:val="00646FE2"/>
    <w:rsid w:val="00650D6A"/>
    <w:rsid w:val="00650FC0"/>
    <w:rsid w:val="00651ACB"/>
    <w:rsid w:val="00652195"/>
    <w:rsid w:val="0065256D"/>
    <w:rsid w:val="00652C20"/>
    <w:rsid w:val="00654A2E"/>
    <w:rsid w:val="00655A20"/>
    <w:rsid w:val="00661740"/>
    <w:rsid w:val="00663A5E"/>
    <w:rsid w:val="0066441D"/>
    <w:rsid w:val="00664BA4"/>
    <w:rsid w:val="00666993"/>
    <w:rsid w:val="0067110D"/>
    <w:rsid w:val="00673F3D"/>
    <w:rsid w:val="00674585"/>
    <w:rsid w:val="00677C25"/>
    <w:rsid w:val="00683717"/>
    <w:rsid w:val="00684D43"/>
    <w:rsid w:val="00691DF2"/>
    <w:rsid w:val="006929BA"/>
    <w:rsid w:val="00692EB1"/>
    <w:rsid w:val="00693DCD"/>
    <w:rsid w:val="006A430E"/>
    <w:rsid w:val="006B34BE"/>
    <w:rsid w:val="006C6A4C"/>
    <w:rsid w:val="006D2F84"/>
    <w:rsid w:val="006D3E48"/>
    <w:rsid w:val="006D73BB"/>
    <w:rsid w:val="006D7AE6"/>
    <w:rsid w:val="006E1A5F"/>
    <w:rsid w:val="006E1D53"/>
    <w:rsid w:val="006E3857"/>
    <w:rsid w:val="006E4EC5"/>
    <w:rsid w:val="006E532F"/>
    <w:rsid w:val="006E7E85"/>
    <w:rsid w:val="006F7F83"/>
    <w:rsid w:val="00700B8E"/>
    <w:rsid w:val="00703419"/>
    <w:rsid w:val="00703C45"/>
    <w:rsid w:val="00706A67"/>
    <w:rsid w:val="00710AA2"/>
    <w:rsid w:val="00710BA3"/>
    <w:rsid w:val="00711AC3"/>
    <w:rsid w:val="0071228D"/>
    <w:rsid w:val="007149E8"/>
    <w:rsid w:val="00715070"/>
    <w:rsid w:val="00716A3D"/>
    <w:rsid w:val="007244A7"/>
    <w:rsid w:val="0072467C"/>
    <w:rsid w:val="00725D50"/>
    <w:rsid w:val="00736778"/>
    <w:rsid w:val="00740F8F"/>
    <w:rsid w:val="0074273E"/>
    <w:rsid w:val="00743439"/>
    <w:rsid w:val="00743B9B"/>
    <w:rsid w:val="00747E8C"/>
    <w:rsid w:val="007555E6"/>
    <w:rsid w:val="007613CD"/>
    <w:rsid w:val="0076402A"/>
    <w:rsid w:val="00765165"/>
    <w:rsid w:val="0077563D"/>
    <w:rsid w:val="0078139A"/>
    <w:rsid w:val="007A081C"/>
    <w:rsid w:val="007A3CC4"/>
    <w:rsid w:val="007B0DD8"/>
    <w:rsid w:val="007B137A"/>
    <w:rsid w:val="007B4938"/>
    <w:rsid w:val="007C22FB"/>
    <w:rsid w:val="007C23B5"/>
    <w:rsid w:val="007C47E0"/>
    <w:rsid w:val="007C7E8E"/>
    <w:rsid w:val="007D092D"/>
    <w:rsid w:val="007D3B9F"/>
    <w:rsid w:val="007E7ACA"/>
    <w:rsid w:val="007F1327"/>
    <w:rsid w:val="007F1BB8"/>
    <w:rsid w:val="00804209"/>
    <w:rsid w:val="008055AD"/>
    <w:rsid w:val="00810E5E"/>
    <w:rsid w:val="008122E7"/>
    <w:rsid w:val="00821339"/>
    <w:rsid w:val="0082157A"/>
    <w:rsid w:val="0082700E"/>
    <w:rsid w:val="00834191"/>
    <w:rsid w:val="00835043"/>
    <w:rsid w:val="00840C31"/>
    <w:rsid w:val="0084172F"/>
    <w:rsid w:val="00845DD5"/>
    <w:rsid w:val="0084660B"/>
    <w:rsid w:val="00846EDC"/>
    <w:rsid w:val="008475CE"/>
    <w:rsid w:val="00856825"/>
    <w:rsid w:val="00857EDD"/>
    <w:rsid w:val="00860840"/>
    <w:rsid w:val="00860E62"/>
    <w:rsid w:val="0086317C"/>
    <w:rsid w:val="00863EB0"/>
    <w:rsid w:val="008670E4"/>
    <w:rsid w:val="008675AC"/>
    <w:rsid w:val="00873021"/>
    <w:rsid w:val="00875B38"/>
    <w:rsid w:val="00887003"/>
    <w:rsid w:val="00890DC5"/>
    <w:rsid w:val="00896BC6"/>
    <w:rsid w:val="00897308"/>
    <w:rsid w:val="00897DDE"/>
    <w:rsid w:val="00897F29"/>
    <w:rsid w:val="008A229B"/>
    <w:rsid w:val="008A36CC"/>
    <w:rsid w:val="008A5305"/>
    <w:rsid w:val="008A6B51"/>
    <w:rsid w:val="008A741C"/>
    <w:rsid w:val="008B1D02"/>
    <w:rsid w:val="008B7C0E"/>
    <w:rsid w:val="008B7DA2"/>
    <w:rsid w:val="008C1FC1"/>
    <w:rsid w:val="008C4C04"/>
    <w:rsid w:val="008C6B4D"/>
    <w:rsid w:val="008D1096"/>
    <w:rsid w:val="008D572F"/>
    <w:rsid w:val="008D57D2"/>
    <w:rsid w:val="008D68C1"/>
    <w:rsid w:val="008E2742"/>
    <w:rsid w:val="008E4763"/>
    <w:rsid w:val="008F1AB2"/>
    <w:rsid w:val="008F1CDD"/>
    <w:rsid w:val="009013E8"/>
    <w:rsid w:val="00902CE2"/>
    <w:rsid w:val="009065B8"/>
    <w:rsid w:val="00910BB7"/>
    <w:rsid w:val="00915043"/>
    <w:rsid w:val="009155BF"/>
    <w:rsid w:val="00915809"/>
    <w:rsid w:val="009159C2"/>
    <w:rsid w:val="009160A6"/>
    <w:rsid w:val="00926A82"/>
    <w:rsid w:val="009352B0"/>
    <w:rsid w:val="00941EF2"/>
    <w:rsid w:val="0094527D"/>
    <w:rsid w:val="009464F7"/>
    <w:rsid w:val="00950A60"/>
    <w:rsid w:val="00957A12"/>
    <w:rsid w:val="00957FC5"/>
    <w:rsid w:val="00964276"/>
    <w:rsid w:val="00971079"/>
    <w:rsid w:val="00973718"/>
    <w:rsid w:val="00976BBF"/>
    <w:rsid w:val="00976FF6"/>
    <w:rsid w:val="009939E7"/>
    <w:rsid w:val="00994266"/>
    <w:rsid w:val="009958E5"/>
    <w:rsid w:val="00995AD4"/>
    <w:rsid w:val="009A245E"/>
    <w:rsid w:val="009A5153"/>
    <w:rsid w:val="009A55DB"/>
    <w:rsid w:val="009A5BCB"/>
    <w:rsid w:val="009A6849"/>
    <w:rsid w:val="009B0122"/>
    <w:rsid w:val="009B044D"/>
    <w:rsid w:val="009C0067"/>
    <w:rsid w:val="009C0AFA"/>
    <w:rsid w:val="009C38C9"/>
    <w:rsid w:val="009D1C01"/>
    <w:rsid w:val="009D2420"/>
    <w:rsid w:val="009D2DCB"/>
    <w:rsid w:val="009D44F2"/>
    <w:rsid w:val="009E458A"/>
    <w:rsid w:val="009E5853"/>
    <w:rsid w:val="009E6552"/>
    <w:rsid w:val="009E7F4A"/>
    <w:rsid w:val="009F4183"/>
    <w:rsid w:val="009F428C"/>
    <w:rsid w:val="009F5F62"/>
    <w:rsid w:val="00A00120"/>
    <w:rsid w:val="00A04DF5"/>
    <w:rsid w:val="00A05083"/>
    <w:rsid w:val="00A12A5D"/>
    <w:rsid w:val="00A146B8"/>
    <w:rsid w:val="00A148A9"/>
    <w:rsid w:val="00A20091"/>
    <w:rsid w:val="00A22F0C"/>
    <w:rsid w:val="00A26112"/>
    <w:rsid w:val="00A3097E"/>
    <w:rsid w:val="00A31354"/>
    <w:rsid w:val="00A3627B"/>
    <w:rsid w:val="00A4001F"/>
    <w:rsid w:val="00A4198C"/>
    <w:rsid w:val="00A533DE"/>
    <w:rsid w:val="00A548DE"/>
    <w:rsid w:val="00A54DB9"/>
    <w:rsid w:val="00A54DCC"/>
    <w:rsid w:val="00A5770A"/>
    <w:rsid w:val="00A63B53"/>
    <w:rsid w:val="00A646CD"/>
    <w:rsid w:val="00A67814"/>
    <w:rsid w:val="00A70147"/>
    <w:rsid w:val="00A70A2F"/>
    <w:rsid w:val="00A70C24"/>
    <w:rsid w:val="00A72A95"/>
    <w:rsid w:val="00A73B7A"/>
    <w:rsid w:val="00A77EF8"/>
    <w:rsid w:val="00A828D6"/>
    <w:rsid w:val="00A84F46"/>
    <w:rsid w:val="00A8618A"/>
    <w:rsid w:val="00A87899"/>
    <w:rsid w:val="00A90079"/>
    <w:rsid w:val="00A94A66"/>
    <w:rsid w:val="00AA7CA8"/>
    <w:rsid w:val="00AC61CD"/>
    <w:rsid w:val="00AD0246"/>
    <w:rsid w:val="00AD13DE"/>
    <w:rsid w:val="00AE31BF"/>
    <w:rsid w:val="00B008B7"/>
    <w:rsid w:val="00B048BD"/>
    <w:rsid w:val="00B15B7A"/>
    <w:rsid w:val="00B2090F"/>
    <w:rsid w:val="00B23318"/>
    <w:rsid w:val="00B237F4"/>
    <w:rsid w:val="00B23C43"/>
    <w:rsid w:val="00B23CFD"/>
    <w:rsid w:val="00B31074"/>
    <w:rsid w:val="00B325BC"/>
    <w:rsid w:val="00B3423D"/>
    <w:rsid w:val="00B368E6"/>
    <w:rsid w:val="00B43A8B"/>
    <w:rsid w:val="00B44A9E"/>
    <w:rsid w:val="00B50536"/>
    <w:rsid w:val="00B51671"/>
    <w:rsid w:val="00B51B6D"/>
    <w:rsid w:val="00B56066"/>
    <w:rsid w:val="00B57A20"/>
    <w:rsid w:val="00B65AC0"/>
    <w:rsid w:val="00B67D39"/>
    <w:rsid w:val="00B70829"/>
    <w:rsid w:val="00B75103"/>
    <w:rsid w:val="00B7764E"/>
    <w:rsid w:val="00B805C8"/>
    <w:rsid w:val="00B85BA0"/>
    <w:rsid w:val="00B87542"/>
    <w:rsid w:val="00B92CB2"/>
    <w:rsid w:val="00B958C0"/>
    <w:rsid w:val="00B970CB"/>
    <w:rsid w:val="00BA0858"/>
    <w:rsid w:val="00BA08E0"/>
    <w:rsid w:val="00BB1251"/>
    <w:rsid w:val="00BB3077"/>
    <w:rsid w:val="00BB7983"/>
    <w:rsid w:val="00BC06E0"/>
    <w:rsid w:val="00BC0F26"/>
    <w:rsid w:val="00BC551A"/>
    <w:rsid w:val="00BC6D57"/>
    <w:rsid w:val="00BE02C4"/>
    <w:rsid w:val="00BE2AC8"/>
    <w:rsid w:val="00BE4BB8"/>
    <w:rsid w:val="00BE5F5E"/>
    <w:rsid w:val="00BF32A9"/>
    <w:rsid w:val="00BF3766"/>
    <w:rsid w:val="00BF4FDF"/>
    <w:rsid w:val="00BF5EE9"/>
    <w:rsid w:val="00BF72B4"/>
    <w:rsid w:val="00C01DAD"/>
    <w:rsid w:val="00C040C5"/>
    <w:rsid w:val="00C043D4"/>
    <w:rsid w:val="00C0476B"/>
    <w:rsid w:val="00C057B2"/>
    <w:rsid w:val="00C10183"/>
    <w:rsid w:val="00C1021D"/>
    <w:rsid w:val="00C107A3"/>
    <w:rsid w:val="00C16A09"/>
    <w:rsid w:val="00C17174"/>
    <w:rsid w:val="00C23A27"/>
    <w:rsid w:val="00C23C40"/>
    <w:rsid w:val="00C241C1"/>
    <w:rsid w:val="00C259F8"/>
    <w:rsid w:val="00C313F5"/>
    <w:rsid w:val="00C32070"/>
    <w:rsid w:val="00C33466"/>
    <w:rsid w:val="00C40F3F"/>
    <w:rsid w:val="00C54254"/>
    <w:rsid w:val="00C57D1F"/>
    <w:rsid w:val="00C648B2"/>
    <w:rsid w:val="00C64E6E"/>
    <w:rsid w:val="00C659B7"/>
    <w:rsid w:val="00C74248"/>
    <w:rsid w:val="00C759D4"/>
    <w:rsid w:val="00C75EAA"/>
    <w:rsid w:val="00C82708"/>
    <w:rsid w:val="00C83718"/>
    <w:rsid w:val="00C874F0"/>
    <w:rsid w:val="00C90213"/>
    <w:rsid w:val="00C91AC1"/>
    <w:rsid w:val="00C92E33"/>
    <w:rsid w:val="00C9477C"/>
    <w:rsid w:val="00C94991"/>
    <w:rsid w:val="00CA0AA5"/>
    <w:rsid w:val="00CA1365"/>
    <w:rsid w:val="00CA1F78"/>
    <w:rsid w:val="00CA38B1"/>
    <w:rsid w:val="00CA3F31"/>
    <w:rsid w:val="00CA5E03"/>
    <w:rsid w:val="00CB091F"/>
    <w:rsid w:val="00CB6FC0"/>
    <w:rsid w:val="00CB7BD8"/>
    <w:rsid w:val="00CC0E73"/>
    <w:rsid w:val="00CC42AF"/>
    <w:rsid w:val="00CC47B9"/>
    <w:rsid w:val="00CD0830"/>
    <w:rsid w:val="00CD1A20"/>
    <w:rsid w:val="00CD2139"/>
    <w:rsid w:val="00CD2688"/>
    <w:rsid w:val="00CD4F67"/>
    <w:rsid w:val="00CD7247"/>
    <w:rsid w:val="00CE0CB2"/>
    <w:rsid w:val="00CE2826"/>
    <w:rsid w:val="00CE2CEA"/>
    <w:rsid w:val="00CF3A06"/>
    <w:rsid w:val="00CF4871"/>
    <w:rsid w:val="00CF4A83"/>
    <w:rsid w:val="00D02ADE"/>
    <w:rsid w:val="00D25CFF"/>
    <w:rsid w:val="00D26D12"/>
    <w:rsid w:val="00D276DD"/>
    <w:rsid w:val="00D37C0C"/>
    <w:rsid w:val="00D41476"/>
    <w:rsid w:val="00D43924"/>
    <w:rsid w:val="00D43E63"/>
    <w:rsid w:val="00D441E5"/>
    <w:rsid w:val="00D47F20"/>
    <w:rsid w:val="00D50120"/>
    <w:rsid w:val="00D50D0D"/>
    <w:rsid w:val="00D55FF4"/>
    <w:rsid w:val="00D6396A"/>
    <w:rsid w:val="00D65237"/>
    <w:rsid w:val="00D70131"/>
    <w:rsid w:val="00D71722"/>
    <w:rsid w:val="00D7264A"/>
    <w:rsid w:val="00D76200"/>
    <w:rsid w:val="00D84535"/>
    <w:rsid w:val="00D85677"/>
    <w:rsid w:val="00D90A21"/>
    <w:rsid w:val="00D915D5"/>
    <w:rsid w:val="00D9389D"/>
    <w:rsid w:val="00D96651"/>
    <w:rsid w:val="00D969BB"/>
    <w:rsid w:val="00D96B69"/>
    <w:rsid w:val="00DA1806"/>
    <w:rsid w:val="00DA613E"/>
    <w:rsid w:val="00DA66ED"/>
    <w:rsid w:val="00DA71CB"/>
    <w:rsid w:val="00DB3B10"/>
    <w:rsid w:val="00DB50B4"/>
    <w:rsid w:val="00DB7C49"/>
    <w:rsid w:val="00DC2425"/>
    <w:rsid w:val="00DC388D"/>
    <w:rsid w:val="00DC3B1C"/>
    <w:rsid w:val="00DD3C45"/>
    <w:rsid w:val="00DD3F19"/>
    <w:rsid w:val="00DE3A4C"/>
    <w:rsid w:val="00DF6059"/>
    <w:rsid w:val="00DF6D99"/>
    <w:rsid w:val="00E00FF7"/>
    <w:rsid w:val="00E01CDD"/>
    <w:rsid w:val="00E02624"/>
    <w:rsid w:val="00E067E0"/>
    <w:rsid w:val="00E1574A"/>
    <w:rsid w:val="00E17445"/>
    <w:rsid w:val="00E22EA7"/>
    <w:rsid w:val="00E23E89"/>
    <w:rsid w:val="00E24903"/>
    <w:rsid w:val="00E32470"/>
    <w:rsid w:val="00E346F7"/>
    <w:rsid w:val="00E41EEF"/>
    <w:rsid w:val="00E44D1A"/>
    <w:rsid w:val="00E6053F"/>
    <w:rsid w:val="00E613D7"/>
    <w:rsid w:val="00E679D9"/>
    <w:rsid w:val="00E777A5"/>
    <w:rsid w:val="00E7788A"/>
    <w:rsid w:val="00E80787"/>
    <w:rsid w:val="00E84F81"/>
    <w:rsid w:val="00E85455"/>
    <w:rsid w:val="00E85983"/>
    <w:rsid w:val="00E873A1"/>
    <w:rsid w:val="00E87F07"/>
    <w:rsid w:val="00E94C52"/>
    <w:rsid w:val="00EA3075"/>
    <w:rsid w:val="00EB4BFF"/>
    <w:rsid w:val="00EC6DA5"/>
    <w:rsid w:val="00ED02B6"/>
    <w:rsid w:val="00EE0CF7"/>
    <w:rsid w:val="00EE5500"/>
    <w:rsid w:val="00EF53B5"/>
    <w:rsid w:val="00EF6B8E"/>
    <w:rsid w:val="00EF7216"/>
    <w:rsid w:val="00F025B6"/>
    <w:rsid w:val="00F0342E"/>
    <w:rsid w:val="00F03FF9"/>
    <w:rsid w:val="00F04F04"/>
    <w:rsid w:val="00F05A50"/>
    <w:rsid w:val="00F130CD"/>
    <w:rsid w:val="00F15C57"/>
    <w:rsid w:val="00F20F04"/>
    <w:rsid w:val="00F2606B"/>
    <w:rsid w:val="00F267A3"/>
    <w:rsid w:val="00F27652"/>
    <w:rsid w:val="00F33FE9"/>
    <w:rsid w:val="00F407DE"/>
    <w:rsid w:val="00F41363"/>
    <w:rsid w:val="00F43BC8"/>
    <w:rsid w:val="00F46516"/>
    <w:rsid w:val="00F53342"/>
    <w:rsid w:val="00F56A93"/>
    <w:rsid w:val="00F60A3F"/>
    <w:rsid w:val="00F6144C"/>
    <w:rsid w:val="00F6420C"/>
    <w:rsid w:val="00F6432C"/>
    <w:rsid w:val="00F948C4"/>
    <w:rsid w:val="00F94E32"/>
    <w:rsid w:val="00F9533D"/>
    <w:rsid w:val="00F9577F"/>
    <w:rsid w:val="00FA047F"/>
    <w:rsid w:val="00FA107F"/>
    <w:rsid w:val="00FA463F"/>
    <w:rsid w:val="00FA4FC5"/>
    <w:rsid w:val="00FA5554"/>
    <w:rsid w:val="00FB0EA5"/>
    <w:rsid w:val="00FB13C0"/>
    <w:rsid w:val="00FB4707"/>
    <w:rsid w:val="00FB6170"/>
    <w:rsid w:val="00FB71C3"/>
    <w:rsid w:val="00FC01FA"/>
    <w:rsid w:val="00FC5F18"/>
    <w:rsid w:val="00FC6915"/>
    <w:rsid w:val="00FD0A74"/>
    <w:rsid w:val="00FD1D70"/>
    <w:rsid w:val="00FD420B"/>
    <w:rsid w:val="00FD4962"/>
    <w:rsid w:val="00FD7B7B"/>
    <w:rsid w:val="00FE0475"/>
    <w:rsid w:val="00FE4475"/>
    <w:rsid w:val="00FE4CBF"/>
    <w:rsid w:val="00FF4ACE"/>
    <w:rsid w:val="00FF6102"/>
    <w:rsid w:val="00FF6A4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406F46"/>
  <w15:docId w15:val="{6A90388B-ED31-4869-9A68-3226C332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8EA"/>
    <w:pPr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2348E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2348EA"/>
    <w:pPr>
      <w:keepNext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qFormat/>
    <w:rsid w:val="002348E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348EA"/>
    <w:pPr>
      <w:keepNext/>
      <w:ind w:right="396"/>
      <w:jc w:val="center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qFormat/>
    <w:rsid w:val="002348EA"/>
    <w:pPr>
      <w:keepNext/>
      <w:ind w:right="396"/>
      <w:jc w:val="center"/>
      <w:outlineLvl w:val="4"/>
    </w:pPr>
    <w:rPr>
      <w:b/>
      <w:bCs/>
      <w:sz w:val="26"/>
      <w:szCs w:val="26"/>
    </w:rPr>
  </w:style>
  <w:style w:type="paragraph" w:styleId="8">
    <w:name w:val="heading 8"/>
    <w:basedOn w:val="a"/>
    <w:next w:val="a"/>
    <w:qFormat/>
    <w:rsid w:val="002348EA"/>
    <w:pPr>
      <w:keepNext/>
      <w:ind w:right="141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348EA"/>
    <w:pPr>
      <w:jc w:val="center"/>
    </w:pPr>
    <w:rPr>
      <w:b/>
      <w:bCs/>
      <w:sz w:val="28"/>
      <w:szCs w:val="28"/>
    </w:rPr>
  </w:style>
  <w:style w:type="paragraph" w:styleId="a4">
    <w:name w:val="Block Text"/>
    <w:basedOn w:val="a"/>
    <w:rsid w:val="002348EA"/>
    <w:pPr>
      <w:ind w:left="-113" w:right="-113"/>
      <w:jc w:val="center"/>
    </w:pPr>
  </w:style>
  <w:style w:type="paragraph" w:styleId="20">
    <w:name w:val="Body Text Indent 2"/>
    <w:basedOn w:val="a"/>
    <w:rsid w:val="002348EA"/>
    <w:pPr>
      <w:ind w:firstLine="284"/>
      <w:jc w:val="both"/>
    </w:pPr>
    <w:rPr>
      <w:b/>
      <w:bCs/>
      <w:sz w:val="28"/>
      <w:szCs w:val="28"/>
    </w:rPr>
  </w:style>
  <w:style w:type="paragraph" w:styleId="a5">
    <w:name w:val="Body Text"/>
    <w:basedOn w:val="a"/>
    <w:rsid w:val="002348EA"/>
    <w:pPr>
      <w:jc w:val="both"/>
    </w:pPr>
    <w:rPr>
      <w:sz w:val="28"/>
      <w:szCs w:val="28"/>
      <w:lang w:val="ru-RU"/>
    </w:rPr>
  </w:style>
  <w:style w:type="paragraph" w:styleId="a6">
    <w:name w:val="Body Text Indent"/>
    <w:basedOn w:val="a"/>
    <w:rsid w:val="002348EA"/>
    <w:pPr>
      <w:ind w:firstLine="284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2348E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348EA"/>
  </w:style>
  <w:style w:type="paragraph" w:styleId="aa">
    <w:name w:val="footer"/>
    <w:basedOn w:val="a"/>
    <w:rsid w:val="002348EA"/>
    <w:pPr>
      <w:tabs>
        <w:tab w:val="center" w:pos="4153"/>
        <w:tab w:val="right" w:pos="8306"/>
      </w:tabs>
    </w:pPr>
  </w:style>
  <w:style w:type="table" w:styleId="ab">
    <w:name w:val="Table Grid"/>
    <w:basedOn w:val="a1"/>
    <w:uiPriority w:val="39"/>
    <w:rsid w:val="00CE2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151559"/>
    <w:pPr>
      <w:adjustRightInd/>
      <w:ind w:firstLine="284"/>
      <w:jc w:val="both"/>
    </w:pPr>
    <w:rPr>
      <w:sz w:val="28"/>
      <w:szCs w:val="28"/>
    </w:rPr>
  </w:style>
  <w:style w:type="paragraph" w:styleId="ac">
    <w:name w:val="Balloon Text"/>
    <w:basedOn w:val="a"/>
    <w:semiHidden/>
    <w:rsid w:val="00AD02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9D4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/>
    </w:rPr>
  </w:style>
  <w:style w:type="paragraph" w:customStyle="1" w:styleId="ad">
    <w:name w:val="Знак Знак Знак"/>
    <w:basedOn w:val="a"/>
    <w:rsid w:val="0049155B"/>
    <w:pPr>
      <w:autoSpaceDE/>
      <w:autoSpaceDN/>
      <w:adjustRightInd/>
      <w:spacing w:after="160" w:line="240" w:lineRule="exact"/>
      <w:jc w:val="both"/>
    </w:pPr>
    <w:rPr>
      <w:rFonts w:ascii="Tahoma" w:hAnsi="Tahoma"/>
      <w:b/>
      <w:sz w:val="24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"/>
    <w:basedOn w:val="a"/>
    <w:rsid w:val="007B137A"/>
    <w:pPr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4B3CAD"/>
    <w:pPr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"/>
    <w:basedOn w:val="a"/>
    <w:rsid w:val="00646C99"/>
    <w:pPr>
      <w:autoSpaceDE/>
      <w:autoSpaceDN/>
      <w:adjustRightInd/>
      <w:spacing w:after="160" w:line="240" w:lineRule="exact"/>
      <w:jc w:val="both"/>
    </w:pPr>
    <w:rPr>
      <w:rFonts w:ascii="Tahoma" w:hAnsi="Tahoma"/>
      <w:b/>
      <w:sz w:val="24"/>
      <w:lang w:val="en-US" w:eastAsia="en-US"/>
    </w:rPr>
  </w:style>
  <w:style w:type="table" w:styleId="af1">
    <w:name w:val="Table Theme"/>
    <w:basedOn w:val="a1"/>
    <w:rsid w:val="00B368E6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Table Subtle 2"/>
    <w:basedOn w:val="a1"/>
    <w:rsid w:val="00650FC0"/>
    <w:pPr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rsid w:val="00650FC0"/>
    <w:pPr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imple 2"/>
    <w:basedOn w:val="a1"/>
    <w:rsid w:val="00650FC0"/>
    <w:pPr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620182"/>
    <w:pPr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Professional"/>
    <w:basedOn w:val="a1"/>
    <w:rsid w:val="00087B95"/>
    <w:pPr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3">
    <w:name w:val="List Paragraph"/>
    <w:basedOn w:val="a"/>
    <w:uiPriority w:val="34"/>
    <w:qFormat/>
    <w:rsid w:val="00A00120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280D8B"/>
    <w:rPr>
      <w:lang w:eastAsia="ru-RU"/>
    </w:rPr>
  </w:style>
  <w:style w:type="character" w:customStyle="1" w:styleId="10">
    <w:name w:val="Заголовок 1 Знак"/>
    <w:basedOn w:val="a0"/>
    <w:link w:val="1"/>
    <w:rsid w:val="006B34BE"/>
    <w:rPr>
      <w:sz w:val="28"/>
      <w:szCs w:val="28"/>
      <w:lang w:eastAsia="ru-RU"/>
    </w:rPr>
  </w:style>
  <w:style w:type="paragraph" w:customStyle="1" w:styleId="Default">
    <w:name w:val="Default"/>
    <w:rsid w:val="00FF4AC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55E70-8567-497C-B96A-2BF55EF2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1482</Words>
  <Characters>8453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ДЕРЖАВНА СТАТИСТИЧНА ЗВІТНІСТЬ</vt:lpstr>
      <vt:lpstr>ДЕРЖАВНА СТАТИСТИЧНА ЗВІТНІСТЬ</vt:lpstr>
    </vt:vector>
  </TitlesOfParts>
  <Company>Minstat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ДЕРЖАВНА СТАТИСТИЧНА ЗВІТНІСТЬ</dc:title>
  <dc:subject/>
  <dc:creator>---***---</dc:creator>
  <cp:keywords/>
  <dc:description/>
  <cp:lastModifiedBy>Наталія Вікторівна Зарітовська</cp:lastModifiedBy>
  <cp:revision>2</cp:revision>
  <cp:lastPrinted>2021-10-21T12:50:00Z</cp:lastPrinted>
  <dcterms:created xsi:type="dcterms:W3CDTF">2023-01-03T11:34:00Z</dcterms:created>
  <dcterms:modified xsi:type="dcterms:W3CDTF">2023-01-03T11:34:00Z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2022-11-29T13:47:19Z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87c121ea-11cc-4de2-9d6e-a8b8bf62aa2c</vt:lpwstr>
  </property>
  <property fmtid="{D5CDD505-2E9C-101B-9397-08002B2CF9AE}" pid="8" name="MSIP_Label_defa4170-0d19-0005-0004-bc88714345d2_ActionId">
    <vt:lpwstr>53420282-1e2d-4cd0-b208-bb1fa2bfc72d</vt:lpwstr>
  </property>
  <property fmtid="{D5CDD505-2E9C-101B-9397-08002B2CF9AE}" pid="9" name="MSIP_Label_defa4170-0d19-0005-0004-bc88714345d2_ContentBits">
    <vt:lpwstr>0</vt:lpwstr>
  </property>
</Properties>
</file>