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1" w:rsidRPr="00CD03B1" w:rsidRDefault="00CD03B1" w:rsidP="00CD03B1">
      <w:pPr>
        <w:jc w:val="center"/>
      </w:pPr>
      <w:r w:rsidRPr="00CD03B1">
        <w:rPr>
          <w:noProof/>
        </w:rPr>
        <w:drawing>
          <wp:inline distT="0" distB="0" distL="0" distR="0" wp14:anchorId="6712AC88" wp14:editId="5271BEBD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1" w:rsidRPr="00CD03B1" w:rsidRDefault="00CD03B1" w:rsidP="00CD03B1">
      <w:pPr>
        <w:jc w:val="center"/>
        <w:rPr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ДЕРЖАВНА СЛУЖБА ГЕОЛОГІЇ ТА НАДР УКРАЇНИ</w:t>
      </w: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НАКАЗ</w:t>
      </w:r>
    </w:p>
    <w:tbl>
      <w:tblPr>
        <w:tblStyle w:val="a4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CD03B1" w:rsidRPr="00CD03B1" w:rsidTr="00445D37">
        <w:tc>
          <w:tcPr>
            <w:tcW w:w="468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D03B1" w:rsidRPr="00CD03B1" w:rsidRDefault="00F46AC1" w:rsidP="00445D37">
            <w:pPr>
              <w:jc w:val="center"/>
              <w:rPr>
                <w:b w:val="0"/>
                <w:bCs w:val="0"/>
                <w:color w:val="2D4467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>05 січня</w:t>
            </w:r>
          </w:p>
        </w:tc>
        <w:tc>
          <w:tcPr>
            <w:tcW w:w="1984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20</w:t>
            </w:r>
            <w:r w:rsidRPr="00CD03B1">
              <w:rPr>
                <w:b w:val="0"/>
                <w:bCs w:val="0"/>
                <w:color w:val="2D4467"/>
              </w:rPr>
              <w:t>2</w:t>
            </w:r>
            <w:r w:rsidR="004B0959">
              <w:rPr>
                <w:b w:val="0"/>
                <w:bCs w:val="0"/>
                <w:color w:val="2D4467"/>
                <w:lang w:val="uk-UA"/>
              </w:rPr>
              <w:t>3</w:t>
            </w:r>
            <w:r w:rsidRPr="00CD03B1">
              <w:rPr>
                <w:b w:val="0"/>
                <w:bCs w:val="0"/>
                <w:color w:val="2D4467"/>
              </w:rPr>
              <w:t xml:space="preserve">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:rsidR="00CD03B1" w:rsidRPr="00CD03B1" w:rsidRDefault="00CD03B1" w:rsidP="00445D3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 xml:space="preserve">       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CD03B1" w:rsidRPr="00CD03B1" w:rsidRDefault="00CD03B1" w:rsidP="00445D37">
            <w:pPr>
              <w:jc w:val="right"/>
              <w:rPr>
                <w:b w:val="0"/>
                <w:bCs w:val="0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D03B1" w:rsidRPr="00CD03B1" w:rsidRDefault="00F46AC1" w:rsidP="00F46AC1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10</w:t>
            </w:r>
            <w:bookmarkStart w:id="0" w:name="_GoBack"/>
            <w:bookmarkEnd w:id="0"/>
          </w:p>
        </w:tc>
      </w:tr>
    </w:tbl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Про позбавлення права на отримання</w:t>
      </w: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спеціального дозволу на користування надрами</w:t>
      </w:r>
    </w:p>
    <w:p w:rsidR="00CD03B1" w:rsidRPr="00CD03B1" w:rsidRDefault="00CD03B1" w:rsidP="00CD03B1">
      <w:pPr>
        <w:ind w:firstLine="851"/>
        <w:jc w:val="both"/>
        <w:rPr>
          <w:b w:val="0"/>
          <w:sz w:val="28"/>
          <w:szCs w:val="28"/>
          <w:lang w:val="uk-UA"/>
        </w:rPr>
      </w:pPr>
    </w:p>
    <w:p w:rsidR="00CD03B1" w:rsidRPr="00CD03B1" w:rsidRDefault="00CD03B1" w:rsidP="00CD03B1">
      <w:pPr>
        <w:spacing w:line="276" w:lineRule="auto"/>
        <w:ind w:firstLine="851"/>
        <w:jc w:val="both"/>
        <w:rPr>
          <w:b w:val="0"/>
          <w:sz w:val="28"/>
          <w:szCs w:val="28"/>
          <w:lang w:val="uk-UA"/>
        </w:rPr>
      </w:pPr>
      <w:r w:rsidRPr="00CD03B1">
        <w:rPr>
          <w:b w:val="0"/>
          <w:sz w:val="28"/>
          <w:szCs w:val="28"/>
          <w:lang w:val="uk-UA"/>
        </w:rPr>
        <w:t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 (із змінами, внесеними постановою Кабінету Міністрів України від 26.07.2022 № 836), у зв’язку з відмовою від підписання протоколу Товариством з обмеженою відповідальністю «</w:t>
      </w:r>
      <w:r w:rsidR="004577FC" w:rsidRPr="004577FC">
        <w:rPr>
          <w:b w:val="0"/>
          <w:sz w:val="28"/>
          <w:szCs w:val="28"/>
          <w:lang w:val="uk-UA"/>
        </w:rPr>
        <w:t>ПЕРША ПОЛІСЬКА СТАРАТЕЛЬСЬКА АРТІЛЬ</w:t>
      </w:r>
      <w:r w:rsidRPr="00CD03B1">
        <w:rPr>
          <w:b w:val="0"/>
          <w:sz w:val="28"/>
          <w:szCs w:val="28"/>
          <w:lang w:val="uk-UA"/>
        </w:rPr>
        <w:t xml:space="preserve">» (код ЄДРПОУ </w:t>
      </w:r>
      <w:r w:rsidR="004577FC" w:rsidRPr="004577FC">
        <w:rPr>
          <w:b w:val="0"/>
          <w:sz w:val="28"/>
          <w:szCs w:val="28"/>
          <w:lang w:val="uk-UA"/>
        </w:rPr>
        <w:t>44244192</w:t>
      </w:r>
      <w:r w:rsidRPr="00CD03B1">
        <w:rPr>
          <w:b w:val="0"/>
          <w:sz w:val="28"/>
          <w:szCs w:val="28"/>
          <w:lang w:val="uk-UA"/>
        </w:rPr>
        <w:t>), яке за результатами проведення електронних то</w:t>
      </w:r>
      <w:r w:rsidR="004577FC">
        <w:rPr>
          <w:b w:val="0"/>
          <w:sz w:val="28"/>
          <w:szCs w:val="28"/>
          <w:lang w:val="uk-UA"/>
        </w:rPr>
        <w:t>ргів на аукціоні, що відбувся 29</w:t>
      </w:r>
      <w:r w:rsidRPr="00CD03B1">
        <w:rPr>
          <w:b w:val="0"/>
          <w:sz w:val="28"/>
          <w:szCs w:val="28"/>
          <w:lang w:val="uk-UA"/>
        </w:rPr>
        <w:t xml:space="preserve">.12.2022 року, визнано переможцем аукціону № </w:t>
      </w:r>
      <w:r w:rsidR="004577FC" w:rsidRPr="004577FC">
        <w:rPr>
          <w:b w:val="0"/>
          <w:sz w:val="28"/>
          <w:szCs w:val="28"/>
          <w:lang w:val="uk-UA"/>
        </w:rPr>
        <w:t>SUE001-UA-20221209-59477</w:t>
      </w:r>
      <w:r w:rsidR="004577FC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sz w:val="28"/>
          <w:szCs w:val="28"/>
          <w:lang w:val="uk-UA"/>
        </w:rPr>
        <w:t xml:space="preserve">з продажу спеціального дозволу на користування надрами з метою </w:t>
      </w:r>
      <w:r w:rsidR="004577FC">
        <w:rPr>
          <w:b w:val="0"/>
          <w:sz w:val="28"/>
          <w:szCs w:val="28"/>
          <w:lang w:val="uk-UA"/>
        </w:rPr>
        <w:t>геологічного</w:t>
      </w:r>
      <w:r w:rsidR="004577FC" w:rsidRPr="004577FC">
        <w:rPr>
          <w:b w:val="0"/>
          <w:sz w:val="28"/>
          <w:szCs w:val="28"/>
          <w:lang w:val="uk-UA"/>
        </w:rPr>
        <w:t xml:space="preserve"> вивчення, </w:t>
      </w:r>
      <w:r w:rsidR="004577FC">
        <w:rPr>
          <w:b w:val="0"/>
          <w:sz w:val="28"/>
          <w:szCs w:val="28"/>
          <w:lang w:val="uk-UA"/>
        </w:rPr>
        <w:t>у тому числі дослідно-промислової розробки</w:t>
      </w:r>
      <w:r w:rsidR="004577FC" w:rsidRPr="004577FC">
        <w:rPr>
          <w:b w:val="0"/>
          <w:sz w:val="28"/>
          <w:szCs w:val="28"/>
          <w:lang w:val="uk-UA"/>
        </w:rPr>
        <w:t xml:space="preserve"> родовищ</w:t>
      </w:r>
      <w:r w:rsidR="004577FC">
        <w:rPr>
          <w:b w:val="0"/>
          <w:sz w:val="28"/>
          <w:szCs w:val="28"/>
          <w:lang w:val="uk-UA"/>
        </w:rPr>
        <w:t xml:space="preserve"> </w:t>
      </w:r>
      <w:r w:rsidR="004577FC" w:rsidRPr="004577FC">
        <w:rPr>
          <w:b w:val="0"/>
          <w:sz w:val="28"/>
          <w:szCs w:val="28"/>
          <w:lang w:val="uk-UA"/>
        </w:rPr>
        <w:t>бурштин</w:t>
      </w:r>
      <w:r w:rsidR="004577FC">
        <w:rPr>
          <w:b w:val="0"/>
          <w:sz w:val="28"/>
          <w:szCs w:val="28"/>
          <w:lang w:val="uk-UA"/>
        </w:rPr>
        <w:t>у</w:t>
      </w:r>
      <w:r w:rsidRPr="00CD03B1">
        <w:rPr>
          <w:b w:val="0"/>
          <w:sz w:val="28"/>
          <w:szCs w:val="28"/>
          <w:lang w:val="uk-UA"/>
        </w:rPr>
        <w:t xml:space="preserve"> </w:t>
      </w:r>
      <w:r w:rsidR="00F1361E">
        <w:rPr>
          <w:b w:val="0"/>
          <w:sz w:val="28"/>
          <w:szCs w:val="28"/>
          <w:lang w:val="uk-UA"/>
        </w:rPr>
        <w:br/>
      </w:r>
      <w:r w:rsidR="004577FC">
        <w:rPr>
          <w:b w:val="0"/>
          <w:sz w:val="28"/>
          <w:szCs w:val="28"/>
          <w:lang w:val="uk-UA"/>
        </w:rPr>
        <w:t>д</w:t>
      </w:r>
      <w:r w:rsidR="00DC6CB7">
        <w:rPr>
          <w:b w:val="0"/>
          <w:sz w:val="28"/>
          <w:szCs w:val="28"/>
          <w:lang w:val="uk-UA"/>
        </w:rPr>
        <w:t>ілянки</w:t>
      </w:r>
      <w:r w:rsidR="004577FC" w:rsidRPr="004577FC">
        <w:rPr>
          <w:b w:val="0"/>
          <w:sz w:val="28"/>
          <w:szCs w:val="28"/>
          <w:lang w:val="uk-UA"/>
        </w:rPr>
        <w:t xml:space="preserve"> Рівненська-347</w:t>
      </w:r>
      <w:r w:rsidRPr="00CD03B1">
        <w:rPr>
          <w:b w:val="0"/>
          <w:sz w:val="28"/>
          <w:szCs w:val="28"/>
          <w:lang w:val="uk-UA"/>
        </w:rPr>
        <w:t>, яка розташована у Сарненському районі Рівненської області,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  <w:r w:rsidRPr="00CD03B1">
        <w:rPr>
          <w:spacing w:val="41"/>
          <w:w w:val="104"/>
          <w:sz w:val="24"/>
          <w:szCs w:val="24"/>
          <w:lang w:val="uk-UA"/>
        </w:rPr>
        <w:t>НАКАЗУЮ: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4577FC">
      <w:pPr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z w:val="28"/>
          <w:szCs w:val="28"/>
          <w:lang w:val="uk-UA"/>
        </w:rPr>
        <w:t xml:space="preserve">Позбавити </w:t>
      </w:r>
      <w:r w:rsidRPr="00CD03B1">
        <w:rPr>
          <w:b w:val="0"/>
          <w:sz w:val="28"/>
          <w:szCs w:val="28"/>
          <w:lang w:val="uk-UA"/>
        </w:rPr>
        <w:t xml:space="preserve">Товариство з обмеженою відповідальністю </w:t>
      </w:r>
      <w:r w:rsidRPr="00CD03B1">
        <w:rPr>
          <w:b w:val="0"/>
          <w:sz w:val="28"/>
          <w:szCs w:val="28"/>
          <w:lang w:val="uk-UA"/>
        </w:rPr>
        <w:br/>
        <w:t>«</w:t>
      </w:r>
      <w:r w:rsidR="004577FC" w:rsidRPr="004577FC">
        <w:rPr>
          <w:b w:val="0"/>
          <w:sz w:val="28"/>
          <w:szCs w:val="28"/>
          <w:lang w:val="uk-UA"/>
        </w:rPr>
        <w:t>ПЕРША ПОЛІСЬКА СТАРАТЕЛЬСЬКА АРТІЛЬ</w:t>
      </w:r>
      <w:r w:rsidRPr="00CD03B1">
        <w:rPr>
          <w:b w:val="0"/>
          <w:sz w:val="28"/>
          <w:szCs w:val="28"/>
          <w:lang w:val="uk-UA"/>
        </w:rPr>
        <w:t xml:space="preserve">» (код ЄДРПОУ </w:t>
      </w:r>
      <w:r w:rsidR="004577FC" w:rsidRPr="004577FC">
        <w:rPr>
          <w:b w:val="0"/>
          <w:sz w:val="28"/>
          <w:szCs w:val="28"/>
          <w:lang w:val="uk-UA"/>
        </w:rPr>
        <w:t>44244192</w:t>
      </w:r>
      <w:r w:rsidRPr="00CD03B1">
        <w:rPr>
          <w:b w:val="0"/>
          <w:sz w:val="28"/>
          <w:szCs w:val="28"/>
          <w:lang w:val="uk-UA"/>
        </w:rPr>
        <w:t xml:space="preserve">) </w:t>
      </w:r>
      <w:r w:rsidRPr="00CD03B1">
        <w:rPr>
          <w:b w:val="0"/>
          <w:bCs w:val="0"/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CD03B1">
        <w:rPr>
          <w:b w:val="0"/>
          <w:bCs w:val="0"/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CD03B1" w:rsidRPr="00CD03B1" w:rsidRDefault="00CD03B1" w:rsidP="00CD03B1">
      <w:pPr>
        <w:numPr>
          <w:ilvl w:val="0"/>
          <w:numId w:val="1"/>
        </w:numPr>
        <w:shd w:val="clear" w:color="auto" w:fill="FFFFFF"/>
        <w:spacing w:line="276" w:lineRule="auto"/>
        <w:ind w:left="0" w:right="-185" w:firstLine="709"/>
        <w:jc w:val="both"/>
        <w:rPr>
          <w:b w:val="0"/>
          <w:bCs w:val="0"/>
          <w:spacing w:val="-5"/>
          <w:sz w:val="28"/>
          <w:szCs w:val="28"/>
          <w:lang w:val="uk-UA"/>
        </w:rPr>
      </w:pPr>
      <w:r w:rsidRPr="00CD03B1">
        <w:rPr>
          <w:b w:val="0"/>
          <w:bCs w:val="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pacing w:line="360" w:lineRule="auto"/>
        <w:ind w:right="-35"/>
        <w:rPr>
          <w:lang w:val="uk-UA"/>
        </w:rPr>
      </w:pPr>
      <w:r w:rsidRPr="00CD03B1">
        <w:rPr>
          <w:bCs w:val="0"/>
          <w:sz w:val="28"/>
          <w:szCs w:val="28"/>
          <w:lang w:val="uk-UA"/>
        </w:rPr>
        <w:t>Голова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   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</w:t>
      </w:r>
      <w:r w:rsidRPr="00CD03B1">
        <w:rPr>
          <w:sz w:val="28"/>
          <w:szCs w:val="28"/>
          <w:lang w:val="uk-UA"/>
        </w:rPr>
        <w:t>Роман ОПІМАХ</w:t>
      </w:r>
    </w:p>
    <w:sectPr w:rsidR="00CD03B1" w:rsidRPr="00CD03B1" w:rsidSect="00CD03B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B1"/>
    <w:rsid w:val="001A631F"/>
    <w:rsid w:val="004577FC"/>
    <w:rsid w:val="004B0959"/>
    <w:rsid w:val="005D10D4"/>
    <w:rsid w:val="006249BB"/>
    <w:rsid w:val="00CD03B1"/>
    <w:rsid w:val="00DC6CB7"/>
    <w:rsid w:val="00F1361E"/>
    <w:rsid w:val="00F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6BC7"/>
  <w15:chartTrackingRefBased/>
  <w15:docId w15:val="{7773CDC3-1A17-4971-A72E-DEC866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D03B1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table" w:styleId="a4">
    <w:name w:val="Table Grid"/>
    <w:basedOn w:val="a1"/>
    <w:uiPriority w:val="39"/>
    <w:rsid w:val="00CD03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6</cp:revision>
  <dcterms:created xsi:type="dcterms:W3CDTF">2022-12-23T08:57:00Z</dcterms:created>
  <dcterms:modified xsi:type="dcterms:W3CDTF">2023-01-06T10:25:00Z</dcterms:modified>
</cp:coreProperties>
</file>