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EF9C" w14:textId="77777777" w:rsidR="000B1B3C" w:rsidRPr="00337452" w:rsidRDefault="000B1B3C" w:rsidP="005F7205">
      <w:pPr>
        <w:keepNext/>
        <w:keepLines/>
        <w:spacing w:after="240" w:line="276" w:lineRule="auto"/>
        <w:ind w:left="3261"/>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ЗАТВЕРДЖЕНО</w:t>
      </w:r>
      <w:r w:rsidRPr="00337452">
        <w:rPr>
          <w:rFonts w:ascii="Times New Roman" w:eastAsia="Times New Roman" w:hAnsi="Times New Roman" w:cs="Times New Roman"/>
          <w:sz w:val="28"/>
          <w:szCs w:val="28"/>
          <w:lang w:val="uk-UA" w:eastAsia="ru-RU"/>
        </w:rPr>
        <w:br/>
        <w:t>постановою Кабінету Міністрів України</w:t>
      </w:r>
      <w:r w:rsidRPr="00337452">
        <w:rPr>
          <w:rFonts w:ascii="Times New Roman" w:eastAsia="Times New Roman" w:hAnsi="Times New Roman" w:cs="Times New Roman"/>
          <w:sz w:val="28"/>
          <w:szCs w:val="28"/>
          <w:lang w:val="uk-UA" w:eastAsia="ru-RU"/>
        </w:rPr>
        <w:br/>
        <w:t xml:space="preserve">від </w:t>
      </w:r>
      <w:r w:rsidRPr="00337452">
        <w:rPr>
          <w:rFonts w:ascii="Times New Roman" w:eastAsia="Times New Roman" w:hAnsi="Times New Roman" w:cs="Times New Roman"/>
          <w:sz w:val="28"/>
          <w:szCs w:val="28"/>
          <w:lang w:val="uk-UA" w:eastAsia="ru-RU"/>
        </w:rPr>
        <w:tab/>
      </w:r>
      <w:r w:rsidRPr="00337452">
        <w:rPr>
          <w:rFonts w:ascii="Times New Roman" w:eastAsia="Times New Roman" w:hAnsi="Times New Roman" w:cs="Times New Roman"/>
          <w:sz w:val="28"/>
          <w:szCs w:val="28"/>
          <w:lang w:val="uk-UA" w:eastAsia="ru-RU"/>
        </w:rPr>
        <w:tab/>
      </w:r>
      <w:r w:rsidRPr="00337452">
        <w:rPr>
          <w:rFonts w:ascii="Times New Roman" w:eastAsia="Times New Roman" w:hAnsi="Times New Roman" w:cs="Times New Roman"/>
          <w:sz w:val="28"/>
          <w:szCs w:val="28"/>
          <w:lang w:val="uk-UA" w:eastAsia="ru-RU"/>
        </w:rPr>
        <w:tab/>
        <w:t>2023 р. №</w:t>
      </w:r>
    </w:p>
    <w:p w14:paraId="45D7F95B" w14:textId="77777777" w:rsidR="000B1B3C" w:rsidRPr="00337452" w:rsidRDefault="000B1B3C" w:rsidP="005F7205">
      <w:pPr>
        <w:keepNext/>
        <w:keepLines/>
        <w:spacing w:before="360" w:after="360" w:line="276" w:lineRule="auto"/>
        <w:jc w:val="center"/>
        <w:rPr>
          <w:rFonts w:ascii="Times New Roman" w:eastAsia="Times New Roman" w:hAnsi="Times New Roman" w:cs="Times New Roman"/>
          <w:sz w:val="28"/>
          <w:szCs w:val="28"/>
          <w:lang w:val="uk-UA" w:eastAsia="ru-RU"/>
        </w:rPr>
      </w:pPr>
    </w:p>
    <w:p w14:paraId="0985EF0E" w14:textId="63F0CFA4" w:rsidR="000B1B3C" w:rsidRPr="00337452" w:rsidRDefault="000B1B3C" w:rsidP="005F7205">
      <w:pPr>
        <w:keepNext/>
        <w:keepLines/>
        <w:spacing w:before="360" w:after="0" w:line="276" w:lineRule="auto"/>
        <w:jc w:val="center"/>
        <w:rPr>
          <w:rFonts w:ascii="Times New Roman" w:eastAsia="Times New Roman" w:hAnsi="Times New Roman" w:cs="Times New Roman"/>
          <w:b/>
          <w:bCs/>
          <w:sz w:val="28"/>
          <w:szCs w:val="28"/>
          <w:lang w:val="uk-UA" w:eastAsia="ru-RU"/>
        </w:rPr>
      </w:pPr>
      <w:r w:rsidRPr="00337452">
        <w:rPr>
          <w:rFonts w:ascii="Times New Roman" w:eastAsia="Times New Roman" w:hAnsi="Times New Roman" w:cs="Times New Roman"/>
          <w:b/>
          <w:bCs/>
          <w:sz w:val="28"/>
          <w:szCs w:val="28"/>
          <w:lang w:val="uk-UA" w:eastAsia="ru-RU"/>
        </w:rPr>
        <w:t>ЗМІНИ,</w:t>
      </w:r>
      <w:r w:rsidRPr="00337452">
        <w:rPr>
          <w:rFonts w:ascii="Times New Roman" w:eastAsia="Times New Roman" w:hAnsi="Times New Roman" w:cs="Times New Roman"/>
          <w:b/>
          <w:bCs/>
          <w:sz w:val="28"/>
          <w:szCs w:val="28"/>
          <w:lang w:val="uk-UA" w:eastAsia="ru-RU"/>
        </w:rPr>
        <w:br/>
        <w:t xml:space="preserve">що вносяться до постанов Кабінету Міністрів України </w:t>
      </w:r>
      <w:r w:rsidRPr="00337452">
        <w:rPr>
          <w:rFonts w:ascii="Times New Roman" w:eastAsia="Times New Roman" w:hAnsi="Times New Roman" w:cs="Times New Roman"/>
          <w:b/>
          <w:bCs/>
          <w:sz w:val="28"/>
          <w:szCs w:val="28"/>
          <w:lang w:eastAsia="ru-RU"/>
        </w:rPr>
        <w:br/>
      </w:r>
      <w:r w:rsidRPr="00337452">
        <w:rPr>
          <w:rFonts w:ascii="Times New Roman" w:eastAsia="Times New Roman" w:hAnsi="Times New Roman" w:cs="Times New Roman"/>
          <w:b/>
          <w:bCs/>
          <w:sz w:val="28"/>
          <w:szCs w:val="28"/>
          <w:lang w:val="uk-UA" w:eastAsia="ru-RU"/>
        </w:rPr>
        <w:t>щодо користування надрами</w:t>
      </w:r>
    </w:p>
    <w:p w14:paraId="285ABA1F" w14:textId="77777777" w:rsidR="005F7205" w:rsidRPr="00337452" w:rsidRDefault="005F7205" w:rsidP="005F7205">
      <w:pPr>
        <w:keepNext/>
        <w:keepLines/>
        <w:spacing w:after="0" w:line="276" w:lineRule="auto"/>
        <w:jc w:val="center"/>
        <w:rPr>
          <w:rFonts w:ascii="Times New Roman" w:eastAsia="Times New Roman" w:hAnsi="Times New Roman" w:cs="Times New Roman"/>
          <w:b/>
          <w:bCs/>
          <w:sz w:val="28"/>
          <w:szCs w:val="28"/>
          <w:lang w:val="uk-UA" w:eastAsia="ru-RU"/>
        </w:rPr>
      </w:pPr>
    </w:p>
    <w:p w14:paraId="72309B23" w14:textId="572DFC72"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1. У Положенні про порядок проведення державної експертизи та оцінки запасів корисних копалин, затвердженому постановою Кабінету Міністрів України від 22 грудня 1994 р. № 865 (ЗП України, 1995 р., № 3,  ст. 55, Офіційний вісник України, </w:t>
      </w:r>
      <w:r w:rsidR="00542235" w:rsidRPr="00337452">
        <w:rPr>
          <w:rFonts w:ascii="Times New Roman" w:eastAsia="Times New Roman" w:hAnsi="Times New Roman" w:cs="Times New Roman"/>
          <w:sz w:val="28"/>
          <w:szCs w:val="28"/>
          <w:lang w:val="uk-UA" w:eastAsia="ru-RU"/>
        </w:rPr>
        <w:t>2000 р., № 40, ст. 1706</w:t>
      </w:r>
      <w:r w:rsidRPr="00337452">
        <w:rPr>
          <w:rFonts w:ascii="Times New Roman" w:eastAsia="Times New Roman" w:hAnsi="Times New Roman" w:cs="Times New Roman"/>
          <w:sz w:val="28"/>
          <w:szCs w:val="28"/>
          <w:lang w:val="uk-UA" w:eastAsia="ru-RU"/>
        </w:rPr>
        <w:t>):</w:t>
      </w:r>
    </w:p>
    <w:p w14:paraId="4F06E5A4"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4DBC909D"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 пункт 5 викласти в такій редакції:</w:t>
      </w:r>
    </w:p>
    <w:p w14:paraId="5604BD76" w14:textId="77777777" w:rsidR="000B1B3C" w:rsidRPr="00337452" w:rsidRDefault="000B1B3C" w:rsidP="005F7205">
      <w:pPr>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«5. Залежно від ступеня підготовленості до промислового освоєння запасів корисних копалин державна експертиза може завершуватися затвердженням або апробацією запасів та/або ресурсів:</w:t>
      </w:r>
    </w:p>
    <w:p w14:paraId="0EE53D53"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ділянок надр, підготовлених до проведення геологорозвідувальних робіт за результатами початкової геолого-економічної оцінки;</w:t>
      </w:r>
    </w:p>
    <w:p w14:paraId="0B6E4A62" w14:textId="37804455"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родовищ, підготовлених до проведення геологорозвідувальних розвідувальних робіт за ре</w:t>
      </w:r>
      <w:r w:rsidR="005762CE" w:rsidRPr="00337452">
        <w:rPr>
          <w:rFonts w:ascii="Times New Roman" w:eastAsia="Times New Roman" w:hAnsi="Times New Roman" w:cs="Times New Roman"/>
          <w:sz w:val="28"/>
          <w:szCs w:val="28"/>
          <w:lang w:val="uk-UA" w:eastAsia="ru-RU"/>
        </w:rPr>
        <w:t>зультатами попередньої геолого-</w:t>
      </w:r>
      <w:r w:rsidRPr="00337452">
        <w:rPr>
          <w:rFonts w:ascii="Times New Roman" w:eastAsia="Times New Roman" w:hAnsi="Times New Roman" w:cs="Times New Roman"/>
          <w:sz w:val="28"/>
          <w:szCs w:val="28"/>
          <w:lang w:val="uk-UA" w:eastAsia="ru-RU"/>
        </w:rPr>
        <w:t>економічної оцінки;</w:t>
      </w:r>
    </w:p>
    <w:p w14:paraId="2128520B" w14:textId="3E4E6CCC"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родовищ, призначених для проектування й будівництва нових, продовження терміну роботи діючих об’єктів за </w:t>
      </w:r>
      <w:r w:rsidR="005762CE" w:rsidRPr="00337452">
        <w:rPr>
          <w:rFonts w:ascii="Times New Roman" w:eastAsia="Times New Roman" w:hAnsi="Times New Roman" w:cs="Times New Roman"/>
          <w:sz w:val="28"/>
          <w:szCs w:val="28"/>
          <w:lang w:val="uk-UA" w:eastAsia="ru-RU"/>
        </w:rPr>
        <w:t>результатами детальної геолого-</w:t>
      </w:r>
      <w:r w:rsidRPr="00337452">
        <w:rPr>
          <w:rFonts w:ascii="Times New Roman" w:eastAsia="Times New Roman" w:hAnsi="Times New Roman" w:cs="Times New Roman"/>
          <w:sz w:val="28"/>
          <w:szCs w:val="28"/>
          <w:lang w:val="uk-UA" w:eastAsia="ru-RU"/>
        </w:rPr>
        <w:t>економічної оцінки.»;</w:t>
      </w:r>
    </w:p>
    <w:p w14:paraId="26AF06DA"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22E02B91" w14:textId="7B16D248"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 пункт 6 після слів «оцінці підлягають запаси» доповнити словами «та ресурси корисних копалин ділянок надр та/або родовищ»;</w:t>
      </w:r>
    </w:p>
    <w:p w14:paraId="358E15A2"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4AAF8CE4" w14:textId="05A77EA6" w:rsidR="007073DA" w:rsidRPr="00337452" w:rsidRDefault="007073D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 пункт 7 після слів «</w:t>
      </w:r>
      <w:r w:rsidR="00DE46C3" w:rsidRPr="00337452">
        <w:rPr>
          <w:rFonts w:ascii="Times New Roman" w:eastAsia="Times New Roman" w:hAnsi="Times New Roman" w:cs="Times New Roman"/>
          <w:sz w:val="28"/>
          <w:szCs w:val="28"/>
          <w:lang w:val="uk-UA" w:eastAsia="ru-RU"/>
        </w:rPr>
        <w:t>обґрунтування</w:t>
      </w:r>
      <w:r w:rsidRPr="00337452">
        <w:rPr>
          <w:rFonts w:ascii="Times New Roman" w:eastAsia="Times New Roman" w:hAnsi="Times New Roman" w:cs="Times New Roman"/>
          <w:sz w:val="28"/>
          <w:szCs w:val="28"/>
          <w:lang w:val="uk-UA" w:eastAsia="ru-RU"/>
        </w:rPr>
        <w:t xml:space="preserve"> промислового значення» доповнити словами «, а також </w:t>
      </w:r>
      <w:proofErr w:type="spellStart"/>
      <w:r w:rsidRPr="00337452">
        <w:rPr>
          <w:rFonts w:ascii="Times New Roman" w:eastAsia="Times New Roman" w:hAnsi="Times New Roman" w:cs="Times New Roman"/>
          <w:sz w:val="28"/>
          <w:szCs w:val="28"/>
          <w:lang w:val="uk-UA" w:eastAsia="ru-RU"/>
        </w:rPr>
        <w:t>геопросторових</w:t>
      </w:r>
      <w:proofErr w:type="spellEnd"/>
      <w:r w:rsidRPr="00337452">
        <w:rPr>
          <w:rFonts w:ascii="Times New Roman" w:eastAsia="Times New Roman" w:hAnsi="Times New Roman" w:cs="Times New Roman"/>
          <w:sz w:val="28"/>
          <w:szCs w:val="28"/>
          <w:lang w:val="uk-UA" w:eastAsia="ru-RU"/>
        </w:rPr>
        <w:t xml:space="preserve"> даних розміщення запасів та ресурсів корисних копалин»;</w:t>
      </w:r>
    </w:p>
    <w:p w14:paraId="53BA74D9"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0CF41CAA" w14:textId="57FEF2E3" w:rsidR="000B1B3C" w:rsidRPr="00337452" w:rsidRDefault="007073D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4</w:t>
      </w:r>
      <w:r w:rsidR="000B1B3C" w:rsidRPr="00337452">
        <w:rPr>
          <w:rFonts w:ascii="Times New Roman" w:eastAsia="Times New Roman" w:hAnsi="Times New Roman" w:cs="Times New Roman"/>
          <w:sz w:val="28"/>
          <w:szCs w:val="28"/>
          <w:lang w:val="uk-UA" w:eastAsia="ru-RU"/>
        </w:rPr>
        <w:t>) пункт 10 викласти в такій редакції:</w:t>
      </w:r>
    </w:p>
    <w:p w14:paraId="0BFC6813" w14:textId="4ED16949" w:rsidR="000B1B3C" w:rsidRPr="00337452" w:rsidRDefault="000B1B3C" w:rsidP="005F7205">
      <w:pPr>
        <w:spacing w:after="0" w:line="276" w:lineRule="auto"/>
        <w:ind w:firstLine="567"/>
        <w:jc w:val="both"/>
        <w:rPr>
          <w:rFonts w:ascii="Times New Roman" w:eastAsia="Times New Roman" w:hAnsi="Times New Roman" w:cs="Times New Roman"/>
          <w:b/>
          <w:sz w:val="28"/>
          <w:szCs w:val="28"/>
          <w:lang w:val="uk-UA" w:eastAsia="ru-RU"/>
        </w:rPr>
      </w:pPr>
      <w:r w:rsidRPr="00337452">
        <w:rPr>
          <w:rFonts w:ascii="Times New Roman" w:eastAsia="Times New Roman" w:hAnsi="Times New Roman" w:cs="Times New Roman"/>
          <w:sz w:val="28"/>
          <w:szCs w:val="28"/>
          <w:lang w:val="uk-UA" w:eastAsia="ru-RU"/>
        </w:rPr>
        <w:t>«10. Зміст, оформлення і порядок подання для державної експертизи та оцінки матеріалів геолого-економічної оцінки родовищ конкретних видів корисних копалин визначається</w:t>
      </w:r>
      <w:r w:rsidR="003E7521" w:rsidRPr="00337452">
        <w:rPr>
          <w:rFonts w:ascii="Times New Roman" w:eastAsia="Times New Roman" w:hAnsi="Times New Roman" w:cs="Times New Roman"/>
          <w:sz w:val="28"/>
          <w:szCs w:val="28"/>
          <w:lang w:eastAsia="ru-RU"/>
        </w:rPr>
        <w:t xml:space="preserve"> </w:t>
      </w:r>
      <w:proofErr w:type="spellStart"/>
      <w:r w:rsidR="003E7521" w:rsidRPr="00337452">
        <w:rPr>
          <w:rFonts w:ascii="Times New Roman" w:eastAsia="Times New Roman" w:hAnsi="Times New Roman" w:cs="Times New Roman"/>
          <w:sz w:val="28"/>
          <w:szCs w:val="28"/>
          <w:lang w:val="uk-UA" w:eastAsia="ru-RU"/>
        </w:rPr>
        <w:t>Держгеонадрами</w:t>
      </w:r>
      <w:proofErr w:type="spellEnd"/>
      <w:r w:rsidR="005762CE" w:rsidRPr="00337452">
        <w:rPr>
          <w:rFonts w:ascii="Times New Roman" w:eastAsia="Times New Roman" w:hAnsi="Times New Roman" w:cs="Times New Roman"/>
          <w:sz w:val="28"/>
          <w:szCs w:val="28"/>
          <w:lang w:val="uk-UA" w:eastAsia="ru-RU"/>
        </w:rPr>
        <w:t>.»;</w:t>
      </w:r>
    </w:p>
    <w:p w14:paraId="1D68EC9D"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6D314ADC" w14:textId="07387EE6" w:rsidR="000B1B3C" w:rsidRPr="00337452" w:rsidRDefault="007073D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5</w:t>
      </w:r>
      <w:r w:rsidR="000B1B3C" w:rsidRPr="00337452">
        <w:rPr>
          <w:rFonts w:ascii="Times New Roman" w:eastAsia="Times New Roman" w:hAnsi="Times New Roman" w:cs="Times New Roman"/>
          <w:sz w:val="28"/>
          <w:szCs w:val="28"/>
          <w:lang w:val="uk-UA" w:eastAsia="ru-RU"/>
        </w:rPr>
        <w:t>) у абзаці п’ятому пункту 11 слова «або замовником  геологорозвідувальних робіт» виключити;</w:t>
      </w:r>
    </w:p>
    <w:p w14:paraId="2D04CFB1"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1711CF56" w14:textId="4794A82E" w:rsidR="000B1B3C" w:rsidRPr="00337452" w:rsidRDefault="007073D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6</w:t>
      </w:r>
      <w:r w:rsidR="000B1B3C" w:rsidRPr="00337452">
        <w:rPr>
          <w:rFonts w:ascii="Times New Roman" w:eastAsia="Times New Roman" w:hAnsi="Times New Roman" w:cs="Times New Roman"/>
          <w:sz w:val="28"/>
          <w:szCs w:val="28"/>
          <w:lang w:val="uk-UA" w:eastAsia="ru-RU"/>
        </w:rPr>
        <w:t>) пункт 17 викласти в такій редакції:</w:t>
      </w:r>
    </w:p>
    <w:p w14:paraId="30160FDC"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214BE1FF" w14:textId="084269E6"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«17. Після одержання матеріалів геолого-економічної  оцінки родовищ корисних копалин ДКЗ укладає договори з користувачами надр або з уповноваженими ними особами на проведення робіт з державної експертизи та оцінки запасів корисних копалин і виконує їх в обумовлений у договорі термін.»;</w:t>
      </w:r>
    </w:p>
    <w:p w14:paraId="63E19AF5"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7729BF9C" w14:textId="25A14CD2" w:rsidR="000B1B3C" w:rsidRPr="00337452" w:rsidRDefault="007073D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7</w:t>
      </w:r>
      <w:r w:rsidR="000B1B3C" w:rsidRPr="00337452">
        <w:rPr>
          <w:rFonts w:ascii="Times New Roman" w:eastAsia="Times New Roman" w:hAnsi="Times New Roman" w:cs="Times New Roman"/>
          <w:sz w:val="28"/>
          <w:szCs w:val="28"/>
          <w:lang w:val="uk-UA" w:eastAsia="ru-RU"/>
        </w:rPr>
        <w:t>) у абзаці першому пункту 23 слово «розглядаються» замінити словами «можуть розглядатись»</w:t>
      </w:r>
      <w:r w:rsidR="00827260" w:rsidRPr="00337452">
        <w:rPr>
          <w:rFonts w:ascii="Times New Roman" w:eastAsia="Times New Roman" w:hAnsi="Times New Roman" w:cs="Times New Roman"/>
          <w:sz w:val="28"/>
          <w:szCs w:val="28"/>
          <w:lang w:val="uk-UA" w:eastAsia="ru-RU"/>
        </w:rPr>
        <w:t>;</w:t>
      </w:r>
    </w:p>
    <w:p w14:paraId="380CCFDC" w14:textId="5E8EEDE8" w:rsidR="00827260" w:rsidRPr="00337452" w:rsidRDefault="00827260" w:rsidP="005F7205">
      <w:pPr>
        <w:spacing w:after="0" w:line="276" w:lineRule="auto"/>
        <w:ind w:firstLine="567"/>
        <w:jc w:val="both"/>
        <w:rPr>
          <w:rFonts w:ascii="Times New Roman" w:eastAsia="Times New Roman" w:hAnsi="Times New Roman" w:cs="Times New Roman"/>
          <w:sz w:val="16"/>
          <w:szCs w:val="16"/>
          <w:lang w:val="uk-UA" w:eastAsia="ru-RU"/>
        </w:rPr>
      </w:pPr>
    </w:p>
    <w:p w14:paraId="2C49C5F5" w14:textId="2D847154" w:rsidR="00827260" w:rsidRPr="00337452" w:rsidRDefault="00827260"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8) у </w:t>
      </w:r>
      <w:r w:rsidR="006F6858" w:rsidRPr="00337452">
        <w:rPr>
          <w:rFonts w:ascii="Times New Roman" w:eastAsia="Times New Roman" w:hAnsi="Times New Roman" w:cs="Times New Roman"/>
          <w:sz w:val="28"/>
          <w:szCs w:val="28"/>
          <w:lang w:val="uk-UA" w:eastAsia="ru-RU"/>
        </w:rPr>
        <w:t xml:space="preserve">тексті </w:t>
      </w:r>
      <w:r w:rsidRPr="00337452">
        <w:rPr>
          <w:rFonts w:ascii="Times New Roman" w:eastAsia="Times New Roman" w:hAnsi="Times New Roman" w:cs="Times New Roman"/>
          <w:sz w:val="28"/>
          <w:szCs w:val="28"/>
          <w:lang w:val="uk-UA" w:eastAsia="ru-RU"/>
        </w:rPr>
        <w:t>Положення слово «експертиза» у всіх відмінках замінити словами «державна експертиза» у відповідних відмінках.</w:t>
      </w:r>
    </w:p>
    <w:p w14:paraId="17A8CAEC"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p>
    <w:p w14:paraId="417D6DF7" w14:textId="29B4848E"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2. У Методиці визначення початкової ціни продажу на аукціоні спеціального дозволу на право користування надрами, затвердженій постановою Кабінету Міністрів України від 15 жовтня 2004 р. № 1374 (Офіційний вісник України, </w:t>
      </w:r>
      <w:r w:rsidR="00DE46C3" w:rsidRPr="00337452">
        <w:rPr>
          <w:rFonts w:ascii="Times New Roman" w:eastAsia="Times New Roman" w:hAnsi="Times New Roman" w:cs="Times New Roman"/>
          <w:sz w:val="28"/>
          <w:szCs w:val="28"/>
          <w:lang w:val="uk-UA" w:eastAsia="ru-RU"/>
        </w:rPr>
        <w:br/>
      </w:r>
      <w:r w:rsidRPr="00337452">
        <w:rPr>
          <w:rFonts w:ascii="Times New Roman" w:eastAsia="Times New Roman" w:hAnsi="Times New Roman" w:cs="Times New Roman"/>
          <w:sz w:val="28"/>
          <w:szCs w:val="28"/>
          <w:lang w:val="uk-UA" w:eastAsia="ru-RU"/>
        </w:rPr>
        <w:t>2004 р., № 42, ст. 2772; 2020 р., № 81, ст.</w:t>
      </w:r>
      <w:r w:rsidRPr="00337452">
        <w:rPr>
          <w:rFonts w:ascii="Times New Roman" w:eastAsia="Times New Roman" w:hAnsi="Times New Roman" w:cs="Times New Roman"/>
          <w:sz w:val="28"/>
          <w:szCs w:val="28"/>
          <w:lang w:val="en-US" w:eastAsia="ru-RU"/>
        </w:rPr>
        <w:t> </w:t>
      </w:r>
      <w:r w:rsidRPr="00337452">
        <w:rPr>
          <w:rFonts w:ascii="Times New Roman" w:eastAsia="Times New Roman" w:hAnsi="Times New Roman" w:cs="Times New Roman"/>
          <w:sz w:val="28"/>
          <w:szCs w:val="28"/>
          <w:lang w:val="uk-UA" w:eastAsia="ru-RU"/>
        </w:rPr>
        <w:t xml:space="preserve">2612, </w:t>
      </w:r>
      <w:bookmarkStart w:id="0" w:name="_Hlk124331272"/>
      <w:r w:rsidRPr="00337452">
        <w:rPr>
          <w:rFonts w:ascii="Times New Roman" w:eastAsia="Times New Roman" w:hAnsi="Times New Roman" w:cs="Times New Roman"/>
          <w:sz w:val="28"/>
          <w:szCs w:val="28"/>
          <w:lang w:val="uk-UA" w:eastAsia="ru-RU"/>
        </w:rPr>
        <w:t>2022 р., № 61, ст. 3663</w:t>
      </w:r>
      <w:bookmarkEnd w:id="0"/>
      <w:r w:rsidRPr="00337452">
        <w:rPr>
          <w:rFonts w:ascii="Times New Roman" w:eastAsia="Times New Roman" w:hAnsi="Times New Roman" w:cs="Times New Roman"/>
          <w:sz w:val="28"/>
          <w:szCs w:val="28"/>
          <w:lang w:val="uk-UA" w:eastAsia="ru-RU"/>
        </w:rPr>
        <w:t>):</w:t>
      </w:r>
    </w:p>
    <w:p w14:paraId="53C1CEFA"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03F07959" w14:textId="6AEAFB91"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1) </w:t>
      </w:r>
      <w:r w:rsidR="00916D73" w:rsidRPr="00337452">
        <w:rPr>
          <w:rFonts w:ascii="Times New Roman" w:eastAsia="Times New Roman" w:hAnsi="Times New Roman" w:cs="Times New Roman"/>
          <w:sz w:val="28"/>
          <w:szCs w:val="28"/>
          <w:lang w:val="uk-UA" w:eastAsia="ru-RU"/>
        </w:rPr>
        <w:t>у пункті 1:</w:t>
      </w:r>
    </w:p>
    <w:p w14:paraId="43452A43"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2FBA8A22" w14:textId="14A97048" w:rsidR="00916D73" w:rsidRPr="00337452" w:rsidRDefault="00916D7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абзаці четвертому слова «розмір збору, який» замінити словами «плата (збір), яка (який)»;</w:t>
      </w:r>
    </w:p>
    <w:p w14:paraId="271DFA60"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0CA30B2D" w14:textId="4F8034DD" w:rsidR="00C46C22" w:rsidRPr="00337452" w:rsidRDefault="00C46C22"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абзац п’ятий після слів «(апробовані) в установленому порядку</w:t>
      </w:r>
      <w:r w:rsidR="00542235" w:rsidRPr="00337452">
        <w:rPr>
          <w:rFonts w:ascii="Times New Roman" w:eastAsia="Times New Roman" w:hAnsi="Times New Roman" w:cs="Times New Roman"/>
          <w:sz w:val="28"/>
          <w:szCs w:val="28"/>
          <w:lang w:val="uk-UA" w:eastAsia="ru-RU"/>
        </w:rPr>
        <w:t>» доповнити словом</w:t>
      </w:r>
      <w:r w:rsidRPr="00337452">
        <w:rPr>
          <w:rFonts w:ascii="Times New Roman" w:eastAsia="Times New Roman" w:hAnsi="Times New Roman" w:cs="Times New Roman"/>
          <w:sz w:val="28"/>
          <w:szCs w:val="28"/>
          <w:lang w:val="uk-UA" w:eastAsia="ru-RU"/>
        </w:rPr>
        <w:t xml:space="preserve"> «</w:t>
      </w:r>
      <w:r w:rsidR="00542235" w:rsidRPr="00337452">
        <w:rPr>
          <w:rFonts w:ascii="Times New Roman" w:eastAsia="Times New Roman" w:hAnsi="Times New Roman" w:cs="Times New Roman"/>
          <w:sz w:val="28"/>
          <w:szCs w:val="28"/>
          <w:lang w:val="uk-UA" w:eastAsia="ru-RU"/>
        </w:rPr>
        <w:t>ДКЗ</w:t>
      </w:r>
      <w:r w:rsidRPr="00337452">
        <w:rPr>
          <w:rFonts w:ascii="Times New Roman" w:eastAsia="Times New Roman" w:hAnsi="Times New Roman" w:cs="Times New Roman"/>
          <w:sz w:val="28"/>
          <w:szCs w:val="28"/>
          <w:lang w:val="uk-UA" w:eastAsia="ru-RU"/>
        </w:rPr>
        <w:t>»;</w:t>
      </w:r>
    </w:p>
    <w:p w14:paraId="78387646"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0C319CB2" w14:textId="1C54B1DF" w:rsidR="00C46C22" w:rsidRPr="00337452" w:rsidRDefault="00C46C22"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абзац шостий після слів «в установленому порядку» доповнити словом «ДКЗ»;</w:t>
      </w:r>
    </w:p>
    <w:p w14:paraId="6523E250"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1DFA74E2" w14:textId="1EC0CA76" w:rsidR="00916D73" w:rsidRPr="00337452" w:rsidRDefault="00916D7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доповнити пункт новими абзацами такого змісту:</w:t>
      </w:r>
    </w:p>
    <w:p w14:paraId="3040466E"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19E2A758" w14:textId="6520A3FE" w:rsidR="00C46C22" w:rsidRPr="00337452" w:rsidRDefault="00916D7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C46C22" w:rsidRPr="00337452">
        <w:rPr>
          <w:rFonts w:ascii="Times New Roman" w:eastAsia="Times New Roman" w:hAnsi="Times New Roman" w:cs="Times New Roman"/>
          <w:sz w:val="28"/>
          <w:szCs w:val="28"/>
          <w:lang w:val="uk-UA" w:eastAsia="ru-RU"/>
        </w:rPr>
        <w:t xml:space="preserve">Якщо ділянка надр включає площу де наявні запаси (ресурси) корисних копалин затверджені (апробовані) в установленому порядку ДКЗ або обліковані державним балансом запасів корисних копалин, а також площу де відсутні затверджені (апробовані) в установленому порядку ДКЗ запаси (ресурси) корисних копалин, або обліковані державним балансом запасів корисних копалин, початкова ціна дозволу такої ділянки надр визначається як сума значень </w:t>
      </w:r>
      <w:r w:rsidR="00C46C22" w:rsidRPr="00337452">
        <w:rPr>
          <w:rFonts w:ascii="Times New Roman" w:eastAsia="Times New Roman" w:hAnsi="Times New Roman" w:cs="Times New Roman"/>
          <w:sz w:val="28"/>
          <w:szCs w:val="28"/>
          <w:lang w:val="uk-UA" w:eastAsia="ru-RU"/>
        </w:rPr>
        <w:lastRenderedPageBreak/>
        <w:t>отриманих при застосуванні формули згідно пункту 5 цієї Методики та плати за рік користування площею ділянки надр корисних копалин визначених категорій згідно пункту 9 цієї Методики.</w:t>
      </w:r>
    </w:p>
    <w:p w14:paraId="58C90FED" w14:textId="50668A43" w:rsidR="00916D73" w:rsidRPr="00337452" w:rsidRDefault="00C46C22"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Значення площі ділянок надр, де наявні / відсутні запаси (ресурси) корисних копалин затверджені (апробовані) в установленому порядку ДКЗ або обліковані державним балансом запасів корисних копалин, визначається за допомогою геоінформаційної системи (ГІС).</w:t>
      </w:r>
      <w:r w:rsidR="00916D73" w:rsidRPr="00337452">
        <w:rPr>
          <w:rFonts w:ascii="Times New Roman" w:eastAsia="Times New Roman" w:hAnsi="Times New Roman" w:cs="Times New Roman"/>
          <w:sz w:val="28"/>
          <w:szCs w:val="28"/>
          <w:lang w:val="uk-UA" w:eastAsia="ru-RU"/>
        </w:rPr>
        <w:t>»;</w:t>
      </w:r>
    </w:p>
    <w:p w14:paraId="74E0CEB1"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25DE73A6" w14:textId="504B53F5" w:rsidR="00916D73" w:rsidRPr="00337452" w:rsidRDefault="00916D7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2) </w:t>
      </w:r>
      <w:r w:rsidR="007F5AE1" w:rsidRPr="00337452">
        <w:rPr>
          <w:rFonts w:ascii="Times New Roman" w:eastAsia="Times New Roman" w:hAnsi="Times New Roman" w:cs="Times New Roman"/>
          <w:sz w:val="28"/>
          <w:szCs w:val="28"/>
          <w:lang w:val="uk-UA" w:eastAsia="ru-RU"/>
        </w:rPr>
        <w:t>пункт 2 викласти в такій редакції:</w:t>
      </w:r>
    </w:p>
    <w:p w14:paraId="49CB2F65"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1E6905A8" w14:textId="404ACF99" w:rsidR="00EA0064" w:rsidRPr="00337452" w:rsidRDefault="007F5A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w:t>
      </w:r>
      <w:r w:rsidR="00EA0064" w:rsidRPr="00337452">
        <w:rPr>
          <w:rFonts w:ascii="Times New Roman" w:eastAsia="Times New Roman" w:hAnsi="Times New Roman" w:cs="Times New Roman"/>
          <w:sz w:val="28"/>
          <w:szCs w:val="28"/>
          <w:lang w:val="uk-UA" w:eastAsia="ru-RU"/>
        </w:rPr>
        <w:t xml:space="preserve"> Об’єктом обчислення початкової ціни продажу дозволу є: </w:t>
      </w:r>
    </w:p>
    <w:p w14:paraId="3E0ABF72"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 для дозволів пов’язаних з видобуванням корисних копалин:</w:t>
      </w:r>
    </w:p>
    <w:p w14:paraId="3D5F41D8"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обсяг запасів (ресурсів) корисних копалин родовища або ділянки надр, які затверджені (апробовані) в установленому порядку ДКЗ або обліковані державним балансом запасів корисних копалин;</w:t>
      </w:r>
    </w:p>
    <w:p w14:paraId="0A6DD59C"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обсяг запасів (ресурсів) нової кількості корисної копалини, яка зазначена у спеціальному дозволі на користування надрами, після проведення державної експертизи відповідних геологічних матеріалів та оцінки запасів такої копалини ДКЗ, у тому числі збільшення запасів такої корисної копалини одночасно з розширенням меж ділянки надр на глибину, що підтверджено даними протоколу ДКЗ;</w:t>
      </w:r>
    </w:p>
    <w:p w14:paraId="32A888DB"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обсяг запасів (ресурсів) іншої корисної копалини, не зазначеної у спеціальному дозволі на користування надрами, після проведення державної експертизи відповідних геологічних матеріалів та оцінки запасів такої нововиявленої корисної копалини ДКЗ; </w:t>
      </w:r>
    </w:p>
    <w:p w14:paraId="06970278" w14:textId="096302D4"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обсяг запасів (ресурсів) у разі зміни виду корисної копалини та (або) напряму використання корисної копалини, зазначеної у спеціальному дозволі на користування надрами, у результаті проведення повторної державної експертизи та оцінки запасів раніше розвіданих родовищ корисних копалин ДКЗ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дозволу при його наданні;</w:t>
      </w:r>
    </w:p>
    <w:p w14:paraId="6A465EF4"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обсяг відбору підземних вод після проведення державної експертизи відповідних геологічних матеріалів та оцінки запасів ДКЗ у разі збільшення такого обсягу;</w:t>
      </w:r>
    </w:p>
    <w:p w14:paraId="28B59AAC"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площа ділянки надр, якщо на такій ділянці відсутні затверджені (апробовані) в установленому порядку ДКЗ запаси (ресурси) корисних копалин або обліковані державним балансом запасів корисних копалин;</w:t>
      </w:r>
    </w:p>
    <w:p w14:paraId="59FB7EC4"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 для дозволів, не пов’язаних з видобуванням корисних копалин:</w:t>
      </w:r>
    </w:p>
    <w:p w14:paraId="203B0D95" w14:textId="77777777"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активний об’єм (площа) - для підземного зберігання природного газу та газоподібних продуктів, зберігання нафти та інших рідких нафтопродуктів, скидання стічних вод, захоронення шкідливих речовин і відходів, витримування виноматеріалів, виробництво і зберігання </w:t>
      </w:r>
      <w:proofErr w:type="spellStart"/>
      <w:r w:rsidRPr="00337452">
        <w:rPr>
          <w:rFonts w:ascii="Times New Roman" w:eastAsia="Times New Roman" w:hAnsi="Times New Roman" w:cs="Times New Roman"/>
          <w:sz w:val="28"/>
          <w:szCs w:val="28"/>
          <w:lang w:val="uk-UA" w:eastAsia="ru-RU"/>
        </w:rPr>
        <w:t>винопродукції</w:t>
      </w:r>
      <w:proofErr w:type="spellEnd"/>
      <w:r w:rsidRPr="00337452">
        <w:rPr>
          <w:rFonts w:ascii="Times New Roman" w:eastAsia="Times New Roman" w:hAnsi="Times New Roman" w:cs="Times New Roman"/>
          <w:sz w:val="28"/>
          <w:szCs w:val="28"/>
          <w:lang w:val="uk-UA" w:eastAsia="ru-RU"/>
        </w:rPr>
        <w:t>, вирощування грибів, овочів, квітів та інших рослин, зберігання харчових продуктів, а також промислових та інших товарів, речовин і матеріалів;</w:t>
      </w:r>
    </w:p>
    <w:p w14:paraId="1484C195" w14:textId="0155019E"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об’єкт (дозвіл)</w:t>
      </w:r>
      <w:r w:rsidR="005762CE" w:rsidRPr="00337452">
        <w:rPr>
          <w:rFonts w:ascii="Times New Roman" w:eastAsia="Times New Roman" w:hAnsi="Times New Roman" w:cs="Times New Roman"/>
          <w:sz w:val="28"/>
          <w:szCs w:val="28"/>
          <w:lang w:val="uk-UA" w:eastAsia="ru-RU"/>
        </w:rPr>
        <w:t xml:space="preserve"> </w:t>
      </w:r>
      <w:r w:rsidR="00EB5CED" w:rsidRPr="00337452">
        <w:rPr>
          <w:rFonts w:ascii="Times New Roman" w:eastAsia="Times New Roman" w:hAnsi="Times New Roman" w:cs="Times New Roman"/>
          <w:sz w:val="28"/>
          <w:szCs w:val="28"/>
          <w:lang w:val="uk-UA" w:eastAsia="ru-RU"/>
        </w:rPr>
        <w:t>–</w:t>
      </w:r>
      <w:r w:rsidRPr="00337452">
        <w:rPr>
          <w:rFonts w:ascii="Times New Roman" w:eastAsia="Times New Roman" w:hAnsi="Times New Roman" w:cs="Times New Roman"/>
          <w:sz w:val="28"/>
          <w:szCs w:val="28"/>
          <w:lang w:val="uk-UA" w:eastAsia="ru-RU"/>
        </w:rPr>
        <w:t xml:space="preserve"> для захоронення шкідливих речовин, експлуатації підземних споруд, пов’язаних із запобіганням підтопленню недіючих шахт та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p w14:paraId="44032A4D" w14:textId="352BCA3D" w:rsidR="00EA0064"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глибина – для об’єктів, що використовуються для отримання геотермальної енергії (теплової енергії надр</w:t>
      </w:r>
      <w:r w:rsidRPr="00337452">
        <w:rPr>
          <w:rFonts w:ascii="Times New Roman" w:eastAsia="Times New Roman" w:hAnsi="Times New Roman" w:cs="Times New Roman"/>
          <w:bCs/>
          <w:sz w:val="28"/>
          <w:szCs w:val="28"/>
          <w:lang w:val="uk-UA" w:eastAsia="ru-RU"/>
        </w:rPr>
        <w:t>);</w:t>
      </w:r>
      <w:r w:rsidR="005762CE" w:rsidRPr="00337452">
        <w:rPr>
          <w:rFonts w:ascii="Times New Roman" w:eastAsia="Times New Roman" w:hAnsi="Times New Roman" w:cs="Times New Roman"/>
          <w:b/>
          <w:sz w:val="28"/>
          <w:szCs w:val="28"/>
          <w:lang w:val="uk-UA" w:eastAsia="ru-RU"/>
        </w:rPr>
        <w:t xml:space="preserve"> </w:t>
      </w:r>
    </w:p>
    <w:p w14:paraId="2600BA33" w14:textId="4B1FCB9C" w:rsidR="007F5AE1" w:rsidRPr="00337452" w:rsidRDefault="00EA0064"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обсяг збільшення активн</w:t>
      </w:r>
      <w:r w:rsidR="005762CE" w:rsidRPr="00337452">
        <w:rPr>
          <w:rFonts w:ascii="Times New Roman" w:eastAsia="Times New Roman" w:hAnsi="Times New Roman" w:cs="Times New Roman"/>
          <w:sz w:val="28"/>
          <w:szCs w:val="28"/>
          <w:lang w:val="uk-UA" w:eastAsia="ru-RU"/>
        </w:rPr>
        <w:t>ого об’єму (площі), глибини та/</w:t>
      </w:r>
      <w:r w:rsidRPr="00337452">
        <w:rPr>
          <w:rFonts w:ascii="Times New Roman" w:eastAsia="Times New Roman" w:hAnsi="Times New Roman" w:cs="Times New Roman"/>
          <w:sz w:val="28"/>
          <w:szCs w:val="28"/>
          <w:lang w:val="uk-UA" w:eastAsia="ru-RU"/>
        </w:rPr>
        <w:t>або кількості об’єктів (дозволів), за умови що вони виходять за межі ділянки надр, наданої у користування</w:t>
      </w:r>
      <w:r w:rsidR="007F5AE1" w:rsidRPr="00337452">
        <w:rPr>
          <w:rFonts w:ascii="Times New Roman" w:eastAsia="Times New Roman" w:hAnsi="Times New Roman" w:cs="Times New Roman"/>
          <w:sz w:val="28"/>
          <w:szCs w:val="28"/>
          <w:lang w:val="uk-UA" w:eastAsia="ru-RU"/>
        </w:rPr>
        <w:t>.</w:t>
      </w:r>
      <w:r w:rsidR="003C179E" w:rsidRPr="00337452">
        <w:rPr>
          <w:rFonts w:ascii="Times New Roman" w:eastAsia="Times New Roman" w:hAnsi="Times New Roman" w:cs="Times New Roman"/>
          <w:sz w:val="28"/>
          <w:szCs w:val="28"/>
          <w:lang w:val="uk-UA" w:eastAsia="ru-RU"/>
        </w:rPr>
        <w:t>»;</w:t>
      </w:r>
    </w:p>
    <w:p w14:paraId="05A80825"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735E211F" w14:textId="63E5E5A6" w:rsidR="003C179E" w:rsidRPr="00337452" w:rsidRDefault="003C179E"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 пункт</w:t>
      </w:r>
      <w:r w:rsidR="006A3193" w:rsidRPr="00337452">
        <w:rPr>
          <w:rFonts w:ascii="Times New Roman" w:eastAsia="Times New Roman" w:hAnsi="Times New Roman" w:cs="Times New Roman"/>
          <w:sz w:val="28"/>
          <w:szCs w:val="28"/>
          <w:lang w:val="uk-UA" w:eastAsia="ru-RU"/>
        </w:rPr>
        <w:t xml:space="preserve"> </w:t>
      </w:r>
      <w:r w:rsidRPr="00337452">
        <w:rPr>
          <w:rFonts w:ascii="Times New Roman" w:eastAsia="Times New Roman" w:hAnsi="Times New Roman" w:cs="Times New Roman"/>
          <w:sz w:val="28"/>
          <w:szCs w:val="28"/>
          <w:lang w:val="uk-UA" w:eastAsia="ru-RU"/>
        </w:rPr>
        <w:t>3</w:t>
      </w:r>
      <w:r w:rsidR="006A3193" w:rsidRPr="00337452">
        <w:rPr>
          <w:rFonts w:ascii="Times New Roman" w:eastAsia="Times New Roman" w:hAnsi="Times New Roman" w:cs="Times New Roman"/>
          <w:sz w:val="28"/>
          <w:szCs w:val="28"/>
          <w:lang w:val="uk-UA" w:eastAsia="ru-RU"/>
        </w:rPr>
        <w:t xml:space="preserve"> викласти в такій редакції</w:t>
      </w:r>
      <w:r w:rsidRPr="00337452">
        <w:rPr>
          <w:rFonts w:ascii="Times New Roman" w:eastAsia="Times New Roman" w:hAnsi="Times New Roman" w:cs="Times New Roman"/>
          <w:sz w:val="28"/>
          <w:szCs w:val="28"/>
          <w:lang w:val="uk-UA" w:eastAsia="ru-RU"/>
        </w:rPr>
        <w:t>:</w:t>
      </w:r>
    </w:p>
    <w:p w14:paraId="664E6963"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6D2ACF11" w14:textId="0D5739BB" w:rsidR="00C91DA0" w:rsidRPr="00337452" w:rsidRDefault="00C91DA0"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6A3193" w:rsidRPr="00337452">
        <w:rPr>
          <w:rFonts w:ascii="Times New Roman" w:eastAsia="Times New Roman" w:hAnsi="Times New Roman" w:cs="Times New Roman"/>
          <w:sz w:val="28"/>
          <w:szCs w:val="28"/>
          <w:lang w:val="uk-UA" w:eastAsia="ru-RU"/>
        </w:rPr>
        <w:t>3. Для визначення обсягу товарної продукції гірничого підприємства - корисної копалини (мінеральної сировини) родовища або ділянки надр, де запаси (ресурси) корисних копалин затверджені (апробовані) в установленому порядку ДКЗ або обліковані державним балансом запасів корисних копалин (крім підземних вод) використовуються дані, які встановлені на дату розрахунку, за пріоритетністю у такому порядку:</w:t>
      </w:r>
    </w:p>
    <w:p w14:paraId="6F4A8886" w14:textId="7777777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 у протоколах ДКЗ за результатами проведення державної експертизи та оцінки запасів (ресурсів) корисних копалин;</w:t>
      </w:r>
    </w:p>
    <w:p w14:paraId="19646B5A" w14:textId="1DD2F99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2) </w:t>
      </w:r>
      <w:r w:rsidR="005762CE" w:rsidRPr="00337452">
        <w:rPr>
          <w:rFonts w:ascii="Times New Roman" w:eastAsia="Times New Roman" w:hAnsi="Times New Roman" w:cs="Times New Roman"/>
          <w:sz w:val="28"/>
          <w:szCs w:val="28"/>
          <w:lang w:val="uk-UA" w:eastAsia="ru-RU"/>
        </w:rPr>
        <w:t xml:space="preserve">у </w:t>
      </w:r>
      <w:r w:rsidRPr="00337452">
        <w:rPr>
          <w:rFonts w:ascii="Times New Roman" w:eastAsia="Times New Roman" w:hAnsi="Times New Roman" w:cs="Times New Roman"/>
          <w:sz w:val="28"/>
          <w:szCs w:val="28"/>
          <w:lang w:val="uk-UA" w:eastAsia="ru-RU"/>
        </w:rPr>
        <w:t>державному балансі запасів корисних копалин;</w:t>
      </w:r>
    </w:p>
    <w:p w14:paraId="3C771A1C" w14:textId="7777777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ED7969">
        <w:rPr>
          <w:rFonts w:ascii="Times New Roman" w:eastAsia="Times New Roman" w:hAnsi="Times New Roman" w:cs="Times New Roman"/>
          <w:sz w:val="28"/>
          <w:szCs w:val="28"/>
          <w:lang w:val="uk-UA" w:eastAsia="ru-RU"/>
        </w:rPr>
        <w:t xml:space="preserve">3) в актах та протоколах експертної оцінки ресурсів підготовлених і виявлених об’єктів </w:t>
      </w:r>
      <w:proofErr w:type="spellStart"/>
      <w:r w:rsidRPr="00ED7969">
        <w:rPr>
          <w:rFonts w:ascii="Times New Roman" w:eastAsia="Times New Roman" w:hAnsi="Times New Roman" w:cs="Times New Roman"/>
          <w:sz w:val="28"/>
          <w:szCs w:val="28"/>
          <w:lang w:val="uk-UA" w:eastAsia="ru-RU"/>
        </w:rPr>
        <w:t>Держгеонадр</w:t>
      </w:r>
      <w:proofErr w:type="spellEnd"/>
      <w:r w:rsidRPr="00ED7969">
        <w:rPr>
          <w:rFonts w:ascii="Times New Roman" w:eastAsia="Times New Roman" w:hAnsi="Times New Roman" w:cs="Times New Roman"/>
          <w:sz w:val="28"/>
          <w:szCs w:val="28"/>
          <w:lang w:val="uk-UA" w:eastAsia="ru-RU"/>
        </w:rPr>
        <w:t xml:space="preserve">, протоколах </w:t>
      </w:r>
      <w:r w:rsidRPr="00337452">
        <w:rPr>
          <w:rFonts w:ascii="Times New Roman" w:eastAsia="Times New Roman" w:hAnsi="Times New Roman" w:cs="Times New Roman"/>
          <w:sz w:val="28"/>
          <w:szCs w:val="28"/>
          <w:lang w:val="uk-UA" w:eastAsia="ru-RU"/>
        </w:rPr>
        <w:t xml:space="preserve">наукової ради з прогнозування, науково-технічних рад підприємств, що належать до сфери управління </w:t>
      </w:r>
      <w:proofErr w:type="spellStart"/>
      <w:r w:rsidRPr="00337452">
        <w:rPr>
          <w:rFonts w:ascii="Times New Roman" w:eastAsia="Times New Roman" w:hAnsi="Times New Roman" w:cs="Times New Roman"/>
          <w:sz w:val="28"/>
          <w:szCs w:val="28"/>
          <w:lang w:val="uk-UA" w:eastAsia="ru-RU"/>
        </w:rPr>
        <w:t>Держгеонадр</w:t>
      </w:r>
      <w:proofErr w:type="spellEnd"/>
      <w:r w:rsidRPr="00337452">
        <w:rPr>
          <w:rFonts w:ascii="Times New Roman" w:eastAsia="Times New Roman" w:hAnsi="Times New Roman" w:cs="Times New Roman"/>
          <w:sz w:val="28"/>
          <w:szCs w:val="28"/>
          <w:lang w:val="uk-UA" w:eastAsia="ru-RU"/>
        </w:rPr>
        <w:t>.</w:t>
      </w:r>
    </w:p>
    <w:p w14:paraId="403189C6" w14:textId="7777777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Якщо на родовищі або ділянці надр де запаси (ресурси) корисних копалин затверджені (апробовані) в установленому порядку ДКЗ здійснювалося видобування корисних копалин після проведення державної експертизи та оцінки запасів (ресурсів) корисних копалин, обсяг товарної продукції гірничого підприємства - корисної копалини (мінеральної сировини) такого родовища або ділянки надр визначається  згідно даних державного балансу запасів корисних копалин (крім підземних вод), що обліковуються  станом на дату проведення розрахунку.</w:t>
      </w:r>
    </w:p>
    <w:p w14:paraId="7B24A50F" w14:textId="77777777" w:rsidR="006A3193" w:rsidRPr="00337452" w:rsidRDefault="006A3193" w:rsidP="005F720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Обсяг товарної продукції для об’єктів підземних технічних, промислових, теплоенергетичних, питних (для централізованого та нецентралізованого водопостачання) і мінеральних вод розраховується на весь строк надання дозволу з урахуванням обсягів відбору (прогнозного відбору) вод з водозабірних споруд, який буде зазначено в особливих умовах дозволу на користування надрами з використанням даних, які встановлені на дату розрахунку, за пріоритетністю у такому порядку:</w:t>
      </w:r>
    </w:p>
    <w:p w14:paraId="47DD397E" w14:textId="7777777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 у протоколах ДКЗ за результатами проведення державної експертизи та оцінки запасів (ресурсів) корисних копалин;</w:t>
      </w:r>
    </w:p>
    <w:p w14:paraId="0CF37928" w14:textId="7777777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 у державному балансі запасів корисних копалин;</w:t>
      </w:r>
    </w:p>
    <w:p w14:paraId="737BB9F6" w14:textId="41BDC822"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3) </w:t>
      </w:r>
      <w:r w:rsidR="005762CE" w:rsidRPr="00337452">
        <w:rPr>
          <w:rFonts w:ascii="Times New Roman" w:eastAsia="Times New Roman" w:hAnsi="Times New Roman" w:cs="Times New Roman"/>
          <w:sz w:val="28"/>
          <w:szCs w:val="28"/>
          <w:lang w:val="uk-UA" w:eastAsia="ru-RU"/>
        </w:rPr>
        <w:t xml:space="preserve">у </w:t>
      </w:r>
      <w:r w:rsidRPr="00337452">
        <w:rPr>
          <w:rFonts w:ascii="Times New Roman" w:eastAsia="Times New Roman" w:hAnsi="Times New Roman" w:cs="Times New Roman"/>
          <w:sz w:val="28"/>
          <w:szCs w:val="28"/>
          <w:lang w:val="uk-UA" w:eastAsia="ru-RU"/>
        </w:rPr>
        <w:t>дозволі на спеціальне водокористування;</w:t>
      </w:r>
    </w:p>
    <w:p w14:paraId="6C9A08AD" w14:textId="77777777"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4) за подібними свердловинами, що розташовані в аналогічних геолого-гідрогеологічних і гідродинамічних умовах на відстані до 30 кілометрів.</w:t>
      </w:r>
    </w:p>
    <w:p w14:paraId="6C4BCDDB" w14:textId="4E68490C" w:rsidR="006A3193" w:rsidRPr="00337452" w:rsidRDefault="006A3193" w:rsidP="005F7205">
      <w:pPr>
        <w:widowControl w:val="0"/>
        <w:suppressAutoHyphens/>
        <w:spacing w:after="0" w:line="276" w:lineRule="auto"/>
        <w:ind w:firstLine="567"/>
        <w:jc w:val="both"/>
        <w:rPr>
          <w:rFonts w:ascii="Arial" w:eastAsia="Andale Sans UI" w:hAnsi="Arial" w:cs="Arial"/>
          <w:kern w:val="1"/>
          <w:sz w:val="28"/>
          <w:szCs w:val="28"/>
          <w:lang w:val="uk-UA" w:eastAsia="ru-RU"/>
        </w:rPr>
      </w:pPr>
      <w:r w:rsidRPr="00337452">
        <w:rPr>
          <w:rFonts w:ascii="Times New Roman" w:eastAsia="Times New Roman" w:hAnsi="Times New Roman" w:cs="Times New Roman"/>
          <w:sz w:val="28"/>
          <w:szCs w:val="28"/>
          <w:lang w:val="uk-UA" w:eastAsia="ru-RU"/>
        </w:rPr>
        <w:t xml:space="preserve">У разі надання спеціального дозволу на </w:t>
      </w:r>
      <w:proofErr w:type="spellStart"/>
      <w:r w:rsidRPr="00337452">
        <w:rPr>
          <w:rFonts w:ascii="Times New Roman" w:eastAsia="Andale Sans UI" w:hAnsi="Times New Roman" w:cs="Times New Roman"/>
          <w:kern w:val="1"/>
          <w:sz w:val="28"/>
          <w:szCs w:val="28"/>
          <w:lang w:eastAsia="ru-RU"/>
        </w:rPr>
        <w:t>геологічн</w:t>
      </w:r>
      <w:proofErr w:type="spellEnd"/>
      <w:r w:rsidRPr="00337452">
        <w:rPr>
          <w:rFonts w:ascii="Times New Roman" w:eastAsia="Andale Sans UI" w:hAnsi="Times New Roman" w:cs="Times New Roman"/>
          <w:kern w:val="1"/>
          <w:sz w:val="28"/>
          <w:szCs w:val="28"/>
          <w:lang w:val="uk-UA" w:eastAsia="ru-RU"/>
        </w:rPr>
        <w:t>е</w:t>
      </w:r>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вивчення</w:t>
      </w:r>
      <w:proofErr w:type="spellEnd"/>
      <w:r w:rsidRPr="00337452">
        <w:rPr>
          <w:rFonts w:ascii="Times New Roman" w:eastAsia="Andale Sans UI" w:hAnsi="Times New Roman" w:cs="Times New Roman"/>
          <w:kern w:val="1"/>
          <w:sz w:val="28"/>
          <w:szCs w:val="28"/>
          <w:lang w:eastAsia="ru-RU"/>
        </w:rPr>
        <w:t xml:space="preserve">, у тому </w:t>
      </w:r>
      <w:proofErr w:type="spellStart"/>
      <w:r w:rsidRPr="00337452">
        <w:rPr>
          <w:rFonts w:ascii="Times New Roman" w:eastAsia="Andale Sans UI" w:hAnsi="Times New Roman" w:cs="Times New Roman"/>
          <w:kern w:val="1"/>
          <w:sz w:val="28"/>
          <w:szCs w:val="28"/>
          <w:lang w:eastAsia="ru-RU"/>
        </w:rPr>
        <w:t>числі</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дослідно-промислов</w:t>
      </w:r>
      <w:proofErr w:type="spellEnd"/>
      <w:r w:rsidRPr="00337452">
        <w:rPr>
          <w:rFonts w:ascii="Times New Roman" w:eastAsia="Andale Sans UI" w:hAnsi="Times New Roman" w:cs="Times New Roman"/>
          <w:kern w:val="1"/>
          <w:sz w:val="28"/>
          <w:szCs w:val="28"/>
          <w:lang w:val="uk-UA" w:eastAsia="ru-RU"/>
        </w:rPr>
        <w:t xml:space="preserve">у </w:t>
      </w:r>
      <w:proofErr w:type="spellStart"/>
      <w:r w:rsidRPr="00337452">
        <w:rPr>
          <w:rFonts w:ascii="Times New Roman" w:eastAsia="Andale Sans UI" w:hAnsi="Times New Roman" w:cs="Times New Roman"/>
          <w:kern w:val="1"/>
          <w:sz w:val="28"/>
          <w:szCs w:val="28"/>
          <w:lang w:eastAsia="ru-RU"/>
        </w:rPr>
        <w:t>розробк</w:t>
      </w:r>
      <w:proofErr w:type="spellEnd"/>
      <w:r w:rsidRPr="00337452">
        <w:rPr>
          <w:rFonts w:ascii="Times New Roman" w:eastAsia="Andale Sans UI" w:hAnsi="Times New Roman" w:cs="Times New Roman"/>
          <w:kern w:val="1"/>
          <w:sz w:val="28"/>
          <w:szCs w:val="28"/>
          <w:lang w:val="uk-UA" w:eastAsia="ru-RU"/>
        </w:rPr>
        <w:t>у</w:t>
      </w:r>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корисних</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копалин</w:t>
      </w:r>
      <w:proofErr w:type="spellEnd"/>
      <w:r w:rsidRPr="00337452">
        <w:rPr>
          <w:rFonts w:ascii="Times New Roman" w:eastAsia="Andale Sans UI" w:hAnsi="Times New Roman" w:cs="Times New Roman"/>
          <w:kern w:val="1"/>
          <w:sz w:val="28"/>
          <w:szCs w:val="28"/>
          <w:lang w:eastAsia="ru-RU"/>
        </w:rPr>
        <w:t xml:space="preserve"> з </w:t>
      </w:r>
      <w:proofErr w:type="spellStart"/>
      <w:r w:rsidRPr="00337452">
        <w:rPr>
          <w:rFonts w:ascii="Times New Roman" w:eastAsia="Andale Sans UI" w:hAnsi="Times New Roman" w:cs="Times New Roman"/>
          <w:kern w:val="1"/>
          <w:sz w:val="28"/>
          <w:szCs w:val="28"/>
          <w:lang w:eastAsia="ru-RU"/>
        </w:rPr>
        <w:t>подальшим</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видобуванням</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корисних</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копалин</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промисловою</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розробкою</w:t>
      </w:r>
      <w:proofErr w:type="spellEnd"/>
      <w:r w:rsidRPr="00337452">
        <w:rPr>
          <w:rFonts w:ascii="Times New Roman" w:eastAsia="Andale Sans UI" w:hAnsi="Times New Roman" w:cs="Times New Roman"/>
          <w:kern w:val="1"/>
          <w:sz w:val="28"/>
          <w:szCs w:val="28"/>
          <w:lang w:eastAsia="ru-RU"/>
        </w:rPr>
        <w:t xml:space="preserve"> </w:t>
      </w:r>
      <w:proofErr w:type="spellStart"/>
      <w:r w:rsidRPr="00337452">
        <w:rPr>
          <w:rFonts w:ascii="Times New Roman" w:eastAsia="Andale Sans UI" w:hAnsi="Times New Roman" w:cs="Times New Roman"/>
          <w:kern w:val="1"/>
          <w:sz w:val="28"/>
          <w:szCs w:val="28"/>
          <w:lang w:eastAsia="ru-RU"/>
        </w:rPr>
        <w:t>родовищ</w:t>
      </w:r>
      <w:proofErr w:type="spellEnd"/>
      <w:r w:rsidRPr="00337452">
        <w:rPr>
          <w:rFonts w:ascii="Times New Roman" w:eastAsia="Andale Sans UI" w:hAnsi="Times New Roman" w:cs="Times New Roman"/>
          <w:kern w:val="1"/>
          <w:sz w:val="28"/>
          <w:szCs w:val="28"/>
          <w:lang w:eastAsia="ru-RU"/>
        </w:rPr>
        <w:t>)</w:t>
      </w:r>
      <w:r w:rsidRPr="00337452">
        <w:rPr>
          <w:rFonts w:ascii="Arial" w:eastAsia="Andale Sans UI" w:hAnsi="Arial" w:cs="Arial"/>
          <w:kern w:val="1"/>
          <w:sz w:val="28"/>
          <w:szCs w:val="28"/>
          <w:lang w:val="uk-UA" w:eastAsia="ru-RU"/>
        </w:rPr>
        <w:t xml:space="preserve"> </w:t>
      </w:r>
      <w:r w:rsidRPr="00337452">
        <w:rPr>
          <w:rFonts w:ascii="Times New Roman" w:eastAsia="Times New Roman" w:hAnsi="Times New Roman" w:cs="Times New Roman"/>
          <w:sz w:val="28"/>
          <w:szCs w:val="28"/>
          <w:lang w:val="uk-UA" w:eastAsia="ru-RU"/>
        </w:rPr>
        <w:t>для родовищ та ділянок надр, що враховуються державним балансом запасів (ресурсів) корисних копалин у класифікації, що діяла до набрання чинності постановою Кабінету Міністрів України від 5 травня 1997 р.</w:t>
      </w:r>
      <w:r w:rsidR="00EB5CED" w:rsidRPr="00337452">
        <w:rPr>
          <w:rFonts w:ascii="Times New Roman" w:eastAsia="Times New Roman" w:hAnsi="Times New Roman" w:cs="Times New Roman"/>
          <w:sz w:val="28"/>
          <w:szCs w:val="28"/>
          <w:lang w:val="uk-UA" w:eastAsia="ru-RU"/>
        </w:rPr>
        <w:t xml:space="preserve"> </w:t>
      </w:r>
      <w:hyperlink r:id="rId7" w:tgtFrame="_blank" w:history="1">
        <w:r w:rsidRPr="00337452">
          <w:rPr>
            <w:rFonts w:ascii="Times New Roman" w:eastAsia="Times New Roman" w:hAnsi="Times New Roman" w:cs="Times New Roman"/>
            <w:sz w:val="28"/>
            <w:szCs w:val="28"/>
            <w:lang w:val="uk-UA" w:eastAsia="ru-RU"/>
          </w:rPr>
          <w:t>№ 432</w:t>
        </w:r>
      </w:hyperlink>
      <w:r w:rsidR="00EB5CED" w:rsidRPr="00337452">
        <w:rPr>
          <w:rFonts w:ascii="Times New Roman" w:eastAsia="Times New Roman" w:hAnsi="Times New Roman" w:cs="Times New Roman"/>
          <w:sz w:val="28"/>
          <w:szCs w:val="28"/>
          <w:lang w:val="uk-UA" w:eastAsia="ru-RU"/>
        </w:rPr>
        <w:t xml:space="preserve"> </w:t>
      </w:r>
      <w:r w:rsidRPr="00337452">
        <w:rPr>
          <w:rFonts w:ascii="Times New Roman" w:eastAsia="Times New Roman" w:hAnsi="Times New Roman" w:cs="Times New Roman"/>
          <w:sz w:val="28"/>
          <w:szCs w:val="28"/>
          <w:lang w:val="uk-UA" w:eastAsia="ru-RU"/>
        </w:rPr>
        <w:t>“Про затвердження Класифікації запасів і ресурсів корисних копалин державного фонду надр” (Офіційний вісник України, 1997 р., число 19, с. 104), обсяг товарної продукції гірничого підприємства - корисної копалини (мінеральної сировини) родовища або ділянки надр визначається за такими формулами:</w:t>
      </w:r>
    </w:p>
    <w:p w14:paraId="2BBD67BF"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34F79786" w14:textId="52D76152" w:rsidR="006A3193" w:rsidRPr="00337452" w:rsidRDefault="006A319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для твердих корисних копалин:</w:t>
      </w:r>
    </w:p>
    <w:p w14:paraId="62576FFB" w14:textId="77777777" w:rsidR="006A3193" w:rsidRPr="00337452" w:rsidRDefault="006A3193" w:rsidP="005F7205">
      <w:pPr>
        <w:spacing w:before="240" w:after="150" w:line="276" w:lineRule="auto"/>
        <w:ind w:left="450" w:right="450" w:firstLine="567"/>
        <w:jc w:val="center"/>
        <w:rPr>
          <w:rFonts w:ascii="Times New Roman" w:eastAsia="Times New Roman" w:hAnsi="Times New Roman" w:cs="Times New Roman"/>
          <w:sz w:val="28"/>
          <w:szCs w:val="28"/>
          <w:lang w:val="uk-UA" w:eastAsia="ru-RU"/>
        </w:rPr>
      </w:pPr>
      <w:proofErr w:type="spellStart"/>
      <w:r w:rsidRPr="00337452">
        <w:rPr>
          <w:rFonts w:ascii="Times New Roman" w:eastAsia="Times New Roman" w:hAnsi="Times New Roman" w:cs="Times New Roman"/>
          <w:sz w:val="28"/>
          <w:szCs w:val="28"/>
          <w:lang w:val="uk-UA" w:eastAsia="ru-RU"/>
        </w:rPr>
        <w:t>Отп</w:t>
      </w:r>
      <w:proofErr w:type="spellEnd"/>
      <w:r w:rsidRPr="00337452">
        <w:rPr>
          <w:rFonts w:ascii="Times New Roman" w:eastAsia="Times New Roman" w:hAnsi="Times New Roman" w:cs="Times New Roman"/>
          <w:sz w:val="28"/>
          <w:szCs w:val="28"/>
          <w:lang w:val="uk-UA" w:eastAsia="ru-RU"/>
        </w:rPr>
        <w:t xml:space="preserve"> = A + B + C1 + (C2 х 0,5) +((P1 + P2) x 0,25) + (P3 x 0,125),</w:t>
      </w:r>
    </w:p>
    <w:p w14:paraId="7A20E531" w14:textId="77777777" w:rsidR="005F7205" w:rsidRPr="00337452" w:rsidRDefault="005F7205" w:rsidP="005F7205">
      <w:pPr>
        <w:spacing w:after="150" w:line="276" w:lineRule="auto"/>
        <w:ind w:firstLine="567"/>
        <w:jc w:val="both"/>
        <w:rPr>
          <w:rFonts w:ascii="Times New Roman" w:eastAsia="Times New Roman" w:hAnsi="Times New Roman" w:cs="Times New Roman"/>
          <w:sz w:val="16"/>
          <w:szCs w:val="16"/>
          <w:lang w:val="uk-UA" w:eastAsia="ru-RU"/>
        </w:rPr>
      </w:pPr>
    </w:p>
    <w:p w14:paraId="4D51FA16" w14:textId="0E62AA03"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для ділянок нафтогазоносних надр:</w:t>
      </w:r>
    </w:p>
    <w:p w14:paraId="5CF3F91B" w14:textId="77777777" w:rsidR="006A3193" w:rsidRPr="00337452" w:rsidRDefault="006A3193" w:rsidP="005F7205">
      <w:pPr>
        <w:spacing w:after="150" w:line="276" w:lineRule="auto"/>
        <w:ind w:left="263" w:right="450" w:firstLine="567"/>
        <w:jc w:val="center"/>
        <w:rPr>
          <w:rFonts w:ascii="Times New Roman" w:eastAsia="Times New Roman" w:hAnsi="Times New Roman" w:cs="Times New Roman"/>
          <w:sz w:val="28"/>
          <w:szCs w:val="28"/>
          <w:lang w:val="uk-UA" w:eastAsia="ru-RU"/>
        </w:rPr>
      </w:pPr>
      <w:proofErr w:type="spellStart"/>
      <w:r w:rsidRPr="00337452">
        <w:rPr>
          <w:rFonts w:ascii="Times New Roman" w:eastAsia="Times New Roman" w:hAnsi="Times New Roman" w:cs="Times New Roman"/>
          <w:sz w:val="28"/>
          <w:szCs w:val="28"/>
          <w:lang w:val="uk-UA" w:eastAsia="ru-RU"/>
        </w:rPr>
        <w:t>Отп</w:t>
      </w:r>
      <w:proofErr w:type="spellEnd"/>
      <w:r w:rsidRPr="00337452">
        <w:rPr>
          <w:rFonts w:ascii="Times New Roman" w:eastAsia="Times New Roman" w:hAnsi="Times New Roman" w:cs="Times New Roman"/>
          <w:sz w:val="28"/>
          <w:szCs w:val="28"/>
          <w:lang w:val="uk-UA" w:eastAsia="ru-RU"/>
        </w:rPr>
        <w:t xml:space="preserve"> = A + B + C1 + (C2 х 0,5) + (C3 x 0,25) + ((D1 + D2) x 0,125),</w:t>
      </w:r>
    </w:p>
    <w:p w14:paraId="16A855DB" w14:textId="77777777" w:rsidR="006A3193" w:rsidRPr="00337452" w:rsidRDefault="006A3193" w:rsidP="005F7205">
      <w:pPr>
        <w:spacing w:before="150" w:after="150" w:line="276" w:lineRule="auto"/>
        <w:ind w:firstLine="567"/>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де </w:t>
      </w:r>
      <w:proofErr w:type="spellStart"/>
      <w:r w:rsidRPr="00337452">
        <w:rPr>
          <w:rFonts w:ascii="Times New Roman" w:eastAsia="Times New Roman" w:hAnsi="Times New Roman" w:cs="Times New Roman"/>
          <w:sz w:val="28"/>
          <w:szCs w:val="28"/>
          <w:lang w:val="uk-UA" w:eastAsia="ru-RU"/>
        </w:rPr>
        <w:t>Отп</w:t>
      </w:r>
      <w:proofErr w:type="spellEnd"/>
      <w:r w:rsidRPr="00337452">
        <w:rPr>
          <w:rFonts w:ascii="Times New Roman" w:eastAsia="Times New Roman" w:hAnsi="Times New Roman" w:cs="Times New Roman"/>
          <w:sz w:val="28"/>
          <w:szCs w:val="28"/>
          <w:lang w:val="uk-UA" w:eastAsia="ru-RU"/>
        </w:rPr>
        <w:t xml:space="preserve"> - обсяг товарної продукції гірничого підприємства - проектного видобутку корисної копалини (мінеральної сировини) родовища або ділянки надр;</w:t>
      </w:r>
    </w:p>
    <w:p w14:paraId="52F26C41"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A, B, C1 - обсяг балансових запасів; </w:t>
      </w:r>
    </w:p>
    <w:p w14:paraId="392FCE35" w14:textId="13C9ECD7" w:rsidR="006A3193" w:rsidRPr="00337452" w:rsidRDefault="006A3193" w:rsidP="005F7205">
      <w:pPr>
        <w:spacing w:after="0" w:line="276" w:lineRule="auto"/>
        <w:ind w:firstLine="567"/>
        <w:jc w:val="both"/>
        <w:rPr>
          <w:rFonts w:ascii="Times New Roman" w:eastAsia="Times New Roman" w:hAnsi="Times New Roman" w:cs="Times New Roman"/>
          <w:b/>
          <w:sz w:val="28"/>
          <w:szCs w:val="28"/>
          <w:lang w:val="uk-UA" w:eastAsia="ru-RU"/>
        </w:rPr>
      </w:pPr>
      <w:r w:rsidRPr="00337452">
        <w:rPr>
          <w:rFonts w:ascii="Times New Roman" w:eastAsia="Times New Roman" w:hAnsi="Times New Roman" w:cs="Times New Roman"/>
          <w:sz w:val="28"/>
          <w:szCs w:val="28"/>
          <w:lang w:val="uk-UA" w:eastAsia="ru-RU"/>
        </w:rPr>
        <w:t xml:space="preserve">C2 - обсяг </w:t>
      </w:r>
      <w:r w:rsidR="00577F44" w:rsidRPr="00337452">
        <w:rPr>
          <w:rFonts w:ascii="Times New Roman" w:eastAsia="Times New Roman" w:hAnsi="Times New Roman" w:cs="Times New Roman"/>
          <w:sz w:val="28"/>
          <w:szCs w:val="28"/>
          <w:lang w:val="uk-UA" w:eastAsia="ru-RU"/>
        </w:rPr>
        <w:t>попередньо оцінених запасів</w:t>
      </w:r>
      <w:r w:rsidRPr="00337452">
        <w:rPr>
          <w:rFonts w:ascii="Times New Roman" w:eastAsia="Times New Roman" w:hAnsi="Times New Roman" w:cs="Times New Roman"/>
          <w:sz w:val="28"/>
          <w:szCs w:val="28"/>
          <w:lang w:val="uk-UA" w:eastAsia="ru-RU"/>
        </w:rPr>
        <w:t>;</w:t>
      </w:r>
      <w:r w:rsidR="00EC5A81" w:rsidRPr="00337452">
        <w:rPr>
          <w:rFonts w:ascii="Times New Roman" w:eastAsia="Times New Roman" w:hAnsi="Times New Roman" w:cs="Times New Roman"/>
          <w:sz w:val="28"/>
          <w:szCs w:val="28"/>
          <w:lang w:val="uk-UA" w:eastAsia="ru-RU"/>
        </w:rPr>
        <w:t xml:space="preserve"> </w:t>
      </w:r>
    </w:p>
    <w:p w14:paraId="7A06A3DD" w14:textId="77777777" w:rsidR="006A3193" w:rsidRPr="00337452" w:rsidRDefault="006A3193" w:rsidP="005F7205">
      <w:pPr>
        <w:spacing w:after="0" w:line="276" w:lineRule="auto"/>
        <w:ind w:firstLine="567"/>
        <w:jc w:val="both"/>
        <w:rPr>
          <w:rFonts w:ascii="Times New Roman" w:eastAsia="Times New Roman" w:hAnsi="Times New Roman" w:cs="Times New Roman"/>
          <w:sz w:val="10"/>
          <w:szCs w:val="10"/>
          <w:lang w:val="uk-UA" w:eastAsia="ru-RU"/>
        </w:rPr>
      </w:pPr>
    </w:p>
    <w:p w14:paraId="6BC9429A"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P1, P2 - обсяг перспективних ресурсів для твердих корисних копалин; </w:t>
      </w:r>
    </w:p>
    <w:p w14:paraId="230D0EC0"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C3 - обсяг перспективних ресурсів для </w:t>
      </w:r>
      <w:proofErr w:type="spellStart"/>
      <w:r w:rsidRPr="00337452">
        <w:rPr>
          <w:rFonts w:ascii="Times New Roman" w:eastAsia="Times New Roman" w:hAnsi="Times New Roman" w:cs="Times New Roman"/>
          <w:sz w:val="28"/>
          <w:szCs w:val="28"/>
          <w:lang w:val="uk-UA" w:eastAsia="ru-RU"/>
        </w:rPr>
        <w:t>вуглеводнiв</w:t>
      </w:r>
      <w:proofErr w:type="spellEnd"/>
      <w:r w:rsidRPr="00337452">
        <w:rPr>
          <w:rFonts w:ascii="Times New Roman" w:eastAsia="Times New Roman" w:hAnsi="Times New Roman" w:cs="Times New Roman"/>
          <w:sz w:val="28"/>
          <w:szCs w:val="28"/>
          <w:lang w:val="uk-UA" w:eastAsia="ru-RU"/>
        </w:rPr>
        <w:t>;</w:t>
      </w:r>
    </w:p>
    <w:p w14:paraId="46FB9884"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P3 - обсяг прогнозних ресурсів для твердих корисних копалин;</w:t>
      </w:r>
    </w:p>
    <w:p w14:paraId="3D16E5B5"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D1, D2 - обсяг прогнозних ресурсів для </w:t>
      </w:r>
      <w:proofErr w:type="spellStart"/>
      <w:r w:rsidRPr="00337452">
        <w:rPr>
          <w:rFonts w:ascii="Times New Roman" w:eastAsia="Times New Roman" w:hAnsi="Times New Roman" w:cs="Times New Roman"/>
          <w:sz w:val="28"/>
          <w:szCs w:val="28"/>
          <w:lang w:val="uk-UA" w:eastAsia="ru-RU"/>
        </w:rPr>
        <w:t>вуглеводнiв</w:t>
      </w:r>
      <w:proofErr w:type="spellEnd"/>
      <w:r w:rsidRPr="00337452">
        <w:rPr>
          <w:rFonts w:ascii="Times New Roman" w:eastAsia="Times New Roman" w:hAnsi="Times New Roman" w:cs="Times New Roman"/>
          <w:sz w:val="28"/>
          <w:szCs w:val="28"/>
          <w:lang w:val="uk-UA" w:eastAsia="ru-RU"/>
        </w:rPr>
        <w:t>;</w:t>
      </w:r>
    </w:p>
    <w:p w14:paraId="32771DDB" w14:textId="5E9F1914"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0,5 - коефіцієнт, що застосовується для приведення обсягу </w:t>
      </w:r>
      <w:r w:rsidR="00527A96" w:rsidRPr="00337452">
        <w:rPr>
          <w:rFonts w:ascii="Times New Roman" w:eastAsia="Times New Roman" w:hAnsi="Times New Roman" w:cs="Times New Roman"/>
          <w:sz w:val="28"/>
          <w:szCs w:val="28"/>
          <w:lang w:val="uk-UA" w:eastAsia="ru-RU"/>
        </w:rPr>
        <w:t>попередньо оцінених запасів</w:t>
      </w:r>
      <w:r w:rsidRPr="00337452">
        <w:rPr>
          <w:rFonts w:ascii="Times New Roman" w:eastAsia="Times New Roman" w:hAnsi="Times New Roman" w:cs="Times New Roman"/>
          <w:sz w:val="28"/>
          <w:szCs w:val="28"/>
          <w:lang w:val="uk-UA" w:eastAsia="ru-RU"/>
        </w:rPr>
        <w:t>;</w:t>
      </w:r>
    </w:p>
    <w:p w14:paraId="1EC130E1"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0,25 - коефіцієнт, що застосовується для приведення обсягу перспективних ресурсів до балансових запасів;</w:t>
      </w:r>
    </w:p>
    <w:p w14:paraId="747CE4CD" w14:textId="77777777" w:rsidR="006A3193" w:rsidRPr="00337452" w:rsidRDefault="006A3193" w:rsidP="005F7205">
      <w:pPr>
        <w:spacing w:after="15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0,125 - коефіцієнт, що застосовується для приведення обсягу прогнозних ресурсів до балансових запасів.</w:t>
      </w:r>
    </w:p>
    <w:p w14:paraId="76628E18" w14:textId="46144E2F" w:rsidR="006A3193" w:rsidRPr="00337452" w:rsidRDefault="006A3193" w:rsidP="005F7205">
      <w:pPr>
        <w:widowControl w:val="0"/>
        <w:suppressAutoHyphens/>
        <w:spacing w:after="0" w:line="276" w:lineRule="auto"/>
        <w:ind w:firstLine="567"/>
        <w:jc w:val="both"/>
        <w:rPr>
          <w:rFonts w:ascii="Times New Roman" w:eastAsia="Andale Sans UI" w:hAnsi="Times New Roman" w:cs="Times New Roman"/>
          <w:kern w:val="1"/>
          <w:sz w:val="28"/>
          <w:szCs w:val="28"/>
          <w:lang w:val="uk-UA" w:eastAsia="ru-RU"/>
        </w:rPr>
      </w:pPr>
      <w:r w:rsidRPr="00337452">
        <w:rPr>
          <w:rFonts w:ascii="Times New Roman" w:eastAsia="Helvetica" w:hAnsi="Times New Roman" w:cs="Times New Roman"/>
          <w:kern w:val="1"/>
          <w:sz w:val="28"/>
          <w:szCs w:val="28"/>
          <w:lang w:val="uk-UA" w:eastAsia="ru-RU"/>
        </w:rPr>
        <w:t xml:space="preserve">До обсягу товарної продукції гірничого підприємства - корисної копалини (мінеральної сировини) родовища або ділянки надр не включаються запаси (ресурси) корисних копалин, що перебувають в охоронних зонах транспортних магістралей, під населеними пунктами, територіями та об’єктами природно-заповідного фонду, </w:t>
      </w:r>
      <w:r w:rsidRPr="00337452">
        <w:rPr>
          <w:rFonts w:ascii="Arial" w:eastAsia="Andale Sans UI" w:hAnsi="Arial" w:cs="Arial"/>
          <w:kern w:val="1"/>
          <w:sz w:val="28"/>
          <w:szCs w:val="28"/>
          <w:lang w:val="uk-UA" w:eastAsia="ru-RU"/>
        </w:rPr>
        <w:t xml:space="preserve"> </w:t>
      </w:r>
      <w:r w:rsidRPr="00337452">
        <w:rPr>
          <w:rFonts w:ascii="Times New Roman" w:eastAsia="Andale Sans UI" w:hAnsi="Times New Roman" w:cs="Times New Roman"/>
          <w:kern w:val="1"/>
          <w:sz w:val="28"/>
          <w:szCs w:val="28"/>
          <w:lang w:val="uk-UA" w:eastAsia="ru-RU"/>
        </w:rPr>
        <w:t>якщо розробка всього родовища корисних копалин технічно неможлива, що підтверджено ДКЗ.»;</w:t>
      </w:r>
    </w:p>
    <w:p w14:paraId="14082D5B" w14:textId="18C0C318" w:rsidR="004119F9" w:rsidRPr="00337452" w:rsidRDefault="004119F9" w:rsidP="005F7205">
      <w:pPr>
        <w:widowControl w:val="0"/>
        <w:suppressAutoHyphens/>
        <w:spacing w:after="0" w:line="276" w:lineRule="auto"/>
        <w:ind w:firstLine="567"/>
        <w:jc w:val="both"/>
        <w:rPr>
          <w:rFonts w:ascii="Times New Roman" w:eastAsia="Andale Sans UI" w:hAnsi="Times New Roman" w:cs="Times New Roman"/>
          <w:kern w:val="1"/>
          <w:sz w:val="16"/>
          <w:szCs w:val="16"/>
          <w:lang w:val="uk-UA" w:eastAsia="ru-RU"/>
        </w:rPr>
      </w:pPr>
    </w:p>
    <w:p w14:paraId="1392A9A4" w14:textId="5B1EAF32" w:rsidR="00B62CD3" w:rsidRPr="00337452" w:rsidRDefault="004119F9" w:rsidP="005F7205">
      <w:pPr>
        <w:widowControl w:val="0"/>
        <w:suppressAutoHyphens/>
        <w:spacing w:after="0" w:line="276" w:lineRule="auto"/>
        <w:ind w:firstLine="567"/>
        <w:jc w:val="both"/>
        <w:rPr>
          <w:rFonts w:ascii="Times New Roman" w:eastAsia="Andale Sans UI" w:hAnsi="Times New Roman" w:cs="Times New Roman"/>
          <w:kern w:val="1"/>
          <w:sz w:val="28"/>
          <w:szCs w:val="28"/>
          <w:lang w:val="uk-UA" w:eastAsia="ru-RU"/>
        </w:rPr>
      </w:pPr>
      <w:r w:rsidRPr="00337452">
        <w:rPr>
          <w:rFonts w:ascii="Times New Roman" w:eastAsia="Andale Sans UI" w:hAnsi="Times New Roman" w:cs="Times New Roman"/>
          <w:kern w:val="1"/>
          <w:sz w:val="28"/>
          <w:szCs w:val="28"/>
          <w:lang w:val="uk-UA" w:eastAsia="ru-RU"/>
        </w:rPr>
        <w:t xml:space="preserve">4) </w:t>
      </w:r>
      <w:r w:rsidR="00B62CD3" w:rsidRPr="00337452">
        <w:rPr>
          <w:rFonts w:ascii="Times New Roman" w:eastAsia="Andale Sans UI" w:hAnsi="Times New Roman" w:cs="Times New Roman"/>
          <w:kern w:val="1"/>
          <w:sz w:val="28"/>
          <w:szCs w:val="28"/>
          <w:lang w:val="uk-UA" w:eastAsia="ru-RU"/>
        </w:rPr>
        <w:t>у пункті 4:</w:t>
      </w:r>
    </w:p>
    <w:p w14:paraId="3DEC914A" w14:textId="4334078D" w:rsidR="00B62CD3" w:rsidRPr="00337452" w:rsidRDefault="00B62CD3" w:rsidP="005F7205">
      <w:pPr>
        <w:widowControl w:val="0"/>
        <w:suppressAutoHyphens/>
        <w:spacing w:after="0" w:line="276" w:lineRule="auto"/>
        <w:ind w:firstLine="567"/>
        <w:jc w:val="both"/>
        <w:rPr>
          <w:rFonts w:ascii="Times New Roman" w:eastAsia="Andale Sans UI" w:hAnsi="Times New Roman" w:cs="Times New Roman"/>
          <w:kern w:val="1"/>
          <w:sz w:val="16"/>
          <w:szCs w:val="16"/>
          <w:lang w:val="uk-UA" w:eastAsia="ru-RU"/>
        </w:rPr>
      </w:pPr>
    </w:p>
    <w:p w14:paraId="3E1285C3" w14:textId="7854954D" w:rsidR="00B62CD3" w:rsidRPr="00337452" w:rsidRDefault="00B62CD3" w:rsidP="005F7205">
      <w:pPr>
        <w:widowControl w:val="0"/>
        <w:suppressAutoHyphens/>
        <w:spacing w:after="0" w:line="276" w:lineRule="auto"/>
        <w:ind w:firstLine="567"/>
        <w:jc w:val="both"/>
        <w:rPr>
          <w:rFonts w:ascii="Times New Roman" w:eastAsia="Andale Sans UI" w:hAnsi="Times New Roman" w:cs="Times New Roman"/>
          <w:kern w:val="1"/>
          <w:sz w:val="28"/>
          <w:szCs w:val="28"/>
          <w:lang w:val="uk-UA" w:eastAsia="ru-RU"/>
        </w:rPr>
      </w:pPr>
      <w:r w:rsidRPr="00337452">
        <w:rPr>
          <w:rFonts w:ascii="Times New Roman" w:eastAsia="Andale Sans UI" w:hAnsi="Times New Roman" w:cs="Times New Roman"/>
          <w:kern w:val="1"/>
          <w:sz w:val="28"/>
          <w:szCs w:val="28"/>
          <w:lang w:val="uk-UA" w:eastAsia="ru-RU"/>
        </w:rPr>
        <w:t>абзац третій після слів «та інформації ДКЗ» доповнити словами «, та ціни</w:t>
      </w:r>
      <w:r w:rsidR="001252E6" w:rsidRPr="00337452">
        <w:rPr>
          <w:rFonts w:ascii="Times New Roman" w:eastAsia="Andale Sans UI" w:hAnsi="Times New Roman" w:cs="Times New Roman"/>
          <w:kern w:val="1"/>
          <w:sz w:val="28"/>
          <w:szCs w:val="28"/>
          <w:lang w:val="uk-UA" w:eastAsia="ru-RU"/>
        </w:rPr>
        <w:t xml:space="preserve"> оприлюдненої на офіційному </w:t>
      </w:r>
      <w:proofErr w:type="spellStart"/>
      <w:r w:rsidR="001252E6" w:rsidRPr="00337452">
        <w:rPr>
          <w:rFonts w:ascii="Times New Roman" w:eastAsia="Andale Sans UI" w:hAnsi="Times New Roman" w:cs="Times New Roman"/>
          <w:kern w:val="1"/>
          <w:sz w:val="28"/>
          <w:szCs w:val="28"/>
          <w:lang w:val="uk-UA" w:eastAsia="ru-RU"/>
        </w:rPr>
        <w:t>веб</w:t>
      </w:r>
      <w:r w:rsidRPr="00337452">
        <w:rPr>
          <w:rFonts w:ascii="Times New Roman" w:eastAsia="Andale Sans UI" w:hAnsi="Times New Roman" w:cs="Times New Roman"/>
          <w:kern w:val="1"/>
          <w:sz w:val="28"/>
          <w:szCs w:val="28"/>
          <w:lang w:val="uk-UA" w:eastAsia="ru-RU"/>
        </w:rPr>
        <w:t>сайті</w:t>
      </w:r>
      <w:proofErr w:type="spellEnd"/>
      <w:r w:rsidRPr="00337452">
        <w:rPr>
          <w:rFonts w:ascii="Times New Roman" w:eastAsia="Andale Sans UI" w:hAnsi="Times New Roman" w:cs="Times New Roman"/>
          <w:kern w:val="1"/>
          <w:sz w:val="28"/>
          <w:szCs w:val="28"/>
          <w:lang w:val="uk-UA" w:eastAsia="ru-RU"/>
        </w:rPr>
        <w:t xml:space="preserve"> </w:t>
      </w:r>
      <w:proofErr w:type="spellStart"/>
      <w:r w:rsidRPr="00337452">
        <w:rPr>
          <w:rFonts w:ascii="Times New Roman" w:eastAsia="Andale Sans UI" w:hAnsi="Times New Roman" w:cs="Times New Roman"/>
          <w:kern w:val="1"/>
          <w:sz w:val="28"/>
          <w:szCs w:val="28"/>
          <w:lang w:val="uk-UA" w:eastAsia="ru-RU"/>
        </w:rPr>
        <w:t>Держгеонадр</w:t>
      </w:r>
      <w:proofErr w:type="spellEnd"/>
      <w:r w:rsidRPr="00337452">
        <w:rPr>
          <w:rFonts w:ascii="Times New Roman" w:eastAsia="Andale Sans UI" w:hAnsi="Times New Roman" w:cs="Times New Roman"/>
          <w:kern w:val="1"/>
          <w:sz w:val="28"/>
          <w:szCs w:val="28"/>
          <w:lang w:val="uk-UA" w:eastAsia="ru-RU"/>
        </w:rPr>
        <w:t xml:space="preserve"> за попередній квартал з вибором більшого зі значень.»;</w:t>
      </w:r>
    </w:p>
    <w:p w14:paraId="7DB95A10" w14:textId="77777777" w:rsidR="00B62CD3" w:rsidRPr="00337452" w:rsidRDefault="00B62CD3" w:rsidP="005F7205">
      <w:pPr>
        <w:widowControl w:val="0"/>
        <w:suppressAutoHyphens/>
        <w:spacing w:after="0" w:line="276" w:lineRule="auto"/>
        <w:ind w:firstLine="567"/>
        <w:jc w:val="both"/>
        <w:rPr>
          <w:rFonts w:ascii="Times New Roman" w:eastAsia="Andale Sans UI" w:hAnsi="Times New Roman" w:cs="Times New Roman"/>
          <w:kern w:val="1"/>
          <w:sz w:val="16"/>
          <w:szCs w:val="16"/>
          <w:lang w:val="uk-UA" w:eastAsia="ru-RU"/>
        </w:rPr>
      </w:pPr>
    </w:p>
    <w:p w14:paraId="36092AB0" w14:textId="7C82B87D" w:rsidR="004119F9" w:rsidRPr="00337452" w:rsidRDefault="004119F9" w:rsidP="005F7205">
      <w:pPr>
        <w:widowControl w:val="0"/>
        <w:suppressAutoHyphens/>
        <w:spacing w:after="0" w:line="276" w:lineRule="auto"/>
        <w:ind w:firstLine="567"/>
        <w:jc w:val="both"/>
        <w:rPr>
          <w:rFonts w:ascii="Times New Roman" w:eastAsia="Andale Sans UI" w:hAnsi="Times New Roman" w:cs="Times New Roman"/>
          <w:kern w:val="1"/>
          <w:sz w:val="28"/>
          <w:szCs w:val="28"/>
          <w:lang w:val="uk-UA" w:eastAsia="ru-RU"/>
        </w:rPr>
      </w:pPr>
      <w:r w:rsidRPr="00337452">
        <w:rPr>
          <w:rFonts w:ascii="Times New Roman" w:eastAsia="Andale Sans UI" w:hAnsi="Times New Roman" w:cs="Times New Roman"/>
          <w:kern w:val="1"/>
          <w:sz w:val="28"/>
          <w:szCs w:val="28"/>
          <w:lang w:val="uk-UA" w:eastAsia="ru-RU"/>
        </w:rPr>
        <w:t>абзац шостий викласти в такій редакції:</w:t>
      </w:r>
    </w:p>
    <w:p w14:paraId="077AE197" w14:textId="77777777" w:rsidR="005F7205" w:rsidRPr="00337452" w:rsidRDefault="005F7205" w:rsidP="005F7205">
      <w:pPr>
        <w:widowControl w:val="0"/>
        <w:suppressAutoHyphens/>
        <w:spacing w:after="0" w:line="276" w:lineRule="auto"/>
        <w:ind w:firstLine="567"/>
        <w:jc w:val="both"/>
        <w:rPr>
          <w:rFonts w:ascii="Times New Roman" w:eastAsia="Andale Sans UI" w:hAnsi="Times New Roman" w:cs="Times New Roman"/>
          <w:kern w:val="1"/>
          <w:sz w:val="16"/>
          <w:szCs w:val="16"/>
          <w:lang w:val="uk-UA" w:eastAsia="ru-RU"/>
        </w:rPr>
      </w:pPr>
    </w:p>
    <w:p w14:paraId="05D89C09" w14:textId="1567BC5C" w:rsidR="004119F9" w:rsidRPr="00337452" w:rsidRDefault="004119F9" w:rsidP="005F7205">
      <w:pPr>
        <w:widowControl w:val="0"/>
        <w:suppressAutoHyphens/>
        <w:spacing w:after="0" w:line="276" w:lineRule="auto"/>
        <w:ind w:firstLine="567"/>
        <w:jc w:val="both"/>
        <w:rPr>
          <w:rFonts w:ascii="Times New Roman" w:eastAsia="Andale Sans UI" w:hAnsi="Times New Roman" w:cs="Times New Roman"/>
          <w:kern w:val="1"/>
          <w:sz w:val="28"/>
          <w:szCs w:val="28"/>
          <w:lang w:val="uk-UA" w:eastAsia="ru-RU"/>
        </w:rPr>
      </w:pPr>
      <w:r w:rsidRPr="00337452">
        <w:rPr>
          <w:rFonts w:ascii="Times New Roman" w:eastAsia="Andale Sans UI" w:hAnsi="Times New Roman" w:cs="Times New Roman"/>
          <w:kern w:val="1"/>
          <w:sz w:val="28"/>
          <w:szCs w:val="28"/>
          <w:lang w:val="uk-UA" w:eastAsia="ru-RU"/>
        </w:rPr>
        <w:t>«</w:t>
      </w:r>
      <w:r w:rsidR="001B288E" w:rsidRPr="00337452">
        <w:rPr>
          <w:rFonts w:ascii="Times New Roman" w:eastAsia="Andale Sans UI" w:hAnsi="Times New Roman" w:cs="Times New Roman"/>
          <w:kern w:val="1"/>
          <w:sz w:val="28"/>
          <w:szCs w:val="28"/>
          <w:lang w:val="uk-UA" w:eastAsia="ru-RU"/>
        </w:rPr>
        <w:t xml:space="preserve">У період воєнного стану дозволяється застосовувати ціну одиниці товарної </w:t>
      </w:r>
      <w:r w:rsidR="001B288E" w:rsidRPr="00337452">
        <w:rPr>
          <w:rFonts w:ascii="Times New Roman" w:eastAsia="Andale Sans UI" w:hAnsi="Times New Roman" w:cs="Times New Roman"/>
          <w:kern w:val="1"/>
          <w:sz w:val="28"/>
          <w:szCs w:val="28"/>
          <w:lang w:val="uk-UA" w:eastAsia="ru-RU"/>
        </w:rPr>
        <w:lastRenderedPageBreak/>
        <w:t>продукції гірничого підприємства - видобутої корисної копалини (мінеральної сировини) (</w:t>
      </w:r>
      <w:proofErr w:type="spellStart"/>
      <w:r w:rsidR="001B288E" w:rsidRPr="00337452">
        <w:rPr>
          <w:rFonts w:ascii="Times New Roman" w:eastAsia="Andale Sans UI" w:hAnsi="Times New Roman" w:cs="Times New Roman"/>
          <w:kern w:val="1"/>
          <w:sz w:val="28"/>
          <w:szCs w:val="28"/>
          <w:lang w:val="uk-UA" w:eastAsia="ru-RU"/>
        </w:rPr>
        <w:t>Цо</w:t>
      </w:r>
      <w:proofErr w:type="spellEnd"/>
      <w:r w:rsidR="001B288E" w:rsidRPr="00337452">
        <w:rPr>
          <w:rFonts w:ascii="Times New Roman" w:eastAsia="Andale Sans UI" w:hAnsi="Times New Roman" w:cs="Times New Roman"/>
          <w:kern w:val="1"/>
          <w:sz w:val="28"/>
          <w:szCs w:val="28"/>
          <w:lang w:val="uk-UA" w:eastAsia="ru-RU"/>
        </w:rPr>
        <w:t>) за попередній квартал у разі відсутнос</w:t>
      </w:r>
      <w:r w:rsidR="00EC5A81" w:rsidRPr="00337452">
        <w:rPr>
          <w:rFonts w:ascii="Times New Roman" w:eastAsia="Andale Sans UI" w:hAnsi="Times New Roman" w:cs="Times New Roman"/>
          <w:kern w:val="1"/>
          <w:sz w:val="28"/>
          <w:szCs w:val="28"/>
          <w:lang w:val="uk-UA" w:eastAsia="ru-RU"/>
        </w:rPr>
        <w:t xml:space="preserve">ті публікації на офіційному </w:t>
      </w:r>
      <w:proofErr w:type="spellStart"/>
      <w:r w:rsidR="00EC5A81" w:rsidRPr="00337452">
        <w:rPr>
          <w:rFonts w:ascii="Times New Roman" w:eastAsia="Andale Sans UI" w:hAnsi="Times New Roman" w:cs="Times New Roman"/>
          <w:kern w:val="1"/>
          <w:sz w:val="28"/>
          <w:szCs w:val="28"/>
          <w:lang w:val="uk-UA" w:eastAsia="ru-RU"/>
        </w:rPr>
        <w:t>веб</w:t>
      </w:r>
      <w:r w:rsidR="001B288E" w:rsidRPr="00337452">
        <w:rPr>
          <w:rFonts w:ascii="Times New Roman" w:eastAsia="Andale Sans UI" w:hAnsi="Times New Roman" w:cs="Times New Roman"/>
          <w:kern w:val="1"/>
          <w:sz w:val="28"/>
          <w:szCs w:val="28"/>
          <w:lang w:val="uk-UA" w:eastAsia="ru-RU"/>
        </w:rPr>
        <w:t>сайті</w:t>
      </w:r>
      <w:proofErr w:type="spellEnd"/>
      <w:r w:rsidR="001B288E" w:rsidRPr="00337452">
        <w:rPr>
          <w:rFonts w:ascii="Times New Roman" w:eastAsia="Andale Sans UI" w:hAnsi="Times New Roman" w:cs="Times New Roman"/>
          <w:kern w:val="1"/>
          <w:sz w:val="28"/>
          <w:szCs w:val="28"/>
          <w:lang w:val="uk-UA" w:eastAsia="ru-RU"/>
        </w:rPr>
        <w:t xml:space="preserve"> </w:t>
      </w:r>
      <w:proofErr w:type="spellStart"/>
      <w:r w:rsidR="001B288E" w:rsidRPr="00337452">
        <w:rPr>
          <w:rFonts w:ascii="Times New Roman" w:eastAsia="Andale Sans UI" w:hAnsi="Times New Roman" w:cs="Times New Roman"/>
          <w:kern w:val="1"/>
          <w:sz w:val="28"/>
          <w:szCs w:val="28"/>
          <w:lang w:val="uk-UA" w:eastAsia="ru-RU"/>
        </w:rPr>
        <w:t>Держгеонадр</w:t>
      </w:r>
      <w:proofErr w:type="spellEnd"/>
      <w:r w:rsidR="001B288E" w:rsidRPr="00337452">
        <w:rPr>
          <w:rFonts w:ascii="Times New Roman" w:eastAsia="Andale Sans UI" w:hAnsi="Times New Roman" w:cs="Times New Roman"/>
          <w:kern w:val="1"/>
          <w:sz w:val="28"/>
          <w:szCs w:val="28"/>
          <w:lang w:val="uk-UA" w:eastAsia="ru-RU"/>
        </w:rPr>
        <w:t xml:space="preserve"> актуальної ціни одиниці товарної продукції на квартал в якому здійснюється розрахунок.»;</w:t>
      </w:r>
    </w:p>
    <w:p w14:paraId="2A06FC42" w14:textId="77777777" w:rsidR="005F7205" w:rsidRPr="00337452" w:rsidRDefault="005F7205" w:rsidP="005F7205">
      <w:pPr>
        <w:widowControl w:val="0"/>
        <w:suppressAutoHyphens/>
        <w:spacing w:after="0" w:line="276" w:lineRule="auto"/>
        <w:ind w:firstLine="567"/>
        <w:jc w:val="both"/>
        <w:rPr>
          <w:rFonts w:ascii="Times New Roman" w:eastAsia="Helvetica" w:hAnsi="Times New Roman" w:cs="Times New Roman"/>
          <w:kern w:val="1"/>
          <w:sz w:val="16"/>
          <w:szCs w:val="16"/>
          <w:lang w:val="uk-UA" w:eastAsia="ru-RU"/>
        </w:rPr>
      </w:pPr>
    </w:p>
    <w:p w14:paraId="2E05E39C" w14:textId="5CD3432A" w:rsidR="007C747A" w:rsidRPr="00337452" w:rsidRDefault="001B288E"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5</w:t>
      </w:r>
      <w:r w:rsidR="007C747A" w:rsidRPr="00337452">
        <w:rPr>
          <w:rFonts w:ascii="Times New Roman" w:eastAsia="Times New Roman" w:hAnsi="Times New Roman" w:cs="Times New Roman"/>
          <w:sz w:val="28"/>
          <w:szCs w:val="28"/>
          <w:lang w:val="uk-UA" w:eastAsia="ru-RU"/>
        </w:rPr>
        <w:t xml:space="preserve">) </w:t>
      </w:r>
      <w:r w:rsidR="00837B41" w:rsidRPr="00337452">
        <w:rPr>
          <w:rFonts w:ascii="Times New Roman" w:eastAsia="Times New Roman" w:hAnsi="Times New Roman" w:cs="Times New Roman"/>
          <w:sz w:val="28"/>
          <w:szCs w:val="28"/>
          <w:lang w:val="uk-UA" w:eastAsia="ru-RU"/>
        </w:rPr>
        <w:t xml:space="preserve">абзаци перший – п’ятий </w:t>
      </w:r>
      <w:r w:rsidR="007C747A" w:rsidRPr="00337452">
        <w:rPr>
          <w:rFonts w:ascii="Times New Roman" w:eastAsia="Times New Roman" w:hAnsi="Times New Roman" w:cs="Times New Roman"/>
          <w:sz w:val="28"/>
          <w:szCs w:val="28"/>
          <w:lang w:val="uk-UA" w:eastAsia="ru-RU"/>
        </w:rPr>
        <w:t>пункт</w:t>
      </w:r>
      <w:r w:rsidR="00837B41" w:rsidRPr="00337452">
        <w:rPr>
          <w:rFonts w:ascii="Times New Roman" w:eastAsia="Times New Roman" w:hAnsi="Times New Roman" w:cs="Times New Roman"/>
          <w:sz w:val="28"/>
          <w:szCs w:val="28"/>
          <w:lang w:val="uk-UA" w:eastAsia="ru-RU"/>
        </w:rPr>
        <w:t>у</w:t>
      </w:r>
      <w:r w:rsidR="007C747A" w:rsidRPr="00337452">
        <w:rPr>
          <w:rFonts w:ascii="Times New Roman" w:eastAsia="Times New Roman" w:hAnsi="Times New Roman" w:cs="Times New Roman"/>
          <w:sz w:val="28"/>
          <w:szCs w:val="28"/>
          <w:lang w:val="uk-UA" w:eastAsia="ru-RU"/>
        </w:rPr>
        <w:t xml:space="preserve"> 7 </w:t>
      </w:r>
      <w:r w:rsidR="00837B41" w:rsidRPr="00337452">
        <w:rPr>
          <w:rFonts w:ascii="Times New Roman" w:eastAsia="Times New Roman" w:hAnsi="Times New Roman" w:cs="Times New Roman"/>
          <w:sz w:val="28"/>
          <w:szCs w:val="28"/>
          <w:lang w:val="uk-UA" w:eastAsia="ru-RU"/>
        </w:rPr>
        <w:t>викласти в такій редакції</w:t>
      </w:r>
      <w:r w:rsidR="007C747A" w:rsidRPr="00337452">
        <w:rPr>
          <w:rFonts w:ascii="Times New Roman" w:eastAsia="Times New Roman" w:hAnsi="Times New Roman" w:cs="Times New Roman"/>
          <w:sz w:val="28"/>
          <w:szCs w:val="28"/>
          <w:lang w:val="uk-UA" w:eastAsia="ru-RU"/>
        </w:rPr>
        <w:t>:</w:t>
      </w:r>
    </w:p>
    <w:p w14:paraId="1C20B022"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5B78CB0E" w14:textId="0BF06029" w:rsidR="00837B41" w:rsidRPr="00337452" w:rsidRDefault="007C747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837B41" w:rsidRPr="00337452">
        <w:rPr>
          <w:rFonts w:ascii="Times New Roman" w:eastAsia="Times New Roman" w:hAnsi="Times New Roman" w:cs="Times New Roman"/>
          <w:sz w:val="28"/>
          <w:szCs w:val="28"/>
          <w:lang w:val="uk-UA" w:eastAsia="ru-RU"/>
        </w:rPr>
        <w:t>Коефіцієнти переводу в товарну продукц</w:t>
      </w:r>
      <w:r w:rsidR="00EC5A81" w:rsidRPr="00337452">
        <w:rPr>
          <w:rFonts w:ascii="Times New Roman" w:eastAsia="Times New Roman" w:hAnsi="Times New Roman" w:cs="Times New Roman"/>
          <w:sz w:val="28"/>
          <w:szCs w:val="28"/>
          <w:lang w:val="uk-UA" w:eastAsia="ru-RU"/>
        </w:rPr>
        <w:t xml:space="preserve">ію гірничого підприємства - </w:t>
      </w:r>
      <w:proofErr w:type="spellStart"/>
      <w:r w:rsidR="00EC5A81" w:rsidRPr="00337452">
        <w:rPr>
          <w:rFonts w:ascii="Times New Roman" w:eastAsia="Times New Roman" w:hAnsi="Times New Roman" w:cs="Times New Roman"/>
          <w:sz w:val="28"/>
          <w:szCs w:val="28"/>
          <w:lang w:val="uk-UA" w:eastAsia="ru-RU"/>
        </w:rPr>
        <w:t>проє</w:t>
      </w:r>
      <w:r w:rsidR="00837B41" w:rsidRPr="00337452">
        <w:rPr>
          <w:rFonts w:ascii="Times New Roman" w:eastAsia="Times New Roman" w:hAnsi="Times New Roman" w:cs="Times New Roman"/>
          <w:sz w:val="28"/>
          <w:szCs w:val="28"/>
          <w:lang w:val="uk-UA" w:eastAsia="ru-RU"/>
        </w:rPr>
        <w:t>ктний</w:t>
      </w:r>
      <w:proofErr w:type="spellEnd"/>
      <w:r w:rsidR="00837B41" w:rsidRPr="00337452">
        <w:rPr>
          <w:rFonts w:ascii="Times New Roman" w:eastAsia="Times New Roman" w:hAnsi="Times New Roman" w:cs="Times New Roman"/>
          <w:sz w:val="28"/>
          <w:szCs w:val="28"/>
          <w:lang w:val="uk-UA" w:eastAsia="ru-RU"/>
        </w:rPr>
        <w:t xml:space="preserve"> видобуток корисної копалини (мінеральної сировини) родовища або ділянки надр (</w:t>
      </w:r>
      <w:proofErr w:type="spellStart"/>
      <w:r w:rsidR="00837B41" w:rsidRPr="00337452">
        <w:rPr>
          <w:rFonts w:ascii="Times New Roman" w:eastAsia="Times New Roman" w:hAnsi="Times New Roman" w:cs="Times New Roman"/>
          <w:sz w:val="28"/>
          <w:szCs w:val="28"/>
          <w:lang w:val="uk-UA" w:eastAsia="ru-RU"/>
        </w:rPr>
        <w:t>Отп</w:t>
      </w:r>
      <w:proofErr w:type="spellEnd"/>
      <w:r w:rsidR="00837B41" w:rsidRPr="00337452">
        <w:rPr>
          <w:rFonts w:ascii="Times New Roman" w:eastAsia="Times New Roman" w:hAnsi="Times New Roman" w:cs="Times New Roman"/>
          <w:sz w:val="28"/>
          <w:szCs w:val="28"/>
          <w:lang w:val="uk-UA" w:eastAsia="ru-RU"/>
        </w:rPr>
        <w:t>) запасів (ресурсів) корисних копалин затверджених (апробованих) в установленому порядку ДКЗ, промислове значення яких не визначено становлять:</w:t>
      </w:r>
    </w:p>
    <w:p w14:paraId="4412ACFB" w14:textId="0239CB6A" w:rsidR="00837B41" w:rsidRPr="00337452" w:rsidRDefault="00837B4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для розвіданих запасів (код класу 331) – 0,95;</w:t>
      </w:r>
      <w:r w:rsidR="00EC5A81" w:rsidRPr="00337452">
        <w:rPr>
          <w:rFonts w:ascii="Times New Roman" w:eastAsia="Times New Roman" w:hAnsi="Times New Roman" w:cs="Times New Roman"/>
          <w:sz w:val="28"/>
          <w:szCs w:val="28"/>
          <w:lang w:val="uk-UA" w:eastAsia="ru-RU"/>
        </w:rPr>
        <w:t xml:space="preserve"> </w:t>
      </w:r>
    </w:p>
    <w:p w14:paraId="1B82EB4F" w14:textId="77777777" w:rsidR="00837B41" w:rsidRPr="00337452" w:rsidRDefault="00837B4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для попередньо розвіданих запасів (код класу 332) – 0,5;</w:t>
      </w:r>
    </w:p>
    <w:p w14:paraId="0889EC2D" w14:textId="77777777" w:rsidR="00837B41" w:rsidRPr="00337452" w:rsidRDefault="00837B4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для перспективних ресурсів (код класу 333) – 0,25;</w:t>
      </w:r>
    </w:p>
    <w:p w14:paraId="4957FD1D" w14:textId="328532DC" w:rsidR="007C747A" w:rsidRPr="00337452" w:rsidRDefault="00EC5A8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для прогнозних ресурсів (</w:t>
      </w:r>
      <w:r w:rsidR="00837B41" w:rsidRPr="00337452">
        <w:rPr>
          <w:rFonts w:ascii="Times New Roman" w:eastAsia="Times New Roman" w:hAnsi="Times New Roman" w:cs="Times New Roman"/>
          <w:sz w:val="28"/>
          <w:szCs w:val="28"/>
          <w:lang w:val="uk-UA" w:eastAsia="ru-RU"/>
        </w:rPr>
        <w:t>код класу 334) – 0,125.»;</w:t>
      </w:r>
    </w:p>
    <w:p w14:paraId="7649E652"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3EFF318E" w14:textId="22D23BB9" w:rsidR="007C747A" w:rsidRPr="00337452" w:rsidRDefault="007C747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5) </w:t>
      </w:r>
      <w:r w:rsidR="00B75D4A" w:rsidRPr="00337452">
        <w:rPr>
          <w:rFonts w:ascii="Times New Roman" w:eastAsia="Times New Roman" w:hAnsi="Times New Roman" w:cs="Times New Roman"/>
          <w:sz w:val="28"/>
          <w:szCs w:val="28"/>
          <w:lang w:val="uk-UA" w:eastAsia="ru-RU"/>
        </w:rPr>
        <w:t>у пункті 8:</w:t>
      </w:r>
    </w:p>
    <w:p w14:paraId="2FC1A6C6"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1304A3EC" w14:textId="6D63FBD9" w:rsidR="00B75D4A" w:rsidRPr="00337452" w:rsidRDefault="00B75D4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абзаці першому:</w:t>
      </w:r>
    </w:p>
    <w:p w14:paraId="59225CCC"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04B5CDD9" w14:textId="0909D44E" w:rsidR="00B75D4A" w:rsidRPr="00337452" w:rsidRDefault="00B75D4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слово «збору» замінити словами «плати (збору)»;</w:t>
      </w:r>
    </w:p>
    <w:p w14:paraId="253F6252" w14:textId="77777777" w:rsidR="005F7205" w:rsidRPr="00337452" w:rsidRDefault="005F7205" w:rsidP="005F7205">
      <w:pPr>
        <w:spacing w:after="0" w:line="240" w:lineRule="auto"/>
        <w:ind w:firstLine="567"/>
        <w:jc w:val="both"/>
        <w:rPr>
          <w:rFonts w:ascii="Times New Roman" w:eastAsia="Times New Roman" w:hAnsi="Times New Roman" w:cs="Times New Roman"/>
          <w:sz w:val="16"/>
          <w:szCs w:val="16"/>
          <w:lang w:val="uk-UA" w:eastAsia="ru-RU"/>
        </w:rPr>
      </w:pPr>
    </w:p>
    <w:p w14:paraId="2974EE49" w14:textId="11528184" w:rsidR="00B75D4A" w:rsidRPr="00337452" w:rsidRDefault="00B75D4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після слів «скидання стічних вод» доповнити словами «, отримання геотермальної енергії (теплової енергії надр)»;</w:t>
      </w:r>
    </w:p>
    <w:p w14:paraId="6DA2AEEA"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7F7327DA" w14:textId="7D818A47" w:rsidR="00B75D4A" w:rsidRPr="00337452" w:rsidRDefault="00B75D4A"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слова (об’єму, площі) замінити словами «</w:t>
      </w:r>
      <w:r w:rsidR="007927CF" w:rsidRPr="00337452">
        <w:rPr>
          <w:rFonts w:ascii="Times New Roman" w:eastAsia="Times New Roman" w:hAnsi="Times New Roman" w:cs="Times New Roman"/>
          <w:sz w:val="28"/>
          <w:szCs w:val="28"/>
          <w:lang w:val="uk-UA" w:eastAsia="ru-RU"/>
        </w:rPr>
        <w:t>(об’єму, площі, глибини)»;</w:t>
      </w:r>
    </w:p>
    <w:p w14:paraId="1B4F5E85"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6208E64C" w14:textId="2C008DD5" w:rsidR="007927CF" w:rsidRPr="00337452" w:rsidRDefault="001252E6"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абзаці другому слово «РЗ» замінити словом</w:t>
      </w:r>
      <w:r w:rsidR="007927CF" w:rsidRPr="00337452">
        <w:rPr>
          <w:rFonts w:ascii="Times New Roman" w:eastAsia="Times New Roman" w:hAnsi="Times New Roman" w:cs="Times New Roman"/>
          <w:sz w:val="28"/>
          <w:szCs w:val="28"/>
          <w:lang w:val="uk-UA" w:eastAsia="ru-RU"/>
        </w:rPr>
        <w:t xml:space="preserve"> «РП»;</w:t>
      </w:r>
    </w:p>
    <w:p w14:paraId="3663E3A2"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7EFA5221" w14:textId="1CE27309"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абзаці третьому слова «(об’єм, площа)» замінити словами «(активний об’єм, площа, глибина, дозвіл)»;</w:t>
      </w:r>
    </w:p>
    <w:p w14:paraId="764EFB1B"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0F09B5AF" w14:textId="33F5C338"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6) пункт 9 викласти в такій редакції:</w:t>
      </w:r>
    </w:p>
    <w:p w14:paraId="7E2CE5E1"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3FC1701D" w14:textId="12B67ED8"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«9. </w:t>
      </w:r>
      <w:r w:rsidR="00837B41" w:rsidRPr="00337452">
        <w:rPr>
          <w:rFonts w:ascii="Times New Roman" w:eastAsia="Times New Roman" w:hAnsi="Times New Roman" w:cs="Times New Roman"/>
          <w:sz w:val="28"/>
          <w:szCs w:val="28"/>
          <w:lang w:val="uk-UA" w:eastAsia="ru-RU"/>
        </w:rPr>
        <w:t>Початкова ціна дозволу, що надається на геологічне вивчення, у тому числі дослідно-промислову розробку корисних копалин з подальшим видобуванням корисних копалин (промисловою розробкою родовищ) де запаси (ресурси) корисних копалин не затверджені (апробовані) в установленому порядку ДКЗ або не обліковані державним балансом корисних копалин,  становить</w:t>
      </w:r>
      <w:r w:rsidRPr="00337452">
        <w:rPr>
          <w:rFonts w:ascii="Times New Roman" w:eastAsia="Times New Roman" w:hAnsi="Times New Roman" w:cs="Times New Roman"/>
          <w:sz w:val="28"/>
          <w:szCs w:val="28"/>
          <w:lang w:val="uk-UA" w:eastAsia="ru-RU"/>
        </w:rPr>
        <w:t>:</w:t>
      </w:r>
    </w:p>
    <w:p w14:paraId="44EB4A6F" w14:textId="6AD0D0D6"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 xml:space="preserve">1) 0,2 розміру мінімальної заробітної плати, </w:t>
      </w:r>
      <w:r w:rsidR="004222DE" w:rsidRPr="00337452">
        <w:rPr>
          <w:rFonts w:ascii="Times New Roman" w:eastAsia="Times New Roman" w:hAnsi="Times New Roman" w:cs="Times New Roman"/>
          <w:sz w:val="28"/>
          <w:szCs w:val="28"/>
          <w:lang w:val="uk-UA" w:eastAsia="ru-RU"/>
        </w:rPr>
        <w:t xml:space="preserve">встановленої на момент розрахунку, </w:t>
      </w:r>
      <w:r w:rsidRPr="00337452">
        <w:rPr>
          <w:rFonts w:ascii="Times New Roman" w:eastAsia="Times New Roman" w:hAnsi="Times New Roman" w:cs="Times New Roman"/>
          <w:sz w:val="28"/>
          <w:szCs w:val="28"/>
          <w:lang w:val="uk-UA" w:eastAsia="ru-RU"/>
        </w:rPr>
        <w:t>за 1 гектар відповідної ділянки надр для корисних копалин місцевого значення за рік користування;</w:t>
      </w:r>
    </w:p>
    <w:p w14:paraId="11935420" w14:textId="34AA966F"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2) 0,4 розміру мінімальної заробітної плати, </w:t>
      </w:r>
      <w:r w:rsidR="00E324BF" w:rsidRPr="00337452">
        <w:rPr>
          <w:rFonts w:ascii="Times New Roman" w:eastAsia="Times New Roman" w:hAnsi="Times New Roman" w:cs="Times New Roman"/>
          <w:sz w:val="28"/>
          <w:szCs w:val="28"/>
          <w:lang w:val="uk-UA" w:eastAsia="ru-RU"/>
        </w:rPr>
        <w:t xml:space="preserve">встановленої на момент розрахунку, </w:t>
      </w:r>
      <w:r w:rsidRPr="00337452">
        <w:rPr>
          <w:rFonts w:ascii="Times New Roman" w:eastAsia="Times New Roman" w:hAnsi="Times New Roman" w:cs="Times New Roman"/>
          <w:sz w:val="28"/>
          <w:szCs w:val="28"/>
          <w:lang w:val="uk-UA" w:eastAsia="ru-RU"/>
        </w:rPr>
        <w:t>за 1 гектар відповідної ділянки надр для корисних копалин загальнодержавного значення за рік користування (крім корисних копалин, зазначених у підпунктах 3, 4, 5 цього пункту);</w:t>
      </w:r>
    </w:p>
    <w:p w14:paraId="5C0F1442" w14:textId="48EA8A35"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3) 0,5 розміру мінімальної  заробітної плати, </w:t>
      </w:r>
      <w:r w:rsidR="00E324BF" w:rsidRPr="00337452">
        <w:rPr>
          <w:rFonts w:ascii="Times New Roman" w:eastAsia="Times New Roman" w:hAnsi="Times New Roman" w:cs="Times New Roman"/>
          <w:sz w:val="28"/>
          <w:szCs w:val="28"/>
          <w:lang w:val="uk-UA" w:eastAsia="ru-RU"/>
        </w:rPr>
        <w:t xml:space="preserve">встановленої на момент розрахунку, </w:t>
      </w:r>
      <w:r w:rsidRPr="00337452">
        <w:rPr>
          <w:rFonts w:ascii="Times New Roman" w:eastAsia="Times New Roman" w:hAnsi="Times New Roman" w:cs="Times New Roman"/>
          <w:sz w:val="28"/>
          <w:szCs w:val="28"/>
          <w:lang w:val="uk-UA" w:eastAsia="ru-RU"/>
        </w:rPr>
        <w:t>за 1 гектар відповідної ділянки надр для кольорових, благородних, рідкіснометалевих, рідкісноземельних, розсіяних, радіоактивних металів, залізної та марганцевої руд, графіту та солі калійної, сировини ювелірної (крім бурштину) та сировини ювелірно-виробної за рік користування;</w:t>
      </w:r>
    </w:p>
    <w:p w14:paraId="68C4EA05" w14:textId="08EBFC13" w:rsidR="00E46528" w:rsidRPr="00337452" w:rsidRDefault="00E46528"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4) 2,6 розміру мінімальної  заробітної плати, встановленої на момент розрахунку, за 1 гектар відповідної ділянки </w:t>
      </w:r>
      <w:proofErr w:type="spellStart"/>
      <w:r w:rsidRPr="00337452">
        <w:rPr>
          <w:rFonts w:ascii="Times New Roman" w:eastAsia="Times New Roman" w:hAnsi="Times New Roman" w:cs="Times New Roman"/>
          <w:sz w:val="28"/>
          <w:szCs w:val="28"/>
          <w:lang w:val="uk-UA" w:eastAsia="ru-RU"/>
        </w:rPr>
        <w:t>бурштиноносних</w:t>
      </w:r>
      <w:proofErr w:type="spellEnd"/>
      <w:r w:rsidRPr="00337452">
        <w:rPr>
          <w:rFonts w:ascii="Times New Roman" w:eastAsia="Times New Roman" w:hAnsi="Times New Roman" w:cs="Times New Roman"/>
          <w:sz w:val="28"/>
          <w:szCs w:val="28"/>
          <w:lang w:val="uk-UA" w:eastAsia="ru-RU"/>
        </w:rPr>
        <w:t xml:space="preserve"> надр за рік користування;</w:t>
      </w:r>
    </w:p>
    <w:p w14:paraId="49891080" w14:textId="7BE9BDE6" w:rsidR="007927CF" w:rsidRPr="00337452" w:rsidRDefault="00E46528"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5</w:t>
      </w:r>
      <w:r w:rsidR="007927CF" w:rsidRPr="00337452">
        <w:rPr>
          <w:rFonts w:ascii="Times New Roman" w:eastAsia="Times New Roman" w:hAnsi="Times New Roman" w:cs="Times New Roman"/>
          <w:sz w:val="28"/>
          <w:szCs w:val="28"/>
          <w:lang w:val="uk-UA" w:eastAsia="ru-RU"/>
        </w:rPr>
        <w:t xml:space="preserve">) 1,8 розміру мінімальної  заробітної плати, </w:t>
      </w:r>
      <w:r w:rsidR="00E324BF" w:rsidRPr="00337452">
        <w:rPr>
          <w:rFonts w:ascii="Times New Roman" w:eastAsia="Times New Roman" w:hAnsi="Times New Roman" w:cs="Times New Roman"/>
          <w:sz w:val="28"/>
          <w:szCs w:val="28"/>
          <w:lang w:val="uk-UA" w:eastAsia="ru-RU"/>
        </w:rPr>
        <w:t xml:space="preserve">встановленої на момент розрахунку, </w:t>
      </w:r>
      <w:r w:rsidR="007927CF" w:rsidRPr="00337452">
        <w:rPr>
          <w:rFonts w:ascii="Times New Roman" w:eastAsia="Times New Roman" w:hAnsi="Times New Roman" w:cs="Times New Roman"/>
          <w:sz w:val="28"/>
          <w:szCs w:val="28"/>
          <w:lang w:val="uk-UA" w:eastAsia="ru-RU"/>
        </w:rPr>
        <w:t xml:space="preserve">для горючих газоподібних та рідких корисних копалин (крім корисних копалин, зазначених у підпункті 5 цього пункту) за 1 </w:t>
      </w:r>
      <w:proofErr w:type="spellStart"/>
      <w:r w:rsidR="007927CF" w:rsidRPr="00337452">
        <w:rPr>
          <w:rFonts w:ascii="Times New Roman" w:eastAsia="Times New Roman" w:hAnsi="Times New Roman" w:cs="Times New Roman"/>
          <w:sz w:val="28"/>
          <w:szCs w:val="28"/>
          <w:lang w:val="uk-UA" w:eastAsia="ru-RU"/>
        </w:rPr>
        <w:t>кв</w:t>
      </w:r>
      <w:proofErr w:type="spellEnd"/>
      <w:r w:rsidR="007927CF" w:rsidRPr="00337452">
        <w:rPr>
          <w:rFonts w:ascii="Times New Roman" w:eastAsia="Times New Roman" w:hAnsi="Times New Roman" w:cs="Times New Roman"/>
          <w:sz w:val="28"/>
          <w:szCs w:val="28"/>
          <w:lang w:val="uk-UA" w:eastAsia="ru-RU"/>
        </w:rPr>
        <w:t>. кілометр відповідної ділянки надр за рік користування;</w:t>
      </w:r>
    </w:p>
    <w:p w14:paraId="777EB335" w14:textId="05B24960" w:rsidR="007927CF" w:rsidRPr="00337452" w:rsidRDefault="00E46528"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6</w:t>
      </w:r>
      <w:r w:rsidR="007927CF" w:rsidRPr="00337452">
        <w:rPr>
          <w:rFonts w:ascii="Times New Roman" w:eastAsia="Times New Roman" w:hAnsi="Times New Roman" w:cs="Times New Roman"/>
          <w:sz w:val="28"/>
          <w:szCs w:val="28"/>
          <w:lang w:val="uk-UA" w:eastAsia="ru-RU"/>
        </w:rPr>
        <w:t xml:space="preserve">) 0,6 розміру мінімальної  заробітної плати, </w:t>
      </w:r>
      <w:r w:rsidR="00E324BF" w:rsidRPr="00337452">
        <w:rPr>
          <w:rFonts w:ascii="Times New Roman" w:eastAsia="Times New Roman" w:hAnsi="Times New Roman" w:cs="Times New Roman"/>
          <w:sz w:val="28"/>
          <w:szCs w:val="28"/>
          <w:lang w:val="uk-UA" w:eastAsia="ru-RU"/>
        </w:rPr>
        <w:t xml:space="preserve">встановленої на момент розрахунку, </w:t>
      </w:r>
      <w:r w:rsidR="007927CF" w:rsidRPr="00337452">
        <w:rPr>
          <w:rFonts w:ascii="Times New Roman" w:eastAsia="Times New Roman" w:hAnsi="Times New Roman" w:cs="Times New Roman"/>
          <w:sz w:val="28"/>
          <w:szCs w:val="28"/>
          <w:lang w:val="uk-UA" w:eastAsia="ru-RU"/>
        </w:rPr>
        <w:t xml:space="preserve">для горючих газоподібних та рідких корисних копалин в межах континентального шельфу та виключної морської економічної зони за </w:t>
      </w:r>
      <w:r w:rsidR="00DE46C3" w:rsidRPr="00337452">
        <w:rPr>
          <w:rFonts w:ascii="Times New Roman" w:eastAsia="Times New Roman" w:hAnsi="Times New Roman" w:cs="Times New Roman"/>
          <w:sz w:val="28"/>
          <w:szCs w:val="28"/>
          <w:lang w:val="uk-UA" w:eastAsia="ru-RU"/>
        </w:rPr>
        <w:br/>
      </w:r>
      <w:r w:rsidR="007927CF" w:rsidRPr="00337452">
        <w:rPr>
          <w:rFonts w:ascii="Times New Roman" w:eastAsia="Times New Roman" w:hAnsi="Times New Roman" w:cs="Times New Roman"/>
          <w:sz w:val="28"/>
          <w:szCs w:val="28"/>
          <w:lang w:val="uk-UA" w:eastAsia="ru-RU"/>
        </w:rPr>
        <w:t xml:space="preserve">1 </w:t>
      </w:r>
      <w:proofErr w:type="spellStart"/>
      <w:r w:rsidR="007927CF" w:rsidRPr="00337452">
        <w:rPr>
          <w:rFonts w:ascii="Times New Roman" w:eastAsia="Times New Roman" w:hAnsi="Times New Roman" w:cs="Times New Roman"/>
          <w:sz w:val="28"/>
          <w:szCs w:val="28"/>
          <w:lang w:val="uk-UA" w:eastAsia="ru-RU"/>
        </w:rPr>
        <w:t>кв</w:t>
      </w:r>
      <w:proofErr w:type="spellEnd"/>
      <w:r w:rsidR="007927CF" w:rsidRPr="00337452">
        <w:rPr>
          <w:rFonts w:ascii="Times New Roman" w:eastAsia="Times New Roman" w:hAnsi="Times New Roman" w:cs="Times New Roman"/>
          <w:sz w:val="28"/>
          <w:szCs w:val="28"/>
          <w:lang w:val="uk-UA" w:eastAsia="ru-RU"/>
        </w:rPr>
        <w:t>. кілометр відповідної ділянки надр за рік користування.»;</w:t>
      </w:r>
    </w:p>
    <w:p w14:paraId="6E1DDA4B"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10F6A8C5" w14:textId="2A17CCF0" w:rsidR="007927CF" w:rsidRPr="00337452" w:rsidRDefault="007927CF"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7) пункт 10 </w:t>
      </w:r>
      <w:r w:rsidR="00E11026" w:rsidRPr="00337452">
        <w:rPr>
          <w:rFonts w:ascii="Times New Roman" w:eastAsia="Times New Roman" w:hAnsi="Times New Roman" w:cs="Times New Roman"/>
          <w:sz w:val="28"/>
          <w:szCs w:val="28"/>
          <w:lang w:val="uk-UA" w:eastAsia="ru-RU"/>
        </w:rPr>
        <w:t>викласти в такій редакції:</w:t>
      </w:r>
    </w:p>
    <w:p w14:paraId="6494343D"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4DFA6774" w14:textId="73BAE947" w:rsidR="00E11026" w:rsidRPr="00337452" w:rsidRDefault="00E11026"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«10. Відсоток початкової ціни дозволу, що застосовується для визначення розміру плати (збору) за надання спеціального дозволу на користування надрами без проведення аукціону, продовження строку дії дозволу, внесення змін до дозволу визначається Кодексом України про надра.»;</w:t>
      </w:r>
    </w:p>
    <w:p w14:paraId="7BDDAC25" w14:textId="77777777" w:rsidR="005F7205" w:rsidRPr="00337452" w:rsidRDefault="005F7205" w:rsidP="005F7205">
      <w:pPr>
        <w:spacing w:after="0" w:line="276" w:lineRule="auto"/>
        <w:ind w:firstLine="567"/>
        <w:jc w:val="both"/>
        <w:rPr>
          <w:rFonts w:ascii="Times New Roman" w:eastAsia="Times New Roman" w:hAnsi="Times New Roman" w:cs="Times New Roman"/>
          <w:sz w:val="16"/>
          <w:szCs w:val="16"/>
          <w:lang w:val="uk-UA" w:eastAsia="ru-RU"/>
        </w:rPr>
      </w:pPr>
    </w:p>
    <w:p w14:paraId="3D76C654" w14:textId="6C491D7B" w:rsidR="003C3AC3" w:rsidRPr="00337452" w:rsidRDefault="000542A3" w:rsidP="00211DD3">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8) додаток до Методики після позиції </w:t>
      </w:r>
    </w:p>
    <w:tbl>
      <w:tblPr>
        <w:tblStyle w:val="a7"/>
        <w:tblpPr w:leftFromText="180" w:rightFromText="180" w:vertAnchor="text" w:horzAnchor="page" w:tblpX="2737" w:tblpY="34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1985"/>
        <w:gridCol w:w="2268"/>
      </w:tblGrid>
      <w:tr w:rsidR="000542A3" w:rsidRPr="00337452" w14:paraId="0E392525" w14:textId="77777777" w:rsidTr="000542A3">
        <w:tc>
          <w:tcPr>
            <w:tcW w:w="3397" w:type="dxa"/>
          </w:tcPr>
          <w:p w14:paraId="3F8DACB3" w14:textId="1F9D751E" w:rsidR="000542A3" w:rsidRPr="00337452" w:rsidRDefault="000542A3" w:rsidP="005F7205">
            <w:pPr>
              <w:spacing w:before="240" w:line="276" w:lineRule="auto"/>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провадження іншої господарської діяльності</w:t>
            </w:r>
          </w:p>
        </w:tc>
        <w:tc>
          <w:tcPr>
            <w:tcW w:w="1985" w:type="dxa"/>
          </w:tcPr>
          <w:p w14:paraId="39271DED" w14:textId="246BB6CA" w:rsidR="000542A3" w:rsidRPr="00337452" w:rsidRDefault="000542A3" w:rsidP="005F7205">
            <w:pPr>
              <w:spacing w:before="240" w:line="276" w:lineRule="auto"/>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p>
        </w:tc>
        <w:tc>
          <w:tcPr>
            <w:tcW w:w="2268" w:type="dxa"/>
          </w:tcPr>
          <w:p w14:paraId="2CB3F134" w14:textId="38BC6AC5" w:rsidR="000542A3" w:rsidRPr="00337452" w:rsidRDefault="000542A3" w:rsidP="005F7205">
            <w:pPr>
              <w:spacing w:before="240" w:line="276" w:lineRule="auto"/>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8,5</w:t>
            </w:r>
          </w:p>
        </w:tc>
      </w:tr>
    </w:tbl>
    <w:p w14:paraId="018F7585" w14:textId="7AF3C7B5" w:rsidR="000542A3" w:rsidRPr="00337452" w:rsidRDefault="000542A3" w:rsidP="00211DD3">
      <w:pPr>
        <w:spacing w:after="0" w:line="240" w:lineRule="auto"/>
        <w:jc w:val="both"/>
        <w:rPr>
          <w:rFonts w:ascii="Times New Roman" w:eastAsia="Times New Roman" w:hAnsi="Times New Roman" w:cs="Times New Roman"/>
          <w:sz w:val="16"/>
          <w:szCs w:val="16"/>
          <w:lang w:val="uk-UA" w:eastAsia="ru-RU"/>
        </w:rPr>
      </w:pPr>
    </w:p>
    <w:p w14:paraId="44F94140" w14:textId="3056833B" w:rsidR="000542A3" w:rsidRPr="00337452" w:rsidRDefault="003C3AC3" w:rsidP="00211DD3">
      <w:pPr>
        <w:spacing w:before="240" w:after="0" w:line="240"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w:t>
      </w:r>
    </w:p>
    <w:p w14:paraId="3B6BEBED" w14:textId="3CB09153" w:rsidR="000B1B3C" w:rsidRPr="00337452" w:rsidRDefault="00211DD3" w:rsidP="00211DD3">
      <w:pPr>
        <w:spacing w:after="0" w:line="276" w:lineRule="auto"/>
        <w:ind w:firstLine="567"/>
        <w:jc w:val="both"/>
        <w:rPr>
          <w:rFonts w:ascii="Times New Roman" w:eastAsia="Times New Roman" w:hAnsi="Times New Roman" w:cs="Times New Roman"/>
          <w:sz w:val="16"/>
          <w:szCs w:val="16"/>
          <w:lang w:val="uk-UA" w:eastAsia="ru-RU"/>
        </w:rPr>
      </w:pPr>
      <w:r w:rsidRPr="00337452">
        <w:rPr>
          <w:rFonts w:ascii="Times New Roman" w:eastAsia="Times New Roman" w:hAnsi="Times New Roman" w:cs="Times New Roman"/>
          <w:sz w:val="28"/>
          <w:szCs w:val="28"/>
          <w:lang w:val="uk-UA" w:eastAsia="ru-RU"/>
        </w:rPr>
        <w:t>доповнити новою позицією такого змісту:</w:t>
      </w:r>
    </w:p>
    <w:p w14:paraId="06C00F85" w14:textId="6F557684" w:rsidR="000542A3" w:rsidRPr="00337452" w:rsidRDefault="000542A3" w:rsidP="00211DD3">
      <w:pPr>
        <w:spacing w:after="0" w:line="276" w:lineRule="auto"/>
        <w:jc w:val="both"/>
        <w:rPr>
          <w:rFonts w:ascii="Times New Roman" w:eastAsia="Times New Roman" w:hAnsi="Times New Roman" w:cs="Times New Roman"/>
          <w:sz w:val="16"/>
          <w:szCs w:val="16"/>
          <w:lang w:val="uk-UA" w:eastAsia="ru-RU"/>
        </w:rPr>
      </w:pPr>
    </w:p>
    <w:tbl>
      <w:tblPr>
        <w:tblStyle w:val="a7"/>
        <w:tblpPr w:leftFromText="180" w:rightFromText="180" w:vertAnchor="text" w:horzAnchor="margin" w:tblpXSpec="center" w:tblpY="-8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1985"/>
        <w:gridCol w:w="2268"/>
      </w:tblGrid>
      <w:tr w:rsidR="00C61304" w:rsidRPr="00337452" w14:paraId="01CF805B" w14:textId="77777777" w:rsidTr="00C61304">
        <w:tc>
          <w:tcPr>
            <w:tcW w:w="3397" w:type="dxa"/>
          </w:tcPr>
          <w:p w14:paraId="7AB2556A" w14:textId="77777777" w:rsidR="00C61304" w:rsidRPr="00337452" w:rsidRDefault="00C61304" w:rsidP="00C61304">
            <w:pPr>
              <w:spacing w:before="240" w:line="276" w:lineRule="auto"/>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отримання геотермальної енергії (теплової енергії надр)</w:t>
            </w:r>
          </w:p>
        </w:tc>
        <w:tc>
          <w:tcPr>
            <w:tcW w:w="1985" w:type="dxa"/>
          </w:tcPr>
          <w:p w14:paraId="2683ADFC" w14:textId="3D9B9B18" w:rsidR="00C61304" w:rsidRPr="00337452" w:rsidRDefault="00C61304" w:rsidP="00C61304">
            <w:pPr>
              <w:spacing w:before="240" w:line="276" w:lineRule="auto"/>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погонний м</w:t>
            </w:r>
            <w:r w:rsidR="00EC5A81" w:rsidRPr="00337452">
              <w:rPr>
                <w:rFonts w:ascii="Times New Roman" w:eastAsia="Times New Roman" w:hAnsi="Times New Roman" w:cs="Times New Roman"/>
                <w:sz w:val="28"/>
                <w:szCs w:val="28"/>
                <w:lang w:val="uk-UA" w:eastAsia="ru-RU"/>
              </w:rPr>
              <w:t>етр</w:t>
            </w:r>
          </w:p>
        </w:tc>
        <w:tc>
          <w:tcPr>
            <w:tcW w:w="2268" w:type="dxa"/>
          </w:tcPr>
          <w:p w14:paraId="24B6545F" w14:textId="77777777" w:rsidR="00C61304" w:rsidRPr="00337452" w:rsidRDefault="00C61304" w:rsidP="00C61304">
            <w:pPr>
              <w:spacing w:before="240" w:line="276" w:lineRule="auto"/>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0,5</w:t>
            </w:r>
          </w:p>
        </w:tc>
      </w:tr>
    </w:tbl>
    <w:p w14:paraId="7F515A1A" w14:textId="23852BB0" w:rsidR="000542A3" w:rsidRPr="00337452" w:rsidRDefault="000542A3" w:rsidP="005F7205">
      <w:pPr>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p>
    <w:p w14:paraId="5123AF28" w14:textId="598147CF" w:rsidR="000542A3" w:rsidRPr="00337452" w:rsidRDefault="000542A3" w:rsidP="005F7205">
      <w:pPr>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                                                                   »</w:t>
      </w:r>
    </w:p>
    <w:p w14:paraId="18237D67" w14:textId="248E9E4A" w:rsidR="000542A3" w:rsidRPr="00337452" w:rsidRDefault="000542A3" w:rsidP="00211DD3">
      <w:pPr>
        <w:spacing w:before="120" w:after="0" w:line="240" w:lineRule="auto"/>
        <w:ind w:firstLine="567"/>
        <w:jc w:val="both"/>
        <w:rPr>
          <w:rFonts w:ascii="Times New Roman" w:eastAsia="Times New Roman" w:hAnsi="Times New Roman" w:cs="Times New Roman"/>
          <w:sz w:val="16"/>
          <w:szCs w:val="16"/>
          <w:lang w:val="uk-UA" w:eastAsia="ru-RU"/>
        </w:rPr>
      </w:pPr>
    </w:p>
    <w:p w14:paraId="0E5B521E" w14:textId="1ECDE30C" w:rsidR="000542A3" w:rsidRPr="00337452" w:rsidRDefault="000542A3" w:rsidP="00211DD3">
      <w:pPr>
        <w:spacing w:before="120" w:after="0" w:line="240" w:lineRule="auto"/>
        <w:ind w:firstLine="567"/>
        <w:jc w:val="both"/>
        <w:rPr>
          <w:rFonts w:ascii="Times New Roman" w:eastAsia="Times New Roman" w:hAnsi="Times New Roman" w:cs="Times New Roman"/>
          <w:sz w:val="16"/>
          <w:szCs w:val="16"/>
          <w:lang w:val="uk-UA" w:eastAsia="ru-RU"/>
        </w:rPr>
      </w:pPr>
    </w:p>
    <w:p w14:paraId="6584F389" w14:textId="594C59D6" w:rsidR="000B1B3C" w:rsidRPr="00337452" w:rsidRDefault="000542A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w:t>
      </w:r>
      <w:r w:rsidR="000B1B3C" w:rsidRPr="00337452">
        <w:rPr>
          <w:rFonts w:ascii="Times New Roman" w:eastAsia="Times New Roman" w:hAnsi="Times New Roman" w:cs="Times New Roman"/>
          <w:sz w:val="28"/>
          <w:szCs w:val="28"/>
          <w:lang w:val="uk-UA" w:eastAsia="ru-RU"/>
        </w:rPr>
        <w:t xml:space="preserve">. У пункті 4 Положення про Державну службу геології та надр України, затвердженому постановою Кабінету Міністрів України від 30 грудня 2015 р. </w:t>
      </w:r>
      <w:r w:rsidR="00211DD3" w:rsidRPr="00337452">
        <w:rPr>
          <w:rFonts w:ascii="Times New Roman" w:eastAsia="Times New Roman" w:hAnsi="Times New Roman" w:cs="Times New Roman"/>
          <w:sz w:val="28"/>
          <w:szCs w:val="28"/>
          <w:lang w:val="uk-UA" w:eastAsia="ru-RU"/>
        </w:rPr>
        <w:t xml:space="preserve">                  </w:t>
      </w:r>
      <w:r w:rsidR="000B1B3C" w:rsidRPr="00337452">
        <w:rPr>
          <w:rFonts w:ascii="Times New Roman" w:eastAsia="Times New Roman" w:hAnsi="Times New Roman" w:cs="Times New Roman"/>
          <w:sz w:val="28"/>
          <w:szCs w:val="28"/>
          <w:lang w:val="uk-UA" w:eastAsia="ru-RU"/>
        </w:rPr>
        <w:t xml:space="preserve">№ 1174 (Офіційний вісник України, 2016 р., № 3, ст. 192; 2018 р., № 91, ст. 3019; </w:t>
      </w:r>
      <w:r w:rsidR="00E324BF" w:rsidRPr="00337452">
        <w:rPr>
          <w:rFonts w:ascii="Times New Roman" w:eastAsia="Times New Roman" w:hAnsi="Times New Roman" w:cs="Times New Roman"/>
          <w:sz w:val="28"/>
          <w:szCs w:val="28"/>
          <w:lang w:val="uk-UA" w:eastAsia="ru-RU"/>
        </w:rPr>
        <w:t xml:space="preserve">2019 р., № 78, ст. 2694; </w:t>
      </w:r>
      <w:r w:rsidR="007C7508" w:rsidRPr="00337452">
        <w:rPr>
          <w:rFonts w:ascii="Times New Roman" w:eastAsia="Times New Roman" w:hAnsi="Times New Roman" w:cs="Times New Roman"/>
          <w:sz w:val="28"/>
          <w:szCs w:val="28"/>
          <w:lang w:val="uk-UA" w:eastAsia="ru-RU"/>
        </w:rPr>
        <w:t xml:space="preserve">2020 р., № 59, ст. 1853; </w:t>
      </w:r>
      <w:r w:rsidR="000B1B3C" w:rsidRPr="00337452">
        <w:rPr>
          <w:rFonts w:ascii="Times New Roman" w:eastAsia="Times New Roman" w:hAnsi="Times New Roman" w:cs="Times New Roman"/>
          <w:sz w:val="28"/>
          <w:szCs w:val="28"/>
          <w:lang w:val="uk-UA" w:eastAsia="ru-RU"/>
        </w:rPr>
        <w:t xml:space="preserve">2021 р., № 37, ст. 2225, 2022 р., </w:t>
      </w:r>
      <w:r w:rsidR="00211DD3" w:rsidRPr="00337452">
        <w:rPr>
          <w:rFonts w:ascii="Times New Roman" w:eastAsia="Times New Roman" w:hAnsi="Times New Roman" w:cs="Times New Roman"/>
          <w:sz w:val="28"/>
          <w:szCs w:val="28"/>
          <w:lang w:val="uk-UA" w:eastAsia="ru-RU"/>
        </w:rPr>
        <w:t xml:space="preserve">               </w:t>
      </w:r>
      <w:r w:rsidR="000B1B3C" w:rsidRPr="00337452">
        <w:rPr>
          <w:rFonts w:ascii="Times New Roman" w:eastAsia="Times New Roman" w:hAnsi="Times New Roman" w:cs="Times New Roman"/>
          <w:sz w:val="28"/>
          <w:szCs w:val="28"/>
          <w:lang w:val="uk-UA" w:eastAsia="ru-RU"/>
        </w:rPr>
        <w:t>№ 80, ст. 4829):</w:t>
      </w:r>
    </w:p>
    <w:p w14:paraId="1B6A42C4"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387FBCC4" w14:textId="2C4DF407"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 доповнити новими підпунктами 3</w:t>
      </w:r>
      <w:r w:rsidRPr="00337452">
        <w:rPr>
          <w:rFonts w:ascii="Times New Roman" w:eastAsia="Times New Roman" w:hAnsi="Times New Roman" w:cs="Times New Roman"/>
          <w:sz w:val="28"/>
          <w:szCs w:val="28"/>
          <w:vertAlign w:val="superscript"/>
          <w:lang w:val="uk-UA" w:eastAsia="ru-RU"/>
        </w:rPr>
        <w:t>1</w:t>
      </w:r>
      <w:r w:rsidRPr="00337452">
        <w:rPr>
          <w:rFonts w:ascii="Times New Roman" w:eastAsia="Times New Roman" w:hAnsi="Times New Roman" w:cs="Times New Roman"/>
          <w:sz w:val="28"/>
          <w:szCs w:val="28"/>
          <w:lang w:val="uk-UA" w:eastAsia="ru-RU"/>
        </w:rPr>
        <w:t>) – 3</w:t>
      </w:r>
      <w:r w:rsidRPr="00337452">
        <w:rPr>
          <w:rFonts w:ascii="Times New Roman" w:eastAsia="Times New Roman" w:hAnsi="Times New Roman" w:cs="Times New Roman"/>
          <w:sz w:val="28"/>
          <w:szCs w:val="28"/>
          <w:vertAlign w:val="superscript"/>
          <w:lang w:val="uk-UA" w:eastAsia="ru-RU"/>
        </w:rPr>
        <w:t>4</w:t>
      </w:r>
      <w:r w:rsidRPr="00337452">
        <w:rPr>
          <w:rFonts w:ascii="Times New Roman" w:eastAsia="Times New Roman" w:hAnsi="Times New Roman" w:cs="Times New Roman"/>
          <w:sz w:val="28"/>
          <w:szCs w:val="28"/>
          <w:lang w:val="uk-UA" w:eastAsia="ru-RU"/>
        </w:rPr>
        <w:t>) такого змісту:</w:t>
      </w:r>
    </w:p>
    <w:p w14:paraId="1BB7B8D6"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1779778F" w14:textId="6BE7BF88"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w:t>
      </w:r>
      <w:r w:rsidRPr="00337452">
        <w:rPr>
          <w:rFonts w:ascii="Times New Roman" w:eastAsia="Times New Roman" w:hAnsi="Times New Roman" w:cs="Times New Roman"/>
          <w:sz w:val="28"/>
          <w:szCs w:val="28"/>
          <w:vertAlign w:val="superscript"/>
          <w:lang w:val="uk-UA" w:eastAsia="ru-RU"/>
        </w:rPr>
        <w:t>1</w:t>
      </w:r>
      <w:r w:rsidRPr="00337452">
        <w:rPr>
          <w:rFonts w:ascii="Times New Roman" w:eastAsia="Times New Roman" w:hAnsi="Times New Roman" w:cs="Times New Roman"/>
          <w:sz w:val="28"/>
          <w:szCs w:val="28"/>
          <w:lang w:val="uk-UA" w:eastAsia="ru-RU"/>
        </w:rPr>
        <w:t xml:space="preserve">) створює та забезпечує функціонування </w:t>
      </w:r>
      <w:r w:rsidR="00E324BF" w:rsidRPr="00337452">
        <w:rPr>
          <w:rFonts w:ascii="Times New Roman" w:eastAsia="Times New Roman" w:hAnsi="Times New Roman" w:cs="Times New Roman"/>
          <w:sz w:val="28"/>
          <w:szCs w:val="28"/>
          <w:lang w:val="uk-UA" w:eastAsia="ru-RU"/>
        </w:rPr>
        <w:t xml:space="preserve">і ведення </w:t>
      </w:r>
      <w:r w:rsidRPr="00337452">
        <w:rPr>
          <w:rFonts w:ascii="Times New Roman" w:eastAsia="Times New Roman" w:hAnsi="Times New Roman" w:cs="Times New Roman"/>
          <w:sz w:val="28"/>
          <w:szCs w:val="28"/>
          <w:lang w:val="uk-UA" w:eastAsia="ru-RU"/>
        </w:rPr>
        <w:t>єдиної державної електронної геоінформаційної системи користування надрами та її складових;</w:t>
      </w:r>
    </w:p>
    <w:p w14:paraId="29EC5FF3" w14:textId="77777777" w:rsidR="000B1B3C" w:rsidRPr="00337452" w:rsidRDefault="000B1B3C" w:rsidP="005F7205">
      <w:pPr>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w:t>
      </w:r>
      <w:r w:rsidRPr="00337452">
        <w:rPr>
          <w:rFonts w:ascii="Times New Roman" w:eastAsia="Times New Roman" w:hAnsi="Times New Roman" w:cs="Times New Roman"/>
          <w:sz w:val="28"/>
          <w:szCs w:val="28"/>
          <w:vertAlign w:val="superscript"/>
          <w:lang w:val="uk-UA" w:eastAsia="ru-RU"/>
        </w:rPr>
        <w:t>2</w:t>
      </w:r>
      <w:r w:rsidRPr="00337452">
        <w:rPr>
          <w:rFonts w:ascii="Times New Roman" w:eastAsia="Times New Roman" w:hAnsi="Times New Roman" w:cs="Times New Roman"/>
          <w:sz w:val="28"/>
          <w:szCs w:val="28"/>
          <w:lang w:val="uk-UA" w:eastAsia="ru-RU"/>
        </w:rPr>
        <w:t>) виконує функції держателя та забезпечує ведення Державного реєстру спеціальних дозволів на користування надрами, Державного реєстру нафтових та газових свердловин, Державного реєстру артезіанських свердловин;</w:t>
      </w:r>
    </w:p>
    <w:p w14:paraId="6C29AD30" w14:textId="62203DB6" w:rsidR="000B1B3C" w:rsidRPr="00337452" w:rsidRDefault="000B1B3C" w:rsidP="005F7205">
      <w:pPr>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w:t>
      </w:r>
      <w:r w:rsidRPr="00337452">
        <w:rPr>
          <w:rFonts w:ascii="Times New Roman" w:eastAsia="Times New Roman" w:hAnsi="Times New Roman" w:cs="Times New Roman"/>
          <w:sz w:val="28"/>
          <w:szCs w:val="28"/>
          <w:vertAlign w:val="superscript"/>
          <w:lang w:val="uk-UA" w:eastAsia="ru-RU"/>
        </w:rPr>
        <w:t>3</w:t>
      </w:r>
      <w:r w:rsidRPr="00337452">
        <w:rPr>
          <w:rFonts w:ascii="Times New Roman" w:eastAsia="Times New Roman" w:hAnsi="Times New Roman" w:cs="Times New Roman"/>
          <w:sz w:val="28"/>
          <w:szCs w:val="28"/>
          <w:lang w:val="uk-UA" w:eastAsia="ru-RU"/>
        </w:rPr>
        <w:t>) забезпечує формування та веде</w:t>
      </w:r>
      <w:r w:rsidR="001252E6" w:rsidRPr="00337452">
        <w:rPr>
          <w:rFonts w:ascii="Times New Roman" w:eastAsia="Times New Roman" w:hAnsi="Times New Roman" w:cs="Times New Roman"/>
          <w:sz w:val="28"/>
          <w:szCs w:val="28"/>
          <w:lang w:val="uk-UA" w:eastAsia="ru-RU"/>
        </w:rPr>
        <w:t xml:space="preserve">ння Державного геологічного </w:t>
      </w:r>
      <w:proofErr w:type="spellStart"/>
      <w:r w:rsidR="001252E6" w:rsidRPr="00337452">
        <w:rPr>
          <w:rFonts w:ascii="Times New Roman" w:eastAsia="Times New Roman" w:hAnsi="Times New Roman" w:cs="Times New Roman"/>
          <w:sz w:val="28"/>
          <w:szCs w:val="28"/>
          <w:lang w:val="uk-UA" w:eastAsia="ru-RU"/>
        </w:rPr>
        <w:t>веб</w:t>
      </w:r>
      <w:r w:rsidRPr="00337452">
        <w:rPr>
          <w:rFonts w:ascii="Times New Roman" w:eastAsia="Times New Roman" w:hAnsi="Times New Roman" w:cs="Times New Roman"/>
          <w:sz w:val="28"/>
          <w:szCs w:val="28"/>
          <w:lang w:val="uk-UA" w:eastAsia="ru-RU"/>
        </w:rPr>
        <w:t>порталу</w:t>
      </w:r>
      <w:proofErr w:type="spellEnd"/>
      <w:r w:rsidRPr="00337452">
        <w:rPr>
          <w:rFonts w:ascii="Times New Roman" w:eastAsia="Times New Roman" w:hAnsi="Times New Roman" w:cs="Times New Roman"/>
          <w:sz w:val="28"/>
          <w:szCs w:val="28"/>
          <w:lang w:val="uk-UA" w:eastAsia="ru-RU"/>
        </w:rPr>
        <w:t>;</w:t>
      </w:r>
    </w:p>
    <w:p w14:paraId="15E60852" w14:textId="77777777" w:rsidR="000B1B3C" w:rsidRPr="00337452" w:rsidRDefault="000B1B3C" w:rsidP="005F7205">
      <w:pPr>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w:t>
      </w:r>
      <w:r w:rsidRPr="00337452">
        <w:rPr>
          <w:rFonts w:ascii="Times New Roman" w:eastAsia="Times New Roman" w:hAnsi="Times New Roman" w:cs="Times New Roman"/>
          <w:sz w:val="28"/>
          <w:szCs w:val="28"/>
          <w:vertAlign w:val="superscript"/>
          <w:lang w:val="uk-UA" w:eastAsia="ru-RU"/>
        </w:rPr>
        <w:t>4</w:t>
      </w:r>
      <w:r w:rsidRPr="00337452">
        <w:rPr>
          <w:rFonts w:ascii="Times New Roman" w:eastAsia="Times New Roman" w:hAnsi="Times New Roman" w:cs="Times New Roman"/>
          <w:sz w:val="28"/>
          <w:szCs w:val="28"/>
          <w:lang w:val="uk-UA" w:eastAsia="ru-RU"/>
        </w:rPr>
        <w:t>) забезпечує створення та функціонування Державного сховища геологічної інформації та кам’яного матеріалу;»;</w:t>
      </w:r>
    </w:p>
    <w:p w14:paraId="793C01E1"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34D9EB43" w14:textId="5ECCFE13"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 абзац третій підпункту 8 виключити;</w:t>
      </w:r>
    </w:p>
    <w:p w14:paraId="37ED65B8"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27232908" w14:textId="0DC77558"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 підпункт 11 викласти у такій редакції:</w:t>
      </w:r>
    </w:p>
    <w:p w14:paraId="60F435BE"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0AE9DA85" w14:textId="55741270"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«11) здійснює внесення змін до спеціальних дозволів на користування надрами (у тому числі на користування нафтогазоносними надрами) та до угоди про умови користування надрами, продовжує строк дії спеціальних дозволів на користування надрами (у тому числі на користування нафтогазоносними надрами);»;</w:t>
      </w:r>
    </w:p>
    <w:p w14:paraId="2DE1770A"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4870E626" w14:textId="18707912"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4) підпункт 12 доповнити новим абзацом такого змісту:</w:t>
      </w:r>
    </w:p>
    <w:p w14:paraId="462C83B8"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2E3A24BC" w14:textId="44C14979"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«виконанням вимог щодо охорони надр під час ведення робіт з їх вивчення;»;</w:t>
      </w:r>
    </w:p>
    <w:p w14:paraId="3C0D50BA"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07A00D7A" w14:textId="58BBEA03"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5) у підпункті 14 слово «про» замінити словами «, надає терміни для»;</w:t>
      </w:r>
    </w:p>
    <w:p w14:paraId="148B2F96"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2231B83F" w14:textId="5F7131AA"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6) доповнити пункт новими підпунктами 15</w:t>
      </w:r>
      <w:r w:rsidRPr="00337452">
        <w:rPr>
          <w:rFonts w:ascii="Times New Roman" w:eastAsia="Times New Roman" w:hAnsi="Times New Roman" w:cs="Times New Roman"/>
          <w:sz w:val="28"/>
          <w:szCs w:val="28"/>
          <w:vertAlign w:val="superscript"/>
          <w:lang w:val="uk-UA" w:eastAsia="ru-RU"/>
        </w:rPr>
        <w:t>1</w:t>
      </w:r>
      <w:r w:rsidRPr="00337452">
        <w:rPr>
          <w:rFonts w:ascii="Times New Roman" w:eastAsia="Times New Roman" w:hAnsi="Times New Roman" w:cs="Times New Roman"/>
          <w:sz w:val="28"/>
          <w:szCs w:val="28"/>
          <w:lang w:val="uk-UA" w:eastAsia="ru-RU"/>
        </w:rPr>
        <w:t xml:space="preserve"> – 15</w:t>
      </w:r>
      <w:r w:rsidRPr="00337452">
        <w:rPr>
          <w:rFonts w:ascii="Times New Roman" w:eastAsia="Times New Roman" w:hAnsi="Times New Roman" w:cs="Times New Roman"/>
          <w:sz w:val="28"/>
          <w:szCs w:val="28"/>
          <w:vertAlign w:val="superscript"/>
          <w:lang w:val="uk-UA" w:eastAsia="ru-RU"/>
        </w:rPr>
        <w:t>3</w:t>
      </w:r>
      <w:r w:rsidRPr="00337452">
        <w:rPr>
          <w:rFonts w:ascii="Times New Roman" w:eastAsia="Times New Roman" w:hAnsi="Times New Roman" w:cs="Times New Roman"/>
          <w:sz w:val="28"/>
          <w:szCs w:val="28"/>
          <w:lang w:val="uk-UA" w:eastAsia="ru-RU"/>
        </w:rPr>
        <w:t xml:space="preserve"> такого змісту: </w:t>
      </w:r>
    </w:p>
    <w:p w14:paraId="65C89CE9"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687601D5" w14:textId="2A43ECC7"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«15</w:t>
      </w:r>
      <w:r w:rsidRPr="00337452">
        <w:rPr>
          <w:rFonts w:ascii="Times New Roman" w:eastAsia="Times New Roman" w:hAnsi="Times New Roman" w:cs="Times New Roman"/>
          <w:sz w:val="28"/>
          <w:szCs w:val="28"/>
          <w:vertAlign w:val="superscript"/>
          <w:lang w:val="uk-UA" w:eastAsia="ru-RU"/>
        </w:rPr>
        <w:t>1</w:t>
      </w:r>
      <w:r w:rsidRPr="00337452">
        <w:rPr>
          <w:rFonts w:ascii="Times New Roman" w:eastAsia="Times New Roman" w:hAnsi="Times New Roman" w:cs="Times New Roman"/>
          <w:sz w:val="28"/>
          <w:szCs w:val="28"/>
          <w:lang w:val="uk-UA" w:eastAsia="ru-RU"/>
        </w:rPr>
        <w:t xml:space="preserve">) звертається до </w:t>
      </w:r>
      <w:r w:rsidR="001252E6" w:rsidRPr="00337452">
        <w:rPr>
          <w:rFonts w:ascii="Times New Roman" w:eastAsia="Times New Roman" w:hAnsi="Times New Roman" w:cs="Times New Roman"/>
          <w:sz w:val="28"/>
          <w:szCs w:val="28"/>
          <w:lang w:val="uk-UA" w:eastAsia="ru-RU"/>
        </w:rPr>
        <w:t xml:space="preserve">адміністративного суду </w:t>
      </w:r>
      <w:r w:rsidR="001252E6" w:rsidRPr="00337452">
        <w:rPr>
          <w:rFonts w:ascii="Times New Roman" w:eastAsia="Times New Roman" w:hAnsi="Times New Roman" w:cs="Times New Roman"/>
          <w:sz w:val="28"/>
          <w:szCs w:val="28"/>
          <w:lang w:eastAsia="ru-RU"/>
        </w:rPr>
        <w:t xml:space="preserve">з </w:t>
      </w:r>
      <w:proofErr w:type="spellStart"/>
      <w:r w:rsidR="001252E6" w:rsidRPr="00337452">
        <w:rPr>
          <w:rFonts w:ascii="Times New Roman" w:eastAsia="Times New Roman" w:hAnsi="Times New Roman" w:cs="Times New Roman"/>
          <w:sz w:val="28"/>
          <w:szCs w:val="28"/>
          <w:lang w:eastAsia="ru-RU"/>
        </w:rPr>
        <w:t>позовом</w:t>
      </w:r>
      <w:proofErr w:type="spellEnd"/>
      <w:r w:rsidR="001252E6" w:rsidRPr="00337452">
        <w:rPr>
          <w:rFonts w:ascii="Times New Roman" w:eastAsia="Times New Roman" w:hAnsi="Times New Roman" w:cs="Times New Roman"/>
          <w:sz w:val="28"/>
          <w:szCs w:val="28"/>
          <w:lang w:eastAsia="ru-RU"/>
        </w:rPr>
        <w:t xml:space="preserve"> про </w:t>
      </w:r>
      <w:proofErr w:type="spellStart"/>
      <w:r w:rsidR="001252E6" w:rsidRPr="00337452">
        <w:rPr>
          <w:rFonts w:ascii="Times New Roman" w:eastAsia="Times New Roman" w:hAnsi="Times New Roman" w:cs="Times New Roman"/>
          <w:sz w:val="28"/>
          <w:szCs w:val="28"/>
          <w:lang w:eastAsia="ru-RU"/>
        </w:rPr>
        <w:t>застосування</w:t>
      </w:r>
      <w:proofErr w:type="spellEnd"/>
      <w:r w:rsidR="001252E6" w:rsidRPr="00337452">
        <w:rPr>
          <w:rFonts w:ascii="Times New Roman" w:eastAsia="Times New Roman" w:hAnsi="Times New Roman" w:cs="Times New Roman"/>
          <w:sz w:val="28"/>
          <w:szCs w:val="28"/>
          <w:lang w:eastAsia="ru-RU"/>
        </w:rPr>
        <w:t xml:space="preserve"> заходу </w:t>
      </w:r>
      <w:proofErr w:type="spellStart"/>
      <w:r w:rsidR="001252E6" w:rsidRPr="00337452">
        <w:rPr>
          <w:rFonts w:ascii="Times New Roman" w:eastAsia="Times New Roman" w:hAnsi="Times New Roman" w:cs="Times New Roman"/>
          <w:sz w:val="28"/>
          <w:szCs w:val="28"/>
          <w:lang w:eastAsia="ru-RU"/>
        </w:rPr>
        <w:t>реагування</w:t>
      </w:r>
      <w:proofErr w:type="spellEnd"/>
      <w:r w:rsidR="001252E6" w:rsidRPr="00337452">
        <w:rPr>
          <w:rFonts w:ascii="Times New Roman" w:eastAsia="Times New Roman" w:hAnsi="Times New Roman" w:cs="Times New Roman"/>
          <w:sz w:val="28"/>
          <w:szCs w:val="28"/>
          <w:lang w:eastAsia="ru-RU"/>
        </w:rPr>
        <w:t xml:space="preserve"> у </w:t>
      </w:r>
      <w:proofErr w:type="spellStart"/>
      <w:r w:rsidR="001252E6" w:rsidRPr="00337452">
        <w:rPr>
          <w:rFonts w:ascii="Times New Roman" w:eastAsia="Times New Roman" w:hAnsi="Times New Roman" w:cs="Times New Roman"/>
          <w:sz w:val="28"/>
          <w:szCs w:val="28"/>
          <w:lang w:eastAsia="ru-RU"/>
        </w:rPr>
        <w:t>вигляді</w:t>
      </w:r>
      <w:proofErr w:type="spellEnd"/>
      <w:r w:rsidR="001252E6" w:rsidRPr="00337452">
        <w:rPr>
          <w:rFonts w:ascii="Times New Roman" w:eastAsia="Times New Roman" w:hAnsi="Times New Roman" w:cs="Times New Roman"/>
          <w:sz w:val="28"/>
          <w:szCs w:val="28"/>
          <w:lang w:val="uk-UA" w:eastAsia="ru-RU"/>
        </w:rPr>
        <w:t>:</w:t>
      </w:r>
    </w:p>
    <w:p w14:paraId="12312405"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припинення видобування корисних копалин без спеціальних дозволів на користування надрами (самовільне користування надрами);</w:t>
      </w:r>
    </w:p>
    <w:p w14:paraId="023F8CEA"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зупинення окремих видів робіт з геологічного вивчення та/або 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p>
    <w:p w14:paraId="5B0DB038"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15</w:t>
      </w:r>
      <w:r w:rsidRPr="00337452">
        <w:rPr>
          <w:rFonts w:ascii="Times New Roman" w:eastAsia="Times New Roman" w:hAnsi="Times New Roman" w:cs="Times New Roman"/>
          <w:sz w:val="28"/>
          <w:szCs w:val="28"/>
          <w:vertAlign w:val="superscript"/>
          <w:lang w:val="uk-UA" w:eastAsia="ru-RU"/>
        </w:rPr>
        <w:t>2</w:t>
      </w:r>
      <w:r w:rsidRPr="00337452">
        <w:rPr>
          <w:rFonts w:ascii="Times New Roman" w:eastAsia="Times New Roman" w:hAnsi="Times New Roman" w:cs="Times New Roman"/>
          <w:sz w:val="28"/>
          <w:szCs w:val="28"/>
          <w:lang w:val="uk-UA" w:eastAsia="ru-RU"/>
        </w:rPr>
        <w:t>) здійснює в межах компетенції розрахунок розміру збитків, заподіяних державі внаслідок самовільного користування надрами;</w:t>
      </w:r>
    </w:p>
    <w:p w14:paraId="372E2B90"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15</w:t>
      </w:r>
      <w:r w:rsidRPr="00337452">
        <w:rPr>
          <w:rFonts w:ascii="Times New Roman" w:eastAsia="Times New Roman" w:hAnsi="Times New Roman" w:cs="Times New Roman"/>
          <w:sz w:val="28"/>
          <w:szCs w:val="28"/>
          <w:vertAlign w:val="superscript"/>
          <w:lang w:val="uk-UA" w:eastAsia="ru-RU"/>
        </w:rPr>
        <w:t>3</w:t>
      </w:r>
      <w:r w:rsidRPr="00337452">
        <w:rPr>
          <w:rFonts w:ascii="Times New Roman" w:eastAsia="Times New Roman" w:hAnsi="Times New Roman" w:cs="Times New Roman"/>
          <w:sz w:val="28"/>
          <w:szCs w:val="28"/>
          <w:lang w:val="uk-UA" w:eastAsia="ru-RU"/>
        </w:rPr>
        <w:t>) пред’являє претензії про відшкодування збитків, заподіяних державі внаслідок самовільного користування надрами;»;</w:t>
      </w:r>
    </w:p>
    <w:p w14:paraId="75DE8089"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014A0E48" w14:textId="2256C55F"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7) підпункт 20 виключити;</w:t>
      </w:r>
    </w:p>
    <w:p w14:paraId="3A6FB04F"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111280E7" w14:textId="19E67DAA"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8) доповнити пункт новим підпунктом 31</w:t>
      </w:r>
      <w:r w:rsidRPr="00337452">
        <w:rPr>
          <w:rFonts w:ascii="Times New Roman" w:eastAsia="Times New Roman" w:hAnsi="Times New Roman" w:cs="Times New Roman"/>
          <w:sz w:val="28"/>
          <w:szCs w:val="28"/>
          <w:vertAlign w:val="superscript"/>
          <w:lang w:val="uk-UA" w:eastAsia="ru-RU"/>
        </w:rPr>
        <w:t>3</w:t>
      </w:r>
      <w:r w:rsidRPr="00337452">
        <w:rPr>
          <w:rFonts w:ascii="Times New Roman" w:eastAsia="Times New Roman" w:hAnsi="Times New Roman" w:cs="Times New Roman"/>
          <w:sz w:val="28"/>
          <w:szCs w:val="28"/>
          <w:lang w:val="uk-UA" w:eastAsia="ru-RU"/>
        </w:rPr>
        <w:t xml:space="preserve"> такого змісту:</w:t>
      </w:r>
    </w:p>
    <w:p w14:paraId="216FDBBC"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0DE7DFDC" w14:textId="342C456B" w:rsidR="000B1B3C" w:rsidRPr="00337452" w:rsidRDefault="000B1B3C"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«31</w:t>
      </w:r>
      <w:r w:rsidRPr="00337452">
        <w:rPr>
          <w:rFonts w:ascii="Times New Roman" w:eastAsia="Times New Roman" w:hAnsi="Times New Roman" w:cs="Times New Roman"/>
          <w:sz w:val="28"/>
          <w:szCs w:val="28"/>
          <w:vertAlign w:val="superscript"/>
          <w:lang w:val="uk-UA" w:eastAsia="ru-RU"/>
        </w:rPr>
        <w:t>3</w:t>
      </w:r>
      <w:r w:rsidRPr="00337452">
        <w:rPr>
          <w:rFonts w:ascii="Times New Roman" w:eastAsia="Times New Roman" w:hAnsi="Times New Roman" w:cs="Times New Roman"/>
          <w:sz w:val="28"/>
          <w:szCs w:val="28"/>
          <w:lang w:val="uk-UA" w:eastAsia="ru-RU"/>
        </w:rPr>
        <w:t>) забезпечує інформаційну взаємодію з Державним земельним кадастром з метою надання через технологічні та програмні засоби Державного земельного кадастру відомостей про ділянки надр, надані у користування відповідно до спеціальних дозволів на користування надрами та гірничих відводів;».</w:t>
      </w:r>
    </w:p>
    <w:p w14:paraId="1383B3E8"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p>
    <w:p w14:paraId="3E999739" w14:textId="4E30E475" w:rsidR="000B1B3C" w:rsidRPr="00337452" w:rsidRDefault="000542A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4</w:t>
      </w:r>
      <w:r w:rsidR="000B1B3C" w:rsidRPr="00337452">
        <w:rPr>
          <w:rFonts w:ascii="Times New Roman" w:eastAsia="Times New Roman" w:hAnsi="Times New Roman" w:cs="Times New Roman"/>
          <w:sz w:val="28"/>
          <w:szCs w:val="28"/>
          <w:lang w:val="uk-UA" w:eastAsia="ru-RU"/>
        </w:rPr>
        <w:t>. У Порядку розпорядження геологічною інформацією, затвердженому постановою Кабінету Міністрів України від 07 листопада 2018 р. № 939 (Офіційний вісник України, 2018 р., № 91, ст. 3019, 2020 р., № 14, ст. 560, № 76, ст. 2432</w:t>
      </w:r>
      <w:r w:rsidR="001252E6" w:rsidRPr="00337452">
        <w:rPr>
          <w:rFonts w:ascii="Times New Roman" w:eastAsia="Times New Roman" w:hAnsi="Times New Roman" w:cs="Times New Roman"/>
          <w:sz w:val="28"/>
          <w:szCs w:val="28"/>
          <w:lang w:val="uk-UA" w:eastAsia="ru-RU"/>
        </w:rPr>
        <w:t>, № 2, ст. 62</w:t>
      </w:r>
      <w:r w:rsidR="000B1B3C" w:rsidRPr="00337452">
        <w:rPr>
          <w:rFonts w:ascii="Times New Roman" w:eastAsia="Times New Roman" w:hAnsi="Times New Roman" w:cs="Times New Roman"/>
          <w:sz w:val="28"/>
          <w:szCs w:val="28"/>
          <w:lang w:val="uk-UA" w:eastAsia="ru-RU"/>
        </w:rPr>
        <w:t>):</w:t>
      </w:r>
    </w:p>
    <w:p w14:paraId="759E3A78" w14:textId="523603D4" w:rsidR="009B5929" w:rsidRPr="00337452" w:rsidRDefault="009B5929" w:rsidP="005F7205">
      <w:pPr>
        <w:spacing w:after="0" w:line="276" w:lineRule="auto"/>
        <w:ind w:firstLine="567"/>
        <w:jc w:val="both"/>
        <w:rPr>
          <w:rFonts w:ascii="Times New Roman" w:eastAsia="Times New Roman" w:hAnsi="Times New Roman" w:cs="Times New Roman"/>
          <w:sz w:val="16"/>
          <w:szCs w:val="16"/>
          <w:lang w:val="uk-UA" w:eastAsia="ru-RU"/>
        </w:rPr>
      </w:pPr>
    </w:p>
    <w:p w14:paraId="7D3DCE21" w14:textId="7DF3B6A5" w:rsidR="009B5929" w:rsidRPr="00337452" w:rsidRDefault="009B5929"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 пункт 3 після абзацу сьомого доповнити новими абзацами такого змісту:</w:t>
      </w:r>
    </w:p>
    <w:p w14:paraId="25C4C086"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6277DBCB" w14:textId="6F0ECC69" w:rsidR="003E51A6" w:rsidRPr="00337452" w:rsidRDefault="009B5929"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3E51A6" w:rsidRPr="00337452">
        <w:rPr>
          <w:rFonts w:ascii="Times New Roman" w:eastAsia="Times New Roman" w:hAnsi="Times New Roman" w:cs="Times New Roman"/>
          <w:sz w:val="28"/>
          <w:szCs w:val="28"/>
          <w:lang w:val="uk-UA" w:eastAsia="ru-RU"/>
        </w:rPr>
        <w:t>Результати робіт і досліджень з геологічного вивчення надр передаються виконавцями на державне (постійне) зберігання до державного науково-виробничого підприємства «Державний інформаційний геологічний фонд України» (далі – підприємство «ДНВП «</w:t>
      </w:r>
      <w:proofErr w:type="spellStart"/>
      <w:r w:rsidR="003E51A6" w:rsidRPr="00337452">
        <w:rPr>
          <w:rFonts w:ascii="Times New Roman" w:eastAsia="Times New Roman" w:hAnsi="Times New Roman" w:cs="Times New Roman"/>
          <w:sz w:val="28"/>
          <w:szCs w:val="28"/>
          <w:lang w:val="uk-UA" w:eastAsia="ru-RU"/>
        </w:rPr>
        <w:t>Геоінформ</w:t>
      </w:r>
      <w:proofErr w:type="spellEnd"/>
      <w:r w:rsidR="003E51A6" w:rsidRPr="00337452">
        <w:rPr>
          <w:rFonts w:ascii="Times New Roman" w:eastAsia="Times New Roman" w:hAnsi="Times New Roman" w:cs="Times New Roman"/>
          <w:sz w:val="28"/>
          <w:szCs w:val="28"/>
          <w:lang w:val="uk-UA" w:eastAsia="ru-RU"/>
        </w:rPr>
        <w:t xml:space="preserve"> України»).</w:t>
      </w:r>
    </w:p>
    <w:p w14:paraId="2B37E7B2" w14:textId="0F8C2979" w:rsidR="003E51A6" w:rsidRPr="00337452" w:rsidRDefault="003E51A6"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Вторинна (оброблена) геологічна інформація, що є результатом робіт і досліджень з ге</w:t>
      </w:r>
      <w:r w:rsidR="001252E6" w:rsidRPr="00337452">
        <w:rPr>
          <w:rFonts w:ascii="Times New Roman" w:eastAsia="Times New Roman" w:hAnsi="Times New Roman" w:cs="Times New Roman"/>
          <w:sz w:val="28"/>
          <w:szCs w:val="28"/>
          <w:lang w:val="uk-UA" w:eastAsia="ru-RU"/>
        </w:rPr>
        <w:t>ологічного вивчення надр передає</w:t>
      </w:r>
      <w:r w:rsidRPr="00337452">
        <w:rPr>
          <w:rFonts w:ascii="Times New Roman" w:eastAsia="Times New Roman" w:hAnsi="Times New Roman" w:cs="Times New Roman"/>
          <w:sz w:val="28"/>
          <w:szCs w:val="28"/>
          <w:lang w:val="uk-UA" w:eastAsia="ru-RU"/>
        </w:rPr>
        <w:t xml:space="preserve">ться виконавцями на державне (постійне) зберігання у електронній формі на цифровому носії. </w:t>
      </w:r>
    </w:p>
    <w:p w14:paraId="09B2E3B0" w14:textId="5BD9F95C" w:rsidR="009B5929" w:rsidRPr="00337452" w:rsidRDefault="003E51A6" w:rsidP="005F7205">
      <w:pPr>
        <w:spacing w:after="0" w:line="276" w:lineRule="auto"/>
        <w:ind w:firstLine="567"/>
        <w:jc w:val="both"/>
        <w:rPr>
          <w:rFonts w:ascii="Times New Roman" w:eastAsia="Times New Roman" w:hAnsi="Times New Roman" w:cs="Times New Roman"/>
          <w:sz w:val="28"/>
          <w:szCs w:val="28"/>
          <w:lang w:val="uk-UA" w:eastAsia="ru-RU"/>
        </w:rPr>
      </w:pPr>
      <w:proofErr w:type="spellStart"/>
      <w:r w:rsidRPr="00337452">
        <w:rPr>
          <w:rFonts w:ascii="Times New Roman" w:eastAsia="Times New Roman" w:hAnsi="Times New Roman" w:cs="Times New Roman"/>
          <w:sz w:val="28"/>
          <w:szCs w:val="28"/>
          <w:lang w:val="uk-UA" w:eastAsia="ru-RU"/>
        </w:rPr>
        <w:lastRenderedPageBreak/>
        <w:t>Геопросторові</w:t>
      </w:r>
      <w:proofErr w:type="spellEnd"/>
      <w:r w:rsidRPr="00337452">
        <w:rPr>
          <w:rFonts w:ascii="Times New Roman" w:eastAsia="Times New Roman" w:hAnsi="Times New Roman" w:cs="Times New Roman"/>
          <w:sz w:val="28"/>
          <w:szCs w:val="28"/>
          <w:lang w:val="uk-UA" w:eastAsia="ru-RU"/>
        </w:rPr>
        <w:t xml:space="preserve"> дані, що виникли в результаті робіт і досліджень з геологічного вивчення надр підлягають зберіганню та опрацюванню підприємством «ДНВП «</w:t>
      </w:r>
      <w:proofErr w:type="spellStart"/>
      <w:r w:rsidRPr="00337452">
        <w:rPr>
          <w:rFonts w:ascii="Times New Roman" w:eastAsia="Times New Roman" w:hAnsi="Times New Roman" w:cs="Times New Roman"/>
          <w:sz w:val="28"/>
          <w:szCs w:val="28"/>
          <w:lang w:val="uk-UA" w:eastAsia="ru-RU"/>
        </w:rPr>
        <w:t>Геоінформ</w:t>
      </w:r>
      <w:proofErr w:type="spellEnd"/>
      <w:r w:rsidRPr="00337452">
        <w:rPr>
          <w:rFonts w:ascii="Times New Roman" w:eastAsia="Times New Roman" w:hAnsi="Times New Roman" w:cs="Times New Roman"/>
          <w:sz w:val="28"/>
          <w:szCs w:val="28"/>
          <w:lang w:val="uk-UA" w:eastAsia="ru-RU"/>
        </w:rPr>
        <w:t xml:space="preserve"> України». Оприлюднення та доступ до таких </w:t>
      </w:r>
      <w:proofErr w:type="spellStart"/>
      <w:r w:rsidRPr="00337452">
        <w:rPr>
          <w:rFonts w:ascii="Times New Roman" w:eastAsia="Times New Roman" w:hAnsi="Times New Roman" w:cs="Times New Roman"/>
          <w:sz w:val="28"/>
          <w:szCs w:val="28"/>
          <w:lang w:val="uk-UA" w:eastAsia="ru-RU"/>
        </w:rPr>
        <w:t>геопросторових</w:t>
      </w:r>
      <w:proofErr w:type="spellEnd"/>
      <w:r w:rsidRPr="00337452">
        <w:rPr>
          <w:rFonts w:ascii="Times New Roman" w:eastAsia="Times New Roman" w:hAnsi="Times New Roman" w:cs="Times New Roman"/>
          <w:sz w:val="28"/>
          <w:szCs w:val="28"/>
          <w:lang w:val="uk-UA" w:eastAsia="ru-RU"/>
        </w:rPr>
        <w:t xml:space="preserve"> даних здійснюються згідно із Законом України «Про національну інфраструктуру </w:t>
      </w:r>
      <w:proofErr w:type="spellStart"/>
      <w:r w:rsidRPr="00337452">
        <w:rPr>
          <w:rFonts w:ascii="Times New Roman" w:eastAsia="Times New Roman" w:hAnsi="Times New Roman" w:cs="Times New Roman"/>
          <w:sz w:val="28"/>
          <w:szCs w:val="28"/>
          <w:lang w:val="uk-UA" w:eastAsia="ru-RU"/>
        </w:rPr>
        <w:t>геопросторових</w:t>
      </w:r>
      <w:proofErr w:type="spellEnd"/>
      <w:r w:rsidRPr="00337452">
        <w:rPr>
          <w:rFonts w:ascii="Times New Roman" w:eastAsia="Times New Roman" w:hAnsi="Times New Roman" w:cs="Times New Roman"/>
          <w:sz w:val="28"/>
          <w:szCs w:val="28"/>
          <w:lang w:val="uk-UA" w:eastAsia="ru-RU"/>
        </w:rPr>
        <w:t xml:space="preserve"> даних».»;</w:t>
      </w:r>
    </w:p>
    <w:p w14:paraId="54403362" w14:textId="3E002532" w:rsidR="003E51A6" w:rsidRPr="00337452" w:rsidRDefault="003E51A6" w:rsidP="005F7205">
      <w:pPr>
        <w:spacing w:after="0" w:line="276" w:lineRule="auto"/>
        <w:ind w:firstLine="567"/>
        <w:jc w:val="both"/>
        <w:rPr>
          <w:rFonts w:ascii="Times New Roman" w:eastAsia="Times New Roman" w:hAnsi="Times New Roman" w:cs="Times New Roman"/>
          <w:sz w:val="16"/>
          <w:szCs w:val="16"/>
          <w:lang w:val="uk-UA" w:eastAsia="ru-RU"/>
        </w:rPr>
      </w:pPr>
    </w:p>
    <w:p w14:paraId="269FCCE7" w14:textId="4AF1611F" w:rsidR="003E51A6" w:rsidRPr="00337452" w:rsidRDefault="00A703F2"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 у пункті 4:</w:t>
      </w:r>
    </w:p>
    <w:p w14:paraId="0FE5FF69"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2927B9C8" w14:textId="37032D1A" w:rsidR="00A703F2" w:rsidRPr="00337452" w:rsidRDefault="00A703F2"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абзаці першому слова «державним науково-виробничим підприємством «Державний інформаційний геологічний фонд України» (далі – підприємство «ДНВП «</w:t>
      </w:r>
      <w:proofErr w:type="spellStart"/>
      <w:r w:rsidRPr="00337452">
        <w:rPr>
          <w:rFonts w:ascii="Times New Roman" w:eastAsia="Times New Roman" w:hAnsi="Times New Roman" w:cs="Times New Roman"/>
          <w:sz w:val="28"/>
          <w:szCs w:val="28"/>
          <w:lang w:val="uk-UA" w:eastAsia="ru-RU"/>
        </w:rPr>
        <w:t>Геоінформ</w:t>
      </w:r>
      <w:proofErr w:type="spellEnd"/>
      <w:r w:rsidRPr="00337452">
        <w:rPr>
          <w:rFonts w:ascii="Times New Roman" w:eastAsia="Times New Roman" w:hAnsi="Times New Roman" w:cs="Times New Roman"/>
          <w:sz w:val="28"/>
          <w:szCs w:val="28"/>
          <w:lang w:val="uk-UA" w:eastAsia="ru-RU"/>
        </w:rPr>
        <w:t xml:space="preserve"> України»)» замінити словами «підприємством «ДНВП «</w:t>
      </w:r>
      <w:proofErr w:type="spellStart"/>
      <w:r w:rsidRPr="00337452">
        <w:rPr>
          <w:rFonts w:ascii="Times New Roman" w:eastAsia="Times New Roman" w:hAnsi="Times New Roman" w:cs="Times New Roman"/>
          <w:sz w:val="28"/>
          <w:szCs w:val="28"/>
          <w:lang w:val="uk-UA" w:eastAsia="ru-RU"/>
        </w:rPr>
        <w:t>Геоінформ</w:t>
      </w:r>
      <w:proofErr w:type="spellEnd"/>
      <w:r w:rsidRPr="00337452">
        <w:rPr>
          <w:rFonts w:ascii="Times New Roman" w:eastAsia="Times New Roman" w:hAnsi="Times New Roman" w:cs="Times New Roman"/>
          <w:sz w:val="28"/>
          <w:szCs w:val="28"/>
          <w:lang w:val="uk-UA" w:eastAsia="ru-RU"/>
        </w:rPr>
        <w:t xml:space="preserve"> України»;</w:t>
      </w:r>
    </w:p>
    <w:p w14:paraId="0ED11DBE"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2D21385D" w14:textId="11B95A7D" w:rsidR="008E673E" w:rsidRPr="00337452" w:rsidRDefault="008E673E"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абзац восьмий замінити трьома абзацами такого змісту:</w:t>
      </w:r>
    </w:p>
    <w:p w14:paraId="4FFCA6AF"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4C5430E3" w14:textId="4E49B27E" w:rsidR="008E673E" w:rsidRPr="00337452" w:rsidRDefault="008E673E"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«Доступ до відомостей про геологічну інформацію та внесення інформації до каталогу здійснюється через Державний геологічний </w:t>
      </w:r>
      <w:proofErr w:type="spellStart"/>
      <w:r w:rsidR="003E7521" w:rsidRPr="00337452">
        <w:rPr>
          <w:rFonts w:ascii="Times New Roman" w:eastAsia="Times New Roman" w:hAnsi="Times New Roman" w:cs="Times New Roman"/>
          <w:sz w:val="28"/>
          <w:szCs w:val="28"/>
          <w:lang w:val="uk-UA" w:eastAsia="ru-RU"/>
        </w:rPr>
        <w:t>веб</w:t>
      </w:r>
      <w:r w:rsidRPr="00337452">
        <w:rPr>
          <w:rFonts w:ascii="Times New Roman" w:eastAsia="Times New Roman" w:hAnsi="Times New Roman" w:cs="Times New Roman"/>
          <w:sz w:val="28"/>
          <w:szCs w:val="28"/>
          <w:lang w:val="uk-UA" w:eastAsia="ru-RU"/>
        </w:rPr>
        <w:t>портал</w:t>
      </w:r>
      <w:proofErr w:type="spellEnd"/>
      <w:r w:rsidRPr="00337452">
        <w:rPr>
          <w:rFonts w:ascii="Times New Roman" w:eastAsia="Times New Roman" w:hAnsi="Times New Roman" w:cs="Times New Roman"/>
          <w:sz w:val="28"/>
          <w:szCs w:val="28"/>
          <w:lang w:val="uk-UA" w:eastAsia="ru-RU"/>
        </w:rPr>
        <w:t>.</w:t>
      </w:r>
    </w:p>
    <w:p w14:paraId="54E45A4B" w14:textId="6468F7AA" w:rsidR="008E673E" w:rsidRPr="00337452" w:rsidRDefault="008E673E"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Інформація про створення, придбання, передачу права власності на геологічну інформацію або надання права користування геологічною інформацією підлягає внесенню до каталогу </w:t>
      </w:r>
      <w:proofErr w:type="spellStart"/>
      <w:r w:rsidRPr="00337452">
        <w:rPr>
          <w:rFonts w:ascii="Times New Roman" w:eastAsia="Times New Roman" w:hAnsi="Times New Roman" w:cs="Times New Roman"/>
          <w:sz w:val="28"/>
          <w:szCs w:val="28"/>
          <w:lang w:val="uk-UA" w:eastAsia="ru-RU"/>
        </w:rPr>
        <w:t>надрокористувачем</w:t>
      </w:r>
      <w:proofErr w:type="spellEnd"/>
      <w:r w:rsidRPr="00337452">
        <w:rPr>
          <w:rFonts w:ascii="Times New Roman" w:eastAsia="Times New Roman" w:hAnsi="Times New Roman" w:cs="Times New Roman"/>
          <w:sz w:val="28"/>
          <w:szCs w:val="28"/>
          <w:lang w:val="uk-UA" w:eastAsia="ru-RU"/>
        </w:rPr>
        <w:t>, що є власником або користувачем такої інформації протягом десяти робочих днів з дня її створення або зміни форми власності за допомогою засобів електронної ідентифікації – кваліфікованого електронного підпису або удосконаленого електронного підпису відповідно до вимог Закону України «Про електронні довірчі послуги».</w:t>
      </w:r>
    </w:p>
    <w:p w14:paraId="4448E763" w14:textId="3B916069" w:rsidR="008E673E" w:rsidRPr="00337452" w:rsidRDefault="008E673E"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Приймання на державне (постійне) зберігання до підприємства «ДНВП «</w:t>
      </w:r>
      <w:proofErr w:type="spellStart"/>
      <w:r w:rsidRPr="00337452">
        <w:rPr>
          <w:rFonts w:ascii="Times New Roman" w:eastAsia="Times New Roman" w:hAnsi="Times New Roman" w:cs="Times New Roman"/>
          <w:sz w:val="28"/>
          <w:szCs w:val="28"/>
          <w:lang w:val="uk-UA" w:eastAsia="ru-RU"/>
        </w:rPr>
        <w:t>Геоінформ</w:t>
      </w:r>
      <w:proofErr w:type="spellEnd"/>
      <w:r w:rsidRPr="00337452">
        <w:rPr>
          <w:rFonts w:ascii="Times New Roman" w:eastAsia="Times New Roman" w:hAnsi="Times New Roman" w:cs="Times New Roman"/>
          <w:sz w:val="28"/>
          <w:szCs w:val="28"/>
          <w:lang w:val="uk-UA" w:eastAsia="ru-RU"/>
        </w:rPr>
        <w:t xml:space="preserve"> України» вторинної (обробленої) геологічної інформації, що виникла під час проведення робіт і досліджень з геологічного вивчення надр здійснюється після внесення виконавцями до каталогу первинної геологічної інформації, що використовувалась під час створення матеріалів, що подаються на державне (постійне) зберігання.».</w:t>
      </w:r>
    </w:p>
    <w:p w14:paraId="16A1F57C"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532C6114" w14:textId="602F6E29" w:rsidR="008E673E" w:rsidRPr="00337452" w:rsidRDefault="008E673E"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зв’язку з цим абзац дев’ятий вважати абзацом одинадцятим;</w:t>
      </w:r>
    </w:p>
    <w:p w14:paraId="379CFE82" w14:textId="77777777" w:rsidR="008E1199" w:rsidRPr="00337452" w:rsidRDefault="008E1199" w:rsidP="008E1199">
      <w:pPr>
        <w:spacing w:after="0" w:line="276" w:lineRule="auto"/>
        <w:ind w:firstLine="567"/>
        <w:jc w:val="both"/>
        <w:rPr>
          <w:rFonts w:ascii="Times New Roman" w:eastAsia="Times New Roman" w:hAnsi="Times New Roman" w:cs="Times New Roman"/>
          <w:sz w:val="16"/>
          <w:szCs w:val="16"/>
          <w:lang w:val="uk-UA" w:eastAsia="ru-RU"/>
        </w:rPr>
      </w:pPr>
    </w:p>
    <w:p w14:paraId="254B2FED" w14:textId="4680006C" w:rsidR="000B1B3C" w:rsidRPr="00337452" w:rsidRDefault="008C1A83" w:rsidP="008E1199">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3</w:t>
      </w:r>
      <w:r w:rsidR="000B1B3C" w:rsidRPr="00337452">
        <w:rPr>
          <w:rFonts w:ascii="Times New Roman" w:eastAsia="Times New Roman" w:hAnsi="Times New Roman" w:cs="Times New Roman"/>
          <w:sz w:val="28"/>
          <w:szCs w:val="28"/>
          <w:lang w:val="uk-UA" w:eastAsia="ru-RU"/>
        </w:rPr>
        <w:t>) пункт 8 викласти в такій редакції:</w:t>
      </w:r>
    </w:p>
    <w:p w14:paraId="02643660" w14:textId="77777777" w:rsidR="007C70E5" w:rsidRPr="00337452" w:rsidRDefault="007C70E5" w:rsidP="007C70E5">
      <w:pPr>
        <w:spacing w:after="0" w:line="276" w:lineRule="auto"/>
        <w:ind w:firstLine="567"/>
        <w:jc w:val="both"/>
        <w:rPr>
          <w:rFonts w:ascii="Times New Roman" w:eastAsia="Times New Roman" w:hAnsi="Times New Roman" w:cs="Times New Roman"/>
          <w:sz w:val="16"/>
          <w:szCs w:val="16"/>
          <w:lang w:val="uk-UA" w:eastAsia="ru-RU"/>
        </w:rPr>
      </w:pPr>
    </w:p>
    <w:p w14:paraId="51F19E34" w14:textId="49ACB9E4" w:rsidR="00CC77B1" w:rsidRPr="00337452" w:rsidRDefault="000B1B3C" w:rsidP="007C70E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«8. </w:t>
      </w:r>
      <w:r w:rsidR="00CC77B1" w:rsidRPr="00337452">
        <w:rPr>
          <w:rFonts w:ascii="Times New Roman" w:eastAsia="Times New Roman" w:hAnsi="Times New Roman" w:cs="Times New Roman"/>
          <w:sz w:val="28"/>
          <w:szCs w:val="28"/>
          <w:lang w:val="uk-UA" w:eastAsia="ru-RU"/>
        </w:rPr>
        <w:t xml:space="preserve">Первинна (необроблена) геологічна інформація, що є державною власністю, надається для ознайомлення в місцях її зберігання безоплатно з одночасним інформуванням </w:t>
      </w:r>
      <w:proofErr w:type="spellStart"/>
      <w:r w:rsidR="00CC77B1" w:rsidRPr="00337452">
        <w:rPr>
          <w:rFonts w:ascii="Times New Roman" w:eastAsia="Times New Roman" w:hAnsi="Times New Roman" w:cs="Times New Roman"/>
          <w:sz w:val="28"/>
          <w:szCs w:val="28"/>
          <w:lang w:val="uk-UA" w:eastAsia="ru-RU"/>
        </w:rPr>
        <w:t>Держгеонадр</w:t>
      </w:r>
      <w:proofErr w:type="spellEnd"/>
      <w:r w:rsidR="00CC77B1" w:rsidRPr="00337452">
        <w:rPr>
          <w:rFonts w:ascii="Times New Roman" w:eastAsia="Times New Roman" w:hAnsi="Times New Roman" w:cs="Times New Roman"/>
          <w:sz w:val="28"/>
          <w:szCs w:val="28"/>
          <w:lang w:val="uk-UA" w:eastAsia="ru-RU"/>
        </w:rPr>
        <w:t>.</w:t>
      </w:r>
    </w:p>
    <w:p w14:paraId="3D4F0F87" w14:textId="77777777" w:rsidR="00CC77B1" w:rsidRPr="00337452" w:rsidRDefault="00CC77B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За власний кошт заявник має право виготовити цифрову копію такої геологічної інформації для проведення її самостійної обробки чи інтерпретації. Цифровий образ, створений в результаті виготовлення такої копії, є власністю держави, а право користування (невиключне) копією належить заявнику.</w:t>
      </w:r>
    </w:p>
    <w:p w14:paraId="122ABC02" w14:textId="03924704" w:rsidR="000B1B3C" w:rsidRPr="00337452" w:rsidRDefault="00CC77B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Первинна геологічна інформація, що є державною власністю, яка руйнується в процесі проведення обробки внаслідок її фізичних властивостей (кам’яний матеріал), надається заявнику для дослідження після завчасної компенсації ним витрат держави з її отримання, визначеної відповідно до Кодексу України про надра та Методики визначення вартості геологічної інформації, отриманої за рахунок коштів державного бюджету, затвердженої постановою Кабінету Міністрів Украї</w:t>
      </w:r>
      <w:r w:rsidR="003E7521" w:rsidRPr="00337452">
        <w:rPr>
          <w:rFonts w:ascii="Times New Roman" w:eastAsia="Times New Roman" w:hAnsi="Times New Roman" w:cs="Times New Roman"/>
          <w:sz w:val="28"/>
          <w:szCs w:val="28"/>
          <w:lang w:val="uk-UA" w:eastAsia="ru-RU"/>
        </w:rPr>
        <w:t>ни від 10 грудня 2008 р. № 1075</w:t>
      </w:r>
      <w:r w:rsidRPr="00337452">
        <w:rPr>
          <w:rFonts w:ascii="Times New Roman" w:eastAsia="Times New Roman" w:hAnsi="Times New Roman" w:cs="Times New Roman"/>
          <w:sz w:val="28"/>
          <w:szCs w:val="28"/>
          <w:lang w:val="uk-UA" w:eastAsia="ru-RU"/>
        </w:rPr>
        <w:t xml:space="preserve"> (Офіційний вісник України, </w:t>
      </w:r>
      <w:r w:rsidR="00DE46C3" w:rsidRPr="00337452">
        <w:rPr>
          <w:rFonts w:ascii="Times New Roman" w:eastAsia="Times New Roman" w:hAnsi="Times New Roman" w:cs="Times New Roman"/>
          <w:sz w:val="28"/>
          <w:szCs w:val="28"/>
          <w:lang w:val="uk-UA" w:eastAsia="ru-RU"/>
        </w:rPr>
        <w:br/>
      </w:r>
      <w:r w:rsidRPr="00337452">
        <w:rPr>
          <w:rFonts w:ascii="Times New Roman" w:eastAsia="Times New Roman" w:hAnsi="Times New Roman" w:cs="Times New Roman"/>
          <w:sz w:val="28"/>
          <w:szCs w:val="28"/>
          <w:lang w:val="uk-UA" w:eastAsia="ru-RU"/>
        </w:rPr>
        <w:t>2008 р., № 95, ст. 3141.</w:t>
      </w:r>
      <w:r w:rsidR="000B1B3C" w:rsidRPr="00337452">
        <w:rPr>
          <w:rFonts w:ascii="Times New Roman" w:eastAsia="Times New Roman" w:hAnsi="Times New Roman" w:cs="Times New Roman"/>
          <w:sz w:val="28"/>
          <w:szCs w:val="28"/>
          <w:lang w:val="uk-UA" w:eastAsia="ru-RU"/>
        </w:rPr>
        <w:t>»;</w:t>
      </w:r>
    </w:p>
    <w:p w14:paraId="387D299C" w14:textId="34B20643" w:rsidR="008C1A83" w:rsidRPr="00337452" w:rsidRDefault="008C1A83" w:rsidP="005F7205">
      <w:pPr>
        <w:spacing w:after="0" w:line="276" w:lineRule="auto"/>
        <w:ind w:firstLine="567"/>
        <w:jc w:val="both"/>
        <w:rPr>
          <w:rFonts w:ascii="Times New Roman" w:eastAsia="Times New Roman" w:hAnsi="Times New Roman" w:cs="Times New Roman"/>
          <w:sz w:val="16"/>
          <w:szCs w:val="16"/>
          <w:lang w:val="uk-UA" w:eastAsia="ru-RU"/>
        </w:rPr>
      </w:pPr>
    </w:p>
    <w:p w14:paraId="2CA701D9" w14:textId="57A32180" w:rsidR="008C1A83" w:rsidRPr="00337452" w:rsidRDefault="008C1A8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4) у пункті 9 слова «</w:t>
      </w:r>
      <w:r w:rsidR="003E7521" w:rsidRPr="00337452">
        <w:rPr>
          <w:rFonts w:ascii="Times New Roman" w:eastAsia="Times New Roman" w:hAnsi="Times New Roman" w:cs="Times New Roman"/>
          <w:sz w:val="28"/>
          <w:szCs w:val="28"/>
          <w:lang w:val="uk-UA" w:eastAsia="ru-RU"/>
        </w:rPr>
        <w:t xml:space="preserve">офіційному </w:t>
      </w:r>
      <w:proofErr w:type="spellStart"/>
      <w:r w:rsidR="003E7521" w:rsidRPr="00337452">
        <w:rPr>
          <w:rFonts w:ascii="Times New Roman" w:eastAsia="Times New Roman" w:hAnsi="Times New Roman" w:cs="Times New Roman"/>
          <w:sz w:val="28"/>
          <w:szCs w:val="28"/>
          <w:lang w:val="uk-UA" w:eastAsia="ru-RU"/>
        </w:rPr>
        <w:t>веб</w:t>
      </w:r>
      <w:r w:rsidRPr="00337452">
        <w:rPr>
          <w:rFonts w:ascii="Times New Roman" w:eastAsia="Times New Roman" w:hAnsi="Times New Roman" w:cs="Times New Roman"/>
          <w:sz w:val="28"/>
          <w:szCs w:val="28"/>
          <w:lang w:val="uk-UA" w:eastAsia="ru-RU"/>
        </w:rPr>
        <w:t>сайті</w:t>
      </w:r>
      <w:proofErr w:type="spellEnd"/>
      <w:r w:rsidRPr="00337452">
        <w:rPr>
          <w:rFonts w:ascii="Times New Roman" w:eastAsia="Times New Roman" w:hAnsi="Times New Roman" w:cs="Times New Roman"/>
          <w:sz w:val="28"/>
          <w:szCs w:val="28"/>
          <w:lang w:val="uk-UA" w:eastAsia="ru-RU"/>
        </w:rPr>
        <w:t xml:space="preserve"> підприємства «ДНВП «</w:t>
      </w:r>
      <w:proofErr w:type="spellStart"/>
      <w:r w:rsidRPr="00337452">
        <w:rPr>
          <w:rFonts w:ascii="Times New Roman" w:eastAsia="Times New Roman" w:hAnsi="Times New Roman" w:cs="Times New Roman"/>
          <w:sz w:val="28"/>
          <w:szCs w:val="28"/>
          <w:lang w:val="uk-UA" w:eastAsia="ru-RU"/>
        </w:rPr>
        <w:t>Геоінформ</w:t>
      </w:r>
      <w:proofErr w:type="spellEnd"/>
      <w:r w:rsidRPr="00337452">
        <w:rPr>
          <w:rFonts w:ascii="Times New Roman" w:eastAsia="Times New Roman" w:hAnsi="Times New Roman" w:cs="Times New Roman"/>
          <w:sz w:val="28"/>
          <w:szCs w:val="28"/>
          <w:lang w:val="uk-UA" w:eastAsia="ru-RU"/>
        </w:rPr>
        <w:t xml:space="preserve"> України»» замінити словами «</w:t>
      </w:r>
      <w:r w:rsidR="001252E6" w:rsidRPr="00337452">
        <w:rPr>
          <w:rFonts w:ascii="Times New Roman" w:eastAsia="Times New Roman" w:hAnsi="Times New Roman" w:cs="Times New Roman"/>
          <w:sz w:val="28"/>
          <w:szCs w:val="28"/>
          <w:lang w:val="uk-UA" w:eastAsia="ru-RU"/>
        </w:rPr>
        <w:t xml:space="preserve">Державному геологічному </w:t>
      </w:r>
      <w:proofErr w:type="spellStart"/>
      <w:r w:rsidR="001252E6" w:rsidRPr="00337452">
        <w:rPr>
          <w:rFonts w:ascii="Times New Roman" w:eastAsia="Times New Roman" w:hAnsi="Times New Roman" w:cs="Times New Roman"/>
          <w:sz w:val="28"/>
          <w:szCs w:val="28"/>
          <w:lang w:val="uk-UA" w:eastAsia="ru-RU"/>
        </w:rPr>
        <w:t>веб</w:t>
      </w:r>
      <w:r w:rsidRPr="00337452">
        <w:rPr>
          <w:rFonts w:ascii="Times New Roman" w:eastAsia="Times New Roman" w:hAnsi="Times New Roman" w:cs="Times New Roman"/>
          <w:sz w:val="28"/>
          <w:szCs w:val="28"/>
          <w:lang w:val="uk-UA" w:eastAsia="ru-RU"/>
        </w:rPr>
        <w:t>порталі</w:t>
      </w:r>
      <w:proofErr w:type="spellEnd"/>
      <w:r w:rsidRPr="00337452">
        <w:rPr>
          <w:rFonts w:ascii="Times New Roman" w:eastAsia="Times New Roman" w:hAnsi="Times New Roman" w:cs="Times New Roman"/>
          <w:sz w:val="28"/>
          <w:szCs w:val="28"/>
          <w:lang w:val="uk-UA" w:eastAsia="ru-RU"/>
        </w:rPr>
        <w:t>»;</w:t>
      </w:r>
    </w:p>
    <w:p w14:paraId="050E38A7" w14:textId="0D9FFFA4" w:rsidR="008C1A83" w:rsidRPr="00337452" w:rsidRDefault="008C1A83" w:rsidP="005F7205">
      <w:pPr>
        <w:spacing w:after="0" w:line="276" w:lineRule="auto"/>
        <w:ind w:firstLine="567"/>
        <w:jc w:val="both"/>
        <w:rPr>
          <w:rFonts w:ascii="Times New Roman" w:eastAsia="Times New Roman" w:hAnsi="Times New Roman" w:cs="Times New Roman"/>
          <w:sz w:val="16"/>
          <w:szCs w:val="16"/>
          <w:lang w:val="uk-UA" w:eastAsia="ru-RU"/>
        </w:rPr>
      </w:pPr>
    </w:p>
    <w:p w14:paraId="4E1EE70E" w14:textId="71735F33" w:rsidR="008C1A83" w:rsidRPr="00337452" w:rsidRDefault="008C1A8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5) </w:t>
      </w:r>
      <w:r w:rsidR="000A573F" w:rsidRPr="00337452">
        <w:rPr>
          <w:rFonts w:ascii="Times New Roman" w:eastAsia="Times New Roman" w:hAnsi="Times New Roman" w:cs="Times New Roman"/>
          <w:sz w:val="28"/>
          <w:szCs w:val="28"/>
          <w:lang w:val="uk-UA" w:eastAsia="ru-RU"/>
        </w:rPr>
        <w:t>абзац другий пункту 10</w:t>
      </w:r>
      <w:r w:rsidR="001252E6" w:rsidRPr="00337452">
        <w:rPr>
          <w:rFonts w:ascii="Times New Roman" w:eastAsia="Times New Roman" w:hAnsi="Times New Roman" w:cs="Times New Roman"/>
          <w:sz w:val="28"/>
          <w:szCs w:val="28"/>
          <w:lang w:val="uk-UA" w:eastAsia="ru-RU"/>
        </w:rPr>
        <w:t xml:space="preserve"> замінити двома абзацами такого змісту</w:t>
      </w:r>
      <w:r w:rsidR="000A573F" w:rsidRPr="00337452">
        <w:rPr>
          <w:rFonts w:ascii="Times New Roman" w:eastAsia="Times New Roman" w:hAnsi="Times New Roman" w:cs="Times New Roman"/>
          <w:sz w:val="28"/>
          <w:szCs w:val="28"/>
          <w:lang w:val="uk-UA" w:eastAsia="ru-RU"/>
        </w:rPr>
        <w:t>:</w:t>
      </w:r>
    </w:p>
    <w:p w14:paraId="329C4F38" w14:textId="77777777" w:rsidR="007C70E5" w:rsidRPr="00337452" w:rsidRDefault="007C70E5" w:rsidP="007C70E5">
      <w:pPr>
        <w:spacing w:after="0" w:line="276" w:lineRule="auto"/>
        <w:ind w:firstLine="567"/>
        <w:jc w:val="both"/>
        <w:rPr>
          <w:rFonts w:ascii="Times New Roman" w:eastAsia="Times New Roman" w:hAnsi="Times New Roman" w:cs="Times New Roman"/>
          <w:sz w:val="16"/>
          <w:szCs w:val="16"/>
          <w:lang w:val="uk-UA" w:eastAsia="ru-RU"/>
        </w:rPr>
      </w:pPr>
    </w:p>
    <w:p w14:paraId="67253A61" w14:textId="2429FF41" w:rsidR="005F4E03" w:rsidRPr="00337452" w:rsidRDefault="000A573F" w:rsidP="007C70E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proofErr w:type="spellStart"/>
      <w:r w:rsidRPr="00337452">
        <w:rPr>
          <w:rFonts w:ascii="Times New Roman" w:eastAsia="Times New Roman" w:hAnsi="Times New Roman" w:cs="Times New Roman"/>
          <w:sz w:val="28"/>
          <w:szCs w:val="28"/>
          <w:lang w:val="uk-UA" w:eastAsia="ru-RU"/>
        </w:rPr>
        <w:t>Надрокористувач</w:t>
      </w:r>
      <w:proofErr w:type="spellEnd"/>
      <w:r w:rsidRPr="00337452">
        <w:rPr>
          <w:rFonts w:ascii="Times New Roman" w:eastAsia="Times New Roman" w:hAnsi="Times New Roman" w:cs="Times New Roman"/>
          <w:sz w:val="28"/>
          <w:szCs w:val="28"/>
          <w:lang w:val="uk-UA" w:eastAsia="ru-RU"/>
        </w:rPr>
        <w:t xml:space="preserve">, що отримав спеціальний дозвіл на користування надрами може звернутися до </w:t>
      </w:r>
      <w:proofErr w:type="spellStart"/>
      <w:r w:rsidRPr="00337452">
        <w:rPr>
          <w:rFonts w:ascii="Times New Roman" w:eastAsia="Times New Roman" w:hAnsi="Times New Roman" w:cs="Times New Roman"/>
          <w:sz w:val="28"/>
          <w:szCs w:val="28"/>
          <w:lang w:val="uk-UA" w:eastAsia="ru-RU"/>
        </w:rPr>
        <w:t>Держгеонадр</w:t>
      </w:r>
      <w:proofErr w:type="spellEnd"/>
      <w:r w:rsidRPr="00337452">
        <w:rPr>
          <w:rFonts w:ascii="Times New Roman" w:eastAsia="Times New Roman" w:hAnsi="Times New Roman" w:cs="Times New Roman"/>
          <w:sz w:val="28"/>
          <w:szCs w:val="28"/>
          <w:lang w:val="uk-UA" w:eastAsia="ru-RU"/>
        </w:rPr>
        <w:t xml:space="preserve"> для отримання інформації про адреси та спосіб користування (ознайомлення) з геологічною інформацією, яка не може бути оцифрована внаслідок її фізичних властивостей (для зразків та проб) та, зокрема, зберігається в Державному сховищі геологічної інф</w:t>
      </w:r>
      <w:r w:rsidR="005F4E03" w:rsidRPr="00337452">
        <w:rPr>
          <w:rFonts w:ascii="Times New Roman" w:eastAsia="Times New Roman" w:hAnsi="Times New Roman" w:cs="Times New Roman"/>
          <w:sz w:val="28"/>
          <w:szCs w:val="28"/>
          <w:lang w:val="uk-UA" w:eastAsia="ru-RU"/>
        </w:rPr>
        <w:t>ормації та кам’яного матеріалу.</w:t>
      </w:r>
    </w:p>
    <w:p w14:paraId="268834A6" w14:textId="07E3CEB5" w:rsidR="000A573F" w:rsidRPr="00337452" w:rsidRDefault="005F4E03" w:rsidP="007C70E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Для отримання оцифрованої вторинної (обробленої) геологічної інформації в електронному вигляді </w:t>
      </w:r>
      <w:proofErr w:type="spellStart"/>
      <w:r w:rsidRPr="00337452">
        <w:rPr>
          <w:rFonts w:ascii="Times New Roman" w:eastAsia="Times New Roman" w:hAnsi="Times New Roman" w:cs="Times New Roman"/>
          <w:sz w:val="28"/>
          <w:szCs w:val="28"/>
          <w:lang w:val="uk-UA" w:eastAsia="ru-RU"/>
        </w:rPr>
        <w:t>надрокористувач</w:t>
      </w:r>
      <w:proofErr w:type="spellEnd"/>
      <w:r w:rsidRPr="00337452">
        <w:rPr>
          <w:rFonts w:ascii="Times New Roman" w:eastAsia="Times New Roman" w:hAnsi="Times New Roman" w:cs="Times New Roman"/>
          <w:sz w:val="28"/>
          <w:szCs w:val="28"/>
          <w:lang w:val="uk-UA" w:eastAsia="ru-RU"/>
        </w:rPr>
        <w:t xml:space="preserve">, що отримав спеціальний дозвіл на користування надрами, може звернутися </w:t>
      </w:r>
      <w:r w:rsidR="000A573F" w:rsidRPr="00337452">
        <w:rPr>
          <w:rFonts w:ascii="Times New Roman" w:eastAsia="Times New Roman" w:hAnsi="Times New Roman" w:cs="Times New Roman"/>
          <w:sz w:val="28"/>
          <w:szCs w:val="28"/>
          <w:lang w:val="uk-UA" w:eastAsia="ru-RU"/>
        </w:rPr>
        <w:t>до підприємства «ДНВП «</w:t>
      </w:r>
      <w:proofErr w:type="spellStart"/>
      <w:r w:rsidR="000A573F" w:rsidRPr="00337452">
        <w:rPr>
          <w:rFonts w:ascii="Times New Roman" w:eastAsia="Times New Roman" w:hAnsi="Times New Roman" w:cs="Times New Roman"/>
          <w:sz w:val="28"/>
          <w:szCs w:val="28"/>
          <w:lang w:val="uk-UA" w:eastAsia="ru-RU"/>
        </w:rPr>
        <w:t>Геоінформ</w:t>
      </w:r>
      <w:proofErr w:type="spellEnd"/>
      <w:r w:rsidR="000A573F" w:rsidRPr="00337452">
        <w:rPr>
          <w:rFonts w:ascii="Times New Roman" w:eastAsia="Times New Roman" w:hAnsi="Times New Roman" w:cs="Times New Roman"/>
          <w:sz w:val="28"/>
          <w:szCs w:val="28"/>
          <w:lang w:val="uk-UA" w:eastAsia="ru-RU"/>
        </w:rPr>
        <w:t xml:space="preserve"> України».»;</w:t>
      </w:r>
    </w:p>
    <w:p w14:paraId="3887DD95" w14:textId="77777777" w:rsidR="007C70E5" w:rsidRPr="00337452" w:rsidRDefault="007C70E5" w:rsidP="007C70E5">
      <w:pPr>
        <w:spacing w:after="0" w:line="276" w:lineRule="auto"/>
        <w:ind w:firstLine="567"/>
        <w:jc w:val="both"/>
        <w:rPr>
          <w:rFonts w:ascii="Times New Roman" w:eastAsia="Times New Roman" w:hAnsi="Times New Roman" w:cs="Times New Roman"/>
          <w:sz w:val="16"/>
          <w:szCs w:val="16"/>
          <w:lang w:val="uk-UA" w:eastAsia="ru-RU"/>
        </w:rPr>
      </w:pPr>
    </w:p>
    <w:p w14:paraId="0C7B43AA" w14:textId="4BC75154" w:rsidR="000B1B3C" w:rsidRPr="00337452" w:rsidRDefault="000B1B3C" w:rsidP="007C70E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2) пункт 13 викласти в такій редакції:</w:t>
      </w:r>
    </w:p>
    <w:p w14:paraId="535CCAC3" w14:textId="77777777" w:rsidR="007C70E5" w:rsidRPr="00337452" w:rsidRDefault="007C70E5" w:rsidP="007C70E5">
      <w:pPr>
        <w:spacing w:after="0" w:line="276" w:lineRule="auto"/>
        <w:ind w:firstLine="567"/>
        <w:jc w:val="both"/>
        <w:rPr>
          <w:rFonts w:ascii="Times New Roman" w:eastAsia="Times New Roman" w:hAnsi="Times New Roman" w:cs="Times New Roman"/>
          <w:sz w:val="16"/>
          <w:szCs w:val="16"/>
          <w:lang w:val="uk-UA" w:eastAsia="ru-RU"/>
        </w:rPr>
      </w:pPr>
    </w:p>
    <w:p w14:paraId="2356F79B" w14:textId="04949675" w:rsidR="00AD03E1" w:rsidRPr="00337452" w:rsidRDefault="000B1B3C" w:rsidP="007C70E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«13. </w:t>
      </w:r>
      <w:r w:rsidR="00AD03E1" w:rsidRPr="00337452">
        <w:rPr>
          <w:rFonts w:ascii="Times New Roman" w:eastAsia="Times New Roman" w:hAnsi="Times New Roman" w:cs="Times New Roman"/>
          <w:sz w:val="28"/>
          <w:szCs w:val="28"/>
          <w:lang w:val="uk-UA" w:eastAsia="ru-RU"/>
        </w:rPr>
        <w:t xml:space="preserve">Юридична чи фізична особа, яка бажає  виготовити цифрову копію первинної геологічної інформації або отримати зразок кам’яного матеріалу (далі – запитувач), що є державною власністю, надсилає письмовий запит до </w:t>
      </w:r>
      <w:proofErr w:type="spellStart"/>
      <w:r w:rsidR="00AD03E1" w:rsidRPr="00337452">
        <w:rPr>
          <w:rFonts w:ascii="Times New Roman" w:eastAsia="Times New Roman" w:hAnsi="Times New Roman" w:cs="Times New Roman"/>
          <w:sz w:val="28"/>
          <w:szCs w:val="28"/>
          <w:lang w:val="uk-UA" w:eastAsia="ru-RU"/>
        </w:rPr>
        <w:t>Держгеонадр</w:t>
      </w:r>
      <w:proofErr w:type="spellEnd"/>
      <w:r w:rsidR="00AD03E1" w:rsidRPr="00337452">
        <w:rPr>
          <w:rFonts w:ascii="Times New Roman" w:eastAsia="Times New Roman" w:hAnsi="Times New Roman" w:cs="Times New Roman"/>
          <w:sz w:val="28"/>
          <w:szCs w:val="28"/>
          <w:lang w:val="uk-UA" w:eastAsia="ru-RU"/>
        </w:rPr>
        <w:t>, в якому зазначається:</w:t>
      </w:r>
    </w:p>
    <w:p w14:paraId="0A67A8EB"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мета отримання інформації;</w:t>
      </w:r>
    </w:p>
    <w:p w14:paraId="45C7EE5A"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район проведення робіт або місцезнаходження родовища корисних копалин;</w:t>
      </w:r>
    </w:p>
    <w:p w14:paraId="220FC844"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ідентифікація інформації згідно з каталогом;</w:t>
      </w:r>
    </w:p>
    <w:p w14:paraId="52829CD0" w14:textId="5E3A8D72"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форма надання інформації</w:t>
      </w:r>
      <w:r w:rsidR="005D1110" w:rsidRPr="00337452">
        <w:rPr>
          <w:rFonts w:ascii="Times New Roman" w:eastAsia="Times New Roman" w:hAnsi="Times New Roman" w:cs="Times New Roman"/>
          <w:sz w:val="28"/>
          <w:szCs w:val="28"/>
          <w:lang w:val="uk-UA" w:eastAsia="ru-RU"/>
        </w:rPr>
        <w:t>;</w:t>
      </w:r>
    </w:p>
    <w:p w14:paraId="07514721" w14:textId="29218FB9" w:rsidR="005D1110" w:rsidRPr="00337452" w:rsidRDefault="005F4E03"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актуальна інформація (дані) на дату подання заяви, що дає змогу встановити кінцевого </w:t>
      </w:r>
      <w:proofErr w:type="spellStart"/>
      <w:r w:rsidRPr="00337452">
        <w:rPr>
          <w:rFonts w:ascii="Times New Roman" w:eastAsia="Times New Roman" w:hAnsi="Times New Roman" w:cs="Times New Roman"/>
          <w:sz w:val="28"/>
          <w:szCs w:val="28"/>
          <w:lang w:val="uk-UA" w:eastAsia="ru-RU"/>
        </w:rPr>
        <w:t>бенефіці</w:t>
      </w:r>
      <w:r w:rsidR="001252E6" w:rsidRPr="00337452">
        <w:rPr>
          <w:rFonts w:ascii="Times New Roman" w:eastAsia="Times New Roman" w:hAnsi="Times New Roman" w:cs="Times New Roman"/>
          <w:sz w:val="28"/>
          <w:szCs w:val="28"/>
          <w:lang w:val="uk-UA" w:eastAsia="ru-RU"/>
        </w:rPr>
        <w:t>арного</w:t>
      </w:r>
      <w:proofErr w:type="spellEnd"/>
      <w:r w:rsidR="001252E6" w:rsidRPr="00337452">
        <w:rPr>
          <w:rFonts w:ascii="Times New Roman" w:eastAsia="Times New Roman" w:hAnsi="Times New Roman" w:cs="Times New Roman"/>
          <w:sz w:val="28"/>
          <w:szCs w:val="28"/>
          <w:lang w:val="uk-UA" w:eastAsia="ru-RU"/>
        </w:rPr>
        <w:t xml:space="preserve"> власника, - прізвище</w:t>
      </w:r>
      <w:r w:rsidR="001252E6" w:rsidRPr="000430AF">
        <w:rPr>
          <w:rFonts w:ascii="Times New Roman" w:eastAsia="Times New Roman" w:hAnsi="Times New Roman" w:cs="Times New Roman"/>
          <w:sz w:val="28"/>
          <w:szCs w:val="28"/>
          <w:lang w:val="uk-UA" w:eastAsia="ru-RU"/>
        </w:rPr>
        <w:t>, ім</w:t>
      </w:r>
      <w:r w:rsidR="000430AF" w:rsidRPr="000430AF">
        <w:rPr>
          <w:rFonts w:ascii="Times New Roman" w:eastAsia="Times New Roman" w:hAnsi="Times New Roman" w:cs="Times New Roman"/>
          <w:sz w:val="28"/>
          <w:szCs w:val="28"/>
          <w:lang w:val="uk-UA" w:eastAsia="ru-RU"/>
        </w:rPr>
        <w:t>’я</w:t>
      </w:r>
      <w:r w:rsidRPr="000430AF">
        <w:rPr>
          <w:rFonts w:ascii="Times New Roman" w:eastAsia="Times New Roman" w:hAnsi="Times New Roman" w:cs="Times New Roman"/>
          <w:sz w:val="28"/>
          <w:szCs w:val="28"/>
          <w:lang w:val="uk-UA" w:eastAsia="ru-RU"/>
        </w:rPr>
        <w:t xml:space="preserve">, </w:t>
      </w:r>
      <w:r w:rsidRPr="00337452">
        <w:rPr>
          <w:rFonts w:ascii="Times New Roman" w:eastAsia="Times New Roman" w:hAnsi="Times New Roman" w:cs="Times New Roman"/>
          <w:sz w:val="28"/>
          <w:szCs w:val="28"/>
          <w:lang w:val="uk-UA" w:eastAsia="ru-RU"/>
        </w:rPr>
        <w:t xml:space="preserve">по батькові (за наявності), дата народження, країна громадянства (підданства), а в разі коли кінцевий </w:t>
      </w:r>
      <w:proofErr w:type="spellStart"/>
      <w:r w:rsidRPr="00337452">
        <w:rPr>
          <w:rFonts w:ascii="Times New Roman" w:eastAsia="Times New Roman" w:hAnsi="Times New Roman" w:cs="Times New Roman"/>
          <w:sz w:val="28"/>
          <w:szCs w:val="28"/>
          <w:lang w:val="uk-UA" w:eastAsia="ru-RU"/>
        </w:rPr>
        <w:t>бенефіціарний</w:t>
      </w:r>
      <w:proofErr w:type="spellEnd"/>
      <w:r w:rsidRPr="00337452">
        <w:rPr>
          <w:rFonts w:ascii="Times New Roman" w:eastAsia="Times New Roman" w:hAnsi="Times New Roman" w:cs="Times New Roman"/>
          <w:sz w:val="28"/>
          <w:szCs w:val="28"/>
          <w:lang w:val="uk-UA" w:eastAsia="ru-RU"/>
        </w:rPr>
        <w:t xml:space="preserve"> власник 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місце проживання, реєстраційний номер облікової картки платника податків (за наявності), характер та міра (рівень, ступінь, частка) </w:t>
      </w:r>
      <w:proofErr w:type="spellStart"/>
      <w:r w:rsidRPr="00337452">
        <w:rPr>
          <w:rFonts w:ascii="Times New Roman" w:eastAsia="Times New Roman" w:hAnsi="Times New Roman" w:cs="Times New Roman"/>
          <w:sz w:val="28"/>
          <w:szCs w:val="28"/>
          <w:lang w:val="uk-UA" w:eastAsia="ru-RU"/>
        </w:rPr>
        <w:t>бенефіціарного</w:t>
      </w:r>
      <w:proofErr w:type="spellEnd"/>
      <w:r w:rsidRPr="00337452">
        <w:rPr>
          <w:rFonts w:ascii="Times New Roman" w:eastAsia="Times New Roman" w:hAnsi="Times New Roman" w:cs="Times New Roman"/>
          <w:sz w:val="28"/>
          <w:szCs w:val="28"/>
          <w:lang w:val="uk-UA" w:eastAsia="ru-RU"/>
        </w:rPr>
        <w:t xml:space="preserve"> володіння (вигоди, інтересу, впливу) або обґрунтована причина його (їх) відсутності</w:t>
      </w:r>
      <w:r w:rsidR="00F81FF9" w:rsidRPr="00337452">
        <w:rPr>
          <w:rFonts w:ascii="Times New Roman" w:eastAsia="Times New Roman" w:hAnsi="Times New Roman" w:cs="Times New Roman"/>
          <w:sz w:val="28"/>
          <w:szCs w:val="28"/>
          <w:lang w:val="uk-UA" w:eastAsia="ru-RU"/>
        </w:rPr>
        <w:t>, а також актуальн</w:t>
      </w:r>
      <w:r w:rsidR="00E1781E" w:rsidRPr="00337452">
        <w:rPr>
          <w:rFonts w:ascii="Times New Roman" w:eastAsia="Times New Roman" w:hAnsi="Times New Roman" w:cs="Times New Roman"/>
          <w:sz w:val="28"/>
          <w:szCs w:val="28"/>
          <w:lang w:val="uk-UA" w:eastAsia="ru-RU"/>
        </w:rPr>
        <w:t>а</w:t>
      </w:r>
      <w:r w:rsidR="00F81FF9" w:rsidRPr="00337452">
        <w:rPr>
          <w:rFonts w:ascii="Times New Roman" w:eastAsia="Times New Roman" w:hAnsi="Times New Roman" w:cs="Times New Roman"/>
          <w:sz w:val="28"/>
          <w:szCs w:val="28"/>
          <w:lang w:val="uk-UA" w:eastAsia="ru-RU"/>
        </w:rPr>
        <w:t xml:space="preserve"> інформаці</w:t>
      </w:r>
      <w:r w:rsidR="00E1781E" w:rsidRPr="00337452">
        <w:rPr>
          <w:rFonts w:ascii="Times New Roman" w:eastAsia="Times New Roman" w:hAnsi="Times New Roman" w:cs="Times New Roman"/>
          <w:sz w:val="28"/>
          <w:szCs w:val="28"/>
          <w:lang w:val="uk-UA" w:eastAsia="ru-RU"/>
        </w:rPr>
        <w:t>я</w:t>
      </w:r>
      <w:r w:rsidR="00F81FF9" w:rsidRPr="00337452">
        <w:rPr>
          <w:rFonts w:ascii="Times New Roman" w:eastAsia="Times New Roman" w:hAnsi="Times New Roman" w:cs="Times New Roman"/>
          <w:sz w:val="28"/>
          <w:szCs w:val="28"/>
          <w:lang w:val="uk-UA" w:eastAsia="ru-RU"/>
        </w:rPr>
        <w:t xml:space="preserve"> (дані) щодо структури власності юридичної особи.</w:t>
      </w:r>
    </w:p>
    <w:p w14:paraId="1D3466B8"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proofErr w:type="spellStart"/>
      <w:r w:rsidRPr="00337452">
        <w:rPr>
          <w:rFonts w:ascii="Times New Roman" w:eastAsia="Times New Roman" w:hAnsi="Times New Roman" w:cs="Times New Roman"/>
          <w:sz w:val="28"/>
          <w:szCs w:val="28"/>
          <w:lang w:val="uk-UA" w:eastAsia="ru-RU"/>
        </w:rPr>
        <w:t>Держгеонадра</w:t>
      </w:r>
      <w:proofErr w:type="spellEnd"/>
      <w:r w:rsidRPr="00337452">
        <w:rPr>
          <w:rFonts w:ascii="Times New Roman" w:eastAsia="Times New Roman" w:hAnsi="Times New Roman" w:cs="Times New Roman"/>
          <w:sz w:val="28"/>
          <w:szCs w:val="28"/>
          <w:lang w:val="uk-UA" w:eastAsia="ru-RU"/>
        </w:rPr>
        <w:t xml:space="preserve"> протягом 10 календарних днів після отримання запиту опрацьовує його і у разі відсутності обмежень щодо розпорядження геологічною інформацією, передбачених пунктом 6 цього Порядку, надає письмовий дозвіл на виготовлення такої цифрової копії первинної геологічної інформації за місцем її зберігання, а у випадку отримання зразку кам’яного матеріалу супровідним листом надсилає запитувачу рахунок на оплату вартості компенсації первинної геологічної інформації (кам’яного матеріалу).</w:t>
      </w:r>
    </w:p>
    <w:p w14:paraId="57AD7F42" w14:textId="5BA8C298"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Вартість первинної геологічної інформації визначається відповідно до Кодексу України про надра та  Методики визначення вартості геологічної інформації, отриманої за рахунок коштів державного бюджету, затвердженої постановою Кабінету Міністрів України від 10 грудня 2008 р. № 1075 (Офіційний вісник України, 2008 р., № 95, ст. 3141</w:t>
      </w:r>
      <w:r w:rsidR="003E7521" w:rsidRPr="00337452">
        <w:rPr>
          <w:rFonts w:ascii="Times New Roman" w:eastAsia="Times New Roman" w:hAnsi="Times New Roman" w:cs="Times New Roman"/>
          <w:sz w:val="28"/>
          <w:szCs w:val="28"/>
          <w:lang w:val="uk-UA" w:eastAsia="ru-RU"/>
        </w:rPr>
        <w:t>; 2022 р., № 61, ст. 3663</w:t>
      </w:r>
      <w:r w:rsidRPr="00337452">
        <w:rPr>
          <w:rFonts w:ascii="Times New Roman" w:eastAsia="Times New Roman" w:hAnsi="Times New Roman" w:cs="Times New Roman"/>
          <w:sz w:val="28"/>
          <w:szCs w:val="28"/>
          <w:lang w:val="uk-UA" w:eastAsia="ru-RU"/>
        </w:rPr>
        <w:t>).</w:t>
      </w:r>
    </w:p>
    <w:p w14:paraId="0283D793"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Протягом 30 календарних днів після отримання рахунку на оплату компенсації витрат держави з отримання первинної геологічної інформації (кам’яного матеріалу) запитувач оплачує вартість компенсації витрат держави з отримання первинної геологічної інформації (кам’яного матеріалу) або письмово повідомляє </w:t>
      </w:r>
      <w:proofErr w:type="spellStart"/>
      <w:r w:rsidRPr="00337452">
        <w:rPr>
          <w:rFonts w:ascii="Times New Roman" w:eastAsia="Times New Roman" w:hAnsi="Times New Roman" w:cs="Times New Roman"/>
          <w:sz w:val="28"/>
          <w:szCs w:val="28"/>
          <w:lang w:val="uk-UA" w:eastAsia="ru-RU"/>
        </w:rPr>
        <w:t>Держгеонадра</w:t>
      </w:r>
      <w:proofErr w:type="spellEnd"/>
      <w:r w:rsidRPr="00337452">
        <w:rPr>
          <w:rFonts w:ascii="Times New Roman" w:eastAsia="Times New Roman" w:hAnsi="Times New Roman" w:cs="Times New Roman"/>
          <w:sz w:val="28"/>
          <w:szCs w:val="28"/>
          <w:lang w:val="uk-UA" w:eastAsia="ru-RU"/>
        </w:rPr>
        <w:t xml:space="preserve"> про відмову у отриманні кам’яного матеріалу. </w:t>
      </w:r>
    </w:p>
    <w:p w14:paraId="56A40A8A" w14:textId="201B1FDA"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Зразок кам’яного матеріалу надаєтьс</w:t>
      </w:r>
      <w:r w:rsidR="00577F44" w:rsidRPr="00337452">
        <w:rPr>
          <w:rFonts w:ascii="Times New Roman" w:eastAsia="Times New Roman" w:hAnsi="Times New Roman" w:cs="Times New Roman"/>
          <w:sz w:val="28"/>
          <w:szCs w:val="28"/>
          <w:lang w:val="uk-UA" w:eastAsia="ru-RU"/>
        </w:rPr>
        <w:t>я</w:t>
      </w:r>
      <w:r w:rsidRPr="00337452">
        <w:rPr>
          <w:rFonts w:ascii="Times New Roman" w:eastAsia="Times New Roman" w:hAnsi="Times New Roman" w:cs="Times New Roman"/>
          <w:sz w:val="28"/>
          <w:szCs w:val="28"/>
          <w:lang w:val="uk-UA" w:eastAsia="ru-RU"/>
        </w:rPr>
        <w:t xml:space="preserve"> запитувачу протягом 10 календарних днів з дня оплати компенсації витрат держави з отримання первинної геологічної інформації (кам’яного матеріалу). </w:t>
      </w:r>
    </w:p>
    <w:p w14:paraId="6E3544A5"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Передача кам’яного матеріалу підтверджується відповідним актом прийому – передачі первинної геологічної інформації (кам’яного матеріалу). </w:t>
      </w:r>
    </w:p>
    <w:p w14:paraId="0C975918" w14:textId="77777777"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 xml:space="preserve">Цифрова копія первинної геологічної інформації виготовляється та надається запитувачу після отримання письмового дозволу від </w:t>
      </w:r>
      <w:proofErr w:type="spellStart"/>
      <w:r w:rsidRPr="00337452">
        <w:rPr>
          <w:rFonts w:ascii="Times New Roman" w:eastAsia="Times New Roman" w:hAnsi="Times New Roman" w:cs="Times New Roman"/>
          <w:sz w:val="28"/>
          <w:szCs w:val="28"/>
          <w:lang w:val="uk-UA" w:eastAsia="ru-RU"/>
        </w:rPr>
        <w:t>Держгеонадра</w:t>
      </w:r>
      <w:proofErr w:type="spellEnd"/>
      <w:r w:rsidRPr="00337452">
        <w:rPr>
          <w:rFonts w:ascii="Times New Roman" w:eastAsia="Times New Roman" w:hAnsi="Times New Roman" w:cs="Times New Roman"/>
          <w:sz w:val="28"/>
          <w:szCs w:val="28"/>
          <w:lang w:val="uk-UA" w:eastAsia="ru-RU"/>
        </w:rPr>
        <w:t xml:space="preserve"> на виготовлення такої цифрової копії первинної геологічної інформації за місцем її зберігання.</w:t>
      </w:r>
    </w:p>
    <w:p w14:paraId="2541979B" w14:textId="5FAA309D" w:rsidR="00AD03E1"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Копія звіту з описом вторинної (обробленої) геологічної інформації, отриманої в результаті аналізу первинної (необробленої) геологічної інформації, що є державною власністю, яка руйнується в процесі проведення обробки внаслідок її фізичних властивостей (кам’яний матеріал), передається в обов’язковому порядку на зберігання до </w:t>
      </w:r>
      <w:proofErr w:type="spellStart"/>
      <w:r w:rsidRPr="00337452">
        <w:rPr>
          <w:rFonts w:ascii="Times New Roman" w:eastAsia="Times New Roman" w:hAnsi="Times New Roman" w:cs="Times New Roman"/>
          <w:sz w:val="28"/>
          <w:szCs w:val="28"/>
          <w:lang w:val="uk-UA" w:eastAsia="ru-RU"/>
        </w:rPr>
        <w:t>Держгеонадр</w:t>
      </w:r>
      <w:proofErr w:type="spellEnd"/>
      <w:r w:rsidRPr="00337452">
        <w:rPr>
          <w:rFonts w:ascii="Times New Roman" w:eastAsia="Times New Roman" w:hAnsi="Times New Roman" w:cs="Times New Roman"/>
          <w:sz w:val="28"/>
          <w:szCs w:val="28"/>
          <w:lang w:val="uk-UA" w:eastAsia="ru-RU"/>
        </w:rPr>
        <w:t>.</w:t>
      </w:r>
    </w:p>
    <w:p w14:paraId="7F8B24BD" w14:textId="25771521" w:rsidR="000B1B3C" w:rsidRPr="00337452" w:rsidRDefault="00AD03E1" w:rsidP="005F7205">
      <w:pPr>
        <w:spacing w:after="0" w:line="276" w:lineRule="auto"/>
        <w:ind w:firstLine="567"/>
        <w:jc w:val="both"/>
        <w:rPr>
          <w:rFonts w:ascii="Times New Roman" w:eastAsia="Times New Roman" w:hAnsi="Times New Roman" w:cs="Times New Roman"/>
          <w:sz w:val="28"/>
          <w:szCs w:val="28"/>
          <w:lang w:val="uk-UA" w:eastAsia="ru-RU"/>
        </w:rPr>
      </w:pPr>
      <w:proofErr w:type="spellStart"/>
      <w:r w:rsidRPr="00337452">
        <w:rPr>
          <w:rFonts w:ascii="Times New Roman" w:eastAsia="Times New Roman" w:hAnsi="Times New Roman" w:cs="Times New Roman"/>
          <w:sz w:val="28"/>
          <w:szCs w:val="28"/>
          <w:lang w:val="uk-UA" w:eastAsia="ru-RU"/>
        </w:rPr>
        <w:t>Держгеонадра</w:t>
      </w:r>
      <w:proofErr w:type="spellEnd"/>
      <w:r w:rsidRPr="00337452">
        <w:rPr>
          <w:rFonts w:ascii="Times New Roman" w:eastAsia="Times New Roman" w:hAnsi="Times New Roman" w:cs="Times New Roman"/>
          <w:sz w:val="28"/>
          <w:szCs w:val="28"/>
          <w:lang w:val="uk-UA" w:eastAsia="ru-RU"/>
        </w:rPr>
        <w:t xml:space="preserve"> може відмовити у наданні в користування первинної геологічної інформації у випадках, встановлених пунктом 6 цього Порядку. Про відмову у наданні в користування первинної геологічної інформації </w:t>
      </w:r>
      <w:proofErr w:type="spellStart"/>
      <w:r w:rsidRPr="00337452">
        <w:rPr>
          <w:rFonts w:ascii="Times New Roman" w:eastAsia="Times New Roman" w:hAnsi="Times New Roman" w:cs="Times New Roman"/>
          <w:sz w:val="28"/>
          <w:szCs w:val="28"/>
          <w:lang w:val="uk-UA" w:eastAsia="ru-RU"/>
        </w:rPr>
        <w:t>Держгеонадра</w:t>
      </w:r>
      <w:proofErr w:type="spellEnd"/>
      <w:r w:rsidRPr="00337452">
        <w:rPr>
          <w:rFonts w:ascii="Times New Roman" w:eastAsia="Times New Roman" w:hAnsi="Times New Roman" w:cs="Times New Roman"/>
          <w:sz w:val="28"/>
          <w:szCs w:val="28"/>
          <w:lang w:val="uk-UA" w:eastAsia="ru-RU"/>
        </w:rPr>
        <w:t xml:space="preserve"> повідомляє запитувачу протягом п’яти робочих днів з дня отримання запиту.</w:t>
      </w:r>
      <w:r w:rsidR="000B1B3C" w:rsidRPr="00337452">
        <w:rPr>
          <w:rFonts w:ascii="Times New Roman" w:eastAsia="Times New Roman" w:hAnsi="Times New Roman" w:cs="Times New Roman"/>
          <w:sz w:val="28"/>
          <w:szCs w:val="28"/>
          <w:lang w:val="uk-UA" w:eastAsia="ru-RU"/>
        </w:rPr>
        <w:t>».</w:t>
      </w:r>
    </w:p>
    <w:p w14:paraId="180D66F1" w14:textId="77777777" w:rsidR="000B1B3C" w:rsidRPr="00337452" w:rsidRDefault="000B1B3C" w:rsidP="005F7205">
      <w:pPr>
        <w:spacing w:after="0" w:line="276" w:lineRule="auto"/>
        <w:ind w:firstLine="567"/>
        <w:jc w:val="both"/>
        <w:rPr>
          <w:rFonts w:ascii="Times New Roman" w:eastAsia="Times New Roman" w:hAnsi="Times New Roman" w:cs="Times New Roman"/>
          <w:sz w:val="28"/>
          <w:szCs w:val="28"/>
          <w:lang w:val="uk-UA" w:eastAsia="ru-RU"/>
        </w:rPr>
      </w:pPr>
    </w:p>
    <w:p w14:paraId="6CB57F44" w14:textId="1A1BA372" w:rsidR="00986CEA" w:rsidRPr="000430AF" w:rsidRDefault="000542A3" w:rsidP="00986CEA">
      <w:pPr>
        <w:spacing w:after="0" w:line="276" w:lineRule="auto"/>
        <w:ind w:firstLine="567"/>
        <w:jc w:val="both"/>
        <w:rPr>
          <w:rFonts w:ascii="Times New Roman" w:eastAsia="Times New Roman" w:hAnsi="Times New Roman" w:cs="Times New Roman"/>
          <w:sz w:val="28"/>
          <w:szCs w:val="28"/>
          <w:lang w:val="uk-UA" w:eastAsia="ru-RU"/>
        </w:rPr>
      </w:pPr>
      <w:r w:rsidRPr="000430AF">
        <w:rPr>
          <w:rFonts w:ascii="Times New Roman" w:eastAsia="Times New Roman" w:hAnsi="Times New Roman" w:cs="Times New Roman"/>
          <w:sz w:val="28"/>
          <w:szCs w:val="28"/>
          <w:lang w:val="uk-UA" w:eastAsia="ru-RU"/>
        </w:rPr>
        <w:t>5</w:t>
      </w:r>
      <w:r w:rsidR="000B1B3C" w:rsidRPr="000430AF">
        <w:rPr>
          <w:rFonts w:ascii="Times New Roman" w:eastAsia="Times New Roman" w:hAnsi="Times New Roman" w:cs="Times New Roman"/>
          <w:sz w:val="28"/>
          <w:szCs w:val="28"/>
          <w:lang w:val="uk-UA" w:eastAsia="ru-RU"/>
        </w:rPr>
        <w:t xml:space="preserve">. У </w:t>
      </w:r>
      <w:r w:rsidR="000430AF" w:rsidRPr="000430AF">
        <w:rPr>
          <w:rFonts w:ascii="Times New Roman" w:eastAsia="Times New Roman" w:hAnsi="Times New Roman" w:cs="Times New Roman"/>
          <w:sz w:val="28"/>
          <w:szCs w:val="28"/>
          <w:lang w:val="uk-UA" w:eastAsia="ru-RU"/>
        </w:rPr>
        <w:t xml:space="preserve">постанові </w:t>
      </w:r>
      <w:r w:rsidR="000B1B3C" w:rsidRPr="000430AF">
        <w:rPr>
          <w:rFonts w:ascii="Times New Roman" w:eastAsia="Times New Roman" w:hAnsi="Times New Roman" w:cs="Times New Roman"/>
          <w:sz w:val="28"/>
          <w:szCs w:val="28"/>
          <w:lang w:val="uk-UA" w:eastAsia="ru-RU"/>
        </w:rPr>
        <w:t>Кабінету Міністрів України від 23 вересня 2020 р. № 993</w:t>
      </w:r>
      <w:r w:rsidR="000430AF" w:rsidRPr="000430AF">
        <w:rPr>
          <w:rFonts w:ascii="Times New Roman" w:eastAsia="Times New Roman" w:hAnsi="Times New Roman" w:cs="Times New Roman"/>
          <w:sz w:val="28"/>
          <w:szCs w:val="28"/>
          <w:lang w:val="uk-UA" w:eastAsia="ru-RU"/>
        </w:rPr>
        <w:t xml:space="preserve"> «Про затвердження Порядку проведення аукціонів з продажу спеціальних дозволів на користування надрами»</w:t>
      </w:r>
      <w:r w:rsidR="000B1B3C" w:rsidRPr="000430AF">
        <w:rPr>
          <w:rFonts w:ascii="Times New Roman" w:eastAsia="Times New Roman" w:hAnsi="Times New Roman" w:cs="Times New Roman"/>
          <w:sz w:val="28"/>
          <w:szCs w:val="28"/>
          <w:lang w:val="uk-UA" w:eastAsia="ru-RU"/>
        </w:rPr>
        <w:t xml:space="preserve"> (Офіційний вісник України, 2020 р., № 88, ст. 2825, </w:t>
      </w:r>
      <w:r w:rsidR="002465A9">
        <w:rPr>
          <w:rFonts w:ascii="Times New Roman" w:eastAsia="Times New Roman" w:hAnsi="Times New Roman" w:cs="Times New Roman"/>
          <w:sz w:val="28"/>
          <w:szCs w:val="28"/>
          <w:lang w:val="uk-UA" w:eastAsia="ru-RU"/>
        </w:rPr>
        <w:br/>
      </w:r>
      <w:r w:rsidR="000B1B3C" w:rsidRPr="000430AF">
        <w:rPr>
          <w:rFonts w:ascii="Times New Roman" w:eastAsia="Times New Roman" w:hAnsi="Times New Roman" w:cs="Times New Roman"/>
          <w:sz w:val="28"/>
          <w:szCs w:val="28"/>
          <w:lang w:val="uk-UA" w:eastAsia="ru-RU"/>
        </w:rPr>
        <w:t>2022 р., № 61, ст. 3663):</w:t>
      </w:r>
    </w:p>
    <w:p w14:paraId="5740C3A2" w14:textId="77777777" w:rsidR="00986CEA" w:rsidRPr="00337452" w:rsidRDefault="00986CEA" w:rsidP="00986CEA">
      <w:pPr>
        <w:spacing w:after="0" w:line="276" w:lineRule="auto"/>
        <w:ind w:firstLine="567"/>
        <w:jc w:val="both"/>
        <w:rPr>
          <w:rFonts w:ascii="Times New Roman" w:eastAsia="Times New Roman" w:hAnsi="Times New Roman" w:cs="Times New Roman"/>
          <w:sz w:val="28"/>
          <w:szCs w:val="28"/>
          <w:lang w:val="uk-UA" w:eastAsia="ru-RU"/>
        </w:rPr>
      </w:pPr>
    </w:p>
    <w:p w14:paraId="0EA9E1DA" w14:textId="0FEE8FC7" w:rsidR="00986CEA" w:rsidRPr="00337452" w:rsidRDefault="00ED7969" w:rsidP="00986CEA">
      <w:pPr>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 Н</w:t>
      </w:r>
      <w:r w:rsidR="00986CEA" w:rsidRPr="00337452">
        <w:rPr>
          <w:rFonts w:ascii="Times New Roman" w:eastAsia="Times New Roman" w:hAnsi="Times New Roman" w:cs="Times New Roman"/>
          <w:sz w:val="28"/>
          <w:szCs w:val="28"/>
          <w:lang w:val="uk-UA" w:eastAsia="ru-RU"/>
        </w:rPr>
        <w:t>азву постанови викласти в такій редакції:</w:t>
      </w:r>
    </w:p>
    <w:p w14:paraId="3E5B38CB" w14:textId="21536169" w:rsidR="000430AF" w:rsidRPr="00337452" w:rsidRDefault="00986CEA" w:rsidP="000430AF">
      <w:pPr>
        <w:spacing w:before="24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«Про затвердження Порядку проведення аукціонів (електронних торгів) з продажу спеціальних до</w:t>
      </w:r>
      <w:r w:rsidR="000430AF">
        <w:rPr>
          <w:rFonts w:ascii="Times New Roman" w:eastAsia="Times New Roman" w:hAnsi="Times New Roman" w:cs="Times New Roman"/>
          <w:sz w:val="28"/>
          <w:szCs w:val="28"/>
          <w:lang w:val="uk-UA" w:eastAsia="ru-RU"/>
        </w:rPr>
        <w:t>зволів на користування надрами».</w:t>
      </w:r>
    </w:p>
    <w:p w14:paraId="3C07BC17"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0ECF71AB" w14:textId="55977382" w:rsidR="000430AF" w:rsidRDefault="00ED7969" w:rsidP="000430AF">
      <w:pPr>
        <w:shd w:val="clear" w:color="auto" w:fill="FFFFFF"/>
        <w:spacing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5.2. </w:t>
      </w:r>
      <w:r w:rsidR="000B1B3C" w:rsidRPr="00337452">
        <w:rPr>
          <w:rFonts w:ascii="Times New Roman" w:eastAsia="Times New Roman" w:hAnsi="Times New Roman" w:cs="Times New Roman"/>
          <w:sz w:val="28"/>
          <w:szCs w:val="28"/>
          <w:lang w:val="uk-UA" w:eastAsia="ru-RU"/>
        </w:rPr>
        <w:t xml:space="preserve"> </w:t>
      </w:r>
      <w:bookmarkStart w:id="1" w:name="_Hlk124414934"/>
      <w:r>
        <w:rPr>
          <w:rFonts w:ascii="Times New Roman" w:eastAsia="Times New Roman" w:hAnsi="Times New Roman" w:cs="Times New Roman"/>
          <w:sz w:val="28"/>
          <w:szCs w:val="28"/>
          <w:lang w:val="uk-UA" w:eastAsia="ru-RU"/>
        </w:rPr>
        <w:t xml:space="preserve">У </w:t>
      </w:r>
      <w:r w:rsidR="000B1B3C" w:rsidRPr="00337452">
        <w:rPr>
          <w:rFonts w:ascii="Times New Roman" w:eastAsia="Times New Roman" w:hAnsi="Times New Roman" w:cs="Times New Roman"/>
          <w:sz w:val="28"/>
          <w:szCs w:val="28"/>
          <w:lang w:val="uk-UA" w:eastAsia="ru-RU"/>
        </w:rPr>
        <w:t xml:space="preserve"> Порядку</w:t>
      </w:r>
      <w:r>
        <w:rPr>
          <w:rFonts w:ascii="Times New Roman" w:eastAsia="Times New Roman" w:hAnsi="Times New Roman" w:cs="Times New Roman"/>
          <w:sz w:val="28"/>
          <w:szCs w:val="28"/>
          <w:lang w:val="uk-UA" w:eastAsia="ru-RU"/>
        </w:rPr>
        <w:t>:</w:t>
      </w:r>
    </w:p>
    <w:p w14:paraId="1B74E349" w14:textId="62B0B970" w:rsidR="000B1B3C" w:rsidRPr="00337452" w:rsidRDefault="00ED7969"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назву</w:t>
      </w:r>
      <w:r w:rsidR="000B1B3C" w:rsidRPr="00337452">
        <w:rPr>
          <w:rFonts w:ascii="Times New Roman" w:eastAsia="Times New Roman" w:hAnsi="Times New Roman" w:cs="Times New Roman"/>
          <w:sz w:val="28"/>
          <w:szCs w:val="28"/>
          <w:lang w:val="uk-UA" w:eastAsia="ru-RU"/>
        </w:rPr>
        <w:t xml:space="preserve"> </w:t>
      </w:r>
      <w:r w:rsidR="00704D4D" w:rsidRPr="00337452">
        <w:rPr>
          <w:rFonts w:ascii="Times New Roman" w:eastAsia="Times New Roman" w:hAnsi="Times New Roman" w:cs="Times New Roman"/>
          <w:sz w:val="28"/>
          <w:szCs w:val="28"/>
          <w:lang w:val="uk-UA" w:eastAsia="ru-RU"/>
        </w:rPr>
        <w:t>викласти в такій редакції</w:t>
      </w:r>
      <w:bookmarkEnd w:id="1"/>
      <w:r w:rsidR="00704D4D" w:rsidRPr="00337452">
        <w:rPr>
          <w:rFonts w:ascii="Times New Roman" w:eastAsia="Times New Roman" w:hAnsi="Times New Roman" w:cs="Times New Roman"/>
          <w:sz w:val="28"/>
          <w:szCs w:val="28"/>
          <w:lang w:val="uk-UA" w:eastAsia="ru-RU"/>
        </w:rPr>
        <w:t>:</w:t>
      </w:r>
    </w:p>
    <w:p w14:paraId="34B8312D" w14:textId="7D2ECF79" w:rsidR="00704D4D" w:rsidRPr="00337452" w:rsidRDefault="00704D4D" w:rsidP="005F7205">
      <w:pPr>
        <w:shd w:val="clear" w:color="auto" w:fill="FFFFFF"/>
        <w:spacing w:before="120"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«Порядок проведення аукціону (електронних торгів)</w:t>
      </w:r>
      <w:r w:rsidR="00594B05" w:rsidRPr="00337452">
        <w:rPr>
          <w:rFonts w:ascii="Times New Roman" w:eastAsia="Times New Roman" w:hAnsi="Times New Roman" w:cs="Times New Roman"/>
          <w:b/>
          <w:sz w:val="28"/>
          <w:szCs w:val="28"/>
          <w:lang w:val="uk-UA" w:eastAsia="ru-RU"/>
        </w:rPr>
        <w:t xml:space="preserve"> </w:t>
      </w:r>
      <w:r w:rsidRPr="00337452">
        <w:rPr>
          <w:rFonts w:ascii="Times New Roman" w:eastAsia="Times New Roman" w:hAnsi="Times New Roman" w:cs="Times New Roman"/>
          <w:sz w:val="28"/>
          <w:szCs w:val="28"/>
          <w:lang w:val="uk-UA" w:eastAsia="ru-RU"/>
        </w:rPr>
        <w:t>з продажу спеціального дозволу на користування надрами»;</w:t>
      </w:r>
    </w:p>
    <w:p w14:paraId="741C3C9E" w14:textId="77777777" w:rsidR="00F70D73" w:rsidRPr="00337452" w:rsidRDefault="00F70D73" w:rsidP="005F7205">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6E40361E" w14:textId="48D87576" w:rsidR="000B1B3C" w:rsidRPr="00337452" w:rsidRDefault="000430AF" w:rsidP="005F720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0B1B3C" w:rsidRPr="00337452">
        <w:rPr>
          <w:rFonts w:ascii="Times New Roman" w:eastAsia="Times New Roman" w:hAnsi="Times New Roman" w:cs="Times New Roman"/>
          <w:sz w:val="28"/>
          <w:szCs w:val="28"/>
          <w:lang w:val="uk-UA" w:eastAsia="ru-RU"/>
        </w:rPr>
        <w:t>) у пункті 2:</w:t>
      </w:r>
    </w:p>
    <w:p w14:paraId="19EF6A98"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30690B7E" w14:textId="067D8F4F" w:rsidR="000B1B3C" w:rsidRPr="000430AF" w:rsidRDefault="00752979"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0430AF">
        <w:rPr>
          <w:rFonts w:ascii="Times New Roman" w:eastAsia="Times New Roman" w:hAnsi="Times New Roman" w:cs="Times New Roman"/>
          <w:sz w:val="28"/>
          <w:szCs w:val="28"/>
          <w:lang w:val="uk-UA" w:eastAsia="ru-RU"/>
        </w:rPr>
        <w:t>абзац третій</w:t>
      </w:r>
      <w:r w:rsidR="000B1B3C" w:rsidRPr="000430AF">
        <w:rPr>
          <w:rFonts w:ascii="Times New Roman" w:eastAsia="Times New Roman" w:hAnsi="Times New Roman" w:cs="Times New Roman"/>
          <w:sz w:val="28"/>
          <w:szCs w:val="28"/>
          <w:lang w:val="uk-UA" w:eastAsia="ru-RU"/>
        </w:rPr>
        <w:t xml:space="preserve"> після слова «аукціон» доповнити словами «(електронні торги) (далі – аукціон)»;</w:t>
      </w:r>
    </w:p>
    <w:p w14:paraId="57ABFFA4"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48EABE82" w14:textId="50D10D23" w:rsidR="000B1B3C" w:rsidRPr="00337452" w:rsidRDefault="00752979"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абзац</w:t>
      </w:r>
      <w:r w:rsidR="000B1B3C" w:rsidRPr="00337452">
        <w:rPr>
          <w:rFonts w:ascii="Times New Roman" w:eastAsia="Times New Roman" w:hAnsi="Times New Roman" w:cs="Times New Roman"/>
          <w:sz w:val="28"/>
          <w:szCs w:val="28"/>
          <w:lang w:val="uk-UA" w:eastAsia="ru-RU"/>
        </w:rPr>
        <w:t xml:space="preserve"> </w:t>
      </w:r>
      <w:r w:rsidR="00E52EA4" w:rsidRPr="00337452">
        <w:rPr>
          <w:rFonts w:ascii="Times New Roman" w:eastAsia="Times New Roman" w:hAnsi="Times New Roman" w:cs="Times New Roman"/>
          <w:sz w:val="28"/>
          <w:szCs w:val="28"/>
          <w:lang w:val="uk-UA" w:eastAsia="ru-RU"/>
        </w:rPr>
        <w:t xml:space="preserve">сімнадцятий </w:t>
      </w:r>
      <w:r w:rsidR="000B1B3C" w:rsidRPr="00337452">
        <w:rPr>
          <w:rFonts w:ascii="Times New Roman" w:eastAsia="Times New Roman" w:hAnsi="Times New Roman" w:cs="Times New Roman"/>
          <w:sz w:val="28"/>
          <w:szCs w:val="28"/>
          <w:lang w:val="uk-UA" w:eastAsia="ru-RU"/>
        </w:rPr>
        <w:t xml:space="preserve">викласти </w:t>
      </w:r>
      <w:r w:rsidRPr="00337452">
        <w:rPr>
          <w:rFonts w:ascii="Times New Roman" w:eastAsia="Times New Roman" w:hAnsi="Times New Roman" w:cs="Times New Roman"/>
          <w:sz w:val="28"/>
          <w:szCs w:val="28"/>
          <w:lang w:val="uk-UA" w:eastAsia="ru-RU"/>
        </w:rPr>
        <w:t>в</w:t>
      </w:r>
      <w:r w:rsidR="000B1B3C" w:rsidRPr="00337452">
        <w:rPr>
          <w:rFonts w:ascii="Times New Roman" w:eastAsia="Times New Roman" w:hAnsi="Times New Roman" w:cs="Times New Roman"/>
          <w:sz w:val="28"/>
          <w:szCs w:val="28"/>
          <w:lang w:val="uk-UA" w:eastAsia="ru-RU"/>
        </w:rPr>
        <w:t xml:space="preserve"> такій редакції:</w:t>
      </w:r>
    </w:p>
    <w:p w14:paraId="1FD5EC36"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09B63FB" w14:textId="7EF1E21C" w:rsidR="000B1B3C" w:rsidRPr="00337452" w:rsidRDefault="000B1B3C"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«16) переможець аукціону</w:t>
      </w:r>
      <w:r w:rsidR="00594B05" w:rsidRPr="00337452">
        <w:rPr>
          <w:rFonts w:ascii="Times New Roman" w:eastAsia="Times New Roman" w:hAnsi="Times New Roman" w:cs="Times New Roman"/>
          <w:sz w:val="28"/>
          <w:szCs w:val="28"/>
          <w:lang w:val="uk-UA" w:eastAsia="ru-RU"/>
        </w:rPr>
        <w:t xml:space="preserve"> </w:t>
      </w:r>
      <w:r w:rsidRPr="00337452">
        <w:rPr>
          <w:rFonts w:ascii="Times New Roman" w:eastAsia="Times New Roman" w:hAnsi="Times New Roman" w:cs="Times New Roman"/>
          <w:sz w:val="28"/>
          <w:szCs w:val="28"/>
          <w:lang w:val="uk-UA" w:eastAsia="ru-RU"/>
        </w:rPr>
        <w:t>(далі - переможець) - учасник аукціону, що запропонував найвищу цінову пропозицію за результатами його проведення та який має право бути користувачем надр відповідно до частин першої – шостої статті 13 Кодексу України про надра;»;</w:t>
      </w:r>
    </w:p>
    <w:p w14:paraId="0193043C"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0AD4FC97" w14:textId="6FB4E589" w:rsidR="00752979" w:rsidRPr="00337452" w:rsidRDefault="0018668E"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а</w:t>
      </w:r>
      <w:r w:rsidR="00752979" w:rsidRPr="00337452">
        <w:rPr>
          <w:rFonts w:ascii="Times New Roman" w:eastAsia="Times New Roman" w:hAnsi="Times New Roman" w:cs="Times New Roman"/>
          <w:sz w:val="28"/>
          <w:szCs w:val="28"/>
          <w:lang w:val="uk-UA" w:eastAsia="ru-RU"/>
        </w:rPr>
        <w:t>бзац</w:t>
      </w:r>
      <w:r w:rsidRPr="00337452">
        <w:rPr>
          <w:rFonts w:ascii="Times New Roman" w:eastAsia="Times New Roman" w:hAnsi="Times New Roman" w:cs="Times New Roman"/>
          <w:sz w:val="28"/>
          <w:szCs w:val="28"/>
          <w:lang w:val="uk-UA" w:eastAsia="ru-RU"/>
        </w:rPr>
        <w:t xml:space="preserve"> дев’ятнадцятий </w:t>
      </w:r>
      <w:r w:rsidR="00752979" w:rsidRPr="00337452">
        <w:rPr>
          <w:rFonts w:ascii="Times New Roman" w:eastAsia="Times New Roman" w:hAnsi="Times New Roman" w:cs="Times New Roman"/>
          <w:sz w:val="28"/>
          <w:szCs w:val="28"/>
          <w:lang w:val="uk-UA" w:eastAsia="ru-RU"/>
        </w:rPr>
        <w:t xml:space="preserve"> виключити.</w:t>
      </w:r>
    </w:p>
    <w:p w14:paraId="39628589"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4B9F4BC5" w14:textId="4B79FFCE" w:rsidR="00752979" w:rsidRPr="00337452" w:rsidRDefault="00752979"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У </w:t>
      </w:r>
      <w:r w:rsidR="006B0DDD" w:rsidRPr="00337452">
        <w:rPr>
          <w:rFonts w:ascii="Times New Roman" w:eastAsia="Times New Roman" w:hAnsi="Times New Roman" w:cs="Times New Roman"/>
          <w:sz w:val="28"/>
          <w:szCs w:val="28"/>
          <w:lang w:val="uk-UA" w:eastAsia="ru-RU"/>
        </w:rPr>
        <w:t>зв’язку</w:t>
      </w:r>
      <w:r w:rsidRPr="00337452">
        <w:rPr>
          <w:rFonts w:ascii="Times New Roman" w:eastAsia="Times New Roman" w:hAnsi="Times New Roman" w:cs="Times New Roman"/>
          <w:sz w:val="28"/>
          <w:szCs w:val="28"/>
          <w:lang w:val="uk-UA" w:eastAsia="ru-RU"/>
        </w:rPr>
        <w:t xml:space="preserve"> з цим абзаци </w:t>
      </w:r>
      <w:r w:rsidR="0018668E" w:rsidRPr="00337452">
        <w:rPr>
          <w:rFonts w:ascii="Times New Roman" w:eastAsia="Times New Roman" w:hAnsi="Times New Roman" w:cs="Times New Roman"/>
          <w:sz w:val="28"/>
          <w:szCs w:val="28"/>
          <w:lang w:val="uk-UA" w:eastAsia="ru-RU"/>
        </w:rPr>
        <w:t>двадцятий</w:t>
      </w:r>
      <w:r w:rsidR="006B0DDD" w:rsidRPr="00337452">
        <w:rPr>
          <w:rFonts w:ascii="Times New Roman" w:eastAsia="Times New Roman" w:hAnsi="Times New Roman" w:cs="Times New Roman"/>
          <w:sz w:val="28"/>
          <w:szCs w:val="28"/>
          <w:lang w:val="uk-UA" w:eastAsia="ru-RU"/>
        </w:rPr>
        <w:t xml:space="preserve"> – тридцять </w:t>
      </w:r>
      <w:r w:rsidR="00BD4723" w:rsidRPr="00337452">
        <w:rPr>
          <w:rFonts w:ascii="Times New Roman" w:eastAsia="Times New Roman" w:hAnsi="Times New Roman" w:cs="Times New Roman"/>
          <w:sz w:val="28"/>
          <w:szCs w:val="28"/>
          <w:lang w:val="uk-UA" w:eastAsia="ru-RU"/>
        </w:rPr>
        <w:t>шостий</w:t>
      </w:r>
      <w:r w:rsidR="0018668E" w:rsidRPr="00337452">
        <w:rPr>
          <w:rFonts w:ascii="Times New Roman" w:eastAsia="Times New Roman" w:hAnsi="Times New Roman" w:cs="Times New Roman"/>
          <w:sz w:val="28"/>
          <w:szCs w:val="28"/>
          <w:lang w:val="uk-UA" w:eastAsia="ru-RU"/>
        </w:rPr>
        <w:t xml:space="preserve"> </w:t>
      </w:r>
      <w:r w:rsidR="006B0DDD" w:rsidRPr="00337452">
        <w:rPr>
          <w:rFonts w:ascii="Times New Roman" w:eastAsia="Times New Roman" w:hAnsi="Times New Roman" w:cs="Times New Roman"/>
          <w:sz w:val="28"/>
          <w:szCs w:val="28"/>
          <w:lang w:val="uk-UA" w:eastAsia="ru-RU"/>
        </w:rPr>
        <w:t xml:space="preserve">вважати абзацами </w:t>
      </w:r>
      <w:r w:rsidR="0018668E" w:rsidRPr="00337452">
        <w:rPr>
          <w:rFonts w:ascii="Times New Roman" w:eastAsia="Times New Roman" w:hAnsi="Times New Roman" w:cs="Times New Roman"/>
          <w:sz w:val="28"/>
          <w:szCs w:val="28"/>
          <w:lang w:val="uk-UA" w:eastAsia="ru-RU"/>
        </w:rPr>
        <w:t xml:space="preserve">дев’ятнадцятим </w:t>
      </w:r>
      <w:r w:rsidR="006B0DDD" w:rsidRPr="00337452">
        <w:rPr>
          <w:rFonts w:ascii="Times New Roman" w:eastAsia="Times New Roman" w:hAnsi="Times New Roman" w:cs="Times New Roman"/>
          <w:sz w:val="28"/>
          <w:szCs w:val="28"/>
          <w:lang w:val="uk-UA" w:eastAsia="ru-RU"/>
        </w:rPr>
        <w:t xml:space="preserve">– тридцять </w:t>
      </w:r>
      <w:r w:rsidR="00BD4723" w:rsidRPr="00337452">
        <w:rPr>
          <w:rFonts w:ascii="Times New Roman" w:eastAsia="Times New Roman" w:hAnsi="Times New Roman" w:cs="Times New Roman"/>
          <w:sz w:val="28"/>
          <w:szCs w:val="28"/>
          <w:lang w:val="uk-UA" w:eastAsia="ru-RU"/>
        </w:rPr>
        <w:t>п’ятим</w:t>
      </w:r>
      <w:r w:rsidR="006B0DDD" w:rsidRPr="00337452">
        <w:rPr>
          <w:rFonts w:ascii="Times New Roman" w:eastAsia="Times New Roman" w:hAnsi="Times New Roman" w:cs="Times New Roman"/>
          <w:sz w:val="28"/>
          <w:szCs w:val="28"/>
          <w:lang w:val="uk-UA" w:eastAsia="ru-RU"/>
        </w:rPr>
        <w:t>;</w:t>
      </w:r>
    </w:p>
    <w:p w14:paraId="6BBFF794"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14577D76" w14:textId="723D73F8" w:rsidR="000B1B3C" w:rsidRPr="00337452" w:rsidRDefault="000B1B3C"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у </w:t>
      </w:r>
      <w:r w:rsidR="006B0DDD" w:rsidRPr="00337452">
        <w:rPr>
          <w:rFonts w:ascii="Times New Roman" w:eastAsia="Times New Roman" w:hAnsi="Times New Roman" w:cs="Times New Roman"/>
          <w:sz w:val="28"/>
          <w:szCs w:val="28"/>
          <w:lang w:val="uk-UA" w:eastAsia="ru-RU"/>
        </w:rPr>
        <w:t xml:space="preserve">абзаці двадцять </w:t>
      </w:r>
      <w:r w:rsidR="00BD4723" w:rsidRPr="00337452">
        <w:rPr>
          <w:rFonts w:ascii="Times New Roman" w:eastAsia="Times New Roman" w:hAnsi="Times New Roman" w:cs="Times New Roman"/>
          <w:sz w:val="28"/>
          <w:szCs w:val="28"/>
          <w:lang w:val="uk-UA" w:eastAsia="ru-RU"/>
        </w:rPr>
        <w:t>шостому</w:t>
      </w:r>
      <w:r w:rsidR="00BF13F4" w:rsidRPr="00337452">
        <w:rPr>
          <w:rFonts w:ascii="Times New Roman" w:eastAsia="Times New Roman" w:hAnsi="Times New Roman" w:cs="Times New Roman"/>
          <w:sz w:val="28"/>
          <w:szCs w:val="28"/>
          <w:lang w:val="uk-UA" w:eastAsia="ru-RU"/>
        </w:rPr>
        <w:t xml:space="preserve"> </w:t>
      </w:r>
      <w:r w:rsidRPr="00337452">
        <w:rPr>
          <w:rFonts w:ascii="Times New Roman" w:eastAsia="Times New Roman" w:hAnsi="Times New Roman" w:cs="Times New Roman"/>
          <w:sz w:val="28"/>
          <w:szCs w:val="28"/>
          <w:lang w:val="uk-UA" w:eastAsia="ru-RU"/>
        </w:rPr>
        <w:t>слова «інформаційно-телекомунікаційна», «аукціонів», «системи електронних торгів» замінити словами «інформаційно-комунікаційна», «аукціону (електронних торгів)», «системи аукціонів (електронних торгів)» відповідно;</w:t>
      </w:r>
    </w:p>
    <w:p w14:paraId="4B008CF4" w14:textId="77777777" w:rsidR="00F70D73" w:rsidRPr="00337452" w:rsidRDefault="00F70D73" w:rsidP="005F7205">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B74D348" w14:textId="4B7057A5" w:rsidR="000B1B3C" w:rsidRPr="00337452" w:rsidRDefault="000430AF" w:rsidP="005F720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0B1B3C" w:rsidRPr="00337452">
        <w:rPr>
          <w:rFonts w:ascii="Times New Roman" w:eastAsia="Times New Roman" w:hAnsi="Times New Roman" w:cs="Times New Roman"/>
          <w:sz w:val="28"/>
          <w:szCs w:val="28"/>
          <w:lang w:val="uk-UA" w:eastAsia="ru-RU"/>
        </w:rPr>
        <w:t>) у пункті 5 слово «інформаційно-телекомунікаційних» замінити словом «інформаційно-комунікаційних»;</w:t>
      </w:r>
    </w:p>
    <w:p w14:paraId="6747A0DE" w14:textId="77777777" w:rsidR="00F70D73" w:rsidRPr="00337452" w:rsidRDefault="00F70D73" w:rsidP="005F7205">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4BDA72EF" w14:textId="227F6465" w:rsidR="000B1B3C" w:rsidRPr="00337452" w:rsidRDefault="000430AF" w:rsidP="005F7205">
      <w:pPr>
        <w:shd w:val="clear" w:color="auto" w:fill="FFFFFF"/>
        <w:spacing w:after="0" w:line="276" w:lineRule="auto"/>
        <w:ind w:firstLine="567"/>
        <w:jc w:val="both"/>
        <w:rPr>
          <w:rFonts w:ascii="Times New Roman" w:eastAsia="Times New Roman" w:hAnsi="Times New Roman" w:cs="Times New Roman"/>
          <w:strike/>
          <w:sz w:val="28"/>
          <w:szCs w:val="28"/>
          <w:lang w:val="uk-UA" w:eastAsia="ru-RU"/>
        </w:rPr>
      </w:pPr>
      <w:r>
        <w:rPr>
          <w:rFonts w:ascii="Times New Roman" w:eastAsia="Times New Roman" w:hAnsi="Times New Roman" w:cs="Times New Roman"/>
          <w:sz w:val="28"/>
          <w:szCs w:val="28"/>
          <w:lang w:val="uk-UA" w:eastAsia="ru-RU"/>
        </w:rPr>
        <w:t>4</w:t>
      </w:r>
      <w:r w:rsidR="000B1B3C" w:rsidRPr="00337452">
        <w:rPr>
          <w:rFonts w:ascii="Times New Roman" w:eastAsia="Times New Roman" w:hAnsi="Times New Roman" w:cs="Times New Roman"/>
          <w:sz w:val="28"/>
          <w:szCs w:val="28"/>
          <w:lang w:val="uk-UA" w:eastAsia="ru-RU"/>
        </w:rPr>
        <w:t>) пункт 6</w:t>
      </w:r>
      <w:r w:rsidR="00594B05" w:rsidRPr="00337452">
        <w:rPr>
          <w:rFonts w:ascii="Times New Roman" w:eastAsia="Times New Roman" w:hAnsi="Times New Roman" w:cs="Times New Roman"/>
          <w:sz w:val="28"/>
          <w:szCs w:val="28"/>
          <w:lang w:val="uk-UA" w:eastAsia="ru-RU"/>
        </w:rPr>
        <w:t xml:space="preserve"> </w:t>
      </w:r>
      <w:r w:rsidR="000B1B3C" w:rsidRPr="00337452">
        <w:rPr>
          <w:rFonts w:ascii="Times New Roman" w:eastAsia="Times New Roman" w:hAnsi="Times New Roman" w:cs="Times New Roman"/>
          <w:sz w:val="28"/>
          <w:szCs w:val="28"/>
          <w:lang w:val="uk-UA" w:eastAsia="ru-RU"/>
        </w:rPr>
        <w:t>викласти в такій редакції:</w:t>
      </w:r>
      <w:r w:rsidR="00594B05" w:rsidRPr="00337452">
        <w:rPr>
          <w:rFonts w:ascii="Times New Roman" w:eastAsia="Times New Roman" w:hAnsi="Times New Roman" w:cs="Times New Roman"/>
          <w:strike/>
          <w:sz w:val="28"/>
          <w:szCs w:val="28"/>
          <w:lang w:val="uk-UA" w:eastAsia="ru-RU"/>
        </w:rPr>
        <w:t xml:space="preserve"> </w:t>
      </w:r>
    </w:p>
    <w:p w14:paraId="73903F33" w14:textId="77777777" w:rsidR="00977D9F" w:rsidRPr="00337452" w:rsidRDefault="00977D9F" w:rsidP="005F7205">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547F03C6" w14:textId="7C19A28E" w:rsidR="00977D9F" w:rsidRPr="00337452" w:rsidRDefault="00977D9F" w:rsidP="005F7205">
      <w:pPr>
        <w:shd w:val="clear" w:color="auto" w:fill="FFFFFF"/>
        <w:spacing w:after="0" w:line="276" w:lineRule="auto"/>
        <w:ind w:firstLine="567"/>
        <w:jc w:val="both"/>
        <w:rPr>
          <w:rFonts w:ascii="Times New Roman" w:eastAsia="Times New Roman" w:hAnsi="Times New Roman" w:cs="Times New Roman"/>
          <w:b/>
          <w:sz w:val="28"/>
          <w:szCs w:val="28"/>
          <w:lang w:val="uk-UA" w:eastAsia="ru-RU"/>
        </w:rPr>
      </w:pPr>
      <w:r w:rsidRPr="00337452">
        <w:rPr>
          <w:rFonts w:ascii="Times New Roman" w:eastAsia="Times New Roman" w:hAnsi="Times New Roman" w:cs="Times New Roman"/>
          <w:sz w:val="28"/>
          <w:szCs w:val="28"/>
          <w:lang w:val="uk-UA" w:eastAsia="ru-RU"/>
        </w:rPr>
        <w:t>«6.</w:t>
      </w:r>
      <w:r w:rsidRPr="00337452">
        <w:rPr>
          <w:lang w:val="uk-UA"/>
        </w:rPr>
        <w:t xml:space="preserve"> </w:t>
      </w:r>
      <w:proofErr w:type="spellStart"/>
      <w:r w:rsidRPr="00337452">
        <w:rPr>
          <w:rFonts w:ascii="Times New Roman" w:eastAsia="Times New Roman" w:hAnsi="Times New Roman" w:cs="Times New Roman"/>
          <w:sz w:val="28"/>
          <w:szCs w:val="28"/>
          <w:lang w:val="uk-UA" w:eastAsia="ru-RU"/>
        </w:rPr>
        <w:t>Держгеонадра</w:t>
      </w:r>
      <w:proofErr w:type="spellEnd"/>
      <w:r w:rsidRPr="00337452">
        <w:rPr>
          <w:rFonts w:ascii="Times New Roman" w:eastAsia="Times New Roman" w:hAnsi="Times New Roman" w:cs="Times New Roman"/>
          <w:sz w:val="28"/>
          <w:szCs w:val="28"/>
          <w:lang w:val="uk-UA" w:eastAsia="ru-RU"/>
        </w:rPr>
        <w:t xml:space="preserve"> готує пропозиції щодо визначення переліку ділянок надр, дозволи на користування якими виставляються на аукціон, складає та затверджує наказом перелік таких ділянок надр разом з відповідними програмами робіт, та приймає рішення про проведення аукціону з урахуванням вимог та строків, </w:t>
      </w:r>
      <w:r w:rsidR="007D361A" w:rsidRPr="00337452">
        <w:rPr>
          <w:rFonts w:ascii="Times New Roman" w:eastAsia="Times New Roman" w:hAnsi="Times New Roman" w:cs="Times New Roman"/>
          <w:sz w:val="28"/>
          <w:szCs w:val="28"/>
          <w:lang w:val="uk-UA" w:eastAsia="ru-RU"/>
        </w:rPr>
        <w:t>передбачених</w:t>
      </w:r>
      <w:r w:rsidRPr="00337452">
        <w:rPr>
          <w:rFonts w:ascii="Times New Roman" w:eastAsia="Times New Roman" w:hAnsi="Times New Roman" w:cs="Times New Roman"/>
          <w:sz w:val="28"/>
          <w:szCs w:val="28"/>
          <w:lang w:val="uk-UA" w:eastAsia="ru-RU"/>
        </w:rPr>
        <w:t xml:space="preserve"> статтями 16 та 16</w:t>
      </w:r>
      <w:r w:rsidRPr="00337452">
        <w:rPr>
          <w:rFonts w:ascii="Times New Roman" w:eastAsia="Times New Roman" w:hAnsi="Times New Roman" w:cs="Times New Roman"/>
          <w:sz w:val="28"/>
          <w:szCs w:val="28"/>
          <w:vertAlign w:val="superscript"/>
          <w:lang w:val="uk-UA" w:eastAsia="ru-RU"/>
        </w:rPr>
        <w:t>3</w:t>
      </w:r>
      <w:r w:rsidRPr="00337452">
        <w:rPr>
          <w:rFonts w:ascii="Times New Roman" w:eastAsia="Times New Roman" w:hAnsi="Times New Roman" w:cs="Times New Roman"/>
          <w:sz w:val="28"/>
          <w:szCs w:val="28"/>
          <w:lang w:val="uk-UA" w:eastAsia="ru-RU"/>
        </w:rPr>
        <w:t xml:space="preserve"> Кодексу України про надра.»;</w:t>
      </w:r>
    </w:p>
    <w:p w14:paraId="0E3ECEAE"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6CF2F2ED" w14:textId="5951114D" w:rsidR="000B1B3C" w:rsidRPr="00337452" w:rsidRDefault="000430AF"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0B1B3C" w:rsidRPr="00337452">
        <w:rPr>
          <w:rFonts w:ascii="Times New Roman" w:eastAsia="Times New Roman" w:hAnsi="Times New Roman" w:cs="Times New Roman"/>
          <w:sz w:val="28"/>
          <w:szCs w:val="28"/>
          <w:lang w:val="uk-UA" w:eastAsia="ru-RU"/>
        </w:rPr>
        <w:t>) пункт 7 виключити;</w:t>
      </w:r>
    </w:p>
    <w:p w14:paraId="30FBC926"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3F5E64C9" w14:textId="3F8D97F4" w:rsidR="000B1B3C" w:rsidRPr="00337452" w:rsidRDefault="000430AF"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0B1B3C" w:rsidRPr="00337452">
        <w:rPr>
          <w:rFonts w:ascii="Times New Roman" w:eastAsia="Times New Roman" w:hAnsi="Times New Roman" w:cs="Times New Roman"/>
          <w:sz w:val="28"/>
          <w:szCs w:val="28"/>
          <w:lang w:val="uk-UA" w:eastAsia="ru-RU"/>
        </w:rPr>
        <w:t>) у пункті 10 слова та цифри «пунктів 6 і 7» замінити словом та цифрою «пункту 6»;</w:t>
      </w:r>
    </w:p>
    <w:p w14:paraId="7E833D6C" w14:textId="77777777" w:rsidR="00DC7C8B" w:rsidRPr="00337452" w:rsidRDefault="00DC7C8B"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234D4212" w14:textId="67E8A333" w:rsidR="000B1B3C" w:rsidRPr="00337452" w:rsidRDefault="000430AF"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0B1B3C" w:rsidRPr="00337452">
        <w:rPr>
          <w:rFonts w:ascii="Times New Roman" w:eastAsia="Times New Roman" w:hAnsi="Times New Roman" w:cs="Times New Roman"/>
          <w:sz w:val="28"/>
          <w:szCs w:val="28"/>
          <w:lang w:val="uk-UA" w:eastAsia="ru-RU"/>
        </w:rPr>
        <w:t>) у пункті 11 слова та цифри «пунктами 6 і 7» замінити словом і цифрою «пунктом 6»;</w:t>
      </w:r>
    </w:p>
    <w:p w14:paraId="2D140DD2" w14:textId="7562F403" w:rsidR="0025481F" w:rsidRPr="00337452" w:rsidRDefault="0025481F"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037FA8E" w14:textId="73EB7305" w:rsidR="0025481F" w:rsidRPr="00337452" w:rsidRDefault="000430AF"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25481F" w:rsidRPr="00337452">
        <w:rPr>
          <w:rFonts w:ascii="Times New Roman" w:eastAsia="Times New Roman" w:hAnsi="Times New Roman" w:cs="Times New Roman"/>
          <w:sz w:val="28"/>
          <w:szCs w:val="28"/>
          <w:lang w:val="uk-UA" w:eastAsia="ru-RU"/>
        </w:rPr>
        <w:t>) пункт 13 після абзацу другого доповнити новим абзацом такого змісту:</w:t>
      </w:r>
    </w:p>
    <w:p w14:paraId="6BC57CFC" w14:textId="77777777" w:rsidR="0025481F" w:rsidRPr="00337452" w:rsidRDefault="0025481F"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547C7BFE" w14:textId="763A08E0" w:rsidR="0025481F" w:rsidRPr="00337452" w:rsidRDefault="0025481F"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«через </w:t>
      </w:r>
      <w:r w:rsidR="009706CD" w:rsidRPr="00337452">
        <w:rPr>
          <w:rFonts w:ascii="Times New Roman" w:eastAsia="Times New Roman" w:hAnsi="Times New Roman" w:cs="Times New Roman"/>
          <w:sz w:val="28"/>
          <w:szCs w:val="28"/>
          <w:lang w:val="uk-UA" w:eastAsia="ru-RU"/>
        </w:rPr>
        <w:t>60</w:t>
      </w:r>
      <w:r w:rsidRPr="00337452">
        <w:rPr>
          <w:rFonts w:ascii="Times New Roman" w:eastAsia="Times New Roman" w:hAnsi="Times New Roman" w:cs="Times New Roman"/>
          <w:sz w:val="28"/>
          <w:szCs w:val="28"/>
          <w:lang w:val="uk-UA" w:eastAsia="ru-RU"/>
        </w:rPr>
        <w:t xml:space="preserve"> календарних днів з дати розміщення оголошення про проведення аукціону (для ділянок надр (родовищ корисних копалин), які мають стратегічне значення для сталого розвитку економіки та обороноздатності держави), включаючи день розміщення оголошення про аукціон в системі електронних торгів з продажу дозволів та на офіційному </w:t>
      </w:r>
      <w:proofErr w:type="spellStart"/>
      <w:r w:rsidRPr="00337452">
        <w:rPr>
          <w:rFonts w:ascii="Times New Roman" w:eastAsia="Times New Roman" w:hAnsi="Times New Roman" w:cs="Times New Roman"/>
          <w:sz w:val="28"/>
          <w:szCs w:val="28"/>
          <w:lang w:val="uk-UA" w:eastAsia="ru-RU"/>
        </w:rPr>
        <w:t>вебсайті</w:t>
      </w:r>
      <w:proofErr w:type="spellEnd"/>
      <w:r w:rsidRPr="00337452">
        <w:rPr>
          <w:rFonts w:ascii="Times New Roman" w:eastAsia="Times New Roman" w:hAnsi="Times New Roman" w:cs="Times New Roman"/>
          <w:sz w:val="28"/>
          <w:szCs w:val="28"/>
          <w:lang w:val="uk-UA" w:eastAsia="ru-RU"/>
        </w:rPr>
        <w:t xml:space="preserve"> </w:t>
      </w:r>
      <w:proofErr w:type="spellStart"/>
      <w:r w:rsidRPr="00337452">
        <w:rPr>
          <w:rFonts w:ascii="Times New Roman" w:eastAsia="Times New Roman" w:hAnsi="Times New Roman" w:cs="Times New Roman"/>
          <w:sz w:val="28"/>
          <w:szCs w:val="28"/>
          <w:lang w:val="uk-UA" w:eastAsia="ru-RU"/>
        </w:rPr>
        <w:t>Держгеонадр</w:t>
      </w:r>
      <w:proofErr w:type="spellEnd"/>
      <w:r w:rsidRPr="00337452">
        <w:rPr>
          <w:rFonts w:ascii="Times New Roman" w:eastAsia="Times New Roman" w:hAnsi="Times New Roman" w:cs="Times New Roman"/>
          <w:sz w:val="28"/>
          <w:szCs w:val="28"/>
          <w:lang w:val="uk-UA" w:eastAsia="ru-RU"/>
        </w:rPr>
        <w:t>;»</w:t>
      </w:r>
      <w:r w:rsidR="00BD4C73" w:rsidRPr="00337452">
        <w:rPr>
          <w:rFonts w:ascii="Times New Roman" w:eastAsia="Times New Roman" w:hAnsi="Times New Roman" w:cs="Times New Roman"/>
          <w:sz w:val="28"/>
          <w:szCs w:val="28"/>
          <w:lang w:val="uk-UA" w:eastAsia="ru-RU"/>
        </w:rPr>
        <w:t>.</w:t>
      </w:r>
    </w:p>
    <w:p w14:paraId="0900D81B" w14:textId="006F35F1" w:rsidR="00BD4C73" w:rsidRPr="00337452" w:rsidRDefault="00BD4C73"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4574FF85" w14:textId="119E45C4" w:rsidR="00BD4C73" w:rsidRPr="000430AF" w:rsidRDefault="00BD4C73" w:rsidP="00DC7C8B">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0430AF">
        <w:rPr>
          <w:rFonts w:ascii="Times New Roman" w:eastAsia="Times New Roman" w:hAnsi="Times New Roman" w:cs="Times New Roman"/>
          <w:sz w:val="28"/>
          <w:szCs w:val="28"/>
          <w:lang w:val="uk-UA" w:eastAsia="ru-RU"/>
        </w:rPr>
        <w:t>У зв’язку з цим абзац</w:t>
      </w:r>
      <w:r w:rsidR="00986CEA" w:rsidRPr="000430AF">
        <w:rPr>
          <w:rFonts w:ascii="Times New Roman" w:eastAsia="Times New Roman" w:hAnsi="Times New Roman" w:cs="Times New Roman"/>
          <w:sz w:val="28"/>
          <w:szCs w:val="28"/>
          <w:lang w:val="uk-UA" w:eastAsia="ru-RU"/>
        </w:rPr>
        <w:t>и третій</w:t>
      </w:r>
      <w:r w:rsidR="000430AF" w:rsidRPr="000430AF">
        <w:rPr>
          <w:rFonts w:ascii="Times New Roman" w:eastAsia="Times New Roman" w:hAnsi="Times New Roman" w:cs="Times New Roman"/>
          <w:sz w:val="28"/>
          <w:szCs w:val="28"/>
          <w:lang w:val="uk-UA" w:eastAsia="ru-RU"/>
        </w:rPr>
        <w:t xml:space="preserve"> – </w:t>
      </w:r>
      <w:r w:rsidR="00986CEA" w:rsidRPr="000430AF">
        <w:rPr>
          <w:rFonts w:ascii="Times New Roman" w:eastAsia="Times New Roman" w:hAnsi="Times New Roman" w:cs="Times New Roman"/>
          <w:sz w:val="28"/>
          <w:szCs w:val="28"/>
          <w:lang w:val="uk-UA" w:eastAsia="ru-RU"/>
        </w:rPr>
        <w:t>п’ятий вважати</w:t>
      </w:r>
      <w:r w:rsidR="000430AF" w:rsidRPr="000430AF">
        <w:rPr>
          <w:rFonts w:ascii="Times New Roman" w:eastAsia="Times New Roman" w:hAnsi="Times New Roman" w:cs="Times New Roman"/>
          <w:sz w:val="28"/>
          <w:szCs w:val="28"/>
          <w:lang w:val="uk-UA" w:eastAsia="ru-RU"/>
        </w:rPr>
        <w:t xml:space="preserve"> відповідно абзацами четвертим  –  </w:t>
      </w:r>
      <w:r w:rsidR="00986CEA" w:rsidRPr="000430AF">
        <w:rPr>
          <w:rFonts w:ascii="Times New Roman" w:eastAsia="Times New Roman" w:hAnsi="Times New Roman" w:cs="Times New Roman"/>
          <w:sz w:val="28"/>
          <w:szCs w:val="28"/>
          <w:lang w:val="uk-UA" w:eastAsia="ru-RU"/>
        </w:rPr>
        <w:t>шостим</w:t>
      </w:r>
      <w:r w:rsidRPr="000430AF">
        <w:rPr>
          <w:rFonts w:ascii="Times New Roman" w:eastAsia="Times New Roman" w:hAnsi="Times New Roman" w:cs="Times New Roman"/>
          <w:sz w:val="28"/>
          <w:szCs w:val="28"/>
          <w:lang w:val="uk-UA" w:eastAsia="ru-RU"/>
        </w:rPr>
        <w:t>;</w:t>
      </w:r>
    </w:p>
    <w:p w14:paraId="0510F6D5" w14:textId="77777777" w:rsidR="005B0ED6" w:rsidRPr="00337452" w:rsidRDefault="005B0ED6" w:rsidP="00DC7C8B">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65EC7837" w14:textId="11809C26" w:rsidR="000B1B3C" w:rsidRPr="00337452" w:rsidRDefault="002333B9"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0B1B3C" w:rsidRPr="00337452">
        <w:rPr>
          <w:rFonts w:ascii="Times New Roman" w:eastAsia="Times New Roman" w:hAnsi="Times New Roman" w:cs="Times New Roman"/>
          <w:sz w:val="28"/>
          <w:szCs w:val="28"/>
          <w:lang w:val="uk-UA" w:eastAsia="ru-RU"/>
        </w:rPr>
        <w:t>) у пункті 15:</w:t>
      </w:r>
    </w:p>
    <w:p w14:paraId="59B9EDB2"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3BCCC15A" w14:textId="1D85C418" w:rsidR="000B1B3C" w:rsidRPr="00337452" w:rsidRDefault="00A118E6"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абзац другий </w:t>
      </w:r>
      <w:r w:rsidR="000B1B3C" w:rsidRPr="00337452">
        <w:rPr>
          <w:rFonts w:ascii="Times New Roman" w:eastAsia="Times New Roman" w:hAnsi="Times New Roman" w:cs="Times New Roman"/>
          <w:sz w:val="28"/>
          <w:szCs w:val="28"/>
          <w:lang w:val="uk-UA" w:eastAsia="ru-RU"/>
        </w:rPr>
        <w:t>підпункт</w:t>
      </w:r>
      <w:r w:rsidRPr="00337452">
        <w:rPr>
          <w:rFonts w:ascii="Times New Roman" w:eastAsia="Times New Roman" w:hAnsi="Times New Roman" w:cs="Times New Roman"/>
          <w:sz w:val="28"/>
          <w:szCs w:val="28"/>
          <w:lang w:val="uk-UA" w:eastAsia="ru-RU"/>
        </w:rPr>
        <w:t>у</w:t>
      </w:r>
      <w:r w:rsidR="000B1B3C" w:rsidRPr="00337452">
        <w:rPr>
          <w:rFonts w:ascii="Times New Roman" w:eastAsia="Times New Roman" w:hAnsi="Times New Roman" w:cs="Times New Roman"/>
          <w:sz w:val="28"/>
          <w:szCs w:val="28"/>
          <w:lang w:val="uk-UA" w:eastAsia="ru-RU"/>
        </w:rPr>
        <w:t xml:space="preserve"> 1</w:t>
      </w:r>
      <w:r w:rsidRPr="00337452">
        <w:rPr>
          <w:rFonts w:ascii="Times New Roman" w:eastAsia="Times New Roman" w:hAnsi="Times New Roman" w:cs="Times New Roman"/>
          <w:sz w:val="28"/>
          <w:szCs w:val="28"/>
          <w:lang w:val="uk-UA" w:eastAsia="ru-RU"/>
        </w:rPr>
        <w:t xml:space="preserve"> викласти в такій редакції:</w:t>
      </w:r>
    </w:p>
    <w:p w14:paraId="2FC08CA2" w14:textId="08DFFA5F" w:rsidR="00A118E6" w:rsidRPr="00337452" w:rsidRDefault="00A118E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1394C7FC" w14:textId="781CE32E" w:rsidR="00A118E6" w:rsidRPr="00337452" w:rsidRDefault="00A118E6"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«копії паспорта або іншого документа, що посвідчує особу, та реєстраційного номера облікової картки платника податків фізичної особи - підприємця (фізична особа,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копію паспорта із серією (за наявності), номером та відміткою) або даних про реєстраційний номер облікової картки платника податків з Державного реєстру фізичних осіб - платників податків, внесених до паспорта громадянина України;»;</w:t>
      </w:r>
    </w:p>
    <w:p w14:paraId="5C7F8D28"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trike/>
          <w:sz w:val="16"/>
          <w:szCs w:val="16"/>
          <w:lang w:val="uk-UA" w:eastAsia="ru-RU"/>
        </w:rPr>
      </w:pPr>
    </w:p>
    <w:p w14:paraId="7B636D2B" w14:textId="5E9D8837"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після абзацу шостого доповнити підпункт новим абзацом такого змісту:</w:t>
      </w:r>
    </w:p>
    <w:p w14:paraId="17A6F111"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trike/>
          <w:sz w:val="16"/>
          <w:szCs w:val="16"/>
          <w:lang w:val="uk-UA" w:eastAsia="ru-RU"/>
        </w:rPr>
      </w:pPr>
    </w:p>
    <w:p w14:paraId="30600A26" w14:textId="189E9AD7"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8C340E" w:rsidRPr="00337452">
        <w:rPr>
          <w:rFonts w:ascii="Times New Roman" w:eastAsia="Times New Roman" w:hAnsi="Times New Roman" w:cs="Times New Roman"/>
          <w:sz w:val="28"/>
          <w:szCs w:val="28"/>
          <w:lang w:val="uk-UA" w:eastAsia="ru-RU"/>
        </w:rPr>
        <w:t>заяву в довільній формі</w:t>
      </w:r>
      <w:r w:rsidRPr="00337452">
        <w:rPr>
          <w:rFonts w:ascii="Times New Roman" w:eastAsia="Times New Roman" w:hAnsi="Times New Roman" w:cs="Times New Roman"/>
          <w:sz w:val="28"/>
          <w:szCs w:val="28"/>
          <w:lang w:val="uk-UA" w:eastAsia="ru-RU"/>
        </w:rPr>
        <w:t xml:space="preserve"> про те, що заявник не є пов’язаною особою з іншими учасниками аукціону;»;</w:t>
      </w:r>
    </w:p>
    <w:p w14:paraId="115D185D"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6F7233A3" w14:textId="16A34A10"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підпункті 2:</w:t>
      </w:r>
    </w:p>
    <w:p w14:paraId="0D118786"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0B33DA45" w14:textId="3ADEB6A4"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абзац четвертий після слів «або обґрунтована причина його (їх) відсутності» доповнити словами «, а також актуальну інформацію (дані) щодо структури власності юридичної особи»;</w:t>
      </w:r>
    </w:p>
    <w:p w14:paraId="4B7E79FA"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5F494BD3" w14:textId="5EA3C30C"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після абзацу десятого доповнити підпункт новим абзацом такого змісту:</w:t>
      </w:r>
    </w:p>
    <w:p w14:paraId="46D37839"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19EED7CA" w14:textId="726C7BBA"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8C340E" w:rsidRPr="00337452">
        <w:rPr>
          <w:rFonts w:ascii="Times New Roman" w:eastAsia="Times New Roman" w:hAnsi="Times New Roman" w:cs="Times New Roman"/>
          <w:sz w:val="28"/>
          <w:szCs w:val="28"/>
          <w:lang w:val="uk-UA" w:eastAsia="ru-RU"/>
        </w:rPr>
        <w:t xml:space="preserve">заяву в довільній формі </w:t>
      </w:r>
      <w:r w:rsidRPr="00337452">
        <w:rPr>
          <w:rFonts w:ascii="Times New Roman" w:eastAsia="Times New Roman" w:hAnsi="Times New Roman" w:cs="Times New Roman"/>
          <w:sz w:val="28"/>
          <w:szCs w:val="28"/>
          <w:lang w:val="uk-UA" w:eastAsia="ru-RU"/>
        </w:rPr>
        <w:t>про те, що заявник не є пов’язаною особою з іншими учасниками аукціону;»;</w:t>
      </w:r>
    </w:p>
    <w:p w14:paraId="6A031743"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AD916B4" w14:textId="59AA015C"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у підпункті 3:</w:t>
      </w:r>
    </w:p>
    <w:p w14:paraId="4079BC34"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548EBAD" w14:textId="6939FF2D"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абзац </w:t>
      </w:r>
      <w:r w:rsidR="00F81FF9" w:rsidRPr="00337452">
        <w:rPr>
          <w:rFonts w:ascii="Times New Roman" w:eastAsia="Times New Roman" w:hAnsi="Times New Roman" w:cs="Times New Roman"/>
          <w:sz w:val="28"/>
          <w:szCs w:val="28"/>
          <w:lang w:val="uk-UA" w:eastAsia="ru-RU"/>
        </w:rPr>
        <w:t>п’ятий</w:t>
      </w:r>
      <w:r w:rsidRPr="00337452">
        <w:rPr>
          <w:rFonts w:ascii="Times New Roman" w:eastAsia="Times New Roman" w:hAnsi="Times New Roman" w:cs="Times New Roman"/>
          <w:sz w:val="28"/>
          <w:szCs w:val="28"/>
          <w:lang w:val="uk-UA" w:eastAsia="ru-RU"/>
        </w:rPr>
        <w:t xml:space="preserve"> після слів «або обґрунтована причина його (їх) відсутності» доповнити словами «, а також актуальну інформацію (дані) щодо структури власності юридичної особи»;</w:t>
      </w:r>
    </w:p>
    <w:p w14:paraId="29A131FD"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09864875" w14:textId="3952695F"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після абзацу одинадцятого доповнити підпункт новим абзацом такого змісту:</w:t>
      </w:r>
    </w:p>
    <w:p w14:paraId="4972D34C"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F9666AC" w14:textId="75D36266"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8C340E" w:rsidRPr="00337452">
        <w:rPr>
          <w:rFonts w:ascii="Times New Roman" w:eastAsia="Times New Roman" w:hAnsi="Times New Roman" w:cs="Times New Roman"/>
          <w:sz w:val="28"/>
          <w:szCs w:val="28"/>
          <w:lang w:val="uk-UA" w:eastAsia="ru-RU"/>
        </w:rPr>
        <w:t>заяву в довільній формі</w:t>
      </w:r>
      <w:r w:rsidRPr="00337452">
        <w:rPr>
          <w:rFonts w:ascii="Times New Roman" w:eastAsia="Times New Roman" w:hAnsi="Times New Roman" w:cs="Times New Roman"/>
          <w:sz w:val="28"/>
          <w:szCs w:val="28"/>
          <w:lang w:val="uk-UA" w:eastAsia="ru-RU"/>
        </w:rPr>
        <w:t xml:space="preserve"> про те, що заявник не є пов’язаною особою з іншими учасниками аукціону.»;</w:t>
      </w:r>
    </w:p>
    <w:p w14:paraId="7ABD5368"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189C20B8" w14:textId="43A26988" w:rsidR="000B1B3C" w:rsidRPr="00337452" w:rsidRDefault="002333B9"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0B1B3C" w:rsidRPr="00337452">
        <w:rPr>
          <w:rFonts w:ascii="Times New Roman" w:eastAsia="Times New Roman" w:hAnsi="Times New Roman" w:cs="Times New Roman"/>
          <w:sz w:val="28"/>
          <w:szCs w:val="28"/>
          <w:lang w:val="uk-UA" w:eastAsia="ru-RU"/>
        </w:rPr>
        <w:t>) абзац третій пункту 27 після слів «кваліфікованого електронного підпису» доповнити словами «або удосконаленого електронного підпису»;</w:t>
      </w:r>
    </w:p>
    <w:p w14:paraId="2C602022"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389FE040" w14:textId="3DE8A314" w:rsidR="000B1B3C" w:rsidRPr="00337452" w:rsidRDefault="003478D7"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w:t>
      </w:r>
      <w:r w:rsidR="002333B9">
        <w:rPr>
          <w:rFonts w:ascii="Times New Roman" w:eastAsia="Times New Roman" w:hAnsi="Times New Roman" w:cs="Times New Roman"/>
          <w:sz w:val="28"/>
          <w:szCs w:val="28"/>
          <w:lang w:val="uk-UA" w:eastAsia="ru-RU"/>
        </w:rPr>
        <w:t>1</w:t>
      </w:r>
      <w:r w:rsidR="000B1B3C" w:rsidRPr="00337452">
        <w:rPr>
          <w:rFonts w:ascii="Times New Roman" w:eastAsia="Times New Roman" w:hAnsi="Times New Roman" w:cs="Times New Roman"/>
          <w:sz w:val="28"/>
          <w:szCs w:val="28"/>
          <w:lang w:val="uk-UA" w:eastAsia="ru-RU"/>
        </w:rPr>
        <w:t>) абзац другий пункту 28 після слів «кваліфікованого електронного підпису» доповнити словами «або удосконаленого електронного підпису»;</w:t>
      </w:r>
    </w:p>
    <w:p w14:paraId="0D6906DA"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FAD6AC6" w14:textId="3FAF1405"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w:t>
      </w:r>
      <w:r w:rsidR="002333B9">
        <w:rPr>
          <w:rFonts w:ascii="Times New Roman" w:eastAsia="Times New Roman" w:hAnsi="Times New Roman" w:cs="Times New Roman"/>
          <w:sz w:val="28"/>
          <w:szCs w:val="28"/>
          <w:lang w:val="uk-UA" w:eastAsia="ru-RU"/>
        </w:rPr>
        <w:t>2</w:t>
      </w:r>
      <w:r w:rsidRPr="00337452">
        <w:rPr>
          <w:rFonts w:ascii="Times New Roman" w:eastAsia="Times New Roman" w:hAnsi="Times New Roman" w:cs="Times New Roman"/>
          <w:sz w:val="28"/>
          <w:szCs w:val="28"/>
          <w:lang w:val="uk-UA" w:eastAsia="ru-RU"/>
        </w:rPr>
        <w:t>) пункт 30</w:t>
      </w:r>
      <w:r w:rsidR="003F4F68" w:rsidRPr="00337452">
        <w:rPr>
          <w:rFonts w:ascii="Times New Roman" w:eastAsia="Times New Roman" w:hAnsi="Times New Roman" w:cs="Times New Roman"/>
          <w:sz w:val="28"/>
          <w:szCs w:val="28"/>
          <w:lang w:val="uk-UA" w:eastAsia="ru-RU"/>
        </w:rPr>
        <w:t xml:space="preserve"> </w:t>
      </w:r>
      <w:r w:rsidRPr="00337452">
        <w:rPr>
          <w:rFonts w:ascii="Times New Roman" w:eastAsia="Times New Roman" w:hAnsi="Times New Roman" w:cs="Times New Roman"/>
          <w:sz w:val="28"/>
          <w:szCs w:val="28"/>
          <w:lang w:val="uk-UA" w:eastAsia="ru-RU"/>
        </w:rPr>
        <w:t>після абзацу сьомого доповнити пункт новим абзацом такого змісту:</w:t>
      </w:r>
    </w:p>
    <w:p w14:paraId="78E4453E"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3AE630C1" w14:textId="62CAF64E"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«якщо щодо переможця наявні обмеження щодо можливості набувати прав</w:t>
      </w:r>
      <w:r w:rsidR="00594B05" w:rsidRPr="00337452">
        <w:rPr>
          <w:rFonts w:ascii="Times New Roman" w:eastAsia="Times New Roman" w:hAnsi="Times New Roman" w:cs="Times New Roman"/>
          <w:sz w:val="28"/>
          <w:szCs w:val="28"/>
          <w:lang w:val="uk-UA" w:eastAsia="ru-RU"/>
        </w:rPr>
        <w:t>а користування надрами, визначені</w:t>
      </w:r>
      <w:r w:rsidRPr="00337452">
        <w:rPr>
          <w:rFonts w:ascii="Times New Roman" w:eastAsia="Times New Roman" w:hAnsi="Times New Roman" w:cs="Times New Roman"/>
          <w:sz w:val="28"/>
          <w:szCs w:val="28"/>
          <w:lang w:val="uk-UA" w:eastAsia="ru-RU"/>
        </w:rPr>
        <w:t xml:space="preserve"> частинами третьою – шостою статті 13 Кодексу України про надра.»;</w:t>
      </w:r>
    </w:p>
    <w:p w14:paraId="6268B439"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2BE93BA6" w14:textId="220747B5"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w:t>
      </w:r>
      <w:r w:rsidR="002333B9">
        <w:rPr>
          <w:rFonts w:ascii="Times New Roman" w:eastAsia="Times New Roman" w:hAnsi="Times New Roman" w:cs="Times New Roman"/>
          <w:sz w:val="28"/>
          <w:szCs w:val="28"/>
          <w:lang w:val="uk-UA" w:eastAsia="ru-RU"/>
        </w:rPr>
        <w:t>3</w:t>
      </w:r>
      <w:r w:rsidRPr="00337452">
        <w:rPr>
          <w:rFonts w:ascii="Times New Roman" w:eastAsia="Times New Roman" w:hAnsi="Times New Roman" w:cs="Times New Roman"/>
          <w:sz w:val="28"/>
          <w:szCs w:val="28"/>
          <w:lang w:val="uk-UA" w:eastAsia="ru-RU"/>
        </w:rPr>
        <w:t>) у абзаці першому пункту 31 слово «шостим» замінити словом «восьмим»;</w:t>
      </w:r>
    </w:p>
    <w:p w14:paraId="565786A6"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2DA2197C" w14:textId="71EFCFE1"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w:t>
      </w:r>
      <w:r w:rsidR="002333B9">
        <w:rPr>
          <w:rFonts w:ascii="Times New Roman" w:eastAsia="Times New Roman" w:hAnsi="Times New Roman" w:cs="Times New Roman"/>
          <w:sz w:val="28"/>
          <w:szCs w:val="28"/>
          <w:lang w:val="uk-UA" w:eastAsia="ru-RU"/>
        </w:rPr>
        <w:t>4</w:t>
      </w:r>
      <w:r w:rsidRPr="00337452">
        <w:rPr>
          <w:rFonts w:ascii="Times New Roman" w:eastAsia="Times New Roman" w:hAnsi="Times New Roman" w:cs="Times New Roman"/>
          <w:sz w:val="28"/>
          <w:szCs w:val="28"/>
          <w:lang w:val="uk-UA" w:eastAsia="ru-RU"/>
        </w:rPr>
        <w:t xml:space="preserve">) пункт 33 </w:t>
      </w:r>
      <w:r w:rsidR="0040373C" w:rsidRPr="00337452">
        <w:rPr>
          <w:rFonts w:ascii="Times New Roman" w:eastAsia="Times New Roman" w:hAnsi="Times New Roman" w:cs="Times New Roman"/>
          <w:sz w:val="28"/>
          <w:szCs w:val="28"/>
          <w:lang w:val="uk-UA" w:eastAsia="ru-RU"/>
        </w:rPr>
        <w:t>виключити.</w:t>
      </w:r>
    </w:p>
    <w:p w14:paraId="2B917FEC"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5AA3CB83" w14:textId="5A53899C"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w:t>
      </w:r>
      <w:r w:rsidR="002333B9">
        <w:rPr>
          <w:rFonts w:ascii="Times New Roman" w:eastAsia="Times New Roman" w:hAnsi="Times New Roman" w:cs="Times New Roman"/>
          <w:sz w:val="28"/>
          <w:szCs w:val="28"/>
          <w:lang w:val="uk-UA" w:eastAsia="ru-RU"/>
        </w:rPr>
        <w:t>5</w:t>
      </w:r>
      <w:r w:rsidRPr="00337452">
        <w:rPr>
          <w:rFonts w:ascii="Times New Roman" w:eastAsia="Times New Roman" w:hAnsi="Times New Roman" w:cs="Times New Roman"/>
          <w:sz w:val="28"/>
          <w:szCs w:val="28"/>
          <w:lang w:val="uk-UA" w:eastAsia="ru-RU"/>
        </w:rPr>
        <w:t>) пункт 34 після абзацу п’ятого доповнити новим абзац</w:t>
      </w:r>
      <w:r w:rsidR="00A251C0" w:rsidRPr="00337452">
        <w:rPr>
          <w:rFonts w:ascii="Times New Roman" w:eastAsia="Times New Roman" w:hAnsi="Times New Roman" w:cs="Times New Roman"/>
          <w:sz w:val="28"/>
          <w:szCs w:val="28"/>
          <w:lang w:val="uk-UA" w:eastAsia="ru-RU"/>
        </w:rPr>
        <w:t>о</w:t>
      </w:r>
      <w:r w:rsidRPr="00337452">
        <w:rPr>
          <w:rFonts w:ascii="Times New Roman" w:eastAsia="Times New Roman" w:hAnsi="Times New Roman" w:cs="Times New Roman"/>
          <w:sz w:val="28"/>
          <w:szCs w:val="28"/>
          <w:lang w:val="uk-UA" w:eastAsia="ru-RU"/>
        </w:rPr>
        <w:t>м такого змісту:</w:t>
      </w:r>
    </w:p>
    <w:p w14:paraId="6D167CF7" w14:textId="77777777"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559F7461" w14:textId="4EABC92A"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594B05" w:rsidRPr="00337452">
        <w:rPr>
          <w:rFonts w:ascii="Times New Roman" w:eastAsia="Times New Roman" w:hAnsi="Times New Roman" w:cs="Times New Roman"/>
          <w:bCs/>
          <w:sz w:val="28"/>
          <w:szCs w:val="28"/>
          <w:lang w:val="uk-UA" w:eastAsia="ru-RU"/>
        </w:rPr>
        <w:t xml:space="preserve">коли </w:t>
      </w:r>
      <w:r w:rsidRPr="00337452">
        <w:rPr>
          <w:rFonts w:ascii="Times New Roman" w:eastAsia="Times New Roman" w:hAnsi="Times New Roman" w:cs="Times New Roman"/>
          <w:sz w:val="28"/>
          <w:szCs w:val="28"/>
          <w:lang w:val="uk-UA" w:eastAsia="ru-RU"/>
        </w:rPr>
        <w:t>переможець не має права бути користувачем надр відповідно до частин третьої - шостої статті 13 цього Кодексу України про надра.»</w:t>
      </w:r>
      <w:r w:rsidR="005B0ED6" w:rsidRPr="00337452">
        <w:rPr>
          <w:rFonts w:ascii="Times New Roman" w:eastAsia="Times New Roman" w:hAnsi="Times New Roman" w:cs="Times New Roman"/>
          <w:sz w:val="28"/>
          <w:szCs w:val="28"/>
          <w:lang w:val="uk-UA" w:eastAsia="ru-RU"/>
        </w:rPr>
        <w:t>;</w:t>
      </w:r>
    </w:p>
    <w:p w14:paraId="6494AAE8" w14:textId="366D7B9F"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212C4779" w14:textId="28BA9E14"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1</w:t>
      </w:r>
      <w:r w:rsidR="002333B9">
        <w:rPr>
          <w:rFonts w:ascii="Times New Roman" w:eastAsia="Times New Roman" w:hAnsi="Times New Roman" w:cs="Times New Roman"/>
          <w:sz w:val="28"/>
          <w:szCs w:val="28"/>
          <w:lang w:val="uk-UA" w:eastAsia="ru-RU"/>
        </w:rPr>
        <w:t>6</w:t>
      </w:r>
      <w:r w:rsidRPr="00337452">
        <w:rPr>
          <w:rFonts w:ascii="Times New Roman" w:eastAsia="Times New Roman" w:hAnsi="Times New Roman" w:cs="Times New Roman"/>
          <w:sz w:val="28"/>
          <w:szCs w:val="28"/>
          <w:lang w:val="uk-UA" w:eastAsia="ru-RU"/>
        </w:rPr>
        <w:t xml:space="preserve">) абзац третій пункту 35 </w:t>
      </w:r>
      <w:r w:rsidR="009C5E89" w:rsidRPr="00337452">
        <w:rPr>
          <w:rFonts w:ascii="Times New Roman" w:eastAsia="Times New Roman" w:hAnsi="Times New Roman" w:cs="Times New Roman"/>
          <w:sz w:val="28"/>
          <w:szCs w:val="28"/>
          <w:lang w:val="uk-UA" w:eastAsia="ru-RU"/>
        </w:rPr>
        <w:t xml:space="preserve">замінити двома абзацами такого змісту: </w:t>
      </w:r>
    </w:p>
    <w:p w14:paraId="6A9A381E" w14:textId="3967C02C" w:rsidR="005B0ED6" w:rsidRPr="00337452" w:rsidRDefault="005B0ED6"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7CEEA020" w14:textId="77777777" w:rsidR="009C5E89" w:rsidRPr="00337452" w:rsidRDefault="005B0ED6"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«визнання в установленому законодавством порядку протиправними дій та/або скасування рішень </w:t>
      </w:r>
      <w:proofErr w:type="spellStart"/>
      <w:r w:rsidRPr="00337452">
        <w:rPr>
          <w:rFonts w:ascii="Times New Roman" w:eastAsia="Times New Roman" w:hAnsi="Times New Roman" w:cs="Times New Roman"/>
          <w:sz w:val="28"/>
          <w:szCs w:val="28"/>
          <w:lang w:val="uk-UA" w:eastAsia="ru-RU"/>
        </w:rPr>
        <w:t>Міндовкілля</w:t>
      </w:r>
      <w:proofErr w:type="spellEnd"/>
      <w:r w:rsidRPr="00337452">
        <w:rPr>
          <w:rFonts w:ascii="Times New Roman" w:eastAsia="Times New Roman" w:hAnsi="Times New Roman" w:cs="Times New Roman"/>
          <w:sz w:val="28"/>
          <w:szCs w:val="28"/>
          <w:lang w:val="uk-UA" w:eastAsia="ru-RU"/>
        </w:rPr>
        <w:t xml:space="preserve"> стосовно погоджень щодо визначення переліку ділянок надр, дозволи на користування якими виставляються на аукціон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r w:rsidR="009C5E89" w:rsidRPr="00337452">
        <w:rPr>
          <w:rFonts w:ascii="Times New Roman" w:eastAsia="Times New Roman" w:hAnsi="Times New Roman" w:cs="Times New Roman"/>
          <w:sz w:val="28"/>
          <w:szCs w:val="28"/>
          <w:lang w:val="uk-UA" w:eastAsia="ru-RU"/>
        </w:rPr>
        <w:t>;</w:t>
      </w:r>
    </w:p>
    <w:p w14:paraId="5C4439B1" w14:textId="60940AE6" w:rsidR="005B0ED6" w:rsidRPr="00337452" w:rsidRDefault="009C5E89"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невідповідність </w:t>
      </w:r>
      <w:r w:rsidR="00C72FC8" w:rsidRPr="00337452">
        <w:rPr>
          <w:rFonts w:ascii="Times New Roman" w:eastAsia="Times New Roman" w:hAnsi="Times New Roman" w:cs="Times New Roman"/>
          <w:sz w:val="28"/>
          <w:szCs w:val="28"/>
          <w:lang w:val="uk-UA" w:eastAsia="ru-RU"/>
        </w:rPr>
        <w:t xml:space="preserve">виду користування надрами, зазначеного в інформації про </w:t>
      </w:r>
      <w:r w:rsidRPr="00337452">
        <w:rPr>
          <w:rFonts w:ascii="Times New Roman" w:eastAsia="Times New Roman" w:hAnsi="Times New Roman" w:cs="Times New Roman"/>
          <w:sz w:val="28"/>
          <w:szCs w:val="28"/>
          <w:lang w:val="uk-UA" w:eastAsia="ru-RU"/>
        </w:rPr>
        <w:t>лот</w:t>
      </w:r>
      <w:r w:rsidR="00C72FC8" w:rsidRPr="00337452">
        <w:rPr>
          <w:rFonts w:ascii="Times New Roman" w:eastAsia="Times New Roman" w:hAnsi="Times New Roman" w:cs="Times New Roman"/>
          <w:sz w:val="28"/>
          <w:szCs w:val="28"/>
          <w:lang w:val="uk-UA" w:eastAsia="ru-RU"/>
        </w:rPr>
        <w:t>,</w:t>
      </w:r>
      <w:r w:rsidRPr="00337452">
        <w:rPr>
          <w:rFonts w:ascii="Times New Roman" w:eastAsia="Times New Roman" w:hAnsi="Times New Roman" w:cs="Times New Roman"/>
          <w:sz w:val="28"/>
          <w:szCs w:val="28"/>
          <w:lang w:val="uk-UA" w:eastAsia="ru-RU"/>
        </w:rPr>
        <w:t xml:space="preserve"> видам користування надрами, передбачених статтею 14 Кодексу України про надра.</w:t>
      </w:r>
      <w:r w:rsidR="005B0ED6" w:rsidRPr="00337452">
        <w:rPr>
          <w:rFonts w:ascii="Times New Roman" w:eastAsia="Times New Roman" w:hAnsi="Times New Roman" w:cs="Times New Roman"/>
          <w:sz w:val="28"/>
          <w:szCs w:val="28"/>
          <w:lang w:val="uk-UA" w:eastAsia="ru-RU"/>
        </w:rPr>
        <w:t>».</w:t>
      </w:r>
    </w:p>
    <w:p w14:paraId="61409FBA" w14:textId="53605090" w:rsidR="000B1B3C" w:rsidRPr="00337452" w:rsidRDefault="000B1B3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p>
    <w:p w14:paraId="30FF84E5" w14:textId="3C67A683" w:rsidR="006A502C" w:rsidRPr="002465A9" w:rsidRDefault="006A502C" w:rsidP="005B0ED6">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6. У додатку 2 до постанови Кабінету Міністрів України від 18 березня              2022 року № 314 «Деякі питання забезпечення провадження господарської </w:t>
      </w:r>
      <w:r w:rsidRPr="00337452">
        <w:rPr>
          <w:rFonts w:ascii="Times New Roman" w:eastAsia="Times New Roman" w:hAnsi="Times New Roman" w:cs="Times New Roman"/>
          <w:sz w:val="28"/>
          <w:szCs w:val="28"/>
          <w:lang w:val="uk-UA" w:eastAsia="ru-RU"/>
        </w:rPr>
        <w:lastRenderedPageBreak/>
        <w:t xml:space="preserve">діяльності в умовах воєнного стану» </w:t>
      </w:r>
      <w:r w:rsidRPr="002465A9">
        <w:rPr>
          <w:rFonts w:ascii="Times New Roman" w:eastAsia="Times New Roman" w:hAnsi="Times New Roman" w:cs="Times New Roman"/>
          <w:sz w:val="28"/>
          <w:szCs w:val="28"/>
          <w:lang w:val="uk-UA" w:eastAsia="ru-RU"/>
        </w:rPr>
        <w:t>(Офіційний вісник України</w:t>
      </w:r>
      <w:r w:rsidR="00EC5311" w:rsidRPr="002465A9">
        <w:rPr>
          <w:rFonts w:ascii="Times New Roman" w:eastAsia="Times New Roman" w:hAnsi="Times New Roman" w:cs="Times New Roman"/>
          <w:sz w:val="28"/>
          <w:szCs w:val="28"/>
          <w:lang w:val="uk-UA" w:eastAsia="ru-RU"/>
        </w:rPr>
        <w:t>, 2022 р., № 26, ст. 1399</w:t>
      </w:r>
      <w:r w:rsidR="002465A9" w:rsidRPr="002465A9">
        <w:rPr>
          <w:rFonts w:ascii="Times New Roman" w:eastAsia="Times New Roman" w:hAnsi="Times New Roman" w:cs="Times New Roman"/>
          <w:sz w:val="28"/>
          <w:szCs w:val="28"/>
          <w:lang w:val="uk-UA" w:eastAsia="ru-RU"/>
        </w:rPr>
        <w:t>; № 56, ст. 3327; № 75, ст.4545; 2023 р., № 1, ст. 16)</w:t>
      </w:r>
      <w:r w:rsidR="00EC5311" w:rsidRPr="002465A9">
        <w:rPr>
          <w:rFonts w:ascii="Times New Roman" w:eastAsia="Times New Roman" w:hAnsi="Times New Roman" w:cs="Times New Roman"/>
          <w:sz w:val="28"/>
          <w:szCs w:val="28"/>
          <w:lang w:val="uk-UA" w:eastAsia="ru-RU"/>
        </w:rPr>
        <w:t xml:space="preserve"> позицію:</w:t>
      </w:r>
    </w:p>
    <w:p w14:paraId="37AC8FBD" w14:textId="72130DD0" w:rsidR="00EC5311" w:rsidRPr="00337452" w:rsidRDefault="00EC5311"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68BD2C1A" w14:textId="77777777" w:rsidR="00FB213A" w:rsidRPr="00337452" w:rsidRDefault="00FB213A" w:rsidP="005B0ED6">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r w:rsidRPr="00337452">
        <w:rPr>
          <w:rFonts w:ascii="Times New Roman" w:eastAsia="Times New Roman" w:hAnsi="Times New Roman" w:cs="Times New Roman"/>
          <w:sz w:val="28"/>
          <w:szCs w:val="28"/>
          <w:lang w:val="uk-UA" w:eastAsia="ru-RU"/>
        </w:rPr>
        <w:t>«</w:t>
      </w:r>
    </w:p>
    <w:tbl>
      <w:tblPr>
        <w:tblStyle w:val="a7"/>
        <w:tblW w:w="0" w:type="auto"/>
        <w:tblInd w:w="8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1"/>
        <w:gridCol w:w="3686"/>
      </w:tblGrid>
      <w:tr w:rsidR="00FB213A" w:rsidRPr="00337452" w14:paraId="08F9EF57" w14:textId="77777777" w:rsidTr="00C31010">
        <w:tc>
          <w:tcPr>
            <w:tcW w:w="4961" w:type="dxa"/>
          </w:tcPr>
          <w:p w14:paraId="6E085C58" w14:textId="731C5C92" w:rsidR="00FB213A" w:rsidRPr="00337452" w:rsidRDefault="00991A4E" w:rsidP="00C31010">
            <w:pPr>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Геологічне вивчення нафтогазоносних надр, у тому числі дослідно-промислова розробка родовищ; дослідно-промислова розробка родовищ з подальшим видобуванням нафти і газу (промислова розробка родовищ), видобування нафти і газу (промислова розробка родовищ), будівництво та експлуатація підземних споруд, не пов'язаних з видобуванням корисних копалин, у тому числі підземних сховищ нафти чи газу та споруд для захоронення відходів виробництва нафтогазової галузі і супутніх вод Геологічне вивчення, в тому числі дослідно-промислова розробка родовищ корисних копалин загальнодержавного значення, видобування корисних копалин,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природи, лікувальні, оздоровчі заклади та інше), виконання робіт (провадження діяльності), передбачених угодою про розподіл продукції Геологічне вивчення </w:t>
            </w:r>
            <w:proofErr w:type="spellStart"/>
            <w:r w:rsidRPr="00337452">
              <w:rPr>
                <w:rFonts w:ascii="Times New Roman" w:eastAsia="Times New Roman" w:hAnsi="Times New Roman" w:cs="Times New Roman"/>
                <w:sz w:val="28"/>
                <w:szCs w:val="28"/>
                <w:lang w:val="uk-UA" w:eastAsia="ru-RU"/>
              </w:rPr>
              <w:t>бурштиноносних</w:t>
            </w:r>
            <w:proofErr w:type="spellEnd"/>
            <w:r w:rsidRPr="00337452">
              <w:rPr>
                <w:rFonts w:ascii="Times New Roman" w:eastAsia="Times New Roman" w:hAnsi="Times New Roman" w:cs="Times New Roman"/>
                <w:sz w:val="28"/>
                <w:szCs w:val="28"/>
                <w:lang w:val="uk-UA" w:eastAsia="ru-RU"/>
              </w:rPr>
              <w:t xml:space="preserve"> надр, у тому числі дослідно-промислову розробка </w:t>
            </w:r>
            <w:r w:rsidRPr="00337452">
              <w:rPr>
                <w:rFonts w:ascii="Times New Roman" w:eastAsia="Times New Roman" w:hAnsi="Times New Roman" w:cs="Times New Roman"/>
                <w:sz w:val="28"/>
                <w:szCs w:val="28"/>
                <w:lang w:val="uk-UA" w:eastAsia="ru-RU"/>
              </w:rPr>
              <w:lastRenderedPageBreak/>
              <w:t>родовищ з подальшим видобуванням бурштину (промислова розробка родовищ) Геологічне вивчення, у тому числі дослідно-промислова розробка, та видобування корисних копалин, що мають стратегічне значення для сталого розвитку економіки та обороноздатності держави</w:t>
            </w:r>
          </w:p>
        </w:tc>
        <w:tc>
          <w:tcPr>
            <w:tcW w:w="3686" w:type="dxa"/>
          </w:tcPr>
          <w:p w14:paraId="51CB8D56" w14:textId="4FB9ECA9" w:rsidR="00FB213A" w:rsidRPr="00337452" w:rsidRDefault="00991A4E" w:rsidP="00C31010">
            <w:pPr>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спеціальний дозвіл на користування надрами</w:t>
            </w:r>
          </w:p>
        </w:tc>
      </w:tr>
    </w:tbl>
    <w:p w14:paraId="6005E1B1" w14:textId="4B128D25" w:rsidR="00EC5311" w:rsidRPr="00337452" w:rsidRDefault="00FB213A" w:rsidP="00FB213A">
      <w:pPr>
        <w:shd w:val="clear" w:color="auto" w:fill="FFFFFF"/>
        <w:spacing w:after="0" w:line="276" w:lineRule="auto"/>
        <w:ind w:firstLine="567"/>
        <w:jc w:val="right"/>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 </w:t>
      </w:r>
    </w:p>
    <w:p w14:paraId="21BD9C69" w14:textId="77777777" w:rsidR="00C31010" w:rsidRPr="00337452" w:rsidRDefault="00C31010" w:rsidP="00C31010">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418C199F" w14:textId="77EFDC41" w:rsidR="00712E3C" w:rsidRPr="00337452" w:rsidRDefault="00712E3C" w:rsidP="00712E3C">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замінити новою позицією такого змісту:</w:t>
      </w:r>
    </w:p>
    <w:p w14:paraId="2F354EF6" w14:textId="47E1A3D2" w:rsidR="00712E3C" w:rsidRPr="00337452" w:rsidRDefault="00712E3C" w:rsidP="00712E3C">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p>
    <w:p w14:paraId="23B0FF8A" w14:textId="77777777" w:rsidR="00712E3C" w:rsidRPr="00337452" w:rsidRDefault="00712E3C" w:rsidP="00712E3C">
      <w:pPr>
        <w:shd w:val="clear" w:color="auto" w:fill="FFFFFF"/>
        <w:spacing w:after="0" w:line="276" w:lineRule="auto"/>
        <w:ind w:firstLine="567"/>
        <w:jc w:val="both"/>
        <w:rPr>
          <w:rFonts w:ascii="Times New Roman" w:eastAsia="Times New Roman" w:hAnsi="Times New Roman" w:cs="Times New Roman"/>
          <w:sz w:val="16"/>
          <w:szCs w:val="16"/>
          <w:lang w:val="uk-UA" w:eastAsia="ru-RU"/>
        </w:rPr>
      </w:pPr>
      <w:r w:rsidRPr="00337452">
        <w:rPr>
          <w:rFonts w:ascii="Times New Roman" w:eastAsia="Times New Roman" w:hAnsi="Times New Roman" w:cs="Times New Roman"/>
          <w:sz w:val="28"/>
          <w:szCs w:val="28"/>
          <w:lang w:val="uk-UA" w:eastAsia="ru-RU"/>
        </w:rPr>
        <w:t>«</w:t>
      </w:r>
    </w:p>
    <w:tbl>
      <w:tblPr>
        <w:tblStyle w:val="a7"/>
        <w:tblW w:w="0" w:type="auto"/>
        <w:tblInd w:w="8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1"/>
        <w:gridCol w:w="3686"/>
      </w:tblGrid>
      <w:tr w:rsidR="00712E3C" w:rsidRPr="00337452" w14:paraId="50A496BA" w14:textId="77777777" w:rsidTr="00653D44">
        <w:tc>
          <w:tcPr>
            <w:tcW w:w="4961" w:type="dxa"/>
          </w:tcPr>
          <w:p w14:paraId="08713459" w14:textId="3F695AAD" w:rsidR="00712E3C" w:rsidRPr="00337452" w:rsidRDefault="00F8710A" w:rsidP="00C31010">
            <w:pPr>
              <w:spacing w:after="160"/>
              <w:jc w:val="both"/>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 xml:space="preserve">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 видобування нафти і газу (промислова розробка родовищ), будівництво та експлуатація підземних споруд, не пов'язаних з видобуванням корисних копалин, у тому числі підземних сховищ нафти чи газу та споруд для захоронення відходів виробництва нафтогазової галузі і супутніх вод 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видобування корисних копалин;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w:t>
            </w:r>
            <w:r w:rsidRPr="00337452">
              <w:rPr>
                <w:rFonts w:ascii="Times New Roman" w:eastAsia="Times New Roman" w:hAnsi="Times New Roman" w:cs="Times New Roman"/>
                <w:sz w:val="28"/>
                <w:szCs w:val="28"/>
                <w:lang w:val="uk-UA" w:eastAsia="ru-RU"/>
              </w:rPr>
              <w:lastRenderedPageBreak/>
              <w:t xml:space="preserve">пов’язаної із запобіганням підтопленню навколишнього природного середовища внаслідок закриття шахт;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 виконання робіт (провадження діяльності), передбачених угодою про розподіл продукції </w:t>
            </w:r>
          </w:p>
        </w:tc>
        <w:tc>
          <w:tcPr>
            <w:tcW w:w="3686" w:type="dxa"/>
          </w:tcPr>
          <w:p w14:paraId="79F1E9D5" w14:textId="469C38F5" w:rsidR="00712E3C" w:rsidRPr="00337452" w:rsidRDefault="00406633" w:rsidP="00C31010">
            <w:pPr>
              <w:jc w:val="center"/>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lastRenderedPageBreak/>
              <w:t>спеціальний дозвіл на користування надрами</w:t>
            </w:r>
          </w:p>
        </w:tc>
      </w:tr>
    </w:tbl>
    <w:p w14:paraId="36569305" w14:textId="7CDA52FB" w:rsidR="00712E3C" w:rsidRPr="00337452" w:rsidRDefault="00712E3C" w:rsidP="00712E3C">
      <w:pPr>
        <w:shd w:val="clear" w:color="auto" w:fill="FFFFFF"/>
        <w:spacing w:after="0" w:line="276" w:lineRule="auto"/>
        <w:ind w:firstLine="567"/>
        <w:jc w:val="right"/>
        <w:rPr>
          <w:rFonts w:ascii="Times New Roman" w:eastAsia="Times New Roman" w:hAnsi="Times New Roman" w:cs="Times New Roman"/>
          <w:sz w:val="28"/>
          <w:szCs w:val="28"/>
          <w:lang w:val="uk-UA" w:eastAsia="ru-RU"/>
        </w:rPr>
      </w:pPr>
      <w:r w:rsidRPr="00337452">
        <w:rPr>
          <w:rFonts w:ascii="Times New Roman" w:eastAsia="Times New Roman" w:hAnsi="Times New Roman" w:cs="Times New Roman"/>
          <w:sz w:val="28"/>
          <w:szCs w:val="28"/>
          <w:lang w:val="uk-UA" w:eastAsia="ru-RU"/>
        </w:rPr>
        <w:t>»</w:t>
      </w:r>
      <w:r w:rsidR="008E618F" w:rsidRPr="00337452">
        <w:rPr>
          <w:rFonts w:ascii="Times New Roman" w:eastAsia="Times New Roman" w:hAnsi="Times New Roman" w:cs="Times New Roman"/>
          <w:sz w:val="28"/>
          <w:szCs w:val="28"/>
          <w:lang w:val="uk-UA" w:eastAsia="ru-RU"/>
        </w:rPr>
        <w:t>.</w:t>
      </w:r>
    </w:p>
    <w:p w14:paraId="71A963F3" w14:textId="073C9165" w:rsidR="002E48A7" w:rsidRPr="00EC5311" w:rsidRDefault="000B1B3C" w:rsidP="005F7205">
      <w:pPr>
        <w:spacing w:line="276" w:lineRule="auto"/>
        <w:jc w:val="center"/>
        <w:rPr>
          <w:lang w:val="uk-UA"/>
        </w:rPr>
      </w:pPr>
      <w:r w:rsidRPr="00337452">
        <w:rPr>
          <w:rFonts w:ascii="Times New Roman" w:eastAsia="Times New Roman" w:hAnsi="Times New Roman" w:cs="Times New Roman"/>
          <w:sz w:val="28"/>
          <w:szCs w:val="28"/>
          <w:lang w:val="uk-UA" w:eastAsia="ru-RU"/>
        </w:rPr>
        <w:t>_________________</w:t>
      </w:r>
    </w:p>
    <w:sectPr w:rsidR="002E48A7" w:rsidRPr="00EC5311" w:rsidSect="006C4D54">
      <w:headerReference w:type="default" r:id="rId8"/>
      <w:pgSz w:w="12240" w:h="15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B634" w14:textId="77777777" w:rsidR="00451A98" w:rsidRDefault="00451A98" w:rsidP="000B1B3C">
      <w:pPr>
        <w:spacing w:after="0" w:line="240" w:lineRule="auto"/>
      </w:pPr>
      <w:r>
        <w:separator/>
      </w:r>
    </w:p>
  </w:endnote>
  <w:endnote w:type="continuationSeparator" w:id="0">
    <w:p w14:paraId="720D307F" w14:textId="77777777" w:rsidR="00451A98" w:rsidRDefault="00451A98" w:rsidP="000B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7A68" w14:textId="77777777" w:rsidR="00451A98" w:rsidRDefault="00451A98" w:rsidP="000B1B3C">
      <w:pPr>
        <w:spacing w:after="0" w:line="240" w:lineRule="auto"/>
      </w:pPr>
      <w:r>
        <w:separator/>
      </w:r>
    </w:p>
  </w:footnote>
  <w:footnote w:type="continuationSeparator" w:id="0">
    <w:p w14:paraId="42CDFA9A" w14:textId="77777777" w:rsidR="00451A98" w:rsidRDefault="00451A98" w:rsidP="000B1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633276"/>
      <w:docPartObj>
        <w:docPartGallery w:val="Page Numbers (Top of Page)"/>
        <w:docPartUnique/>
      </w:docPartObj>
    </w:sdtPr>
    <w:sdtEndPr>
      <w:rPr>
        <w:rFonts w:ascii="Times New Roman" w:hAnsi="Times New Roman" w:cs="Times New Roman"/>
      </w:rPr>
    </w:sdtEndPr>
    <w:sdtContent>
      <w:p w14:paraId="378EBBC6" w14:textId="4A1C2209" w:rsidR="006C4D54" w:rsidRPr="006C4D54" w:rsidRDefault="006C4D54">
        <w:pPr>
          <w:pStyle w:val="a3"/>
          <w:jc w:val="center"/>
          <w:rPr>
            <w:rFonts w:ascii="Times New Roman" w:hAnsi="Times New Roman" w:cs="Times New Roman"/>
          </w:rPr>
        </w:pPr>
        <w:r w:rsidRPr="006C4D54">
          <w:rPr>
            <w:rFonts w:ascii="Times New Roman" w:hAnsi="Times New Roman" w:cs="Times New Roman"/>
          </w:rPr>
          <w:fldChar w:fldCharType="begin"/>
        </w:r>
        <w:r w:rsidRPr="006C4D54">
          <w:rPr>
            <w:rFonts w:ascii="Times New Roman" w:hAnsi="Times New Roman" w:cs="Times New Roman"/>
          </w:rPr>
          <w:instrText>PAGE   \* MERGEFORMAT</w:instrText>
        </w:r>
        <w:r w:rsidRPr="006C4D54">
          <w:rPr>
            <w:rFonts w:ascii="Times New Roman" w:hAnsi="Times New Roman" w:cs="Times New Roman"/>
          </w:rPr>
          <w:fldChar w:fldCharType="separate"/>
        </w:r>
        <w:r w:rsidR="002333B9">
          <w:rPr>
            <w:rFonts w:ascii="Times New Roman" w:hAnsi="Times New Roman" w:cs="Times New Roman"/>
            <w:noProof/>
          </w:rPr>
          <w:t>18</w:t>
        </w:r>
        <w:r w:rsidRPr="006C4D54">
          <w:rPr>
            <w:rFonts w:ascii="Times New Roman" w:hAnsi="Times New Roman" w:cs="Times New Roman"/>
          </w:rPr>
          <w:fldChar w:fldCharType="end"/>
        </w:r>
      </w:p>
    </w:sdtContent>
  </w:sdt>
  <w:p w14:paraId="2495684F" w14:textId="77777777" w:rsidR="006C4D54" w:rsidRDefault="006C4D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DA"/>
    <w:rsid w:val="00022485"/>
    <w:rsid w:val="000430AF"/>
    <w:rsid w:val="00052142"/>
    <w:rsid w:val="00053449"/>
    <w:rsid w:val="000542A3"/>
    <w:rsid w:val="0005613B"/>
    <w:rsid w:val="00095B31"/>
    <w:rsid w:val="000A573F"/>
    <w:rsid w:val="000B1B3C"/>
    <w:rsid w:val="00122414"/>
    <w:rsid w:val="001252E6"/>
    <w:rsid w:val="00125DC8"/>
    <w:rsid w:val="00134BAE"/>
    <w:rsid w:val="00141598"/>
    <w:rsid w:val="0018668E"/>
    <w:rsid w:val="001B288E"/>
    <w:rsid w:val="001E66FE"/>
    <w:rsid w:val="00202696"/>
    <w:rsid w:val="00211DD3"/>
    <w:rsid w:val="002333B9"/>
    <w:rsid w:val="002455D8"/>
    <w:rsid w:val="002465A9"/>
    <w:rsid w:val="0025481F"/>
    <w:rsid w:val="00261262"/>
    <w:rsid w:val="002E48A7"/>
    <w:rsid w:val="002E4B64"/>
    <w:rsid w:val="003018CC"/>
    <w:rsid w:val="003248FD"/>
    <w:rsid w:val="00337452"/>
    <w:rsid w:val="003409AC"/>
    <w:rsid w:val="003478D7"/>
    <w:rsid w:val="00395346"/>
    <w:rsid w:val="003A0D3A"/>
    <w:rsid w:val="003C179E"/>
    <w:rsid w:val="003C3AC3"/>
    <w:rsid w:val="003E51A6"/>
    <w:rsid w:val="003E7521"/>
    <w:rsid w:val="003F4305"/>
    <w:rsid w:val="003F4F68"/>
    <w:rsid w:val="0040373C"/>
    <w:rsid w:val="00406633"/>
    <w:rsid w:val="004119F9"/>
    <w:rsid w:val="004222DE"/>
    <w:rsid w:val="00451A98"/>
    <w:rsid w:val="00467EE4"/>
    <w:rsid w:val="004F5530"/>
    <w:rsid w:val="005262E3"/>
    <w:rsid w:val="00527A96"/>
    <w:rsid w:val="00542235"/>
    <w:rsid w:val="005762CE"/>
    <w:rsid w:val="00577F44"/>
    <w:rsid w:val="00594B05"/>
    <w:rsid w:val="005B0ED6"/>
    <w:rsid w:val="005D1110"/>
    <w:rsid w:val="005F4E03"/>
    <w:rsid w:val="005F7205"/>
    <w:rsid w:val="00653D44"/>
    <w:rsid w:val="006766C5"/>
    <w:rsid w:val="006A3193"/>
    <w:rsid w:val="006A502C"/>
    <w:rsid w:val="006A7308"/>
    <w:rsid w:val="006B0DDD"/>
    <w:rsid w:val="006C0ED0"/>
    <w:rsid w:val="006C4D54"/>
    <w:rsid w:val="006C7ADA"/>
    <w:rsid w:val="006D18D3"/>
    <w:rsid w:val="006F6858"/>
    <w:rsid w:val="00704D4D"/>
    <w:rsid w:val="007073DA"/>
    <w:rsid w:val="00712E3C"/>
    <w:rsid w:val="00740528"/>
    <w:rsid w:val="00752979"/>
    <w:rsid w:val="00762EDE"/>
    <w:rsid w:val="00775D43"/>
    <w:rsid w:val="007903D7"/>
    <w:rsid w:val="007927CF"/>
    <w:rsid w:val="007C70E5"/>
    <w:rsid w:val="007C747A"/>
    <w:rsid w:val="007C7508"/>
    <w:rsid w:val="007D361A"/>
    <w:rsid w:val="007F5AE1"/>
    <w:rsid w:val="00827260"/>
    <w:rsid w:val="00837B41"/>
    <w:rsid w:val="008C1A83"/>
    <w:rsid w:val="008C340E"/>
    <w:rsid w:val="008E03C7"/>
    <w:rsid w:val="008E1199"/>
    <w:rsid w:val="008E618F"/>
    <w:rsid w:val="008E673E"/>
    <w:rsid w:val="00916D73"/>
    <w:rsid w:val="00930D8F"/>
    <w:rsid w:val="009706CD"/>
    <w:rsid w:val="00977D9F"/>
    <w:rsid w:val="00986CEA"/>
    <w:rsid w:val="00991A4E"/>
    <w:rsid w:val="009A25E8"/>
    <w:rsid w:val="009B25EF"/>
    <w:rsid w:val="009B5929"/>
    <w:rsid w:val="009C5E89"/>
    <w:rsid w:val="009E2756"/>
    <w:rsid w:val="009E3D0C"/>
    <w:rsid w:val="00A0621B"/>
    <w:rsid w:val="00A118E6"/>
    <w:rsid w:val="00A22C78"/>
    <w:rsid w:val="00A251C0"/>
    <w:rsid w:val="00A55F44"/>
    <w:rsid w:val="00A6517E"/>
    <w:rsid w:val="00A703F2"/>
    <w:rsid w:val="00A75102"/>
    <w:rsid w:val="00AD03E1"/>
    <w:rsid w:val="00B0007E"/>
    <w:rsid w:val="00B318B4"/>
    <w:rsid w:val="00B46DBB"/>
    <w:rsid w:val="00B509AE"/>
    <w:rsid w:val="00B62CD3"/>
    <w:rsid w:val="00B75733"/>
    <w:rsid w:val="00B75D4A"/>
    <w:rsid w:val="00BD4723"/>
    <w:rsid w:val="00BD4C73"/>
    <w:rsid w:val="00BF13F4"/>
    <w:rsid w:val="00C02AAD"/>
    <w:rsid w:val="00C21EE9"/>
    <w:rsid w:val="00C31010"/>
    <w:rsid w:val="00C46C22"/>
    <w:rsid w:val="00C61304"/>
    <w:rsid w:val="00C72FC8"/>
    <w:rsid w:val="00C91DA0"/>
    <w:rsid w:val="00C974CF"/>
    <w:rsid w:val="00CA16A3"/>
    <w:rsid w:val="00CC5EE6"/>
    <w:rsid w:val="00CC77B1"/>
    <w:rsid w:val="00D0373F"/>
    <w:rsid w:val="00D46406"/>
    <w:rsid w:val="00D50743"/>
    <w:rsid w:val="00D57AF5"/>
    <w:rsid w:val="00DC7C8B"/>
    <w:rsid w:val="00DE46C3"/>
    <w:rsid w:val="00E11026"/>
    <w:rsid w:val="00E1781E"/>
    <w:rsid w:val="00E324BF"/>
    <w:rsid w:val="00E46528"/>
    <w:rsid w:val="00E52EA4"/>
    <w:rsid w:val="00E94162"/>
    <w:rsid w:val="00EA0064"/>
    <w:rsid w:val="00EB5CED"/>
    <w:rsid w:val="00EC5311"/>
    <w:rsid w:val="00EC5A81"/>
    <w:rsid w:val="00ED7969"/>
    <w:rsid w:val="00EF33B7"/>
    <w:rsid w:val="00F11932"/>
    <w:rsid w:val="00F11F0B"/>
    <w:rsid w:val="00F20FC9"/>
    <w:rsid w:val="00F51FBE"/>
    <w:rsid w:val="00F70D73"/>
    <w:rsid w:val="00F81FF9"/>
    <w:rsid w:val="00F8710A"/>
    <w:rsid w:val="00FB213A"/>
    <w:rsid w:val="00FD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0E0D"/>
  <w15:chartTrackingRefBased/>
  <w15:docId w15:val="{6D556040-71E9-48E0-BA03-C7F1AFFB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B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1B3C"/>
  </w:style>
  <w:style w:type="paragraph" w:styleId="a5">
    <w:name w:val="footer"/>
    <w:basedOn w:val="a"/>
    <w:link w:val="a6"/>
    <w:uiPriority w:val="99"/>
    <w:unhideWhenUsed/>
    <w:rsid w:val="000B1B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1B3C"/>
  </w:style>
  <w:style w:type="table" w:styleId="a7">
    <w:name w:val="Table Grid"/>
    <w:basedOn w:val="a1"/>
    <w:uiPriority w:val="39"/>
    <w:rsid w:val="00054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5929"/>
    <w:pPr>
      <w:ind w:left="720"/>
      <w:contextualSpacing/>
    </w:pPr>
  </w:style>
  <w:style w:type="character" w:styleId="a9">
    <w:name w:val="annotation reference"/>
    <w:basedOn w:val="a0"/>
    <w:uiPriority w:val="99"/>
    <w:semiHidden/>
    <w:unhideWhenUsed/>
    <w:rsid w:val="00122414"/>
    <w:rPr>
      <w:sz w:val="16"/>
      <w:szCs w:val="16"/>
    </w:rPr>
  </w:style>
  <w:style w:type="paragraph" w:styleId="aa">
    <w:name w:val="annotation text"/>
    <w:basedOn w:val="a"/>
    <w:link w:val="ab"/>
    <w:uiPriority w:val="99"/>
    <w:semiHidden/>
    <w:unhideWhenUsed/>
    <w:rsid w:val="00122414"/>
    <w:pPr>
      <w:spacing w:line="240" w:lineRule="auto"/>
    </w:pPr>
    <w:rPr>
      <w:sz w:val="20"/>
      <w:szCs w:val="20"/>
    </w:rPr>
  </w:style>
  <w:style w:type="character" w:customStyle="1" w:styleId="ab">
    <w:name w:val="Текст примечания Знак"/>
    <w:basedOn w:val="a0"/>
    <w:link w:val="aa"/>
    <w:uiPriority w:val="99"/>
    <w:semiHidden/>
    <w:rsid w:val="00122414"/>
    <w:rPr>
      <w:sz w:val="20"/>
      <w:szCs w:val="20"/>
    </w:rPr>
  </w:style>
  <w:style w:type="paragraph" w:styleId="ac">
    <w:name w:val="annotation subject"/>
    <w:basedOn w:val="aa"/>
    <w:next w:val="aa"/>
    <w:link w:val="ad"/>
    <w:uiPriority w:val="99"/>
    <w:semiHidden/>
    <w:unhideWhenUsed/>
    <w:rsid w:val="00122414"/>
    <w:rPr>
      <w:b/>
      <w:bCs/>
    </w:rPr>
  </w:style>
  <w:style w:type="character" w:customStyle="1" w:styleId="ad">
    <w:name w:val="Тема примечания Знак"/>
    <w:basedOn w:val="ab"/>
    <w:link w:val="ac"/>
    <w:uiPriority w:val="99"/>
    <w:semiHidden/>
    <w:rsid w:val="00122414"/>
    <w:rPr>
      <w:b/>
      <w:bCs/>
      <w:sz w:val="20"/>
      <w:szCs w:val="20"/>
    </w:rPr>
  </w:style>
  <w:style w:type="paragraph" w:styleId="ae">
    <w:name w:val="Balloon Text"/>
    <w:basedOn w:val="a"/>
    <w:link w:val="af"/>
    <w:uiPriority w:val="99"/>
    <w:semiHidden/>
    <w:unhideWhenUsed/>
    <w:rsid w:val="0012241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2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32-97-%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E84B-0539-4BC0-8D81-7D48F679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5195</Words>
  <Characters>29612</Characters>
  <Application>Microsoft Office Word</Application>
  <DocSecurity>0</DocSecurity>
  <Lines>246</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Григорівна Король</dc:creator>
  <cp:keywords/>
  <dc:description/>
  <cp:lastModifiedBy>Анна Григорівна Король</cp:lastModifiedBy>
  <cp:revision>2</cp:revision>
  <dcterms:created xsi:type="dcterms:W3CDTF">2023-02-17T10:28:00Z</dcterms:created>
  <dcterms:modified xsi:type="dcterms:W3CDTF">2023-02-17T10:28:00Z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2023-01-11T17:19:41Z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d23715aa-a3a5-41bd-897e-f1f21a96843b</vt:lpwstr>
  </property>
  <property fmtid="{D5CDD505-2E9C-101B-9397-08002B2CF9AE}" pid="8" name="MSIP_Label_defa4170-0d19-0005-0004-bc88714345d2_ContentBits">
    <vt:lpwstr>0</vt:lpwstr>
  </property>
</Properties>
</file>