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615BF" w14:textId="77777777" w:rsidR="000273E2" w:rsidRPr="00BF79DE" w:rsidRDefault="000273E2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BF79D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5C0F84E" wp14:editId="27028F12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4396" w14:textId="77777777" w:rsidR="000273E2" w:rsidRPr="008105C9" w:rsidRDefault="000273E2" w:rsidP="000273E2">
      <w:pPr>
        <w:spacing w:after="0"/>
        <w:ind w:left="-142"/>
        <w:jc w:val="center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</w:pPr>
      <w:r w:rsidRPr="008105C9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  <w:t>МІНІСТЕРСТВО ЗАХИСТУ ДОВКІЛЛЯ ТА ПРИРОДНИХ РЕСУРСІВ УКРАЇНИ</w:t>
      </w:r>
    </w:p>
    <w:p w14:paraId="0756AD6F" w14:textId="77777777" w:rsidR="000273E2" w:rsidRPr="00BF79DE" w:rsidRDefault="000273E2" w:rsidP="0002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uk-UA" w:bidi="uk-UA"/>
        </w:rPr>
      </w:pPr>
    </w:p>
    <w:p w14:paraId="234829EF" w14:textId="77777777" w:rsidR="000273E2" w:rsidRPr="00BF79DE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273E2" w:rsidRPr="00BF79DE" w14:paraId="42605014" w14:textId="77777777" w:rsidTr="00FD660C">
        <w:trPr>
          <w:trHeight w:val="620"/>
        </w:trPr>
        <w:tc>
          <w:tcPr>
            <w:tcW w:w="3622" w:type="dxa"/>
            <w:hideMark/>
          </w:tcPr>
          <w:p w14:paraId="227D688E" w14:textId="77777777" w:rsidR="000273E2" w:rsidRPr="00BF79DE" w:rsidRDefault="000273E2" w:rsidP="00D41EB4">
            <w:pPr>
              <w:spacing w:before="120"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20__ р.</w:t>
            </w:r>
          </w:p>
        </w:tc>
        <w:tc>
          <w:tcPr>
            <w:tcW w:w="2758" w:type="dxa"/>
            <w:hideMark/>
          </w:tcPr>
          <w:p w14:paraId="4020C1F0" w14:textId="77777777" w:rsidR="000273E2" w:rsidRPr="00BF79DE" w:rsidRDefault="000273E2" w:rsidP="00FD66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43BCF06D" w14:textId="77777777" w:rsidR="000273E2" w:rsidRPr="00BF79DE" w:rsidRDefault="000273E2" w:rsidP="00FD660C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</w:t>
            </w:r>
          </w:p>
        </w:tc>
      </w:tr>
    </w:tbl>
    <w:p w14:paraId="31D25F39" w14:textId="371881E1" w:rsidR="00AF5F67" w:rsidRDefault="00AF5F67" w:rsidP="00897605">
      <w:pPr>
        <w:spacing w:after="0" w:line="360" w:lineRule="auto"/>
        <w:ind w:left="6804"/>
        <w:rPr>
          <w:rFonts w:eastAsia="Times New Roman" w:cs="Times New Roman"/>
          <w:sz w:val="26"/>
          <w:szCs w:val="20"/>
          <w:lang w:eastAsia="ru-RU"/>
        </w:rPr>
      </w:pPr>
    </w:p>
    <w:p w14:paraId="423B56FA" w14:textId="77777777" w:rsidR="008F0E72" w:rsidRDefault="008F0E72" w:rsidP="00897605">
      <w:pPr>
        <w:spacing w:after="0" w:line="360" w:lineRule="auto"/>
        <w:ind w:left="6804"/>
        <w:rPr>
          <w:rFonts w:eastAsia="Times New Roman" w:cs="Times New Roman"/>
          <w:sz w:val="26"/>
          <w:szCs w:val="20"/>
          <w:lang w:eastAsia="ru-RU"/>
        </w:rPr>
      </w:pPr>
    </w:p>
    <w:p w14:paraId="0684F022" w14:textId="77777777" w:rsidR="008F0E72" w:rsidRPr="00797ACF" w:rsidRDefault="008F0E72" w:rsidP="008F0E72">
      <w:pPr>
        <w:spacing w:after="0" w:line="240" w:lineRule="auto"/>
        <w:ind w:right="5811"/>
        <w:rPr>
          <w:rFonts w:ascii="Times New Roman" w:hAnsi="Times New Roman"/>
          <w:b/>
          <w:sz w:val="24"/>
          <w:szCs w:val="24"/>
        </w:rPr>
      </w:pPr>
      <w:r w:rsidRPr="00797ACF">
        <w:rPr>
          <w:rFonts w:ascii="Times New Roman" w:hAnsi="Times New Roman"/>
          <w:b/>
          <w:sz w:val="24"/>
          <w:szCs w:val="24"/>
        </w:rPr>
        <w:t>Про затвердження Правил охорони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7ACF">
        <w:rPr>
          <w:rFonts w:ascii="Times New Roman" w:hAnsi="Times New Roman"/>
          <w:b/>
          <w:sz w:val="24"/>
          <w:szCs w:val="24"/>
        </w:rPr>
        <w:t>підземних вод</w:t>
      </w:r>
    </w:p>
    <w:p w14:paraId="6AE95784" w14:textId="77777777" w:rsidR="008F0E72" w:rsidRPr="0023316F" w:rsidRDefault="008F0E72" w:rsidP="008F0E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5BB0F0" w14:textId="105DA993" w:rsidR="008F0E72" w:rsidRDefault="008F0E72" w:rsidP="008F0E7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316F">
        <w:rPr>
          <w:rFonts w:ascii="Times New Roman" w:hAnsi="Times New Roman"/>
          <w:sz w:val="28"/>
          <w:szCs w:val="28"/>
        </w:rPr>
        <w:t>Відповідно до</w:t>
      </w:r>
      <w:r>
        <w:rPr>
          <w:rFonts w:ascii="Times New Roman" w:hAnsi="Times New Roman"/>
          <w:sz w:val="28"/>
          <w:szCs w:val="28"/>
        </w:rPr>
        <w:t xml:space="preserve"> статті 105 Водного кодексу України, підпункту 117 </w:t>
      </w:r>
      <w:r>
        <w:rPr>
          <w:rFonts w:ascii="Times New Roman" w:hAnsi="Times New Roman"/>
          <w:sz w:val="28"/>
          <w:szCs w:val="28"/>
        </w:rPr>
        <w:br/>
        <w:t xml:space="preserve">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 з метою охорони підземних вод </w:t>
      </w:r>
      <w:r>
        <w:rPr>
          <w:rFonts w:ascii="Times New Roman" w:hAnsi="Times New Roman"/>
          <w:sz w:val="28"/>
          <w:szCs w:val="28"/>
        </w:rPr>
        <w:br/>
        <w:t>від забруднення та</w:t>
      </w:r>
      <w:r w:rsidRPr="00194B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виснаження,</w:t>
      </w:r>
    </w:p>
    <w:p w14:paraId="64A88519" w14:textId="04C960B2" w:rsidR="008F0E72" w:rsidRPr="008F0E72" w:rsidRDefault="008F0E72" w:rsidP="008F0E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 </w:t>
      </w:r>
      <w:r w:rsidRPr="00797AC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7ACF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7ACF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7ACF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7ACF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7ACF">
        <w:rPr>
          <w:rFonts w:ascii="Times New Roman" w:hAnsi="Times New Roman"/>
          <w:b/>
          <w:sz w:val="28"/>
          <w:szCs w:val="28"/>
        </w:rPr>
        <w:t xml:space="preserve">ю: </w:t>
      </w:r>
    </w:p>
    <w:p w14:paraId="21544BD8" w14:textId="77777777" w:rsidR="008F0E72" w:rsidRDefault="008F0E72" w:rsidP="008F0E72">
      <w:pPr>
        <w:pStyle w:val="ab"/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7ACF">
        <w:rPr>
          <w:rFonts w:ascii="Times New Roman" w:hAnsi="Times New Roman"/>
          <w:sz w:val="28"/>
          <w:szCs w:val="28"/>
        </w:rPr>
        <w:t>Затвердити Правила охорони підземних вод, що додаються.</w:t>
      </w:r>
    </w:p>
    <w:p w14:paraId="20137D7D" w14:textId="5398A08E" w:rsidR="008F0E72" w:rsidRPr="008F0E72" w:rsidRDefault="008F0E72" w:rsidP="008F0E72">
      <w:pPr>
        <w:pStyle w:val="ab"/>
        <w:numPr>
          <w:ilvl w:val="0"/>
          <w:numId w:val="1"/>
        </w:numPr>
        <w:tabs>
          <w:tab w:val="left" w:pos="710"/>
        </w:tabs>
        <w:spacing w:after="0" w:line="36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8F0E72">
        <w:rPr>
          <w:rFonts w:ascii="Times New Roman" w:hAnsi="Times New Roman"/>
          <w:sz w:val="28"/>
          <w:szCs w:val="28"/>
        </w:rPr>
        <w:t>Управлінню кругової економіки та надрокористування (Юлія РАДЧЕНКО) забезпечити подання цього наказу на державну реєстрацію до Міністерства юстиції України.</w:t>
      </w:r>
    </w:p>
    <w:p w14:paraId="7894ADD4" w14:textId="4CC0C5BA" w:rsidR="008F0E72" w:rsidRPr="008F0E72" w:rsidRDefault="008F0E72" w:rsidP="008F0E72">
      <w:pPr>
        <w:pStyle w:val="rvps2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bookmarkStart w:id="1" w:name="n8"/>
      <w:bookmarkEnd w:id="1"/>
      <w:r w:rsidRPr="006F5C41">
        <w:rPr>
          <w:sz w:val="28"/>
          <w:szCs w:val="28"/>
          <w:lang w:val="uk-UA"/>
        </w:rPr>
        <w:t xml:space="preserve">Контроль за виконанням цього наказу </w:t>
      </w:r>
      <w:r w:rsidRPr="008F0E72">
        <w:rPr>
          <w:sz w:val="28"/>
          <w:szCs w:val="28"/>
          <w:lang w:val="uk-UA"/>
        </w:rPr>
        <w:t>покласти на заступника Міністра Євгенія ФЕДОРЕНКА</w:t>
      </w:r>
      <w:r w:rsidRPr="008F0E72">
        <w:rPr>
          <w:sz w:val="28"/>
          <w:szCs w:val="28"/>
        </w:rPr>
        <w:t>.</w:t>
      </w:r>
    </w:p>
    <w:p w14:paraId="7ADD9141" w14:textId="77777777" w:rsidR="008F0E72" w:rsidRPr="006F5C41" w:rsidRDefault="008F0E72" w:rsidP="008F0E72">
      <w:pPr>
        <w:pStyle w:val="rvps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bookmarkStart w:id="2" w:name="n9"/>
      <w:bookmarkEnd w:id="2"/>
      <w:r w:rsidRPr="006F5C41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  </w:t>
      </w:r>
      <w:r w:rsidRPr="006F5C41">
        <w:rPr>
          <w:sz w:val="28"/>
          <w:szCs w:val="28"/>
          <w:lang w:val="uk-UA"/>
        </w:rPr>
        <w:t xml:space="preserve">Цей наказ набирає чинності з дня його офіційного опублікування. </w:t>
      </w:r>
    </w:p>
    <w:p w14:paraId="09DD4F94" w14:textId="77777777" w:rsidR="008F0E72" w:rsidRPr="00746F12" w:rsidRDefault="008F0E72" w:rsidP="008F0E7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A429345" w14:textId="77777777" w:rsidR="008F0E72" w:rsidRPr="00072311" w:rsidRDefault="008F0E72" w:rsidP="008F0E72">
      <w:pPr>
        <w:spacing w:after="0" w:line="360" w:lineRule="auto"/>
      </w:pPr>
      <w:r w:rsidRPr="006F5C41">
        <w:rPr>
          <w:rFonts w:ascii="Times New Roman" w:hAnsi="Times New Roman"/>
          <w:b/>
          <w:sz w:val="28"/>
          <w:szCs w:val="28"/>
        </w:rPr>
        <w:t>Міністр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Руслан СТРІЛЕЦЬ</w:t>
      </w:r>
    </w:p>
    <w:p w14:paraId="495720C7" w14:textId="77777777" w:rsidR="000320A1" w:rsidRPr="000320A1" w:rsidRDefault="000320A1" w:rsidP="008F0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14BFC" w14:textId="77777777" w:rsidR="000320A1" w:rsidRPr="000320A1" w:rsidRDefault="000320A1" w:rsidP="000320A1">
      <w:pPr>
        <w:tabs>
          <w:tab w:val="left" w:pos="6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97A98" w14:textId="6C8FEC04" w:rsidR="006569DE" w:rsidRPr="00897605" w:rsidRDefault="006569DE" w:rsidP="000320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69DE" w:rsidRPr="00897605" w:rsidSect="000320A1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BFE08" w14:textId="77777777" w:rsidR="002734F7" w:rsidRDefault="002734F7" w:rsidP="000320A1">
      <w:pPr>
        <w:spacing w:after="0" w:line="240" w:lineRule="auto"/>
      </w:pPr>
      <w:r>
        <w:separator/>
      </w:r>
    </w:p>
  </w:endnote>
  <w:endnote w:type="continuationSeparator" w:id="0">
    <w:p w14:paraId="068B8D06" w14:textId="77777777" w:rsidR="002734F7" w:rsidRDefault="002734F7" w:rsidP="0003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2F3E7" w14:textId="77777777" w:rsidR="002734F7" w:rsidRDefault="002734F7" w:rsidP="000320A1">
      <w:pPr>
        <w:spacing w:after="0" w:line="240" w:lineRule="auto"/>
      </w:pPr>
      <w:r>
        <w:separator/>
      </w:r>
    </w:p>
  </w:footnote>
  <w:footnote w:type="continuationSeparator" w:id="0">
    <w:p w14:paraId="4F792D74" w14:textId="77777777" w:rsidR="002734F7" w:rsidRDefault="002734F7" w:rsidP="0003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9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416182" w14:textId="666C9BC4" w:rsidR="000320A1" w:rsidRPr="000320A1" w:rsidRDefault="000320A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20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20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20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3843" w:rsidRPr="002D384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320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9B13CF" w14:textId="284F0BDB" w:rsidR="000320A1" w:rsidRDefault="000320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46C0"/>
    <w:multiLevelType w:val="hybridMultilevel"/>
    <w:tmpl w:val="51FCAC32"/>
    <w:lvl w:ilvl="0" w:tplc="337C674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76"/>
    <w:rsid w:val="00023CDC"/>
    <w:rsid w:val="000273E2"/>
    <w:rsid w:val="000320A1"/>
    <w:rsid w:val="0003387B"/>
    <w:rsid w:val="0004105C"/>
    <w:rsid w:val="000554DD"/>
    <w:rsid w:val="000F52D4"/>
    <w:rsid w:val="00185FB8"/>
    <w:rsid w:val="001A2099"/>
    <w:rsid w:val="00206E45"/>
    <w:rsid w:val="0022506F"/>
    <w:rsid w:val="002734F7"/>
    <w:rsid w:val="002B20C6"/>
    <w:rsid w:val="002D3843"/>
    <w:rsid w:val="00332220"/>
    <w:rsid w:val="00350E50"/>
    <w:rsid w:val="00393254"/>
    <w:rsid w:val="003F7B0E"/>
    <w:rsid w:val="00492A13"/>
    <w:rsid w:val="004B32A5"/>
    <w:rsid w:val="004D127A"/>
    <w:rsid w:val="00502ED1"/>
    <w:rsid w:val="00592D1D"/>
    <w:rsid w:val="005E13F9"/>
    <w:rsid w:val="00641872"/>
    <w:rsid w:val="006569DE"/>
    <w:rsid w:val="00656E76"/>
    <w:rsid w:val="00680BA0"/>
    <w:rsid w:val="007211D2"/>
    <w:rsid w:val="007A0D94"/>
    <w:rsid w:val="007F3FB7"/>
    <w:rsid w:val="008105C9"/>
    <w:rsid w:val="00825F4F"/>
    <w:rsid w:val="00864832"/>
    <w:rsid w:val="00895441"/>
    <w:rsid w:val="00897605"/>
    <w:rsid w:val="008C2454"/>
    <w:rsid w:val="008F0E72"/>
    <w:rsid w:val="008F5860"/>
    <w:rsid w:val="009129DD"/>
    <w:rsid w:val="009361AF"/>
    <w:rsid w:val="00992A39"/>
    <w:rsid w:val="009966A8"/>
    <w:rsid w:val="009B098D"/>
    <w:rsid w:val="009E708D"/>
    <w:rsid w:val="00A032E5"/>
    <w:rsid w:val="00A50BCA"/>
    <w:rsid w:val="00AD08E1"/>
    <w:rsid w:val="00AF5F67"/>
    <w:rsid w:val="00B31EBF"/>
    <w:rsid w:val="00BD5A4B"/>
    <w:rsid w:val="00C54FCD"/>
    <w:rsid w:val="00C949BB"/>
    <w:rsid w:val="00CC7913"/>
    <w:rsid w:val="00D41EB4"/>
    <w:rsid w:val="00D94755"/>
    <w:rsid w:val="00DB7B79"/>
    <w:rsid w:val="00DE34E7"/>
    <w:rsid w:val="00EE09D9"/>
    <w:rsid w:val="00F4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A116"/>
  <w15:docId w15:val="{4A9664FF-56E8-49BA-AED5-35BBD16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color w:val="0000FF" w:themeColor="hyperlink"/>
      <w:u w:val="single"/>
    </w:rPr>
  </w:style>
  <w:style w:type="table" w:styleId="a6">
    <w:name w:val="Table Grid"/>
    <w:basedOn w:val="a1"/>
    <w:rsid w:val="0035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20A1"/>
  </w:style>
  <w:style w:type="paragraph" w:styleId="a9">
    <w:name w:val="footer"/>
    <w:basedOn w:val="a"/>
    <w:link w:val="aa"/>
    <w:uiPriority w:val="99"/>
    <w:unhideWhenUsed/>
    <w:rsid w:val="0003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20A1"/>
  </w:style>
  <w:style w:type="paragraph" w:styleId="ab">
    <w:name w:val="List Paragraph"/>
    <w:basedOn w:val="a"/>
    <w:uiPriority w:val="99"/>
    <w:qFormat/>
    <w:rsid w:val="008F0E7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uiPriority w:val="99"/>
    <w:rsid w:val="008F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2C188-9142-4658-8FDF-3BA25EDB9C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Тимошик Антоніна Анатоліївна</dc:creator>
  <cp:lastModifiedBy>Наталія Вікторівна Зарітовська</cp:lastModifiedBy>
  <cp:revision>2</cp:revision>
  <cp:lastPrinted>2019-10-10T15:03:00Z</cp:lastPrinted>
  <dcterms:created xsi:type="dcterms:W3CDTF">2023-01-02T10:53:00Z</dcterms:created>
  <dcterms:modified xsi:type="dcterms:W3CDTF">2023-01-02T10:53:00Z</dcterms:modified>
</cp:coreProperties>
</file>