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6A7C5" w14:textId="77777777" w:rsidR="00110A0A" w:rsidRPr="00451385" w:rsidRDefault="00110A0A" w:rsidP="003E2228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0E5C1F2F" w14:textId="673E25C2" w:rsidR="00860B3E" w:rsidRDefault="00110A0A" w:rsidP="009D574B">
      <w:pPr>
        <w:pStyle w:val="23"/>
        <w:spacing w:after="0" w:line="240" w:lineRule="auto"/>
        <w:ind w:right="140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r w:rsidR="009D574B" w:rsidRPr="009D574B">
        <w:rPr>
          <w:sz w:val="28"/>
          <w:szCs w:val="28"/>
          <w:lang w:val="uk-UA"/>
        </w:rPr>
        <w:t xml:space="preserve">до </w:t>
      </w:r>
      <w:proofErr w:type="spellStart"/>
      <w:r w:rsidR="009D574B" w:rsidRPr="009D574B">
        <w:rPr>
          <w:sz w:val="28"/>
          <w:szCs w:val="28"/>
          <w:lang w:val="uk-UA"/>
        </w:rPr>
        <w:t>проєкту</w:t>
      </w:r>
      <w:proofErr w:type="spellEnd"/>
      <w:r w:rsidR="009D574B" w:rsidRPr="009D574B">
        <w:rPr>
          <w:sz w:val="28"/>
          <w:szCs w:val="28"/>
          <w:lang w:val="uk-UA"/>
        </w:rPr>
        <w:t xml:space="preserve"> постанови Кабінету Міністрів України «</w:t>
      </w:r>
      <w:r w:rsidR="00CC140A" w:rsidRPr="00CC140A">
        <w:rPr>
          <w:sz w:val="28"/>
          <w:szCs w:val="28"/>
          <w:lang w:val="uk-UA"/>
        </w:rPr>
        <w:t>Про затвердження Порядку ведення Державного реєстру спеціальних дозволів на користування надрами</w:t>
      </w:r>
      <w:r w:rsidR="009D574B" w:rsidRPr="009D574B">
        <w:rPr>
          <w:sz w:val="28"/>
          <w:szCs w:val="28"/>
          <w:lang w:val="uk-UA"/>
        </w:rPr>
        <w:t>»</w:t>
      </w:r>
    </w:p>
    <w:p w14:paraId="650BEF1E" w14:textId="77777777" w:rsidR="009D574B" w:rsidRPr="009366AF" w:rsidRDefault="009D574B" w:rsidP="009D574B">
      <w:pPr>
        <w:pStyle w:val="23"/>
        <w:spacing w:after="0" w:line="240" w:lineRule="auto"/>
        <w:ind w:right="140"/>
        <w:rPr>
          <w:rFonts w:eastAsia="Andale Sans UI"/>
          <w:b w:val="0"/>
          <w:bCs w:val="0"/>
          <w:kern w:val="1"/>
          <w:sz w:val="16"/>
          <w:szCs w:val="16"/>
          <w:lang w:val="uk-UA"/>
        </w:rPr>
      </w:pPr>
    </w:p>
    <w:p w14:paraId="075BEAE2" w14:textId="77777777" w:rsidR="00CC140A" w:rsidRDefault="00CC140A" w:rsidP="003E2228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CC140A">
        <w:rPr>
          <w:sz w:val="28"/>
          <w:szCs w:val="28"/>
          <w:lang w:val="uk-UA"/>
        </w:rPr>
        <w:t>Проєкт</w:t>
      </w:r>
      <w:proofErr w:type="spellEnd"/>
      <w:r w:rsidRPr="00CC140A">
        <w:rPr>
          <w:sz w:val="28"/>
          <w:szCs w:val="28"/>
          <w:lang w:val="uk-UA"/>
        </w:rPr>
        <w:t xml:space="preserve"> постанови Кабінету Міністрів України «Про затвердження Порядку ведення Державного реєстру спеціальних дозволів на користування надрами» розроблено на виконання вимог Закону України від 1 грудня 2022 р. № 2805-ІХ “Про внесення змін до деяких законодавчих актів України щодо удосконалення законодавства у сфері користування надрами” з метою врегулювання окремих положень державного обліку спеціальних дозволів на користування надрами, подальшої </w:t>
      </w:r>
      <w:proofErr w:type="spellStart"/>
      <w:r w:rsidRPr="00CC140A">
        <w:rPr>
          <w:sz w:val="28"/>
          <w:szCs w:val="28"/>
          <w:lang w:val="uk-UA"/>
        </w:rPr>
        <w:t>діджиталізації</w:t>
      </w:r>
      <w:proofErr w:type="spellEnd"/>
      <w:r w:rsidRPr="00CC140A">
        <w:rPr>
          <w:sz w:val="28"/>
          <w:szCs w:val="28"/>
          <w:lang w:val="uk-UA"/>
        </w:rPr>
        <w:t xml:space="preserve"> сфери користування надрами, а також удосконалення нормативно-правового регулювання відносин у сфері геологічного вивчення та раціонального використання надр.</w:t>
      </w:r>
    </w:p>
    <w:p w14:paraId="262E4F9D" w14:textId="00B6C6AE" w:rsidR="00860B3E" w:rsidRDefault="00CC140A" w:rsidP="003E2228">
      <w:pPr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CC140A">
        <w:rPr>
          <w:sz w:val="28"/>
          <w:szCs w:val="28"/>
          <w:lang w:val="uk-UA"/>
        </w:rPr>
        <w:t>Проєктом</w:t>
      </w:r>
      <w:proofErr w:type="spellEnd"/>
      <w:r w:rsidRPr="00CC140A">
        <w:rPr>
          <w:sz w:val="28"/>
          <w:szCs w:val="28"/>
          <w:lang w:val="uk-UA"/>
        </w:rPr>
        <w:t xml:space="preserve"> постанови пропонується затвердити Порядок ведення Державного реєстру спеціальних дозволів на користування надрами</w:t>
      </w:r>
      <w:r>
        <w:rPr>
          <w:sz w:val="28"/>
          <w:szCs w:val="28"/>
          <w:lang w:val="uk-UA"/>
        </w:rPr>
        <w:t xml:space="preserve">, який </w:t>
      </w:r>
      <w:r w:rsidRPr="00CC140A">
        <w:rPr>
          <w:sz w:val="28"/>
          <w:szCs w:val="28"/>
          <w:lang w:val="uk-UA"/>
        </w:rPr>
        <w:t>визначає загальні засади функціонування та ведення Державного реєстру спеціальних д</w:t>
      </w:r>
      <w:r>
        <w:rPr>
          <w:sz w:val="28"/>
          <w:szCs w:val="28"/>
          <w:lang w:val="uk-UA"/>
        </w:rPr>
        <w:t xml:space="preserve">озволів на користування надрами, </w:t>
      </w:r>
      <w:r w:rsidRPr="00CC140A">
        <w:rPr>
          <w:sz w:val="28"/>
          <w:szCs w:val="28"/>
          <w:lang w:val="uk-UA"/>
        </w:rPr>
        <w:t>наповнення його відомостями про надання спеціальних дозволів на користування надрами, продовження строку їх дії, внесення до них змін (у тому числі і до угоди про умови користування надрами) та доступу до інформації Реєстру</w:t>
      </w:r>
      <w:r w:rsidR="008A2986" w:rsidRPr="008A2986">
        <w:rPr>
          <w:sz w:val="28"/>
          <w:szCs w:val="28"/>
          <w:lang w:val="uk-UA"/>
        </w:rPr>
        <w:t>.</w:t>
      </w:r>
      <w:bookmarkStart w:id="0" w:name="_GoBack"/>
      <w:bookmarkEnd w:id="0"/>
    </w:p>
    <w:p w14:paraId="18F01E76" w14:textId="77777777" w:rsidR="008A2986" w:rsidRPr="009366AF" w:rsidRDefault="008A2986" w:rsidP="003E2228">
      <w:pPr>
        <w:ind w:firstLine="709"/>
        <w:contextualSpacing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14:paraId="59B10F01" w14:textId="77777777" w:rsidR="003D400D" w:rsidRPr="007B2D7E" w:rsidRDefault="003D400D" w:rsidP="003E2228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78997273" w14:textId="77777777" w:rsidR="0006588C" w:rsidRDefault="000658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31C8A4DB" w14:textId="77777777" w:rsidR="007B2D7E" w:rsidRPr="009366AF" w:rsidRDefault="007B2D7E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796941CB" w14:textId="77777777" w:rsidR="003D400D" w:rsidRPr="003D400D" w:rsidRDefault="003D400D" w:rsidP="003E2228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560DF996" w14:textId="77777777" w:rsidR="003D400D" w:rsidRDefault="003D400D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="005A4AFA" w:rsidRPr="00AA1FD3">
          <w:rPr>
            <w:rStyle w:val="a3"/>
            <w:sz w:val="28"/>
            <w:szCs w:val="28"/>
            <w:lang w:val="en-US"/>
          </w:rPr>
          <w:t>office</w:t>
        </w:r>
        <w:r w:rsidR="005A4AFA" w:rsidRPr="00AA1FD3">
          <w:rPr>
            <w:rStyle w:val="a3"/>
            <w:sz w:val="28"/>
            <w:szCs w:val="28"/>
            <w:lang w:val="uk-UA"/>
          </w:rPr>
          <w:t>@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geo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5A4AFA" w:rsidRPr="00AA1FD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5A4AFA" w:rsidRPr="00AA1FD3">
          <w:rPr>
            <w:rStyle w:val="a3"/>
            <w:sz w:val="28"/>
            <w:szCs w:val="28"/>
            <w:lang w:val="uk-UA"/>
          </w:rPr>
          <w:t>ua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12CDE9C" w14:textId="77777777" w:rsidR="007B2D7E" w:rsidRDefault="007B2D7E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6164EED2" w14:textId="77777777" w:rsidR="0030648C" w:rsidRDefault="0030648C" w:rsidP="003E2228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782ADAB5" w14:textId="77777777" w:rsidR="0030648C" w:rsidRPr="009366AF" w:rsidRDefault="0030648C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1F154B97" w14:textId="77777777" w:rsidR="0006588C" w:rsidRPr="009366AF" w:rsidRDefault="0006588C" w:rsidP="003E2228">
      <w:pPr>
        <w:suppressAutoHyphens/>
        <w:ind w:left="141" w:firstLine="567"/>
        <w:jc w:val="both"/>
        <w:rPr>
          <w:sz w:val="16"/>
          <w:szCs w:val="16"/>
          <w:lang w:val="uk-UA"/>
        </w:rPr>
      </w:pPr>
    </w:p>
    <w:p w14:paraId="0F01A0D2" w14:textId="77777777" w:rsidR="0066791D" w:rsidRPr="00451385" w:rsidRDefault="0066791D" w:rsidP="003E2228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4C835E46" w14:textId="2252DE82" w:rsidR="005203D3" w:rsidRDefault="0066791D" w:rsidP="003E2228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14:paraId="602EE2A3" w14:textId="49447AAD" w:rsidR="00E5220A" w:rsidRDefault="00E5220A" w:rsidP="003E2228">
      <w:pPr>
        <w:ind w:left="284"/>
        <w:rPr>
          <w:b/>
          <w:sz w:val="28"/>
          <w:szCs w:val="28"/>
          <w:lang w:val="uk-UA"/>
        </w:rPr>
      </w:pPr>
    </w:p>
    <w:p w14:paraId="308BCA7C" w14:textId="4F2A32EB" w:rsidR="00E5220A" w:rsidRDefault="00E5220A" w:rsidP="003E2228">
      <w:pPr>
        <w:ind w:left="284"/>
        <w:rPr>
          <w:b/>
          <w:sz w:val="28"/>
          <w:szCs w:val="28"/>
          <w:lang w:val="uk-UA"/>
        </w:rPr>
      </w:pPr>
    </w:p>
    <w:sectPr w:rsidR="00E5220A" w:rsidSect="009366AF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37109"/>
    <w:rsid w:val="000414E5"/>
    <w:rsid w:val="00046B42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1A79"/>
    <w:rsid w:val="001C33BE"/>
    <w:rsid w:val="001C4371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2228"/>
    <w:rsid w:val="003E4F75"/>
    <w:rsid w:val="003E7A72"/>
    <w:rsid w:val="00407A4C"/>
    <w:rsid w:val="00411E2E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4AF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94B8A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0B3E"/>
    <w:rsid w:val="00863555"/>
    <w:rsid w:val="00881A3D"/>
    <w:rsid w:val="008911D8"/>
    <w:rsid w:val="0089153A"/>
    <w:rsid w:val="008A2986"/>
    <w:rsid w:val="008A344E"/>
    <w:rsid w:val="008A77C1"/>
    <w:rsid w:val="008A789A"/>
    <w:rsid w:val="008B7813"/>
    <w:rsid w:val="008C296C"/>
    <w:rsid w:val="00900F85"/>
    <w:rsid w:val="00907947"/>
    <w:rsid w:val="00924C5B"/>
    <w:rsid w:val="009366AF"/>
    <w:rsid w:val="00956205"/>
    <w:rsid w:val="00966724"/>
    <w:rsid w:val="00982899"/>
    <w:rsid w:val="009B20E0"/>
    <w:rsid w:val="009B6049"/>
    <w:rsid w:val="009C246F"/>
    <w:rsid w:val="009D3A1E"/>
    <w:rsid w:val="009D574B"/>
    <w:rsid w:val="009F4C75"/>
    <w:rsid w:val="009F5269"/>
    <w:rsid w:val="009F65BB"/>
    <w:rsid w:val="009F773C"/>
    <w:rsid w:val="00A0073A"/>
    <w:rsid w:val="00A0574A"/>
    <w:rsid w:val="00A07DD4"/>
    <w:rsid w:val="00A20184"/>
    <w:rsid w:val="00A2062B"/>
    <w:rsid w:val="00A22ECA"/>
    <w:rsid w:val="00A34BF9"/>
    <w:rsid w:val="00A40920"/>
    <w:rsid w:val="00A57259"/>
    <w:rsid w:val="00A64EE5"/>
    <w:rsid w:val="00A72949"/>
    <w:rsid w:val="00A904DE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716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C140A"/>
    <w:rsid w:val="00CD2CEE"/>
    <w:rsid w:val="00CD6AC0"/>
    <w:rsid w:val="00CE488D"/>
    <w:rsid w:val="00D01AAF"/>
    <w:rsid w:val="00D14424"/>
    <w:rsid w:val="00D227D1"/>
    <w:rsid w:val="00D3012A"/>
    <w:rsid w:val="00D3057E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5220A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C7448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6E8C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2090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A Korol</cp:lastModifiedBy>
  <cp:revision>13</cp:revision>
  <cp:lastPrinted>2021-12-14T06:50:00Z</cp:lastPrinted>
  <dcterms:created xsi:type="dcterms:W3CDTF">2022-02-18T12:45:00Z</dcterms:created>
  <dcterms:modified xsi:type="dcterms:W3CDTF">2023-03-08T09:43:00Z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2023-01-20T12:46:14Z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80dbb933-e34d-43e6-9630-11242384783b</vt:lpwstr>
  </property>
  <property fmtid="{D5CDD505-2E9C-101B-9397-08002B2CF9AE}" pid="8" name="MSIP_Label_defa4170-0d19-0005-0004-bc88714345d2_ContentBits">
    <vt:lpwstr>0</vt:lpwstr>
  </property>
</Properties>
</file>