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B108E0">
        <w:trPr>
          <w:trHeight w:val="6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886953" w:rsidRDefault="005B0139" w:rsidP="00886953">
            <w:pPr>
              <w:pStyle w:val="1"/>
              <w:shd w:val="clear" w:color="auto" w:fill="FFFFFF"/>
              <w:spacing w:after="0"/>
              <w:ind w:left="-82"/>
              <w:jc w:val="both"/>
              <w:textAlignment w:val="baseline"/>
              <w:rPr>
                <w:b w:val="0"/>
                <w:sz w:val="24"/>
                <w:shd w:val="clear" w:color="auto" w:fill="FFFFFF" w:themeFill="background1"/>
              </w:rPr>
            </w:pPr>
            <w:r w:rsidRPr="008C3054">
              <w:rPr>
                <w:b w:val="0"/>
                <w:color w:val="333333"/>
                <w:sz w:val="24"/>
                <w:szCs w:val="24"/>
              </w:rPr>
              <w:t>Машини для обробки даних (ноутбуки; моноблоки)</w:t>
            </w:r>
            <w:r w:rsidR="00B108E0" w:rsidRPr="00B108E0">
              <w:rPr>
                <w:color w:val="333333"/>
                <w:sz w:val="24"/>
                <w:szCs w:val="24"/>
              </w:rPr>
              <w:t xml:space="preserve">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Pr="008C3054">
              <w:rPr>
                <w:b w:val="0"/>
                <w:color w:val="333333"/>
                <w:sz w:val="24"/>
                <w:szCs w:val="24"/>
              </w:rPr>
              <w:t xml:space="preserve">30210000-4 </w:t>
            </w:r>
            <w:r w:rsidR="008C3054" w:rsidRPr="008C3054">
              <w:rPr>
                <w:b w:val="0"/>
                <w:color w:val="333333"/>
                <w:sz w:val="24"/>
                <w:szCs w:val="24"/>
              </w:rPr>
              <w:t>м</w:t>
            </w:r>
            <w:r w:rsidRPr="008C3054">
              <w:rPr>
                <w:b w:val="0"/>
                <w:color w:val="333333"/>
                <w:sz w:val="24"/>
                <w:szCs w:val="24"/>
              </w:rPr>
              <w:t xml:space="preserve">ашини для </w:t>
            </w:r>
            <w:r w:rsidR="008C3054">
              <w:rPr>
                <w:b w:val="0"/>
                <w:color w:val="333333"/>
                <w:sz w:val="24"/>
                <w:szCs w:val="24"/>
              </w:rPr>
              <w:t>обробки даних (апаратна частина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 w:rsidR="00886953">
              <w:rPr>
                <w:b w:val="0"/>
                <w:sz w:val="24"/>
                <w:shd w:val="clear" w:color="auto" w:fill="FFFFFF" w:themeFill="background1"/>
              </w:rPr>
              <w:t xml:space="preserve">плану закупівлі: </w:t>
            </w:r>
            <w:r w:rsidR="008C3054" w:rsidRPr="008C3054">
              <w:rPr>
                <w:b w:val="0"/>
                <w:spacing w:val="-20"/>
                <w:sz w:val="24"/>
                <w:u w:val="single"/>
                <w:shd w:val="clear" w:color="auto" w:fill="FFFFFF" w:themeFill="background1"/>
              </w:rPr>
              <w:br/>
              <w:t>UA-P-2023-02-13-003595-b</w:t>
            </w:r>
            <w:r w:rsidR="007826AD" w:rsidRPr="00B108E0">
              <w:rPr>
                <w:b w:val="0"/>
                <w:spacing w:val="-20"/>
                <w:sz w:val="24"/>
              </w:rPr>
              <w:t>)</w:t>
            </w:r>
            <w:r w:rsidR="00A64C3F" w:rsidRPr="00B108E0">
              <w:rPr>
                <w:b w:val="0"/>
                <w:spacing w:val="-20"/>
                <w:sz w:val="24"/>
              </w:rPr>
              <w:t xml:space="preserve"> </w:t>
            </w:r>
            <w:r w:rsidR="00842AC9" w:rsidRPr="00B108E0">
              <w:rPr>
                <w:b w:val="0"/>
                <w:spacing w:val="-20"/>
                <w:sz w:val="24"/>
              </w:rPr>
              <w:t xml:space="preserve"> </w:t>
            </w:r>
            <w:r w:rsidR="0052794C" w:rsidRPr="00B108E0">
              <w:rPr>
                <w:b w:val="0"/>
                <w:spacing w:val="-2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886953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886953">
              <w:rPr>
                <w:b w:val="0"/>
                <w:color w:val="333333"/>
                <w:sz w:val="24"/>
                <w:szCs w:val="24"/>
              </w:rPr>
              <w:t>Закупівля через централізовану закупівельну організацію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заявці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плану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C3054" w:rsidRPr="008C3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https://prozorro.gov.ua/plan/UA-P-2023-02-13-003595-b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8C3054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8C30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</w:t>
            </w:r>
            <w:bookmarkStart w:id="0" w:name="_GoBack"/>
            <w:bookmarkEnd w:id="0"/>
            <w:r w:rsidR="00B108E0" w:rsidRPr="00B10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86953"/>
    <w:rsid w:val="008B5A87"/>
    <w:rsid w:val="008C3054"/>
    <w:rsid w:val="009347B3"/>
    <w:rsid w:val="00954371"/>
    <w:rsid w:val="0098507C"/>
    <w:rsid w:val="00A04640"/>
    <w:rsid w:val="00A32F32"/>
    <w:rsid w:val="00A64C3F"/>
    <w:rsid w:val="00AB2C4E"/>
    <w:rsid w:val="00B108E0"/>
    <w:rsid w:val="00B47867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25</cp:revision>
  <cp:lastPrinted>2021-09-06T10:35:00Z</cp:lastPrinted>
  <dcterms:created xsi:type="dcterms:W3CDTF">2021-09-06T07:49:00Z</dcterms:created>
  <dcterms:modified xsi:type="dcterms:W3CDTF">2023-05-29T13:51:00Z</dcterms:modified>
</cp:coreProperties>
</file>