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7094" w14:textId="77777777" w:rsidR="00940495" w:rsidRDefault="00657B6B" w:rsidP="00657B6B">
      <w:pPr>
        <w:jc w:val="right"/>
        <w:rPr>
          <w:lang w:val="uk-UA"/>
        </w:rPr>
      </w:pP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</w:t>
      </w:r>
    </w:p>
    <w:p w14:paraId="44F7B2CF" w14:textId="77777777" w:rsidR="00661939" w:rsidRPr="00EB792C" w:rsidRDefault="00661939" w:rsidP="00661939">
      <w:pPr>
        <w:spacing w:before="100" w:beforeAutospacing="1" w:after="119" w:line="240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2B2DBF3F" wp14:editId="150EA99C">
            <wp:extent cx="478155" cy="616585"/>
            <wp:effectExtent l="0" t="0" r="0" b="0"/>
            <wp:docPr id="2" name="Рисунок 2" descr="C:\Users\User\AppData\Local\Temp\msohtmlclip1\01\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msohtmlclip1\01\clip_image0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38F41" w14:textId="77777777"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>КАБІНЕТ МІНІСТРІВ УКРАЇНИ</w:t>
      </w:r>
    </w:p>
    <w:p w14:paraId="50EBAB92" w14:textId="77777777"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>ПОСТАНОВА</w:t>
      </w:r>
    </w:p>
    <w:p w14:paraId="7C21DCB9" w14:textId="1CF1263F"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color w:val="000000"/>
          <w:szCs w:val="28"/>
          <w:lang w:val="uk-UA"/>
        </w:rPr>
        <w:t>від ____ ____________ 202</w:t>
      </w:r>
      <w:r w:rsidR="00295AAB">
        <w:rPr>
          <w:rFonts w:eastAsia="Times New Roman" w:cs="Times New Roman"/>
          <w:color w:val="000000"/>
          <w:szCs w:val="28"/>
          <w:lang w:val="uk-UA"/>
        </w:rPr>
        <w:t>3</w:t>
      </w:r>
      <w:r w:rsidRPr="00EB792C">
        <w:rPr>
          <w:rFonts w:eastAsia="Times New Roman" w:cs="Times New Roman"/>
          <w:color w:val="000000"/>
          <w:szCs w:val="28"/>
          <w:lang w:val="uk-UA"/>
        </w:rPr>
        <w:t xml:space="preserve"> р. № _______</w:t>
      </w:r>
    </w:p>
    <w:p w14:paraId="3A1D997F" w14:textId="77777777"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color w:val="000000"/>
          <w:szCs w:val="28"/>
          <w:lang w:val="uk-UA"/>
        </w:rPr>
        <w:t>Київ</w:t>
      </w:r>
    </w:p>
    <w:p w14:paraId="1C967362" w14:textId="62007A00" w:rsidR="00661939" w:rsidRDefault="00295AAB" w:rsidP="00083061">
      <w:pPr>
        <w:pStyle w:val="a3"/>
        <w:spacing w:before="0" w:after="0" w:line="360" w:lineRule="auto"/>
        <w:rPr>
          <w:rFonts w:ascii="Times New Roman" w:hAnsi="Times New Roman"/>
          <w:bCs/>
          <w:sz w:val="28"/>
          <w:szCs w:val="28"/>
        </w:rPr>
      </w:pPr>
      <w:r w:rsidRPr="00295AAB">
        <w:rPr>
          <w:rFonts w:ascii="Times New Roman" w:hAnsi="Times New Roman"/>
          <w:bCs/>
          <w:sz w:val="28"/>
          <w:szCs w:val="28"/>
        </w:rPr>
        <w:t xml:space="preserve">Про внесення змін до </w:t>
      </w:r>
      <w:r w:rsidR="00DB0B53" w:rsidRPr="00DB0B53">
        <w:rPr>
          <w:rFonts w:ascii="Times New Roman" w:hAnsi="Times New Roman"/>
          <w:bCs/>
          <w:sz w:val="28"/>
          <w:szCs w:val="28"/>
        </w:rPr>
        <w:t>постанови Кабінету Міністрів України від 18 квітня 2023 р. № 353</w:t>
      </w:r>
    </w:p>
    <w:p w14:paraId="52D52CB3" w14:textId="77777777" w:rsidR="00661939" w:rsidRPr="00ED1116" w:rsidRDefault="00661939" w:rsidP="00661939">
      <w:pPr>
        <w:rPr>
          <w:lang w:val="uk-UA" w:eastAsia="ru-RU"/>
        </w:rPr>
      </w:pPr>
    </w:p>
    <w:p w14:paraId="5720AE69" w14:textId="77777777" w:rsidR="00661939" w:rsidRPr="00EB792C" w:rsidRDefault="00661939" w:rsidP="00661939">
      <w:pPr>
        <w:spacing w:before="100" w:beforeAutospacing="1" w:after="0" w:line="360" w:lineRule="auto"/>
        <w:ind w:left="17" w:firstLine="567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color w:val="000000"/>
          <w:szCs w:val="28"/>
          <w:lang w:val="uk-UA"/>
        </w:rPr>
        <w:t xml:space="preserve">Кабінет Міністрів України </w:t>
      </w: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>п о с т а н о в л я є:</w:t>
      </w:r>
    </w:p>
    <w:p w14:paraId="1BCFD4C1" w14:textId="5A063CD7" w:rsidR="00661939" w:rsidRDefault="00F259F3" w:rsidP="00661939">
      <w:pPr>
        <w:spacing w:before="100" w:beforeAutospacing="1" w:after="0" w:line="360" w:lineRule="auto"/>
        <w:ind w:left="17" w:firstLine="567"/>
        <w:jc w:val="both"/>
        <w:rPr>
          <w:rFonts w:eastAsia="Times New Roman" w:cs="Times New Roman"/>
          <w:color w:val="000000"/>
          <w:szCs w:val="28"/>
          <w:lang w:val="uk-UA"/>
        </w:rPr>
      </w:pPr>
      <w:r>
        <w:rPr>
          <w:rFonts w:eastAsia="Times New Roman" w:cs="Times New Roman"/>
          <w:color w:val="000000"/>
          <w:szCs w:val="28"/>
          <w:lang w:val="uk-UA"/>
        </w:rPr>
        <w:t xml:space="preserve">1. </w:t>
      </w:r>
      <w:proofErr w:type="spellStart"/>
      <w:r w:rsidR="00295AAB" w:rsidRPr="00295AAB">
        <w:rPr>
          <w:rFonts w:eastAsia="Times New Roman" w:cs="Times New Roman"/>
          <w:color w:val="000000"/>
          <w:szCs w:val="28"/>
          <w:lang w:val="uk-UA"/>
        </w:rPr>
        <w:t>Внести</w:t>
      </w:r>
      <w:proofErr w:type="spellEnd"/>
      <w:r w:rsidR="00295AAB" w:rsidRPr="00295AAB">
        <w:rPr>
          <w:rFonts w:eastAsia="Times New Roman" w:cs="Times New Roman"/>
          <w:color w:val="000000"/>
          <w:szCs w:val="28"/>
          <w:lang w:val="uk-UA"/>
        </w:rPr>
        <w:t xml:space="preserve"> до постанов</w:t>
      </w:r>
      <w:r w:rsidR="00DB0B53">
        <w:rPr>
          <w:rFonts w:eastAsia="Times New Roman" w:cs="Times New Roman"/>
          <w:color w:val="000000"/>
          <w:szCs w:val="28"/>
          <w:lang w:val="uk-UA"/>
        </w:rPr>
        <w:t>и</w:t>
      </w:r>
      <w:r w:rsidR="00295AAB" w:rsidRPr="00295AAB">
        <w:rPr>
          <w:rFonts w:eastAsia="Times New Roman" w:cs="Times New Roman"/>
          <w:color w:val="000000"/>
          <w:szCs w:val="28"/>
          <w:lang w:val="uk-UA"/>
        </w:rPr>
        <w:t xml:space="preserve"> Кабінету Міністрів України </w:t>
      </w:r>
      <w:r w:rsidR="00DB0B53" w:rsidRPr="00DB0B53">
        <w:rPr>
          <w:rFonts w:eastAsia="Times New Roman" w:cs="Times New Roman"/>
          <w:color w:val="000000"/>
          <w:szCs w:val="28"/>
          <w:lang w:val="uk-UA"/>
        </w:rPr>
        <w:t xml:space="preserve">від 18 квітня 2023 р. </w:t>
      </w:r>
      <w:r>
        <w:rPr>
          <w:rFonts w:eastAsia="Times New Roman" w:cs="Times New Roman"/>
          <w:color w:val="000000"/>
          <w:szCs w:val="28"/>
          <w:lang w:val="uk-UA"/>
        </w:rPr>
        <w:t xml:space="preserve">          </w:t>
      </w:r>
      <w:r w:rsidR="00DB0B53" w:rsidRPr="00DB0B53">
        <w:rPr>
          <w:rFonts w:eastAsia="Times New Roman" w:cs="Times New Roman"/>
          <w:color w:val="000000"/>
          <w:szCs w:val="28"/>
          <w:lang w:val="uk-UA"/>
        </w:rPr>
        <w:t>№ 353</w:t>
      </w:r>
      <w:r w:rsidR="00DB0B53">
        <w:rPr>
          <w:rFonts w:eastAsia="Times New Roman" w:cs="Times New Roman"/>
          <w:color w:val="000000"/>
          <w:szCs w:val="28"/>
          <w:lang w:val="uk-UA"/>
        </w:rPr>
        <w:t xml:space="preserve"> «</w:t>
      </w:r>
      <w:r w:rsidR="00DB0B53" w:rsidRPr="00DB0B53">
        <w:rPr>
          <w:rFonts w:eastAsia="Times New Roman" w:cs="Times New Roman"/>
          <w:color w:val="000000"/>
          <w:szCs w:val="28"/>
          <w:lang w:val="uk-UA"/>
        </w:rPr>
        <w:t>Про затвердження форм спеціального дозволу на користування надрами, граничних економічно обґрунтованих строків виконання робіт на ділянці надр (з урахуванням геологічних особливостей), основних видів робіт та форм заяв у сфері геологічного вивчення та раціонального використання надр</w:t>
      </w:r>
      <w:r w:rsidR="00DB0B53">
        <w:rPr>
          <w:rFonts w:eastAsia="Times New Roman" w:cs="Times New Roman"/>
          <w:color w:val="000000"/>
          <w:szCs w:val="28"/>
          <w:lang w:val="uk-UA"/>
        </w:rPr>
        <w:t>» (</w:t>
      </w:r>
      <w:r w:rsidR="00DB0B53" w:rsidRPr="00DB0B53">
        <w:rPr>
          <w:rFonts w:eastAsia="Times New Roman" w:cs="Times New Roman"/>
          <w:color w:val="000000"/>
          <w:szCs w:val="28"/>
          <w:lang w:val="uk-UA"/>
        </w:rPr>
        <w:t>Офіційний вісник України, 20</w:t>
      </w:r>
      <w:r w:rsidR="00DB0B53">
        <w:rPr>
          <w:rFonts w:eastAsia="Times New Roman" w:cs="Times New Roman"/>
          <w:color w:val="000000"/>
          <w:szCs w:val="28"/>
          <w:lang w:val="uk-UA"/>
        </w:rPr>
        <w:t>23</w:t>
      </w:r>
      <w:r w:rsidR="00DB0B53" w:rsidRPr="00DB0B53">
        <w:rPr>
          <w:rFonts w:eastAsia="Times New Roman" w:cs="Times New Roman"/>
          <w:color w:val="000000"/>
          <w:szCs w:val="28"/>
          <w:lang w:val="uk-UA"/>
        </w:rPr>
        <w:t xml:space="preserve"> р., № 44,</w:t>
      </w:r>
      <w:r w:rsidR="00DB0B53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="00DB0B53" w:rsidRPr="00DB0B53">
        <w:rPr>
          <w:rFonts w:eastAsia="Times New Roman" w:cs="Times New Roman"/>
          <w:color w:val="000000"/>
          <w:szCs w:val="28"/>
          <w:lang w:val="uk-UA"/>
        </w:rPr>
        <w:t>ст</w:t>
      </w:r>
      <w:r w:rsidR="00DB0B53">
        <w:rPr>
          <w:rFonts w:eastAsia="Times New Roman" w:cs="Times New Roman"/>
          <w:color w:val="000000"/>
          <w:szCs w:val="28"/>
          <w:lang w:val="uk-UA"/>
        </w:rPr>
        <w:t>.</w:t>
      </w:r>
      <w:r w:rsidR="00DB0B53" w:rsidRPr="00DB0B53">
        <w:rPr>
          <w:rFonts w:eastAsia="Times New Roman" w:cs="Times New Roman"/>
          <w:color w:val="000000"/>
          <w:szCs w:val="28"/>
          <w:lang w:val="uk-UA"/>
        </w:rPr>
        <w:t xml:space="preserve"> 2356</w:t>
      </w:r>
      <w:r w:rsidR="00DB0B53">
        <w:rPr>
          <w:rFonts w:eastAsia="Times New Roman" w:cs="Times New Roman"/>
          <w:color w:val="000000"/>
          <w:szCs w:val="28"/>
          <w:lang w:val="uk-UA"/>
        </w:rPr>
        <w:t xml:space="preserve">) </w:t>
      </w:r>
      <w:r w:rsidR="00295AAB" w:rsidRPr="00295AAB">
        <w:rPr>
          <w:rFonts w:eastAsia="Times New Roman" w:cs="Times New Roman"/>
          <w:color w:val="000000"/>
          <w:szCs w:val="28"/>
          <w:lang w:val="uk-UA"/>
        </w:rPr>
        <w:t>зміни, що додаються.</w:t>
      </w:r>
    </w:p>
    <w:p w14:paraId="64C7CE1B" w14:textId="77777777" w:rsidR="00F259F3" w:rsidRPr="0056470E" w:rsidRDefault="00F259F3" w:rsidP="00F259F3">
      <w:pPr>
        <w:spacing w:before="100" w:beforeAutospacing="1" w:after="0" w:line="360" w:lineRule="auto"/>
        <w:ind w:left="17" w:firstLine="567"/>
        <w:jc w:val="both"/>
        <w:rPr>
          <w:rFonts w:eastAsia="Times New Roman" w:cs="Times New Roman"/>
          <w:color w:val="000000"/>
          <w:szCs w:val="28"/>
          <w:lang w:val="uk-UA"/>
        </w:rPr>
      </w:pPr>
      <w:r>
        <w:rPr>
          <w:rFonts w:eastAsia="Times New Roman" w:cs="Times New Roman"/>
          <w:color w:val="000000"/>
          <w:szCs w:val="28"/>
          <w:lang w:val="uk-UA"/>
        </w:rPr>
        <w:t xml:space="preserve">2. </w:t>
      </w:r>
      <w:r w:rsidRPr="0056470E">
        <w:rPr>
          <w:rFonts w:eastAsia="Times New Roman" w:cs="Times New Roman"/>
          <w:color w:val="000000"/>
          <w:szCs w:val="28"/>
          <w:lang w:val="uk-UA"/>
        </w:rPr>
        <w:t>Ця постанова набирає чинності з дня її офіційного опублікування.</w:t>
      </w:r>
    </w:p>
    <w:p w14:paraId="64E54FB8" w14:textId="603ADEF0" w:rsidR="00F259F3" w:rsidRDefault="00F259F3" w:rsidP="00255B72">
      <w:pPr>
        <w:spacing w:after="0" w:line="240" w:lineRule="auto"/>
        <w:ind w:left="17" w:firstLine="567"/>
        <w:jc w:val="both"/>
        <w:rPr>
          <w:rFonts w:eastAsia="Times New Roman" w:cs="Times New Roman"/>
          <w:color w:val="000000"/>
          <w:szCs w:val="28"/>
          <w:lang w:val="uk-UA"/>
        </w:rPr>
      </w:pPr>
    </w:p>
    <w:p w14:paraId="0F21A517" w14:textId="77777777" w:rsidR="00661939" w:rsidRDefault="00661939" w:rsidP="00255B72">
      <w:pPr>
        <w:spacing w:after="119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uk-UA"/>
        </w:rPr>
      </w:pPr>
    </w:p>
    <w:p w14:paraId="18C726F2" w14:textId="77777777" w:rsidR="00657B6B" w:rsidRPr="00083662" w:rsidRDefault="00661939" w:rsidP="00083662">
      <w:pPr>
        <w:spacing w:before="100" w:beforeAutospacing="1" w:after="119" w:line="276" w:lineRule="auto"/>
        <w:jc w:val="both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 xml:space="preserve">Прем’єр-міністр України                              </w:t>
      </w:r>
      <w:r>
        <w:rPr>
          <w:rFonts w:eastAsia="Times New Roman" w:cs="Times New Roman"/>
          <w:b/>
          <w:bCs/>
          <w:color w:val="000000"/>
          <w:szCs w:val="28"/>
          <w:lang w:val="uk-UA"/>
        </w:rPr>
        <w:t xml:space="preserve">    </w:t>
      </w:r>
      <w:r w:rsidR="00AE6B70">
        <w:rPr>
          <w:rFonts w:eastAsia="Times New Roman" w:cs="Times New Roman"/>
          <w:b/>
          <w:bCs/>
          <w:color w:val="000000"/>
          <w:szCs w:val="28"/>
          <w:lang w:val="uk-UA"/>
        </w:rPr>
        <w:t xml:space="preserve">                             </w:t>
      </w: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>Д. ШМИГАЛЬ</w:t>
      </w:r>
    </w:p>
    <w:sectPr w:rsidR="00657B6B" w:rsidRPr="00083662" w:rsidSect="00661939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21"/>
    <w:rsid w:val="00083061"/>
    <w:rsid w:val="00083662"/>
    <w:rsid w:val="00091C31"/>
    <w:rsid w:val="00187C23"/>
    <w:rsid w:val="00244863"/>
    <w:rsid w:val="00255B72"/>
    <w:rsid w:val="00273444"/>
    <w:rsid w:val="00287813"/>
    <w:rsid w:val="00295AAB"/>
    <w:rsid w:val="00315B76"/>
    <w:rsid w:val="00325CD8"/>
    <w:rsid w:val="00332F44"/>
    <w:rsid w:val="004E20D8"/>
    <w:rsid w:val="005E026F"/>
    <w:rsid w:val="00657B6B"/>
    <w:rsid w:val="00661939"/>
    <w:rsid w:val="00674BFA"/>
    <w:rsid w:val="007B1859"/>
    <w:rsid w:val="00940495"/>
    <w:rsid w:val="009D6FDE"/>
    <w:rsid w:val="009E1F9B"/>
    <w:rsid w:val="00A00E21"/>
    <w:rsid w:val="00AE6B70"/>
    <w:rsid w:val="00BB1DB2"/>
    <w:rsid w:val="00C74FFA"/>
    <w:rsid w:val="00CB0036"/>
    <w:rsid w:val="00DB0B53"/>
    <w:rsid w:val="00F2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85ED"/>
  <w15:docId w15:val="{859A67DF-9062-4551-8429-6DDA3F62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66193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7B18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Анна Григорівна Король</cp:lastModifiedBy>
  <cp:revision>8</cp:revision>
  <dcterms:created xsi:type="dcterms:W3CDTF">2023-01-03T13:12:00Z</dcterms:created>
  <dcterms:modified xsi:type="dcterms:W3CDTF">2023-08-15T07:15:00Z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2023-01-03T13:12:10Z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9d91f537-01a6-4559-b7f4-e9bd8f7d86e2</vt:lpwstr>
  </property>
  <property fmtid="{D5CDD505-2E9C-101B-9397-08002B2CF9AE}" pid="8" name="MSIP_Label_defa4170-0d19-0005-0004-bc88714345d2_ContentBits">
    <vt:lpwstr>0</vt:lpwstr>
  </property>
</Properties>
</file>