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F89DA" w14:textId="77777777" w:rsidR="006B19DC" w:rsidRPr="0033682B" w:rsidRDefault="006B19DC" w:rsidP="00CA738C">
      <w:pPr>
        <w:spacing w:line="240" w:lineRule="auto"/>
        <w:jc w:val="center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3BIT</w:t>
      </w:r>
    </w:p>
    <w:p w14:paraId="0EA83BF3" w14:textId="4B8BD92F" w:rsidR="006B19DC" w:rsidRPr="0033682B" w:rsidRDefault="006B19DC" w:rsidP="00F878DA">
      <w:pPr>
        <w:spacing w:line="240" w:lineRule="auto"/>
        <w:jc w:val="center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 xml:space="preserve">про базове відстеження результативності </w:t>
      </w:r>
      <w:r w:rsidR="00F878DA" w:rsidRPr="0033682B">
        <w:rPr>
          <w:b/>
          <w:szCs w:val="28"/>
          <w:lang w:val="uk-UA"/>
        </w:rPr>
        <w:t>постанови Кабінету Міністрів України від 26.07.2022 № 836 «Про внесення змін до деяких постанов Кабінету Міністрів України»</w:t>
      </w:r>
    </w:p>
    <w:p w14:paraId="6710A541" w14:textId="77777777" w:rsidR="006B19DC" w:rsidRPr="0033682B" w:rsidRDefault="00FE4C69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 xml:space="preserve">1. Вид та назва регуляторного </w:t>
      </w:r>
      <w:proofErr w:type="spellStart"/>
      <w:r w:rsidRPr="0033682B">
        <w:rPr>
          <w:b/>
          <w:szCs w:val="28"/>
          <w:lang w:val="uk-UA"/>
        </w:rPr>
        <w:t>акта</w:t>
      </w:r>
      <w:proofErr w:type="spellEnd"/>
      <w:r w:rsidRPr="0033682B">
        <w:rPr>
          <w:b/>
          <w:szCs w:val="28"/>
          <w:lang w:val="uk-UA"/>
        </w:rPr>
        <w:t>, результативність якого відстежується, дата його прийняття та номер</w:t>
      </w:r>
    </w:p>
    <w:p w14:paraId="04A08F80" w14:textId="1AC886F8" w:rsidR="00FE4C69" w:rsidRPr="0033682B" w:rsidRDefault="00F878DA" w:rsidP="00211974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Постанова Кабінету Міністрів України від 26.07.2022 № 836 «Про внесення змін до деяких постанов Кабінету Міністрів України»</w:t>
      </w:r>
      <w:r w:rsidR="008A2B5C" w:rsidRPr="0033682B">
        <w:rPr>
          <w:szCs w:val="28"/>
          <w:lang w:val="uk-UA"/>
        </w:rPr>
        <w:t xml:space="preserve"> </w:t>
      </w:r>
      <w:r w:rsidR="00FE4C69" w:rsidRPr="0033682B">
        <w:rPr>
          <w:szCs w:val="28"/>
          <w:lang w:val="uk-UA"/>
        </w:rPr>
        <w:t xml:space="preserve">(далі – </w:t>
      </w:r>
      <w:r w:rsidRPr="0033682B">
        <w:rPr>
          <w:szCs w:val="28"/>
          <w:lang w:val="uk-UA"/>
        </w:rPr>
        <w:t>постанова</w:t>
      </w:r>
      <w:r w:rsidR="00FE4C69" w:rsidRPr="0033682B">
        <w:rPr>
          <w:szCs w:val="28"/>
          <w:lang w:val="uk-UA"/>
        </w:rPr>
        <w:t>).</w:t>
      </w:r>
    </w:p>
    <w:p w14:paraId="1EADCFA8" w14:textId="19F5850D" w:rsidR="00BA1E89" w:rsidRPr="0033682B" w:rsidRDefault="00BA1E89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 xml:space="preserve">Дата набрання чинності – </w:t>
      </w:r>
      <w:r w:rsidR="00F878DA" w:rsidRPr="0033682B">
        <w:rPr>
          <w:szCs w:val="28"/>
          <w:lang w:val="uk-UA"/>
        </w:rPr>
        <w:t>29.07.2022</w:t>
      </w:r>
      <w:r w:rsidRPr="0033682B">
        <w:rPr>
          <w:szCs w:val="28"/>
          <w:lang w:val="uk-UA"/>
        </w:rPr>
        <w:t>.</w:t>
      </w:r>
    </w:p>
    <w:p w14:paraId="0D0435AD" w14:textId="77777777" w:rsidR="00FE4C69" w:rsidRPr="0033682B" w:rsidRDefault="00FE4C69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2. Назва виконавця заходів з відстеження</w:t>
      </w:r>
    </w:p>
    <w:p w14:paraId="758BF8EC" w14:textId="77777777" w:rsidR="00FE4C69" w:rsidRPr="0033682B" w:rsidRDefault="00FE4C69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Державна служба геології та надр України.</w:t>
      </w:r>
    </w:p>
    <w:p w14:paraId="15D97617" w14:textId="77777777" w:rsidR="00E070F0" w:rsidRPr="0033682B" w:rsidRDefault="00E070F0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 xml:space="preserve">3. Цілі прийняття </w:t>
      </w:r>
      <w:proofErr w:type="spellStart"/>
      <w:r w:rsidRPr="0033682B">
        <w:rPr>
          <w:b/>
          <w:szCs w:val="28"/>
          <w:lang w:val="uk-UA"/>
        </w:rPr>
        <w:t>акта</w:t>
      </w:r>
      <w:proofErr w:type="spellEnd"/>
    </w:p>
    <w:p w14:paraId="529409AD" w14:textId="77777777" w:rsidR="00F50503" w:rsidRPr="0033682B" w:rsidRDefault="00F50503" w:rsidP="00093DAD">
      <w:pPr>
        <w:widowControl w:val="0"/>
        <w:tabs>
          <w:tab w:val="left" w:pos="770"/>
          <w:tab w:val="left" w:pos="990"/>
        </w:tabs>
        <w:spacing w:after="0"/>
        <w:ind w:left="270" w:firstLine="297"/>
        <w:jc w:val="both"/>
        <w:rPr>
          <w:rFonts w:eastAsia="Calibri" w:cs="Times New Roman"/>
          <w:color w:val="000000"/>
          <w:szCs w:val="28"/>
          <w:lang w:val="uk-UA"/>
        </w:rPr>
      </w:pPr>
      <w:r w:rsidRPr="0033682B">
        <w:rPr>
          <w:rFonts w:eastAsia="Calibri" w:cs="Times New Roman"/>
          <w:color w:val="000000"/>
          <w:szCs w:val="28"/>
          <w:lang w:val="uk-UA"/>
        </w:rPr>
        <w:t xml:space="preserve">Основними цілями державного регулювання є: </w:t>
      </w:r>
    </w:p>
    <w:p w14:paraId="5A37FF9C" w14:textId="77777777" w:rsidR="00F878DA" w:rsidRPr="0033682B" w:rsidRDefault="00F50503" w:rsidP="00F878DA">
      <w:pPr>
        <w:widowControl w:val="0"/>
        <w:tabs>
          <w:tab w:val="left" w:pos="567"/>
          <w:tab w:val="left" w:pos="990"/>
        </w:tabs>
        <w:spacing w:after="0"/>
        <w:ind w:left="567" w:hanging="567"/>
        <w:jc w:val="both"/>
        <w:rPr>
          <w:rFonts w:eastAsia="Calibri" w:cs="Times New Roman"/>
          <w:color w:val="000000"/>
          <w:szCs w:val="28"/>
          <w:lang w:val="uk-UA"/>
        </w:rPr>
      </w:pPr>
      <w:r w:rsidRPr="0033682B">
        <w:rPr>
          <w:rFonts w:eastAsia="Calibri" w:cs="Times New Roman"/>
          <w:color w:val="000000"/>
          <w:szCs w:val="28"/>
          <w:lang w:val="uk-UA"/>
        </w:rPr>
        <w:tab/>
      </w:r>
      <w:r w:rsidR="00F878DA" w:rsidRPr="0033682B">
        <w:rPr>
          <w:rFonts w:eastAsia="Calibri" w:cs="Times New Roman"/>
          <w:color w:val="000000"/>
          <w:szCs w:val="28"/>
          <w:lang w:val="uk-UA"/>
        </w:rPr>
        <w:t>забезпечення потреб національної економіки стратегічно важливою сировиною;</w:t>
      </w:r>
    </w:p>
    <w:p w14:paraId="6A723B86" w14:textId="77777777" w:rsidR="00F878DA" w:rsidRPr="0033682B" w:rsidRDefault="00F878DA" w:rsidP="00F878DA">
      <w:pPr>
        <w:widowControl w:val="0"/>
        <w:tabs>
          <w:tab w:val="left" w:pos="990"/>
        </w:tabs>
        <w:spacing w:after="0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33682B">
        <w:rPr>
          <w:rFonts w:eastAsia="Calibri" w:cs="Times New Roman"/>
          <w:color w:val="000000"/>
          <w:szCs w:val="28"/>
          <w:lang w:val="uk-UA"/>
        </w:rPr>
        <w:t>захист національних інтересів в економічній сфері;</w:t>
      </w:r>
    </w:p>
    <w:p w14:paraId="78347E44" w14:textId="77777777" w:rsidR="00F878DA" w:rsidRPr="0033682B" w:rsidRDefault="00F878DA" w:rsidP="00F878DA">
      <w:pPr>
        <w:widowControl w:val="0"/>
        <w:tabs>
          <w:tab w:val="left" w:pos="990"/>
        </w:tabs>
        <w:spacing w:after="0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33682B">
        <w:rPr>
          <w:rFonts w:eastAsia="Calibri" w:cs="Times New Roman"/>
          <w:color w:val="000000"/>
          <w:szCs w:val="28"/>
          <w:lang w:val="uk-UA"/>
        </w:rPr>
        <w:t>підвищення рівня обороноздатності держави;</w:t>
      </w:r>
    </w:p>
    <w:p w14:paraId="5B424D6D" w14:textId="77777777" w:rsidR="00F878DA" w:rsidRPr="0033682B" w:rsidRDefault="00F878DA" w:rsidP="00F878DA">
      <w:pPr>
        <w:widowControl w:val="0"/>
        <w:tabs>
          <w:tab w:val="left" w:pos="990"/>
        </w:tabs>
        <w:spacing w:after="0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33682B">
        <w:rPr>
          <w:rFonts w:eastAsia="Calibri" w:cs="Times New Roman"/>
          <w:color w:val="000000"/>
          <w:szCs w:val="28"/>
          <w:lang w:val="uk-UA"/>
        </w:rPr>
        <w:t xml:space="preserve">збільшення інвестиційної привабливості сфери </w:t>
      </w:r>
      <w:proofErr w:type="spellStart"/>
      <w:r w:rsidRPr="0033682B">
        <w:rPr>
          <w:rFonts w:eastAsia="Calibri" w:cs="Times New Roman"/>
          <w:color w:val="000000"/>
          <w:szCs w:val="28"/>
          <w:lang w:val="uk-UA"/>
        </w:rPr>
        <w:t>надрокористування</w:t>
      </w:r>
      <w:proofErr w:type="spellEnd"/>
      <w:r w:rsidRPr="0033682B">
        <w:rPr>
          <w:rFonts w:eastAsia="Calibri" w:cs="Times New Roman"/>
          <w:color w:val="000000"/>
          <w:szCs w:val="28"/>
          <w:lang w:val="uk-UA"/>
        </w:rPr>
        <w:t>;</w:t>
      </w:r>
    </w:p>
    <w:p w14:paraId="5B5BEB86" w14:textId="39F93CAC" w:rsidR="00F878DA" w:rsidRPr="0033682B" w:rsidRDefault="00F878DA" w:rsidP="00F878DA">
      <w:pPr>
        <w:widowControl w:val="0"/>
        <w:tabs>
          <w:tab w:val="left" w:pos="990"/>
        </w:tabs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33682B">
        <w:rPr>
          <w:rFonts w:eastAsia="Calibri" w:cs="Times New Roman"/>
          <w:color w:val="000000"/>
          <w:szCs w:val="28"/>
          <w:lang w:val="uk-UA"/>
        </w:rPr>
        <w:t xml:space="preserve">мінімізація корупційних ризиків у сфері </w:t>
      </w:r>
      <w:proofErr w:type="spellStart"/>
      <w:r w:rsidRPr="0033682B">
        <w:rPr>
          <w:rFonts w:eastAsia="Calibri" w:cs="Times New Roman"/>
          <w:color w:val="000000"/>
          <w:szCs w:val="28"/>
          <w:lang w:val="uk-UA"/>
        </w:rPr>
        <w:t>надрокористування</w:t>
      </w:r>
      <w:proofErr w:type="spellEnd"/>
      <w:r w:rsidR="00F50503" w:rsidRPr="0033682B">
        <w:rPr>
          <w:rFonts w:eastAsia="Calibri" w:cs="Times New Roman"/>
          <w:color w:val="000000"/>
          <w:szCs w:val="28"/>
          <w:lang w:val="uk-UA"/>
        </w:rPr>
        <w:t>.</w:t>
      </w:r>
    </w:p>
    <w:p w14:paraId="3389E8E2" w14:textId="77777777" w:rsidR="00E070F0" w:rsidRPr="0033682B" w:rsidRDefault="008F5BF7" w:rsidP="00F50503">
      <w:pPr>
        <w:spacing w:after="0"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4. Строк виконання заходів з відстеження</w:t>
      </w:r>
    </w:p>
    <w:p w14:paraId="4CB7E99D" w14:textId="76F95347" w:rsidR="00F50503" w:rsidRPr="0033682B" w:rsidRDefault="00F878DA" w:rsidP="00F50503">
      <w:pPr>
        <w:spacing w:line="240" w:lineRule="auto"/>
        <w:ind w:firstLine="567"/>
        <w:jc w:val="both"/>
        <w:rPr>
          <w:lang w:val="uk-UA"/>
        </w:rPr>
      </w:pPr>
      <w:r w:rsidRPr="0033682B">
        <w:rPr>
          <w:lang w:val="uk-UA"/>
        </w:rPr>
        <w:t>31</w:t>
      </w:r>
      <w:r w:rsidR="00F50503" w:rsidRPr="0033682B">
        <w:rPr>
          <w:lang w:val="uk-UA"/>
        </w:rPr>
        <w:t>.0</w:t>
      </w:r>
      <w:r w:rsidRPr="0033682B">
        <w:rPr>
          <w:lang w:val="uk-UA"/>
        </w:rPr>
        <w:t>7</w:t>
      </w:r>
      <w:r w:rsidR="00F50503" w:rsidRPr="0033682B">
        <w:rPr>
          <w:lang w:val="uk-UA"/>
        </w:rPr>
        <w:t>.202</w:t>
      </w:r>
      <w:r w:rsidRPr="0033682B">
        <w:rPr>
          <w:lang w:val="uk-UA"/>
        </w:rPr>
        <w:t>3</w:t>
      </w:r>
      <w:r w:rsidR="00F50503" w:rsidRPr="0033682B">
        <w:rPr>
          <w:lang w:val="uk-UA"/>
        </w:rPr>
        <w:t xml:space="preserve"> – </w:t>
      </w:r>
      <w:r w:rsidRPr="0033682B">
        <w:rPr>
          <w:lang w:val="uk-UA"/>
        </w:rPr>
        <w:t>08</w:t>
      </w:r>
      <w:r w:rsidR="00F50503" w:rsidRPr="0033682B">
        <w:rPr>
          <w:lang w:val="uk-UA"/>
        </w:rPr>
        <w:t>.0</w:t>
      </w:r>
      <w:r w:rsidRPr="0033682B">
        <w:rPr>
          <w:lang w:val="uk-UA"/>
        </w:rPr>
        <w:t>9</w:t>
      </w:r>
      <w:r w:rsidR="00F50503" w:rsidRPr="0033682B">
        <w:rPr>
          <w:lang w:val="uk-UA"/>
        </w:rPr>
        <w:t>.202</w:t>
      </w:r>
      <w:r w:rsidRPr="0033682B">
        <w:rPr>
          <w:lang w:val="uk-UA"/>
        </w:rPr>
        <w:t>3</w:t>
      </w:r>
      <w:r w:rsidR="00F50503" w:rsidRPr="0033682B">
        <w:rPr>
          <w:lang w:val="uk-UA"/>
        </w:rPr>
        <w:t xml:space="preserve"> </w:t>
      </w:r>
    </w:p>
    <w:p w14:paraId="4689F8C3" w14:textId="77777777" w:rsidR="008F5BF7" w:rsidRPr="0033682B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5.</w:t>
      </w:r>
      <w:r w:rsidRPr="0033682B">
        <w:rPr>
          <w:szCs w:val="28"/>
          <w:lang w:val="uk-UA"/>
        </w:rPr>
        <w:t xml:space="preserve"> </w:t>
      </w:r>
      <w:r w:rsidRPr="0033682B">
        <w:rPr>
          <w:b/>
          <w:szCs w:val="28"/>
          <w:lang w:val="uk-UA"/>
        </w:rPr>
        <w:t>Тип відстеження</w:t>
      </w:r>
      <w:r w:rsidR="004926B2" w:rsidRPr="0033682B">
        <w:rPr>
          <w:szCs w:val="28"/>
          <w:lang w:val="uk-UA"/>
        </w:rPr>
        <w:t xml:space="preserve"> </w:t>
      </w:r>
      <w:r w:rsidR="004926B2" w:rsidRPr="0033682B">
        <w:rPr>
          <w:b/>
          <w:szCs w:val="28"/>
          <w:lang w:val="uk-UA"/>
        </w:rPr>
        <w:t>(базове, повторне або періодичне)</w:t>
      </w:r>
    </w:p>
    <w:p w14:paraId="36192AAE" w14:textId="77777777" w:rsidR="008F5BF7" w:rsidRPr="0033682B" w:rsidRDefault="008F5BF7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Базове.</w:t>
      </w:r>
    </w:p>
    <w:p w14:paraId="7E8726E1" w14:textId="77777777" w:rsidR="008F5BF7" w:rsidRPr="0033682B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6. Методи одержання результатів відстеження</w:t>
      </w:r>
    </w:p>
    <w:p w14:paraId="21EB857E" w14:textId="77777777" w:rsidR="008F5BF7" w:rsidRPr="0033682B" w:rsidRDefault="00B11E1C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Відстеження результативності здійснювалось с</w:t>
      </w:r>
      <w:r w:rsidR="00DA516D" w:rsidRPr="0033682B">
        <w:rPr>
          <w:szCs w:val="28"/>
          <w:lang w:val="uk-UA"/>
        </w:rPr>
        <w:t>татистични</w:t>
      </w:r>
      <w:r w:rsidRPr="0033682B">
        <w:rPr>
          <w:szCs w:val="28"/>
          <w:lang w:val="uk-UA"/>
        </w:rPr>
        <w:t>м</w:t>
      </w:r>
      <w:r w:rsidR="00DA516D" w:rsidRPr="0033682B">
        <w:rPr>
          <w:szCs w:val="28"/>
          <w:lang w:val="uk-UA"/>
        </w:rPr>
        <w:t xml:space="preserve"> метод</w:t>
      </w:r>
      <w:r w:rsidRPr="0033682B">
        <w:rPr>
          <w:szCs w:val="28"/>
          <w:lang w:val="uk-UA"/>
        </w:rPr>
        <w:t>ом</w:t>
      </w:r>
      <w:r w:rsidR="00DA516D" w:rsidRPr="0033682B">
        <w:rPr>
          <w:szCs w:val="28"/>
          <w:lang w:val="uk-UA"/>
        </w:rPr>
        <w:t>.</w:t>
      </w:r>
    </w:p>
    <w:p w14:paraId="636D0112" w14:textId="77777777" w:rsidR="008F5BF7" w:rsidRPr="0033682B" w:rsidRDefault="008F5BF7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>7. Дані та припущення, на основі яких відстежувалася результативність, а також способи одержання даних</w:t>
      </w:r>
    </w:p>
    <w:p w14:paraId="67CF089F" w14:textId="77777777" w:rsidR="008F5BF7" w:rsidRPr="0033682B" w:rsidRDefault="00307004" w:rsidP="00CA738C">
      <w:pPr>
        <w:spacing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 xml:space="preserve">Відстеження результативності регуляторного </w:t>
      </w:r>
      <w:proofErr w:type="spellStart"/>
      <w:r w:rsidRPr="0033682B">
        <w:rPr>
          <w:szCs w:val="28"/>
          <w:lang w:val="uk-UA"/>
        </w:rPr>
        <w:t>акта</w:t>
      </w:r>
      <w:proofErr w:type="spellEnd"/>
      <w:r w:rsidRPr="0033682B">
        <w:rPr>
          <w:szCs w:val="28"/>
          <w:lang w:val="uk-UA"/>
        </w:rPr>
        <w:t xml:space="preserve"> здійснювалось відповідно до вимог Закону України «Про засади державної регуляторної політики у сфері господарської діяльності» шляхом </w:t>
      </w:r>
      <w:r w:rsidR="008211D6" w:rsidRPr="0033682B">
        <w:rPr>
          <w:szCs w:val="28"/>
          <w:lang w:val="uk-UA"/>
        </w:rPr>
        <w:t>збирання та аналізу статистичних даних</w:t>
      </w:r>
      <w:r w:rsidRPr="0033682B">
        <w:rPr>
          <w:szCs w:val="28"/>
          <w:lang w:val="uk-UA"/>
        </w:rPr>
        <w:t>.</w:t>
      </w:r>
    </w:p>
    <w:p w14:paraId="49CD370C" w14:textId="77777777" w:rsidR="002066E1" w:rsidRPr="0033682B" w:rsidRDefault="002066E1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 xml:space="preserve">8. Кількісні та якісні значення показників результативності </w:t>
      </w:r>
      <w:proofErr w:type="spellStart"/>
      <w:r w:rsidRPr="0033682B">
        <w:rPr>
          <w:b/>
          <w:szCs w:val="28"/>
          <w:lang w:val="uk-UA"/>
        </w:rPr>
        <w:t>акта</w:t>
      </w:r>
      <w:proofErr w:type="spellEnd"/>
    </w:p>
    <w:p w14:paraId="098A7C14" w14:textId="77777777" w:rsidR="0071164E" w:rsidRPr="0033682B" w:rsidRDefault="0071164E" w:rsidP="0071164E">
      <w:pPr>
        <w:spacing w:line="240" w:lineRule="auto"/>
        <w:ind w:firstLine="567"/>
        <w:jc w:val="both"/>
        <w:rPr>
          <w:lang w:val="uk-UA"/>
        </w:rPr>
      </w:pPr>
      <w:r w:rsidRPr="0033682B">
        <w:rPr>
          <w:lang w:val="uk-UA"/>
        </w:rPr>
        <w:t xml:space="preserve">Відстеження результативності регуляторного </w:t>
      </w:r>
      <w:proofErr w:type="spellStart"/>
      <w:r w:rsidRPr="0033682B">
        <w:rPr>
          <w:lang w:val="uk-UA"/>
        </w:rPr>
        <w:t>акта</w:t>
      </w:r>
      <w:proofErr w:type="spellEnd"/>
      <w:r w:rsidRPr="0033682B">
        <w:rPr>
          <w:lang w:val="uk-UA"/>
        </w:rPr>
        <w:t xml:space="preserve"> здійснювалось за такими показниками:</w:t>
      </w:r>
    </w:p>
    <w:p w14:paraId="4CB35F5A" w14:textId="77777777" w:rsidR="00803CF0" w:rsidRPr="0033682B" w:rsidRDefault="00803CF0" w:rsidP="0071164E">
      <w:pPr>
        <w:spacing w:line="240" w:lineRule="auto"/>
        <w:ind w:firstLine="567"/>
        <w:jc w:val="both"/>
        <w:rPr>
          <w:lang w:val="uk-UA"/>
        </w:rPr>
      </w:pPr>
    </w:p>
    <w:p w14:paraId="61C8A173" w14:textId="77777777" w:rsidR="00803CF0" w:rsidRPr="0033682B" w:rsidRDefault="00803CF0" w:rsidP="0071164E">
      <w:pPr>
        <w:spacing w:line="240" w:lineRule="auto"/>
        <w:ind w:firstLine="567"/>
        <w:jc w:val="both"/>
        <w:rPr>
          <w:lang w:val="uk-UA"/>
        </w:rPr>
      </w:pP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4508"/>
        <w:gridCol w:w="4281"/>
      </w:tblGrid>
      <w:tr w:rsidR="0072024E" w:rsidRPr="0033682B" w14:paraId="03608007" w14:textId="77777777" w:rsidTr="00CE6FB4">
        <w:tc>
          <w:tcPr>
            <w:tcW w:w="562" w:type="dxa"/>
            <w:vMerge w:val="restart"/>
          </w:tcPr>
          <w:p w14:paraId="20C6B6E0" w14:textId="77777777" w:rsidR="0072024E" w:rsidRPr="0033682B" w:rsidRDefault="0072024E" w:rsidP="005F4364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lastRenderedPageBreak/>
              <w:t>№ з/п</w:t>
            </w:r>
          </w:p>
        </w:tc>
        <w:tc>
          <w:tcPr>
            <w:tcW w:w="4508" w:type="dxa"/>
            <w:vMerge w:val="restart"/>
          </w:tcPr>
          <w:p w14:paraId="02627E47" w14:textId="77777777" w:rsidR="0072024E" w:rsidRPr="0033682B" w:rsidRDefault="0072024E" w:rsidP="00CA738C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4281" w:type="dxa"/>
          </w:tcPr>
          <w:p w14:paraId="17932789" w14:textId="77777777" w:rsidR="0072024E" w:rsidRPr="0033682B" w:rsidRDefault="0072024E" w:rsidP="00CA738C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>Період</w:t>
            </w:r>
          </w:p>
        </w:tc>
      </w:tr>
      <w:tr w:rsidR="00CE6FB4" w:rsidRPr="0033682B" w14:paraId="5730B650" w14:textId="77777777" w:rsidTr="00CE6FB4">
        <w:tc>
          <w:tcPr>
            <w:tcW w:w="562" w:type="dxa"/>
            <w:vMerge/>
          </w:tcPr>
          <w:p w14:paraId="281C3B13" w14:textId="77777777" w:rsidR="00CE6FB4" w:rsidRPr="0033682B" w:rsidRDefault="00CE6FB4" w:rsidP="00CA738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4508" w:type="dxa"/>
            <w:vMerge/>
          </w:tcPr>
          <w:p w14:paraId="5E131A06" w14:textId="77777777" w:rsidR="00CE6FB4" w:rsidRPr="0033682B" w:rsidRDefault="00CE6FB4" w:rsidP="00CA738C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4281" w:type="dxa"/>
          </w:tcPr>
          <w:p w14:paraId="1DDA3505" w14:textId="452D2BE3" w:rsidR="00CE6FB4" w:rsidRPr="0033682B" w:rsidRDefault="004C4B3C" w:rsidP="00CA738C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>29</w:t>
            </w:r>
            <w:r w:rsidR="00CE6FB4" w:rsidRPr="0033682B">
              <w:rPr>
                <w:b/>
                <w:szCs w:val="28"/>
                <w:lang w:val="uk-UA"/>
              </w:rPr>
              <w:t>.0</w:t>
            </w:r>
            <w:r w:rsidRPr="0033682B">
              <w:rPr>
                <w:b/>
                <w:szCs w:val="28"/>
                <w:lang w:val="uk-UA"/>
              </w:rPr>
              <w:t>7</w:t>
            </w:r>
            <w:r w:rsidR="00CE6FB4" w:rsidRPr="0033682B">
              <w:rPr>
                <w:b/>
                <w:szCs w:val="28"/>
                <w:lang w:val="uk-UA"/>
              </w:rPr>
              <w:t>.202</w:t>
            </w:r>
            <w:r w:rsidRPr="0033682B">
              <w:rPr>
                <w:b/>
                <w:szCs w:val="28"/>
                <w:lang w:val="uk-UA"/>
              </w:rPr>
              <w:t>2</w:t>
            </w:r>
            <w:r w:rsidR="00CE6FB4" w:rsidRPr="0033682B">
              <w:rPr>
                <w:b/>
                <w:szCs w:val="28"/>
                <w:lang w:val="uk-UA"/>
              </w:rPr>
              <w:t xml:space="preserve"> – </w:t>
            </w:r>
            <w:r w:rsidRPr="0033682B">
              <w:rPr>
                <w:b/>
                <w:szCs w:val="28"/>
                <w:lang w:val="uk-UA"/>
              </w:rPr>
              <w:t>29</w:t>
            </w:r>
            <w:r w:rsidR="00CE6FB4" w:rsidRPr="0033682B">
              <w:rPr>
                <w:b/>
                <w:szCs w:val="28"/>
                <w:lang w:val="uk-UA"/>
              </w:rPr>
              <w:t>.0</w:t>
            </w:r>
            <w:r w:rsidRPr="0033682B">
              <w:rPr>
                <w:b/>
                <w:szCs w:val="28"/>
                <w:lang w:val="uk-UA"/>
              </w:rPr>
              <w:t>7</w:t>
            </w:r>
            <w:r w:rsidR="00CE6FB4" w:rsidRPr="0033682B">
              <w:rPr>
                <w:b/>
                <w:szCs w:val="28"/>
                <w:lang w:val="uk-UA"/>
              </w:rPr>
              <w:t>.202</w:t>
            </w:r>
            <w:r w:rsidRPr="0033682B">
              <w:rPr>
                <w:b/>
                <w:szCs w:val="28"/>
                <w:lang w:val="uk-UA"/>
              </w:rPr>
              <w:t>3</w:t>
            </w:r>
          </w:p>
        </w:tc>
      </w:tr>
      <w:tr w:rsidR="0072024E" w:rsidRPr="0033682B" w14:paraId="0DD8CE8C" w14:textId="77777777" w:rsidTr="007F3982">
        <w:tc>
          <w:tcPr>
            <w:tcW w:w="9351" w:type="dxa"/>
            <w:gridSpan w:val="3"/>
          </w:tcPr>
          <w:p w14:paraId="02CF0F6E" w14:textId="77777777" w:rsidR="0072024E" w:rsidRPr="0033682B" w:rsidRDefault="0072024E" w:rsidP="00CA738C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 xml:space="preserve">Кількісні показники </w:t>
            </w:r>
          </w:p>
          <w:p w14:paraId="5C8FA5CF" w14:textId="77777777" w:rsidR="008A3000" w:rsidRPr="0033682B" w:rsidRDefault="008A3000" w:rsidP="00CA738C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CE6FB4" w:rsidRPr="0033682B" w14:paraId="103D87BC" w14:textId="77777777" w:rsidTr="00CE6FB4">
        <w:tc>
          <w:tcPr>
            <w:tcW w:w="562" w:type="dxa"/>
          </w:tcPr>
          <w:p w14:paraId="51787AE5" w14:textId="77777777" w:rsidR="00CE6FB4" w:rsidRPr="0033682B" w:rsidRDefault="00CE6FB4" w:rsidP="00CA738C">
            <w:pPr>
              <w:jc w:val="center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1</w:t>
            </w:r>
          </w:p>
        </w:tc>
        <w:tc>
          <w:tcPr>
            <w:tcW w:w="4508" w:type="dxa"/>
          </w:tcPr>
          <w:p w14:paraId="160F7936" w14:textId="32CA8956" w:rsidR="00CE6FB4" w:rsidRPr="0033682B" w:rsidRDefault="00C916C5" w:rsidP="00CE6FB4">
            <w:pPr>
              <w:jc w:val="both"/>
              <w:rPr>
                <w:lang w:val="uk-UA"/>
              </w:rPr>
            </w:pPr>
            <w:r w:rsidRPr="0033682B">
              <w:rPr>
                <w:lang w:val="uk-UA"/>
              </w:rPr>
              <w:t>Кількість направлених заяв з метою отримання, продовження строку дії спеціальних дозволів на користування надрами, їх переоформлення, внесення до них змін</w:t>
            </w:r>
          </w:p>
        </w:tc>
        <w:tc>
          <w:tcPr>
            <w:tcW w:w="4281" w:type="dxa"/>
          </w:tcPr>
          <w:p w14:paraId="6AA9D42C" w14:textId="7FA87D19" w:rsidR="00CE6FB4" w:rsidRPr="0033682B" w:rsidRDefault="00803CF0" w:rsidP="00CE6FB4">
            <w:pPr>
              <w:jc w:val="center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735</w:t>
            </w:r>
          </w:p>
        </w:tc>
      </w:tr>
      <w:tr w:rsidR="00CE6FB4" w:rsidRPr="0033682B" w14:paraId="38F2763A" w14:textId="77777777" w:rsidTr="00CE6FB4">
        <w:tc>
          <w:tcPr>
            <w:tcW w:w="562" w:type="dxa"/>
          </w:tcPr>
          <w:p w14:paraId="238CF26B" w14:textId="77777777" w:rsidR="00CE6FB4" w:rsidRPr="0033682B" w:rsidRDefault="00CE6FB4" w:rsidP="00CA738C">
            <w:pPr>
              <w:jc w:val="center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2</w:t>
            </w:r>
          </w:p>
        </w:tc>
        <w:tc>
          <w:tcPr>
            <w:tcW w:w="4508" w:type="dxa"/>
          </w:tcPr>
          <w:p w14:paraId="713CB268" w14:textId="1B922E42" w:rsidR="00CE6FB4" w:rsidRPr="0033682B" w:rsidRDefault="005744C4" w:rsidP="00CE6FB4">
            <w:pPr>
              <w:jc w:val="both"/>
              <w:rPr>
                <w:lang w:val="uk-UA"/>
              </w:rPr>
            </w:pPr>
            <w:r w:rsidRPr="0033682B">
              <w:rPr>
                <w:lang w:val="uk-UA"/>
              </w:rPr>
              <w:t>Кількість наданих спеціальних дозволів на користування надрами без проведення аукціону</w:t>
            </w:r>
          </w:p>
        </w:tc>
        <w:tc>
          <w:tcPr>
            <w:tcW w:w="4281" w:type="dxa"/>
          </w:tcPr>
          <w:p w14:paraId="4095412F" w14:textId="1742C18E" w:rsidR="00CE6FB4" w:rsidRPr="0033682B" w:rsidRDefault="00803CF0" w:rsidP="00CA738C">
            <w:pPr>
              <w:jc w:val="center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102</w:t>
            </w:r>
          </w:p>
        </w:tc>
      </w:tr>
      <w:tr w:rsidR="00CE6FB4" w:rsidRPr="0033682B" w14:paraId="48D2472C" w14:textId="77777777" w:rsidTr="00CE6FB4">
        <w:tc>
          <w:tcPr>
            <w:tcW w:w="562" w:type="dxa"/>
          </w:tcPr>
          <w:p w14:paraId="48AE53DB" w14:textId="77777777" w:rsidR="00CE6FB4" w:rsidRPr="0033682B" w:rsidRDefault="00CE6FB4" w:rsidP="00CA738C">
            <w:pPr>
              <w:jc w:val="center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3</w:t>
            </w:r>
          </w:p>
        </w:tc>
        <w:tc>
          <w:tcPr>
            <w:tcW w:w="4508" w:type="dxa"/>
          </w:tcPr>
          <w:p w14:paraId="62D3C8A8" w14:textId="37D21606" w:rsidR="00CE6FB4" w:rsidRPr="0033682B" w:rsidRDefault="005744C4" w:rsidP="00CE6FB4">
            <w:pPr>
              <w:jc w:val="both"/>
              <w:rPr>
                <w:lang w:val="uk-UA"/>
              </w:rPr>
            </w:pPr>
            <w:r w:rsidRPr="0033682B">
              <w:rPr>
                <w:lang w:val="uk-UA"/>
              </w:rPr>
              <w:t>Кількість оголошених та проведених аукціонів з продажу спеціальних дозволів на користування надрами</w:t>
            </w:r>
          </w:p>
        </w:tc>
        <w:tc>
          <w:tcPr>
            <w:tcW w:w="4281" w:type="dxa"/>
          </w:tcPr>
          <w:p w14:paraId="71C5B589" w14:textId="03EABED2" w:rsidR="00CE6FB4" w:rsidRPr="0033682B" w:rsidRDefault="005744C4" w:rsidP="00CA738C">
            <w:pPr>
              <w:jc w:val="center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Оголошено 7 аукціонів з продажу спеціальних дозволів на користування, на які було виставлено 78 ділянок надр</w:t>
            </w:r>
          </w:p>
        </w:tc>
      </w:tr>
      <w:tr w:rsidR="00C916C5" w:rsidRPr="0033682B" w14:paraId="001DC6F2" w14:textId="77777777" w:rsidTr="00CE6FB4">
        <w:tc>
          <w:tcPr>
            <w:tcW w:w="562" w:type="dxa"/>
          </w:tcPr>
          <w:p w14:paraId="7557D751" w14:textId="1165DD73" w:rsidR="00C916C5" w:rsidRPr="0033682B" w:rsidRDefault="00C916C5" w:rsidP="00CA738C">
            <w:pPr>
              <w:jc w:val="center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4</w:t>
            </w:r>
          </w:p>
        </w:tc>
        <w:tc>
          <w:tcPr>
            <w:tcW w:w="4508" w:type="dxa"/>
          </w:tcPr>
          <w:p w14:paraId="45EC31AA" w14:textId="48AAC01E" w:rsidR="00C916C5" w:rsidRPr="0033682B" w:rsidRDefault="005744C4" w:rsidP="00CE6FB4">
            <w:pPr>
              <w:jc w:val="both"/>
              <w:rPr>
                <w:lang w:val="uk-UA"/>
              </w:rPr>
            </w:pPr>
            <w:r w:rsidRPr="0033682B">
              <w:rPr>
                <w:lang w:val="uk-UA"/>
              </w:rPr>
              <w:t>Кількість спеціальних дозволів на користування надрами, наданих шляхом продажу на аукціоні</w:t>
            </w:r>
          </w:p>
        </w:tc>
        <w:tc>
          <w:tcPr>
            <w:tcW w:w="4281" w:type="dxa"/>
          </w:tcPr>
          <w:p w14:paraId="3C92F557" w14:textId="77777777" w:rsidR="00803CF0" w:rsidRPr="0033682B" w:rsidRDefault="00803CF0" w:rsidP="00CA738C">
            <w:pPr>
              <w:jc w:val="center"/>
              <w:rPr>
                <w:szCs w:val="28"/>
                <w:lang w:val="uk-UA"/>
              </w:rPr>
            </w:pPr>
          </w:p>
          <w:p w14:paraId="113A2EB0" w14:textId="7B31B252" w:rsidR="00C916C5" w:rsidRPr="0033682B" w:rsidRDefault="005744C4" w:rsidP="00CA738C">
            <w:pPr>
              <w:jc w:val="center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82</w:t>
            </w:r>
          </w:p>
        </w:tc>
      </w:tr>
      <w:tr w:rsidR="000B5B4A" w:rsidRPr="0033682B" w14:paraId="7BA5157C" w14:textId="77777777" w:rsidTr="007F3982">
        <w:tc>
          <w:tcPr>
            <w:tcW w:w="9351" w:type="dxa"/>
            <w:gridSpan w:val="3"/>
          </w:tcPr>
          <w:p w14:paraId="46014D4F" w14:textId="77777777" w:rsidR="000B5B4A" w:rsidRPr="0033682B" w:rsidRDefault="000B5B4A" w:rsidP="00CA738C">
            <w:pPr>
              <w:jc w:val="center"/>
              <w:rPr>
                <w:b/>
                <w:szCs w:val="28"/>
                <w:lang w:val="uk-UA"/>
              </w:rPr>
            </w:pPr>
            <w:r w:rsidRPr="0033682B">
              <w:rPr>
                <w:b/>
                <w:szCs w:val="28"/>
                <w:lang w:val="uk-UA"/>
              </w:rPr>
              <w:t>Якісні показники</w:t>
            </w:r>
          </w:p>
          <w:p w14:paraId="3AFF9FE0" w14:textId="77777777" w:rsidR="008A3000" w:rsidRPr="0033682B" w:rsidRDefault="008A3000" w:rsidP="00CA738C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0B5B4A" w:rsidRPr="0033682B" w14:paraId="2FC7E2CC" w14:textId="77777777" w:rsidTr="00CE6FB4">
        <w:tc>
          <w:tcPr>
            <w:tcW w:w="562" w:type="dxa"/>
          </w:tcPr>
          <w:p w14:paraId="07363055" w14:textId="29A4B259" w:rsidR="000B5B4A" w:rsidRPr="0033682B" w:rsidRDefault="00C916C5" w:rsidP="00CA738C">
            <w:pPr>
              <w:jc w:val="center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5</w:t>
            </w:r>
          </w:p>
        </w:tc>
        <w:tc>
          <w:tcPr>
            <w:tcW w:w="4508" w:type="dxa"/>
          </w:tcPr>
          <w:p w14:paraId="44E8F123" w14:textId="77777777" w:rsidR="000B5B4A" w:rsidRPr="0033682B" w:rsidRDefault="000B5B4A" w:rsidP="00CA738C">
            <w:pPr>
              <w:jc w:val="both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 xml:space="preserve">Рівень поінформованості </w:t>
            </w:r>
            <w:r w:rsidR="001322B5" w:rsidRPr="0033682B">
              <w:rPr>
                <w:szCs w:val="28"/>
                <w:lang w:val="uk-UA"/>
              </w:rPr>
              <w:t>суб’єктів</w:t>
            </w:r>
            <w:r w:rsidRPr="0033682B">
              <w:rPr>
                <w:szCs w:val="28"/>
                <w:lang w:val="uk-UA"/>
              </w:rPr>
              <w:t xml:space="preserve"> господарювання щодо основних положень регуляторного </w:t>
            </w:r>
            <w:proofErr w:type="spellStart"/>
            <w:r w:rsidRPr="0033682B">
              <w:rPr>
                <w:szCs w:val="28"/>
                <w:lang w:val="uk-UA"/>
              </w:rPr>
              <w:t>акта</w:t>
            </w:r>
            <w:proofErr w:type="spellEnd"/>
          </w:p>
        </w:tc>
        <w:tc>
          <w:tcPr>
            <w:tcW w:w="4281" w:type="dxa"/>
          </w:tcPr>
          <w:p w14:paraId="3777B7C3" w14:textId="77777777" w:rsidR="00591606" w:rsidRPr="0033682B" w:rsidRDefault="000B5B4A" w:rsidP="00CA738C">
            <w:pPr>
              <w:jc w:val="both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>Д</w:t>
            </w:r>
            <w:r w:rsidR="00F5005B" w:rsidRPr="0033682B">
              <w:rPr>
                <w:szCs w:val="28"/>
                <w:lang w:val="uk-UA"/>
              </w:rPr>
              <w:t xml:space="preserve">остатньо високий. </w:t>
            </w:r>
          </w:p>
          <w:p w14:paraId="06D18AD6" w14:textId="12DA5F5C" w:rsidR="000B5B4A" w:rsidRPr="0033682B" w:rsidRDefault="00803CF0" w:rsidP="00CE6FB4">
            <w:pPr>
              <w:jc w:val="both"/>
              <w:rPr>
                <w:szCs w:val="28"/>
                <w:lang w:val="uk-UA"/>
              </w:rPr>
            </w:pPr>
            <w:r w:rsidRPr="0033682B">
              <w:rPr>
                <w:szCs w:val="28"/>
                <w:lang w:val="uk-UA"/>
              </w:rPr>
              <w:t xml:space="preserve">Постанову </w:t>
            </w:r>
            <w:r w:rsidR="000B5B4A" w:rsidRPr="0033682B">
              <w:rPr>
                <w:szCs w:val="28"/>
                <w:lang w:val="uk-UA"/>
              </w:rPr>
              <w:t xml:space="preserve">опубліковано в </w:t>
            </w:r>
            <w:r w:rsidRPr="0033682B">
              <w:rPr>
                <w:szCs w:val="28"/>
                <w:lang w:val="uk-UA"/>
              </w:rPr>
              <w:t xml:space="preserve">Урядовому кур’єрі від 29.07.2022 № 164, </w:t>
            </w:r>
            <w:r w:rsidR="000B5B4A" w:rsidRPr="0033682B">
              <w:rPr>
                <w:szCs w:val="28"/>
                <w:lang w:val="uk-UA"/>
              </w:rPr>
              <w:t xml:space="preserve">Офіційному віснику України від </w:t>
            </w:r>
            <w:r w:rsidRPr="0033682B">
              <w:rPr>
                <w:szCs w:val="28"/>
                <w:lang w:val="uk-UA"/>
              </w:rPr>
              <w:t>09</w:t>
            </w:r>
            <w:r w:rsidR="00CE6FB4" w:rsidRPr="0033682B">
              <w:rPr>
                <w:szCs w:val="28"/>
                <w:lang w:val="uk-UA"/>
              </w:rPr>
              <w:t>.0</w:t>
            </w:r>
            <w:r w:rsidRPr="0033682B">
              <w:rPr>
                <w:szCs w:val="28"/>
                <w:lang w:val="uk-UA"/>
              </w:rPr>
              <w:t>8</w:t>
            </w:r>
            <w:r w:rsidR="00CE6FB4" w:rsidRPr="0033682B">
              <w:rPr>
                <w:szCs w:val="28"/>
                <w:lang w:val="uk-UA"/>
              </w:rPr>
              <w:t>.202</w:t>
            </w:r>
            <w:r w:rsidRPr="0033682B">
              <w:rPr>
                <w:szCs w:val="28"/>
                <w:lang w:val="uk-UA"/>
              </w:rPr>
              <w:t>2</w:t>
            </w:r>
            <w:r w:rsidR="000B5B4A" w:rsidRPr="0033682B">
              <w:rPr>
                <w:szCs w:val="28"/>
                <w:lang w:val="uk-UA"/>
              </w:rPr>
              <w:t xml:space="preserve"> (</w:t>
            </w:r>
            <w:r w:rsidRPr="0033682B">
              <w:rPr>
                <w:szCs w:val="28"/>
                <w:lang w:val="uk-UA"/>
              </w:rPr>
              <w:t xml:space="preserve">2022 р., № 61, </w:t>
            </w:r>
            <w:proofErr w:type="spellStart"/>
            <w:r w:rsidRPr="0033682B">
              <w:rPr>
                <w:szCs w:val="28"/>
                <w:lang w:val="uk-UA"/>
              </w:rPr>
              <w:t>стор</w:t>
            </w:r>
            <w:proofErr w:type="spellEnd"/>
            <w:r w:rsidRPr="0033682B">
              <w:rPr>
                <w:szCs w:val="28"/>
                <w:lang w:val="uk-UA"/>
              </w:rPr>
              <w:t xml:space="preserve">. 49, стаття 3663, код </w:t>
            </w:r>
            <w:proofErr w:type="spellStart"/>
            <w:r w:rsidRPr="0033682B">
              <w:rPr>
                <w:szCs w:val="28"/>
                <w:lang w:val="uk-UA"/>
              </w:rPr>
              <w:t>акта</w:t>
            </w:r>
            <w:proofErr w:type="spellEnd"/>
            <w:r w:rsidRPr="0033682B">
              <w:rPr>
                <w:szCs w:val="28"/>
                <w:lang w:val="uk-UA"/>
              </w:rPr>
              <w:t xml:space="preserve"> 112884/2022</w:t>
            </w:r>
            <w:r w:rsidR="00BD56E7" w:rsidRPr="0033682B">
              <w:rPr>
                <w:szCs w:val="28"/>
                <w:lang w:val="uk-UA"/>
              </w:rPr>
              <w:t xml:space="preserve">) </w:t>
            </w:r>
            <w:r w:rsidR="000B5B4A" w:rsidRPr="0033682B">
              <w:rPr>
                <w:szCs w:val="28"/>
                <w:lang w:val="uk-UA"/>
              </w:rPr>
              <w:t xml:space="preserve">та оприлюднено на офіційному </w:t>
            </w:r>
            <w:proofErr w:type="spellStart"/>
            <w:r w:rsidR="000B5B4A" w:rsidRPr="0033682B">
              <w:rPr>
                <w:szCs w:val="28"/>
                <w:lang w:val="uk-UA"/>
              </w:rPr>
              <w:t>вебсайті</w:t>
            </w:r>
            <w:proofErr w:type="spellEnd"/>
            <w:r w:rsidR="000B5B4A" w:rsidRPr="0033682B">
              <w:rPr>
                <w:szCs w:val="28"/>
                <w:lang w:val="uk-UA"/>
              </w:rPr>
              <w:t xml:space="preserve"> Верховної Ради України за посиланням </w:t>
            </w:r>
            <w:hyperlink r:id="rId8" w:anchor="Text" w:history="1">
              <w:r w:rsidRPr="0033682B">
                <w:rPr>
                  <w:rStyle w:val="a4"/>
                  <w:lang w:val="uk-UA"/>
                </w:rPr>
                <w:t>https://zakon.rada.gov.ua/laws/show/836-2022-%D0%BF#Text</w:t>
              </w:r>
            </w:hyperlink>
            <w:r w:rsidRPr="0033682B">
              <w:rPr>
                <w:lang w:val="uk-UA"/>
              </w:rPr>
              <w:t xml:space="preserve"> </w:t>
            </w:r>
            <w:r w:rsidR="00CE6FB4" w:rsidRPr="0033682B">
              <w:rPr>
                <w:lang w:val="uk-UA"/>
              </w:rPr>
              <w:t xml:space="preserve"> </w:t>
            </w:r>
            <w:r w:rsidR="00DC3A46" w:rsidRPr="0033682B">
              <w:rPr>
                <w:szCs w:val="28"/>
                <w:lang w:val="uk-UA"/>
              </w:rPr>
              <w:t xml:space="preserve"> .</w:t>
            </w:r>
            <w:r w:rsidR="00BD56E7" w:rsidRPr="0033682B">
              <w:rPr>
                <w:szCs w:val="28"/>
                <w:lang w:val="uk-UA"/>
              </w:rPr>
              <w:t xml:space="preserve"> </w:t>
            </w:r>
            <w:r w:rsidR="000B5B4A" w:rsidRPr="0033682B">
              <w:rPr>
                <w:szCs w:val="28"/>
                <w:lang w:val="uk-UA"/>
              </w:rPr>
              <w:t xml:space="preserve"> </w:t>
            </w:r>
          </w:p>
        </w:tc>
      </w:tr>
    </w:tbl>
    <w:p w14:paraId="225488A6" w14:textId="77777777" w:rsidR="00227D6D" w:rsidRPr="0033682B" w:rsidRDefault="00227D6D" w:rsidP="00227D6D">
      <w:pPr>
        <w:spacing w:after="0" w:line="240" w:lineRule="auto"/>
        <w:ind w:firstLine="567"/>
        <w:jc w:val="both"/>
        <w:rPr>
          <w:b/>
          <w:sz w:val="24"/>
          <w:szCs w:val="24"/>
          <w:lang w:val="uk-UA"/>
        </w:rPr>
      </w:pPr>
    </w:p>
    <w:p w14:paraId="200B084C" w14:textId="77777777" w:rsidR="00DD0C60" w:rsidRPr="0033682B" w:rsidRDefault="00DD0C60" w:rsidP="00CA738C">
      <w:pPr>
        <w:spacing w:line="240" w:lineRule="auto"/>
        <w:ind w:firstLine="567"/>
        <w:jc w:val="both"/>
        <w:rPr>
          <w:b/>
          <w:szCs w:val="28"/>
          <w:lang w:val="uk-UA"/>
        </w:rPr>
      </w:pPr>
      <w:r w:rsidRPr="0033682B">
        <w:rPr>
          <w:b/>
          <w:szCs w:val="28"/>
          <w:lang w:val="uk-UA"/>
        </w:rPr>
        <w:t xml:space="preserve">9. Оцінка результатів реалізації регуляторного </w:t>
      </w:r>
      <w:proofErr w:type="spellStart"/>
      <w:r w:rsidRPr="0033682B">
        <w:rPr>
          <w:b/>
          <w:szCs w:val="28"/>
          <w:lang w:val="uk-UA"/>
        </w:rPr>
        <w:t>акта</w:t>
      </w:r>
      <w:proofErr w:type="spellEnd"/>
      <w:r w:rsidRPr="0033682B">
        <w:rPr>
          <w:b/>
          <w:szCs w:val="28"/>
          <w:lang w:val="uk-UA"/>
        </w:rPr>
        <w:t xml:space="preserve"> та ступеня досягнення визначених цілей</w:t>
      </w:r>
    </w:p>
    <w:p w14:paraId="624A03BB" w14:textId="77777777" w:rsidR="00575BDF" w:rsidRPr="0033682B" w:rsidRDefault="00575BDF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 xml:space="preserve">За результатом аналізу, отриманих значень показників результативності даного регуляторного </w:t>
      </w:r>
      <w:proofErr w:type="spellStart"/>
      <w:r w:rsidRPr="0033682B">
        <w:rPr>
          <w:szCs w:val="28"/>
          <w:lang w:val="uk-UA"/>
        </w:rPr>
        <w:t>акта</w:t>
      </w:r>
      <w:proofErr w:type="spellEnd"/>
      <w:r w:rsidRPr="0033682B">
        <w:rPr>
          <w:szCs w:val="28"/>
          <w:lang w:val="uk-UA"/>
        </w:rPr>
        <w:t>, можна зробити висновок, що регуляторний акт має високий ступінь досягнення визначених цілей.</w:t>
      </w:r>
    </w:p>
    <w:p w14:paraId="4C7DF8A5" w14:textId="77777777" w:rsidR="00C711D5" w:rsidRPr="0033682B" w:rsidRDefault="00C711D5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Подальше відстеження результативності буде здійснюватися у строки</w:t>
      </w:r>
      <w:r w:rsidR="00ED5B31" w:rsidRPr="0033682B">
        <w:rPr>
          <w:szCs w:val="28"/>
          <w:lang w:val="uk-UA"/>
        </w:rPr>
        <w:t>,</w:t>
      </w:r>
      <w:r w:rsidRPr="0033682B">
        <w:rPr>
          <w:szCs w:val="28"/>
          <w:lang w:val="uk-UA"/>
        </w:rPr>
        <w:t xml:space="preserve"> визначені законодавством, а саме:</w:t>
      </w:r>
    </w:p>
    <w:p w14:paraId="17B8B85F" w14:textId="77777777" w:rsidR="00575BDF" w:rsidRPr="0033682B" w:rsidRDefault="00DB4E4B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lastRenderedPageBreak/>
        <w:t xml:space="preserve">повторне відстеження результативності регуляторного </w:t>
      </w:r>
      <w:proofErr w:type="spellStart"/>
      <w:r w:rsidRPr="0033682B">
        <w:rPr>
          <w:szCs w:val="28"/>
          <w:lang w:val="uk-UA"/>
        </w:rPr>
        <w:t>акта</w:t>
      </w:r>
      <w:proofErr w:type="spellEnd"/>
      <w:r w:rsidRPr="0033682B">
        <w:rPr>
          <w:szCs w:val="28"/>
          <w:lang w:val="uk-UA"/>
        </w:rPr>
        <w:t xml:space="preserve"> здійснюватиметься </w:t>
      </w:r>
      <w:r w:rsidR="00ED5B31" w:rsidRPr="0033682B">
        <w:rPr>
          <w:szCs w:val="28"/>
          <w:lang w:val="uk-UA"/>
        </w:rPr>
        <w:t xml:space="preserve">не пізніше двох років </w:t>
      </w:r>
      <w:r w:rsidR="00504C1E" w:rsidRPr="0033682B">
        <w:rPr>
          <w:szCs w:val="28"/>
          <w:lang w:val="uk-UA"/>
        </w:rPr>
        <w:t>з дня набрання чинності цим регуляторним актом</w:t>
      </w:r>
      <w:r w:rsidRPr="0033682B">
        <w:rPr>
          <w:szCs w:val="28"/>
          <w:lang w:val="uk-UA"/>
        </w:rPr>
        <w:t>;</w:t>
      </w:r>
    </w:p>
    <w:p w14:paraId="2485D39A" w14:textId="77777777" w:rsidR="00DB4E4B" w:rsidRPr="0033682B" w:rsidRDefault="00DB4E4B" w:rsidP="00CA738C">
      <w:pPr>
        <w:spacing w:after="0" w:line="240" w:lineRule="auto"/>
        <w:ind w:firstLine="567"/>
        <w:jc w:val="both"/>
        <w:rPr>
          <w:szCs w:val="28"/>
          <w:lang w:val="uk-UA"/>
        </w:rPr>
      </w:pPr>
      <w:r w:rsidRPr="0033682B">
        <w:rPr>
          <w:szCs w:val="28"/>
          <w:lang w:val="uk-UA"/>
        </w:rPr>
        <w:t>періодичне відстеження результативності буде здійснюватися один раз на кожні три роки починаючи з дня закінчення заходів з повторного відстеже</w:t>
      </w:r>
      <w:r w:rsidR="00ED5B31" w:rsidRPr="0033682B">
        <w:rPr>
          <w:szCs w:val="28"/>
          <w:lang w:val="uk-UA"/>
        </w:rPr>
        <w:t xml:space="preserve">ння результативності цього </w:t>
      </w:r>
      <w:proofErr w:type="spellStart"/>
      <w:r w:rsidR="00ED5B31" w:rsidRPr="0033682B">
        <w:rPr>
          <w:szCs w:val="28"/>
          <w:lang w:val="uk-UA"/>
        </w:rPr>
        <w:t>акта</w:t>
      </w:r>
      <w:proofErr w:type="spellEnd"/>
      <w:r w:rsidR="00ED5B31" w:rsidRPr="0033682B">
        <w:rPr>
          <w:szCs w:val="28"/>
          <w:lang w:val="uk-UA"/>
        </w:rPr>
        <w:t xml:space="preserve">, у тому числі і в разі, коли дію регуляторного </w:t>
      </w:r>
      <w:proofErr w:type="spellStart"/>
      <w:r w:rsidR="00ED5B31" w:rsidRPr="0033682B">
        <w:rPr>
          <w:szCs w:val="28"/>
          <w:lang w:val="uk-UA"/>
        </w:rPr>
        <w:t>акта</w:t>
      </w:r>
      <w:proofErr w:type="spellEnd"/>
      <w:r w:rsidR="00ED5B31" w:rsidRPr="0033682B">
        <w:rPr>
          <w:szCs w:val="28"/>
          <w:lang w:val="uk-UA"/>
        </w:rPr>
        <w:t>, прийнятого на визначений строк, було продовжено після закінчення цього визначеного строку.</w:t>
      </w:r>
    </w:p>
    <w:p w14:paraId="3D139289" w14:textId="77777777" w:rsidR="0087460B" w:rsidRPr="0033682B" w:rsidRDefault="0087460B" w:rsidP="00CA738C">
      <w:pPr>
        <w:spacing w:after="0" w:line="240" w:lineRule="auto"/>
        <w:ind w:firstLine="567"/>
        <w:jc w:val="both"/>
        <w:rPr>
          <w:sz w:val="22"/>
          <w:lang w:val="uk-UA"/>
        </w:rPr>
      </w:pPr>
    </w:p>
    <w:p w14:paraId="32E97893" w14:textId="77777777" w:rsidR="0087460B" w:rsidRPr="0033682B" w:rsidRDefault="0087460B" w:rsidP="00CA738C">
      <w:pPr>
        <w:spacing w:after="0" w:line="240" w:lineRule="auto"/>
        <w:ind w:firstLine="567"/>
        <w:jc w:val="both"/>
        <w:rPr>
          <w:sz w:val="22"/>
          <w:lang w:val="uk-UA"/>
        </w:rPr>
      </w:pPr>
    </w:p>
    <w:p w14:paraId="41C35AF8" w14:textId="77777777" w:rsidR="0087460B" w:rsidRPr="0033682B" w:rsidRDefault="0087460B" w:rsidP="00CA738C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r w:rsidRPr="0033682B">
        <w:rPr>
          <w:rFonts w:eastAsia="Times New Roman" w:cs="Times New Roman"/>
          <w:b/>
          <w:szCs w:val="28"/>
          <w:lang w:val="uk-UA" w:eastAsia="ru-RU"/>
        </w:rPr>
        <w:t xml:space="preserve">Голова Державної служби </w:t>
      </w:r>
    </w:p>
    <w:p w14:paraId="7E85C570" w14:textId="77777777" w:rsidR="0087460B" w:rsidRPr="0033682B" w:rsidRDefault="0087460B" w:rsidP="00CA738C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r w:rsidRPr="0033682B">
        <w:rPr>
          <w:rFonts w:eastAsia="Times New Roman" w:cs="Times New Roman"/>
          <w:b/>
          <w:szCs w:val="28"/>
          <w:lang w:val="uk-UA" w:eastAsia="ru-RU"/>
        </w:rPr>
        <w:t xml:space="preserve">геології та надр України                                               </w:t>
      </w:r>
      <w:r w:rsidR="004874FC" w:rsidRPr="0033682B">
        <w:rPr>
          <w:rFonts w:eastAsia="Times New Roman" w:cs="Times New Roman"/>
          <w:b/>
          <w:szCs w:val="28"/>
          <w:lang w:val="uk-UA" w:eastAsia="ru-RU"/>
        </w:rPr>
        <w:t xml:space="preserve">           </w:t>
      </w:r>
      <w:r w:rsidRPr="0033682B">
        <w:rPr>
          <w:rFonts w:eastAsia="Times New Roman" w:cs="Times New Roman"/>
          <w:b/>
          <w:szCs w:val="28"/>
          <w:lang w:val="uk-UA" w:eastAsia="ru-RU"/>
        </w:rPr>
        <w:t xml:space="preserve">    Роман ОПІМАХ</w:t>
      </w:r>
    </w:p>
    <w:sectPr w:rsidR="0087460B" w:rsidRPr="0033682B" w:rsidSect="00227D6D">
      <w:headerReference w:type="default" r:id="rId9"/>
      <w:pgSz w:w="11906" w:h="16838"/>
      <w:pgMar w:top="1021" w:right="510" w:bottom="1021" w:left="164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89ADE" w14:textId="77777777" w:rsidR="00433293" w:rsidRDefault="00433293" w:rsidP="00433293">
      <w:pPr>
        <w:spacing w:after="0" w:line="240" w:lineRule="auto"/>
      </w:pPr>
      <w:r>
        <w:separator/>
      </w:r>
    </w:p>
  </w:endnote>
  <w:endnote w:type="continuationSeparator" w:id="0">
    <w:p w14:paraId="408D1892" w14:textId="77777777" w:rsidR="00433293" w:rsidRDefault="00433293" w:rsidP="0043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468B9" w14:textId="77777777" w:rsidR="00433293" w:rsidRDefault="00433293" w:rsidP="00433293">
      <w:pPr>
        <w:spacing w:after="0" w:line="240" w:lineRule="auto"/>
      </w:pPr>
      <w:r>
        <w:separator/>
      </w:r>
    </w:p>
  </w:footnote>
  <w:footnote w:type="continuationSeparator" w:id="0">
    <w:p w14:paraId="17A13B30" w14:textId="77777777" w:rsidR="00433293" w:rsidRDefault="00433293" w:rsidP="00433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132978"/>
      <w:docPartObj>
        <w:docPartGallery w:val="Page Numbers (Top of Page)"/>
        <w:docPartUnique/>
      </w:docPartObj>
    </w:sdtPr>
    <w:sdtEndPr/>
    <w:sdtContent>
      <w:p w14:paraId="623818C4" w14:textId="77777777" w:rsidR="00433293" w:rsidRDefault="00347F4C">
        <w:pPr>
          <w:pStyle w:val="a6"/>
          <w:jc w:val="center"/>
        </w:pPr>
        <w:r>
          <w:fldChar w:fldCharType="begin"/>
        </w:r>
        <w:r w:rsidR="00433293">
          <w:instrText>PAGE   \* MERGEFORMAT</w:instrText>
        </w:r>
        <w:r>
          <w:fldChar w:fldCharType="separate"/>
        </w:r>
        <w:r w:rsidR="00491300">
          <w:rPr>
            <w:noProof/>
          </w:rPr>
          <w:t>2</w:t>
        </w:r>
        <w:r>
          <w:fldChar w:fldCharType="end"/>
        </w:r>
      </w:p>
    </w:sdtContent>
  </w:sdt>
  <w:p w14:paraId="1D1B1203" w14:textId="77777777" w:rsidR="00433293" w:rsidRDefault="004332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10581"/>
    <w:multiLevelType w:val="hybridMultilevel"/>
    <w:tmpl w:val="B556373E"/>
    <w:lvl w:ilvl="0" w:tplc="818C68E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769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336"/>
    <w:rsid w:val="0002284E"/>
    <w:rsid w:val="00065F40"/>
    <w:rsid w:val="00075B61"/>
    <w:rsid w:val="00085EFC"/>
    <w:rsid w:val="00093DAD"/>
    <w:rsid w:val="000957F0"/>
    <w:rsid w:val="000B5B4A"/>
    <w:rsid w:val="001322B5"/>
    <w:rsid w:val="00151E19"/>
    <w:rsid w:val="00160D4D"/>
    <w:rsid w:val="00173F70"/>
    <w:rsid w:val="001C3993"/>
    <w:rsid w:val="002066E1"/>
    <w:rsid w:val="00211974"/>
    <w:rsid w:val="00227D6D"/>
    <w:rsid w:val="0028256D"/>
    <w:rsid w:val="002A36A8"/>
    <w:rsid w:val="002D0A73"/>
    <w:rsid w:val="002E2471"/>
    <w:rsid w:val="002E5BF8"/>
    <w:rsid w:val="002F3669"/>
    <w:rsid w:val="00307004"/>
    <w:rsid w:val="0033682B"/>
    <w:rsid w:val="00347F4C"/>
    <w:rsid w:val="003572A0"/>
    <w:rsid w:val="003F0E8B"/>
    <w:rsid w:val="003F7AE5"/>
    <w:rsid w:val="00400B94"/>
    <w:rsid w:val="00413657"/>
    <w:rsid w:val="00433293"/>
    <w:rsid w:val="0047092F"/>
    <w:rsid w:val="00482EDA"/>
    <w:rsid w:val="00486E30"/>
    <w:rsid w:val="004874FC"/>
    <w:rsid w:val="00491300"/>
    <w:rsid w:val="004926B2"/>
    <w:rsid w:val="004C4B3C"/>
    <w:rsid w:val="004D3EBD"/>
    <w:rsid w:val="00504C1E"/>
    <w:rsid w:val="00550D0B"/>
    <w:rsid w:val="00573F14"/>
    <w:rsid w:val="005744C4"/>
    <w:rsid w:val="00575BDF"/>
    <w:rsid w:val="00591606"/>
    <w:rsid w:val="005B12DC"/>
    <w:rsid w:val="005C3E0D"/>
    <w:rsid w:val="005F4364"/>
    <w:rsid w:val="0062177F"/>
    <w:rsid w:val="006350FE"/>
    <w:rsid w:val="00681F6A"/>
    <w:rsid w:val="00685DE0"/>
    <w:rsid w:val="006B19DC"/>
    <w:rsid w:val="006C33F5"/>
    <w:rsid w:val="006D1940"/>
    <w:rsid w:val="0071164E"/>
    <w:rsid w:val="0072024E"/>
    <w:rsid w:val="00743E78"/>
    <w:rsid w:val="00754FCA"/>
    <w:rsid w:val="007854F2"/>
    <w:rsid w:val="007A72CB"/>
    <w:rsid w:val="007E66B7"/>
    <w:rsid w:val="007F3982"/>
    <w:rsid w:val="00803CF0"/>
    <w:rsid w:val="008211D6"/>
    <w:rsid w:val="0087460B"/>
    <w:rsid w:val="00891BBB"/>
    <w:rsid w:val="008A2B5C"/>
    <w:rsid w:val="008A3000"/>
    <w:rsid w:val="008F5BF7"/>
    <w:rsid w:val="00950644"/>
    <w:rsid w:val="009A175D"/>
    <w:rsid w:val="009C6BAA"/>
    <w:rsid w:val="009D7754"/>
    <w:rsid w:val="009F2C44"/>
    <w:rsid w:val="00A51468"/>
    <w:rsid w:val="00A53F83"/>
    <w:rsid w:val="00AB36D8"/>
    <w:rsid w:val="00B11E1C"/>
    <w:rsid w:val="00B627B9"/>
    <w:rsid w:val="00B94217"/>
    <w:rsid w:val="00BA1E89"/>
    <w:rsid w:val="00BD56E7"/>
    <w:rsid w:val="00C24F55"/>
    <w:rsid w:val="00C33E6E"/>
    <w:rsid w:val="00C711D5"/>
    <w:rsid w:val="00C74283"/>
    <w:rsid w:val="00C916C5"/>
    <w:rsid w:val="00CA738C"/>
    <w:rsid w:val="00CE6FB4"/>
    <w:rsid w:val="00D0118B"/>
    <w:rsid w:val="00D371FC"/>
    <w:rsid w:val="00DA516D"/>
    <w:rsid w:val="00DB4E4B"/>
    <w:rsid w:val="00DC3A46"/>
    <w:rsid w:val="00DD0C60"/>
    <w:rsid w:val="00DF0310"/>
    <w:rsid w:val="00E070F0"/>
    <w:rsid w:val="00E3627B"/>
    <w:rsid w:val="00E853F9"/>
    <w:rsid w:val="00EA4D4B"/>
    <w:rsid w:val="00ED5B31"/>
    <w:rsid w:val="00F34672"/>
    <w:rsid w:val="00F5005B"/>
    <w:rsid w:val="00F50503"/>
    <w:rsid w:val="00F7642C"/>
    <w:rsid w:val="00F86C46"/>
    <w:rsid w:val="00F878DA"/>
    <w:rsid w:val="00F92336"/>
    <w:rsid w:val="00FB5DC7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B009"/>
  <w15:docId w15:val="{02D55867-EDBB-4E5E-B750-D7EBC28C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C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5DC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5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3293"/>
  </w:style>
  <w:style w:type="paragraph" w:styleId="a8">
    <w:name w:val="footer"/>
    <w:basedOn w:val="a"/>
    <w:link w:val="a9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3293"/>
  </w:style>
  <w:style w:type="character" w:styleId="aa">
    <w:name w:val="Strong"/>
    <w:basedOn w:val="a0"/>
    <w:uiPriority w:val="22"/>
    <w:qFormat/>
    <w:rsid w:val="00CE6FB4"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803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36-2022-%D0%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63046-0A77-42B7-B596-6C6DF1FA7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Korol</dc:creator>
  <cp:lastModifiedBy>Анна Григорівна Король</cp:lastModifiedBy>
  <cp:revision>5</cp:revision>
  <dcterms:created xsi:type="dcterms:W3CDTF">2023-09-14T07:50:00Z</dcterms:created>
  <dcterms:modified xsi:type="dcterms:W3CDTF">2023-09-14T11:29:00Z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2023-09-14T07:50:30Z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d95e2083-c202-4389-811e-45a9571d9d22</vt:lpwstr>
  </property>
  <property fmtid="{D5CDD505-2E9C-101B-9397-08002B2CF9AE}" pid="8" name="MSIP_Label_defa4170-0d19-0005-0004-bc88714345d2_ContentBits">
    <vt:lpwstr>0</vt:lpwstr>
  </property>
</Properties>
</file>