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6C2BA547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9E6D12">
        <w:rPr>
          <w:b/>
          <w:szCs w:val="28"/>
          <w:lang w:val="uk-UA"/>
        </w:rPr>
        <w:t>н</w:t>
      </w:r>
      <w:r w:rsidR="009E6D12" w:rsidRPr="009E6D12">
        <w:rPr>
          <w:b/>
          <w:szCs w:val="28"/>
          <w:lang w:val="uk-UA"/>
        </w:rPr>
        <w:t>аказ</w:t>
      </w:r>
      <w:r w:rsidR="009E6D12">
        <w:rPr>
          <w:b/>
          <w:szCs w:val="28"/>
          <w:lang w:val="uk-UA"/>
        </w:rPr>
        <w:t>у</w:t>
      </w:r>
      <w:r w:rsidR="009E6D12" w:rsidRPr="009E6D12">
        <w:rPr>
          <w:b/>
          <w:szCs w:val="28"/>
          <w:lang w:val="uk-UA"/>
        </w:rPr>
        <w:t xml:space="preserve"> Міністерства захисту довкілля та природних ресурсів України від 05 вересня 2022 року № 342 «Про затвердження Порядку функціонування електронного кабінету </w:t>
      </w:r>
      <w:proofErr w:type="spellStart"/>
      <w:r w:rsidR="009E6D12" w:rsidRPr="009E6D12">
        <w:rPr>
          <w:b/>
          <w:szCs w:val="28"/>
          <w:lang w:val="uk-UA"/>
        </w:rPr>
        <w:t>надрокористувача</w:t>
      </w:r>
      <w:proofErr w:type="spellEnd"/>
      <w:r w:rsidR="009E6D12" w:rsidRPr="009E6D12">
        <w:rPr>
          <w:b/>
          <w:szCs w:val="28"/>
          <w:lang w:val="uk-UA"/>
        </w:rPr>
        <w:t>», зареєстрований в Міністерстві юстиції України 21 жовтня 2022 року за № 1302/38638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1F348077" w:rsidR="00FE4C69" w:rsidRPr="0033682B" w:rsidRDefault="009E6D12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9E6D12">
        <w:rPr>
          <w:szCs w:val="28"/>
          <w:lang w:val="uk-UA"/>
        </w:rPr>
        <w:t xml:space="preserve">Наказ Міністерства захисту довкілля та природних ресурсів України від 05 вересня 2022 року № 342 «Про затвердження Порядку функціонування електронного кабінету </w:t>
      </w:r>
      <w:proofErr w:type="spellStart"/>
      <w:r w:rsidRPr="009E6D12">
        <w:rPr>
          <w:szCs w:val="28"/>
          <w:lang w:val="uk-UA"/>
        </w:rPr>
        <w:t>надрокористувача</w:t>
      </w:r>
      <w:proofErr w:type="spellEnd"/>
      <w:r w:rsidRPr="009E6D12">
        <w:rPr>
          <w:szCs w:val="28"/>
          <w:lang w:val="uk-UA"/>
        </w:rPr>
        <w:t>», зареєстрований в Міністерстві юстиції України 21 жовтня 2022 року за № 1302/38638</w:t>
      </w:r>
      <w:r w:rsidR="008A2B5C" w:rsidRPr="0033682B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>
        <w:rPr>
          <w:szCs w:val="28"/>
          <w:lang w:val="uk-UA"/>
        </w:rPr>
        <w:t>наказ</w:t>
      </w:r>
      <w:r w:rsidR="00FE4C69" w:rsidRPr="0033682B">
        <w:rPr>
          <w:szCs w:val="28"/>
          <w:lang w:val="uk-UA"/>
        </w:rPr>
        <w:t>).</w:t>
      </w:r>
    </w:p>
    <w:p w14:paraId="1EADCFA8" w14:textId="41D03F77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9E6D12" w:rsidRPr="009E6D12">
        <w:rPr>
          <w:szCs w:val="28"/>
          <w:lang w:val="uk-UA"/>
        </w:rPr>
        <w:t>04.11.2022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65198862" w14:textId="77777777" w:rsidR="009E6D12" w:rsidRPr="009E6D12" w:rsidRDefault="009E6D12" w:rsidP="009E6D12">
      <w:pPr>
        <w:widowControl w:val="0"/>
        <w:tabs>
          <w:tab w:val="left" w:pos="770"/>
          <w:tab w:val="left" w:pos="990"/>
        </w:tabs>
        <w:spacing w:after="0" w:line="240" w:lineRule="auto"/>
        <w:ind w:left="270" w:firstLine="439"/>
        <w:jc w:val="both"/>
        <w:rPr>
          <w:rFonts w:eastAsia="Calibri" w:cs="Times New Roman"/>
          <w:color w:val="000000"/>
          <w:szCs w:val="28"/>
          <w:u w:val="single"/>
          <w:lang w:val="uk-UA"/>
        </w:rPr>
      </w:pPr>
      <w:r w:rsidRPr="009E6D12">
        <w:rPr>
          <w:rFonts w:eastAsia="Calibri" w:cs="Times New Roman"/>
          <w:color w:val="000000"/>
          <w:szCs w:val="28"/>
          <w:u w:val="single"/>
          <w:lang w:val="uk-UA"/>
        </w:rPr>
        <w:t xml:space="preserve">Основними цілями державного регулювання є: </w:t>
      </w:r>
    </w:p>
    <w:p w14:paraId="1F91F723" w14:textId="77777777" w:rsidR="009E6D12" w:rsidRPr="009E6D12" w:rsidRDefault="009E6D12" w:rsidP="009E6D12">
      <w:pPr>
        <w:widowControl w:val="0"/>
        <w:tabs>
          <w:tab w:val="left" w:pos="770"/>
          <w:tab w:val="left" w:pos="990"/>
        </w:tabs>
        <w:spacing w:after="0" w:line="240" w:lineRule="auto"/>
        <w:ind w:left="709" w:hanging="709"/>
        <w:jc w:val="both"/>
        <w:rPr>
          <w:rFonts w:eastAsia="Calibri" w:cs="Times New Roman"/>
          <w:color w:val="000000"/>
          <w:szCs w:val="28"/>
          <w:lang w:val="uk-UA"/>
        </w:rPr>
      </w:pPr>
      <w:r w:rsidRPr="009E6D12">
        <w:rPr>
          <w:rFonts w:eastAsia="Calibri" w:cs="Times New Roman"/>
          <w:color w:val="000000"/>
          <w:szCs w:val="28"/>
          <w:lang w:val="uk-UA"/>
        </w:rPr>
        <w:tab/>
        <w:t xml:space="preserve">поступове </w:t>
      </w:r>
      <w:proofErr w:type="spellStart"/>
      <w:r w:rsidRPr="009E6D12">
        <w:rPr>
          <w:rFonts w:eastAsia="Calibri" w:cs="Times New Roman"/>
          <w:color w:val="000000"/>
          <w:szCs w:val="28"/>
          <w:lang w:val="uk-UA"/>
        </w:rPr>
        <w:t>цифрування</w:t>
      </w:r>
      <w:proofErr w:type="spellEnd"/>
      <w:r w:rsidRPr="009E6D12">
        <w:rPr>
          <w:rFonts w:eastAsia="Calibri" w:cs="Times New Roman"/>
          <w:color w:val="000000"/>
          <w:szCs w:val="28"/>
          <w:lang w:val="uk-UA"/>
        </w:rPr>
        <w:t xml:space="preserve"> адміністративних послуг із надання спеціальних дозволів на користування надрами;</w:t>
      </w:r>
    </w:p>
    <w:p w14:paraId="3DC2C3E5" w14:textId="77777777" w:rsidR="009E6D12" w:rsidRPr="009E6D12" w:rsidRDefault="009E6D12" w:rsidP="009E6D12">
      <w:pPr>
        <w:widowControl w:val="0"/>
        <w:tabs>
          <w:tab w:val="left" w:pos="770"/>
          <w:tab w:val="left" w:pos="990"/>
        </w:tabs>
        <w:spacing w:after="0" w:line="240" w:lineRule="auto"/>
        <w:ind w:left="709" w:hanging="709"/>
        <w:jc w:val="both"/>
        <w:rPr>
          <w:rFonts w:eastAsia="Calibri" w:cs="Times New Roman"/>
          <w:color w:val="000000"/>
          <w:szCs w:val="28"/>
          <w:lang w:val="uk-UA"/>
        </w:rPr>
      </w:pPr>
      <w:r w:rsidRPr="009E6D12">
        <w:rPr>
          <w:rFonts w:eastAsia="Calibri" w:cs="Times New Roman"/>
          <w:color w:val="000000"/>
          <w:szCs w:val="28"/>
          <w:lang w:val="uk-UA"/>
        </w:rPr>
        <w:tab/>
        <w:t>спрощення процедури отримання, продовження спеціальних дозволів на користування надрами, їх переоформлення, внесення до них змін;</w:t>
      </w:r>
    </w:p>
    <w:p w14:paraId="73E1FB49" w14:textId="77777777" w:rsidR="009E6D12" w:rsidRPr="009E6D12" w:rsidRDefault="009E6D12" w:rsidP="009E6D12">
      <w:pPr>
        <w:widowControl w:val="0"/>
        <w:tabs>
          <w:tab w:val="left" w:pos="709"/>
          <w:tab w:val="left" w:pos="990"/>
        </w:tabs>
        <w:spacing w:after="0" w:line="240" w:lineRule="auto"/>
        <w:ind w:left="709" w:hanging="709"/>
        <w:jc w:val="both"/>
        <w:rPr>
          <w:rFonts w:eastAsia="Calibri" w:cs="Times New Roman"/>
          <w:color w:val="000000"/>
          <w:szCs w:val="28"/>
          <w:lang w:val="uk-UA"/>
        </w:rPr>
      </w:pPr>
      <w:r w:rsidRPr="009E6D12">
        <w:rPr>
          <w:rFonts w:eastAsia="Calibri" w:cs="Times New Roman"/>
          <w:color w:val="FF0000"/>
          <w:szCs w:val="28"/>
          <w:lang w:val="uk-UA"/>
        </w:rPr>
        <w:tab/>
      </w:r>
      <w:r w:rsidRPr="009E6D12">
        <w:rPr>
          <w:rFonts w:eastAsia="Calibri" w:cs="Times New Roman"/>
          <w:color w:val="000000"/>
          <w:szCs w:val="28"/>
          <w:lang w:val="uk-UA"/>
        </w:rPr>
        <w:t xml:space="preserve">підвищення прозорості та оперативності вирішення завдань у сфері </w:t>
      </w:r>
      <w:proofErr w:type="spellStart"/>
      <w:r w:rsidRPr="009E6D12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9E6D12">
        <w:rPr>
          <w:rFonts w:eastAsia="Calibri" w:cs="Times New Roman"/>
          <w:color w:val="000000"/>
          <w:szCs w:val="28"/>
          <w:lang w:val="uk-UA"/>
        </w:rPr>
        <w:t>;</w:t>
      </w:r>
    </w:p>
    <w:p w14:paraId="3F720A38" w14:textId="77777777" w:rsidR="009E6D12" w:rsidRPr="009E6D12" w:rsidRDefault="009E6D12" w:rsidP="009E6D12">
      <w:pPr>
        <w:widowControl w:val="0"/>
        <w:tabs>
          <w:tab w:val="left" w:pos="709"/>
          <w:tab w:val="left" w:pos="990"/>
        </w:tabs>
        <w:spacing w:after="0" w:line="240" w:lineRule="auto"/>
        <w:jc w:val="both"/>
        <w:rPr>
          <w:rFonts w:eastAsia="Calibri" w:cs="Times New Roman"/>
          <w:color w:val="000000"/>
          <w:szCs w:val="28"/>
          <w:lang w:val="uk-UA"/>
        </w:rPr>
      </w:pPr>
      <w:r w:rsidRPr="009E6D12">
        <w:rPr>
          <w:rFonts w:eastAsia="Calibri" w:cs="Times New Roman"/>
          <w:color w:val="000000"/>
          <w:szCs w:val="28"/>
          <w:lang w:val="uk-UA"/>
        </w:rPr>
        <w:tab/>
        <w:t xml:space="preserve">збільшення інвестиційної привабливості сфери </w:t>
      </w:r>
      <w:proofErr w:type="spellStart"/>
      <w:r w:rsidRPr="009E6D12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9E6D12">
        <w:rPr>
          <w:rFonts w:eastAsia="Calibri" w:cs="Times New Roman"/>
          <w:color w:val="000000"/>
          <w:szCs w:val="28"/>
          <w:lang w:val="uk-UA"/>
        </w:rPr>
        <w:t>;</w:t>
      </w:r>
    </w:p>
    <w:p w14:paraId="5B5BEB86" w14:textId="5C489840" w:rsidR="00F878DA" w:rsidRPr="0047089F" w:rsidRDefault="009E6D12" w:rsidP="009E6D12">
      <w:pPr>
        <w:widowControl w:val="0"/>
        <w:tabs>
          <w:tab w:val="left" w:pos="709"/>
          <w:tab w:val="left" w:pos="990"/>
        </w:tabs>
        <w:spacing w:line="240" w:lineRule="auto"/>
        <w:jc w:val="both"/>
        <w:rPr>
          <w:rFonts w:eastAsia="Calibri" w:cs="Times New Roman"/>
          <w:color w:val="000000"/>
          <w:szCs w:val="28"/>
          <w:lang w:val="uk-UA"/>
        </w:rPr>
      </w:pPr>
      <w:r w:rsidRPr="009E6D12">
        <w:rPr>
          <w:rFonts w:eastAsia="Calibri" w:cs="Times New Roman"/>
          <w:color w:val="000000"/>
          <w:szCs w:val="28"/>
          <w:lang w:val="uk-UA"/>
        </w:rPr>
        <w:tab/>
        <w:t>наближення законодавства України до Європейського рівня.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42C9BA21" w:rsidR="00F50503" w:rsidRPr="0033682B" w:rsidRDefault="009E6D12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06</w:t>
      </w:r>
      <w:r w:rsidR="00F50503" w:rsidRPr="0033682B">
        <w:rPr>
          <w:lang w:val="uk-UA"/>
        </w:rPr>
        <w:t>.</w:t>
      </w:r>
      <w:r>
        <w:rPr>
          <w:lang w:val="uk-UA"/>
        </w:rPr>
        <w:t>11</w:t>
      </w:r>
      <w:r w:rsidR="00F50503" w:rsidRPr="0033682B">
        <w:rPr>
          <w:lang w:val="uk-UA"/>
        </w:rPr>
        <w:t>.202</w:t>
      </w:r>
      <w:r w:rsidR="00F878DA" w:rsidRPr="0033682B">
        <w:rPr>
          <w:lang w:val="uk-UA"/>
        </w:rPr>
        <w:t>3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14</w:t>
      </w:r>
      <w:r w:rsidR="00F50503" w:rsidRPr="0033682B">
        <w:rPr>
          <w:lang w:val="uk-UA"/>
        </w:rPr>
        <w:t>.</w:t>
      </w:r>
      <w:r>
        <w:rPr>
          <w:lang w:val="uk-UA"/>
        </w:rPr>
        <w:t>11</w:t>
      </w:r>
      <w:r w:rsidR="00F50503" w:rsidRPr="0033682B">
        <w:rPr>
          <w:lang w:val="uk-UA"/>
        </w:rPr>
        <w:t>.202</w:t>
      </w:r>
      <w:r w:rsidR="00F878DA" w:rsidRPr="0033682B">
        <w:rPr>
          <w:lang w:val="uk-UA"/>
        </w:rPr>
        <w:t>3</w:t>
      </w:r>
      <w:r w:rsidR="00F50503" w:rsidRPr="0033682B">
        <w:rPr>
          <w:lang w:val="uk-UA"/>
        </w:rPr>
        <w:t xml:space="preserve"> </w:t>
      </w:r>
      <w:bookmarkStart w:id="0" w:name="_GoBack"/>
      <w:bookmarkEnd w:id="0"/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35379663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47089F">
        <w:rPr>
          <w:szCs w:val="28"/>
          <w:lang w:val="uk-UA"/>
        </w:rPr>
        <w:t xml:space="preserve"> здійснити неможливо оскільки наказ втратив чинність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5164AB4D" w14:textId="77777777" w:rsidR="0047089F" w:rsidRPr="0033682B" w:rsidRDefault="0047089F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225488A6" w14:textId="39A4414A" w:rsidR="00227D6D" w:rsidRPr="0047089F" w:rsidRDefault="0071164E" w:rsidP="0047089F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</w:t>
      </w:r>
      <w:r w:rsidR="009E6D12">
        <w:rPr>
          <w:lang w:val="uk-UA"/>
        </w:rPr>
        <w:t xml:space="preserve">провести неможливо, оскільки наказ </w:t>
      </w:r>
      <w:r w:rsidR="009E6D12" w:rsidRPr="009E6D12">
        <w:rPr>
          <w:lang w:val="uk-UA"/>
        </w:rPr>
        <w:t xml:space="preserve">Міністерства захисту довкілля та природних ресурсів України від 05 вересня 2022 року № 342 «Про затвердження Порядку функціонування електронного кабінету </w:t>
      </w:r>
      <w:proofErr w:type="spellStart"/>
      <w:r w:rsidR="009E6D12" w:rsidRPr="009E6D12">
        <w:rPr>
          <w:lang w:val="uk-UA"/>
        </w:rPr>
        <w:t>надрокористувача</w:t>
      </w:r>
      <w:proofErr w:type="spellEnd"/>
      <w:r w:rsidR="009E6D12" w:rsidRPr="009E6D12">
        <w:rPr>
          <w:lang w:val="uk-UA"/>
        </w:rPr>
        <w:t>»</w:t>
      </w:r>
      <w:r w:rsidR="009E6D12">
        <w:rPr>
          <w:lang w:val="uk-UA"/>
        </w:rPr>
        <w:t xml:space="preserve"> втратив чинність на </w:t>
      </w:r>
      <w:r w:rsidR="009E6D12" w:rsidRPr="009E6D12">
        <w:rPr>
          <w:lang w:val="uk-UA"/>
        </w:rPr>
        <w:t xml:space="preserve">підставі </w:t>
      </w:r>
      <w:r w:rsidR="009E6D12">
        <w:rPr>
          <w:lang w:val="uk-UA"/>
        </w:rPr>
        <w:t>н</w:t>
      </w:r>
      <w:r w:rsidR="009E6D12" w:rsidRPr="009E6D12">
        <w:rPr>
          <w:lang w:val="uk-UA"/>
        </w:rPr>
        <w:t>аказу Міністерства захисту довкілля та природних ресурсів  від 28</w:t>
      </w:r>
      <w:r w:rsidR="009E6D12">
        <w:rPr>
          <w:lang w:val="uk-UA"/>
        </w:rPr>
        <w:t xml:space="preserve"> березня </w:t>
      </w:r>
      <w:r w:rsidR="009E6D12" w:rsidRPr="009E6D12">
        <w:rPr>
          <w:lang w:val="uk-UA"/>
        </w:rPr>
        <w:t>2023</w:t>
      </w:r>
      <w:r w:rsidR="009E6D12">
        <w:rPr>
          <w:lang w:val="uk-UA"/>
        </w:rPr>
        <w:t xml:space="preserve"> року  </w:t>
      </w:r>
      <w:r w:rsidR="009E6D12" w:rsidRPr="009E6D12">
        <w:rPr>
          <w:lang w:val="uk-UA"/>
        </w:rPr>
        <w:t>№</w:t>
      </w:r>
      <w:r w:rsidR="009E6D12">
        <w:rPr>
          <w:lang w:val="uk-UA"/>
        </w:rPr>
        <w:t xml:space="preserve"> </w:t>
      </w:r>
      <w:r w:rsidR="009E6D12" w:rsidRPr="009E6D12">
        <w:rPr>
          <w:lang w:val="uk-UA"/>
        </w:rPr>
        <w:t xml:space="preserve">177 </w:t>
      </w:r>
      <w:r w:rsidR="009E6D12">
        <w:rPr>
          <w:lang w:val="uk-UA"/>
        </w:rPr>
        <w:t>«</w:t>
      </w:r>
      <w:r w:rsidR="009E6D12" w:rsidRPr="009E6D12">
        <w:rPr>
          <w:lang w:val="uk-UA"/>
        </w:rPr>
        <w:t xml:space="preserve">Про затвердження Положення про електронний кабінет </w:t>
      </w:r>
      <w:proofErr w:type="spellStart"/>
      <w:r w:rsidR="009E6D12" w:rsidRPr="009E6D12">
        <w:rPr>
          <w:lang w:val="uk-UA"/>
        </w:rPr>
        <w:t>надрокористувача</w:t>
      </w:r>
      <w:proofErr w:type="spellEnd"/>
      <w:r w:rsidR="009E6D12">
        <w:rPr>
          <w:lang w:val="uk-UA"/>
        </w:rPr>
        <w:t>», зареєстрованого в</w:t>
      </w:r>
      <w:r w:rsidR="0047089F" w:rsidRPr="0047089F">
        <w:rPr>
          <w:lang w:val="uk-UA"/>
        </w:rPr>
        <w:t xml:space="preserve"> Міністерстві юстиції України 01 травня 2023 р</w:t>
      </w:r>
      <w:r w:rsidR="0047089F">
        <w:rPr>
          <w:lang w:val="uk-UA"/>
        </w:rPr>
        <w:t xml:space="preserve">оку </w:t>
      </w:r>
      <w:r w:rsidR="0047089F" w:rsidRPr="0047089F">
        <w:rPr>
          <w:lang w:val="uk-UA"/>
        </w:rPr>
        <w:t>за № 709/39765</w:t>
      </w:r>
      <w:r w:rsidR="0047089F">
        <w:rPr>
          <w:lang w:val="uk-UA"/>
        </w:rPr>
        <w:t>.</w:t>
      </w: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72CAF95F" w14:textId="32C01408" w:rsidR="0047089F" w:rsidRPr="0033682B" w:rsidRDefault="00C711D5" w:rsidP="0047089F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Подальше відстеження результативності </w:t>
      </w:r>
      <w:r w:rsidR="0047089F">
        <w:rPr>
          <w:szCs w:val="28"/>
          <w:lang w:val="uk-UA"/>
        </w:rPr>
        <w:t xml:space="preserve">не </w:t>
      </w:r>
      <w:r w:rsidRPr="0033682B">
        <w:rPr>
          <w:szCs w:val="28"/>
          <w:lang w:val="uk-UA"/>
        </w:rPr>
        <w:t>здійснюва</w:t>
      </w:r>
      <w:r w:rsidR="0047089F">
        <w:rPr>
          <w:szCs w:val="28"/>
          <w:lang w:val="uk-UA"/>
        </w:rPr>
        <w:t xml:space="preserve">тиметься оскільки </w:t>
      </w:r>
      <w:r w:rsidR="0047089F" w:rsidRPr="0047089F">
        <w:rPr>
          <w:szCs w:val="28"/>
          <w:lang w:val="uk-UA"/>
        </w:rPr>
        <w:t xml:space="preserve">наказ Міністерства захисту довкілля та природних ресурсів України від 05 вересня 2022 року № 342 «Про затвердження Порядку функціонування електронного кабінету </w:t>
      </w:r>
      <w:proofErr w:type="spellStart"/>
      <w:r w:rsidR="0047089F" w:rsidRPr="0047089F">
        <w:rPr>
          <w:szCs w:val="28"/>
          <w:lang w:val="uk-UA"/>
        </w:rPr>
        <w:t>надрокористувача</w:t>
      </w:r>
      <w:proofErr w:type="spellEnd"/>
      <w:r w:rsidR="0047089F" w:rsidRPr="0047089F">
        <w:rPr>
          <w:szCs w:val="28"/>
          <w:lang w:val="uk-UA"/>
        </w:rPr>
        <w:t xml:space="preserve">» втратив чинність на підставі наказу Міністерства захисту довкілля та природних ресурсів  від 28 березня 2023 року  № 177 «Про затвердження Положення про електронний кабінет </w:t>
      </w:r>
      <w:proofErr w:type="spellStart"/>
      <w:r w:rsidR="0047089F" w:rsidRPr="0047089F">
        <w:rPr>
          <w:szCs w:val="28"/>
          <w:lang w:val="uk-UA"/>
        </w:rPr>
        <w:t>надрокористувача</w:t>
      </w:r>
      <w:proofErr w:type="spellEnd"/>
      <w:r w:rsidR="0047089F" w:rsidRPr="0047089F">
        <w:rPr>
          <w:szCs w:val="28"/>
          <w:lang w:val="uk-UA"/>
        </w:rPr>
        <w:t>», зареєстрованого в Міністерстві юстиції України 01 травня 2023 року за № 709/39765</w:t>
      </w:r>
      <w:r w:rsidR="0047089F">
        <w:rPr>
          <w:szCs w:val="28"/>
          <w:lang w:val="uk-UA"/>
        </w:rPr>
        <w:t>.</w:t>
      </w:r>
    </w:p>
    <w:p w14:paraId="3D139289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2E97893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0A260B21" w14:textId="77777777" w:rsidR="005C6243" w:rsidRDefault="005C6243" w:rsidP="005C6243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>Голов</w:t>
      </w:r>
      <w:r>
        <w:rPr>
          <w:rFonts w:eastAsia="Times New Roman" w:cs="Times New Roman"/>
          <w:b/>
          <w:szCs w:val="28"/>
          <w:lang w:val="uk-UA" w:eastAsia="ru-RU"/>
        </w:rPr>
        <w:t>а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Державної служби </w:t>
      </w:r>
    </w:p>
    <w:p w14:paraId="70859660" w14:textId="77777777" w:rsidR="005C6243" w:rsidRPr="0033682B" w:rsidRDefault="005C6243" w:rsidP="005C6243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Роман ОПІМАХ</w:t>
      </w:r>
    </w:p>
    <w:p w14:paraId="7E85C570" w14:textId="6E8BF43F" w:rsidR="0087460B" w:rsidRPr="0033682B" w:rsidRDefault="0087460B" w:rsidP="005C6243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</w:p>
    <w:sectPr w:rsidR="0087460B" w:rsidRPr="0033682B" w:rsidSect="00227D6D">
      <w:headerReference w:type="default" r:id="rId8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336A1F43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5C6243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1E9A"/>
    <w:rsid w:val="001C3993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89F"/>
    <w:rsid w:val="0047092F"/>
    <w:rsid w:val="00482EDA"/>
    <w:rsid w:val="00486E30"/>
    <w:rsid w:val="004874FC"/>
    <w:rsid w:val="00491300"/>
    <w:rsid w:val="004926B2"/>
    <w:rsid w:val="004C4B3C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C6243"/>
    <w:rsid w:val="005F4364"/>
    <w:rsid w:val="0062177F"/>
    <w:rsid w:val="006350FE"/>
    <w:rsid w:val="00681F6A"/>
    <w:rsid w:val="00685DE0"/>
    <w:rsid w:val="006B19DC"/>
    <w:rsid w:val="006C33F5"/>
    <w:rsid w:val="006D1940"/>
    <w:rsid w:val="00701D2B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7460B"/>
    <w:rsid w:val="00891BBB"/>
    <w:rsid w:val="008A2B5C"/>
    <w:rsid w:val="008A3000"/>
    <w:rsid w:val="008F5BF7"/>
    <w:rsid w:val="00950644"/>
    <w:rsid w:val="009A175D"/>
    <w:rsid w:val="009C6BAA"/>
    <w:rsid w:val="009D7754"/>
    <w:rsid w:val="009E6D12"/>
    <w:rsid w:val="009F2C44"/>
    <w:rsid w:val="00A51468"/>
    <w:rsid w:val="00A53F83"/>
    <w:rsid w:val="00AB36D8"/>
    <w:rsid w:val="00B11E1C"/>
    <w:rsid w:val="00B627B9"/>
    <w:rsid w:val="00B94217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371FC"/>
    <w:rsid w:val="00DA516D"/>
    <w:rsid w:val="00DB4E4B"/>
    <w:rsid w:val="00DC3A46"/>
    <w:rsid w:val="00DC52F1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FBA2-8E6F-4CBA-A3D2-0DE1E426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A Korol</cp:lastModifiedBy>
  <cp:revision>7</cp:revision>
  <dcterms:created xsi:type="dcterms:W3CDTF">2023-11-14T13:01:00Z</dcterms:created>
  <dcterms:modified xsi:type="dcterms:W3CDTF">2023-11-20T07:59:00Z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