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FE329" w14:textId="77777777" w:rsidR="00C2054A" w:rsidRPr="009B5833" w:rsidRDefault="007515ED" w:rsidP="009B5833">
      <w:pPr>
        <w:widowControl w:val="0"/>
        <w:spacing w:after="0" w:line="240" w:lineRule="auto"/>
        <w:ind w:left="5103" w:firstLine="3119"/>
        <w:rPr>
          <w:rFonts w:eastAsia="Times New Roman" w:cs="Times New Roman"/>
          <w:b/>
          <w:kern w:val="1"/>
          <w:szCs w:val="28"/>
          <w:lang w:val="uk-UA"/>
        </w:rPr>
      </w:pPr>
      <w:bookmarkStart w:id="0" w:name="_GoBack"/>
      <w:bookmarkEnd w:id="0"/>
      <w:r w:rsidRPr="009B5833">
        <w:rPr>
          <w:rFonts w:eastAsia="Times New Roman" w:cs="Times New Roman"/>
          <w:kern w:val="1"/>
          <w:szCs w:val="28"/>
          <w:lang w:val="uk-UA"/>
        </w:rPr>
        <w:t xml:space="preserve">    </w:t>
      </w:r>
      <w:r w:rsidR="00C2054A" w:rsidRPr="009B5833">
        <w:rPr>
          <w:rFonts w:eastAsia="Times New Roman" w:cs="Times New Roman"/>
          <w:kern w:val="1"/>
          <w:szCs w:val="28"/>
          <w:lang w:val="uk-UA"/>
        </w:rPr>
        <w:t>Проєкт</w:t>
      </w:r>
    </w:p>
    <w:p w14:paraId="31855147" w14:textId="297D107B" w:rsidR="00C2054A" w:rsidRPr="009B5833" w:rsidRDefault="009B5833" w:rsidP="009B5833">
      <w:pPr>
        <w:widowControl w:val="0"/>
        <w:spacing w:after="0" w:line="240" w:lineRule="auto"/>
        <w:jc w:val="center"/>
        <w:rPr>
          <w:rFonts w:eastAsia="Times New Roman" w:cs="Times New Roman"/>
          <w:b/>
          <w:kern w:val="1"/>
          <w:szCs w:val="28"/>
          <w:lang w:val="uk-UA"/>
        </w:rPr>
      </w:pPr>
      <w:r w:rsidRPr="009B5833">
        <w:rPr>
          <w:rFonts w:eastAsia="Times New Roman" w:cs="Times New Roman"/>
          <w:sz w:val="24"/>
          <w:szCs w:val="24"/>
          <w:lang w:eastAsia="ru-RU"/>
        </w:rPr>
        <w:object w:dxaOrig="1845" w:dyaOrig="2520" w14:anchorId="128593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 o:ole="">
            <v:imagedata r:id="rId6" o:title="" gain="109227f"/>
          </v:shape>
          <o:OLEObject Type="Embed" ProgID="PBrush" ShapeID="_x0000_i1025" DrawAspect="Content" ObjectID="_1802589705" r:id="rId7"/>
        </w:object>
      </w:r>
    </w:p>
    <w:p w14:paraId="628BE217" w14:textId="77777777" w:rsidR="00C2054A" w:rsidRPr="009B5833" w:rsidRDefault="00C2054A" w:rsidP="009B5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"/>
        <w:jc w:val="center"/>
        <w:rPr>
          <w:rFonts w:eastAsia="Times New Roman" w:cs="Times New Roman"/>
          <w:b/>
          <w:kern w:val="1"/>
          <w:szCs w:val="28"/>
          <w:lang w:val="uk-UA"/>
        </w:rPr>
      </w:pPr>
    </w:p>
    <w:p w14:paraId="2B6D6945" w14:textId="77777777" w:rsidR="00C2054A" w:rsidRPr="009B5833" w:rsidRDefault="00C2054A" w:rsidP="009B5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"/>
        <w:jc w:val="center"/>
        <w:rPr>
          <w:rFonts w:eastAsia="Times New Roman" w:cs="Times New Roman"/>
          <w:b/>
          <w:kern w:val="1"/>
          <w:szCs w:val="28"/>
          <w:lang w:val="uk-UA"/>
        </w:rPr>
      </w:pPr>
      <w:r w:rsidRPr="009B5833">
        <w:rPr>
          <w:rFonts w:eastAsia="Times New Roman" w:cs="Times New Roman"/>
          <w:b/>
          <w:kern w:val="1"/>
          <w:szCs w:val="28"/>
          <w:lang w:val="uk-UA"/>
        </w:rPr>
        <w:t>КАБІНЕТ МІНІСТРІВ УКРАЇНИ</w:t>
      </w:r>
    </w:p>
    <w:p w14:paraId="1F6C3889" w14:textId="77777777" w:rsidR="00C2054A" w:rsidRPr="009B5833" w:rsidRDefault="00C2054A" w:rsidP="009B5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"/>
        <w:jc w:val="center"/>
        <w:rPr>
          <w:rFonts w:eastAsia="Times New Roman" w:cs="Times New Roman"/>
          <w:b/>
          <w:kern w:val="1"/>
          <w:szCs w:val="28"/>
          <w:lang w:val="uk-UA"/>
        </w:rPr>
      </w:pPr>
    </w:p>
    <w:p w14:paraId="15C1A9A7" w14:textId="77777777" w:rsidR="00C2054A" w:rsidRPr="009B5833" w:rsidRDefault="00FE6ADD" w:rsidP="009B5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"/>
        <w:jc w:val="center"/>
        <w:rPr>
          <w:rFonts w:eastAsia="Times New Roman" w:cs="Times New Roman"/>
          <w:b/>
          <w:bCs/>
          <w:kern w:val="1"/>
          <w:szCs w:val="28"/>
          <w:lang w:val="uk-UA"/>
        </w:rPr>
      </w:pPr>
      <w:r w:rsidRPr="009B5833">
        <w:rPr>
          <w:rFonts w:eastAsia="Times New Roman" w:cs="Times New Roman"/>
          <w:b/>
          <w:bCs/>
          <w:kern w:val="1"/>
          <w:szCs w:val="28"/>
        </w:rPr>
        <w:t>ПОСТАНОВА</w:t>
      </w:r>
    </w:p>
    <w:p w14:paraId="419622E4" w14:textId="77777777" w:rsidR="00C2054A" w:rsidRPr="009B5833" w:rsidRDefault="00C2054A" w:rsidP="009B5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"/>
        <w:jc w:val="center"/>
        <w:rPr>
          <w:rFonts w:eastAsia="Times New Roman" w:cs="Times New Roman"/>
          <w:b/>
          <w:bCs/>
          <w:kern w:val="1"/>
          <w:szCs w:val="28"/>
          <w:lang w:val="uk-UA"/>
        </w:rPr>
      </w:pPr>
    </w:p>
    <w:p w14:paraId="37C559A6" w14:textId="39816326" w:rsidR="00C2054A" w:rsidRPr="009B5833" w:rsidRDefault="00C2054A" w:rsidP="009B5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"/>
        <w:jc w:val="center"/>
        <w:rPr>
          <w:rFonts w:eastAsia="Times New Roman" w:cs="Times New Roman"/>
          <w:kern w:val="1"/>
          <w:szCs w:val="28"/>
          <w:lang w:val="uk-UA"/>
        </w:rPr>
      </w:pPr>
      <w:r w:rsidRPr="009B5833">
        <w:rPr>
          <w:rFonts w:eastAsia="Times New Roman" w:cs="Times New Roman"/>
          <w:kern w:val="1"/>
          <w:szCs w:val="28"/>
          <w:lang w:val="uk-UA"/>
        </w:rPr>
        <w:t>від ____ ____________ 202</w:t>
      </w:r>
      <w:r w:rsidR="002944FC" w:rsidRPr="009B5833">
        <w:rPr>
          <w:rFonts w:eastAsia="Times New Roman" w:cs="Times New Roman"/>
          <w:kern w:val="1"/>
          <w:szCs w:val="28"/>
          <w:lang w:val="uk-UA"/>
        </w:rPr>
        <w:t>5</w:t>
      </w:r>
      <w:r w:rsidRPr="009B5833">
        <w:rPr>
          <w:rFonts w:eastAsia="Times New Roman" w:cs="Times New Roman"/>
          <w:kern w:val="1"/>
          <w:szCs w:val="28"/>
          <w:lang w:val="uk-UA"/>
        </w:rPr>
        <w:t xml:space="preserve"> р. № _______</w:t>
      </w:r>
    </w:p>
    <w:p w14:paraId="290D0076" w14:textId="77777777" w:rsidR="00C2054A" w:rsidRPr="009B5833" w:rsidRDefault="00C2054A" w:rsidP="009B5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"/>
        <w:jc w:val="center"/>
        <w:rPr>
          <w:rFonts w:eastAsia="Times New Roman" w:cs="Times New Roman"/>
          <w:kern w:val="1"/>
          <w:szCs w:val="28"/>
          <w:lang w:val="uk-UA"/>
        </w:rPr>
      </w:pPr>
      <w:r w:rsidRPr="009B5833">
        <w:rPr>
          <w:rFonts w:eastAsia="Times New Roman" w:cs="Times New Roman"/>
          <w:kern w:val="1"/>
          <w:szCs w:val="28"/>
          <w:lang w:val="uk-UA"/>
        </w:rPr>
        <w:t>Київ</w:t>
      </w:r>
    </w:p>
    <w:p w14:paraId="72D76975" w14:textId="77777777" w:rsidR="00C2054A" w:rsidRPr="009B5833" w:rsidRDefault="00C2054A" w:rsidP="009B5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"/>
        <w:jc w:val="center"/>
        <w:rPr>
          <w:rFonts w:eastAsia="Times New Roman" w:cs="Times New Roman"/>
          <w:kern w:val="1"/>
          <w:szCs w:val="28"/>
          <w:lang w:val="uk-UA"/>
        </w:rPr>
      </w:pPr>
    </w:p>
    <w:p w14:paraId="4CF5AF5B" w14:textId="2843396F" w:rsidR="00C2054A" w:rsidRPr="009B5833" w:rsidRDefault="00C2054A" w:rsidP="009B5833">
      <w:pPr>
        <w:widowControl w:val="0"/>
        <w:spacing w:after="0" w:line="240" w:lineRule="auto"/>
        <w:ind w:left="16"/>
        <w:jc w:val="center"/>
        <w:rPr>
          <w:rFonts w:eastAsia="Times New Roman" w:cs="Times New Roman"/>
          <w:b/>
          <w:bCs/>
          <w:kern w:val="1"/>
          <w:szCs w:val="28"/>
          <w:lang w:val="uk-UA"/>
        </w:rPr>
      </w:pPr>
      <w:r w:rsidRPr="009B5833">
        <w:rPr>
          <w:rFonts w:eastAsia="Times New Roman" w:cs="Times New Roman"/>
          <w:b/>
          <w:bCs/>
          <w:kern w:val="1"/>
          <w:szCs w:val="28"/>
          <w:lang w:val="uk-UA"/>
        </w:rPr>
        <w:t xml:space="preserve">Про затвердження </w:t>
      </w:r>
      <w:r w:rsidR="00BB64BE">
        <w:rPr>
          <w:rFonts w:eastAsia="Times New Roman" w:cs="Times New Roman"/>
          <w:b/>
          <w:bCs/>
          <w:kern w:val="1"/>
          <w:szCs w:val="28"/>
          <w:lang w:val="uk-UA"/>
        </w:rPr>
        <w:t>п</w:t>
      </w:r>
      <w:r w:rsidR="002944FC" w:rsidRPr="009B5833">
        <w:rPr>
          <w:rFonts w:eastAsia="Times New Roman" w:cs="Times New Roman"/>
          <w:b/>
          <w:bCs/>
          <w:kern w:val="1"/>
          <w:szCs w:val="28"/>
          <w:lang w:val="uk-UA"/>
        </w:rPr>
        <w:t xml:space="preserve">ереліків корисних копалин та компонентів стратегічного та критичного значення </w:t>
      </w:r>
      <w:r w:rsidR="00492F36" w:rsidRPr="009B5833">
        <w:rPr>
          <w:rFonts w:eastAsia="Times New Roman" w:cs="Times New Roman"/>
          <w:b/>
          <w:bCs/>
          <w:kern w:val="1"/>
          <w:szCs w:val="28"/>
          <w:lang w:val="uk-UA"/>
        </w:rPr>
        <w:t xml:space="preserve">та </w:t>
      </w:r>
      <w:r w:rsidR="00BB64BE">
        <w:rPr>
          <w:rFonts w:eastAsia="Times New Roman" w:cs="Times New Roman"/>
          <w:b/>
          <w:bCs/>
          <w:kern w:val="1"/>
          <w:szCs w:val="28"/>
          <w:lang w:val="uk-UA"/>
        </w:rPr>
        <w:t>п</w:t>
      </w:r>
      <w:r w:rsidRPr="009B5833">
        <w:rPr>
          <w:rFonts w:eastAsia="Times New Roman" w:cs="Times New Roman"/>
          <w:b/>
          <w:bCs/>
          <w:kern w:val="1"/>
          <w:szCs w:val="28"/>
          <w:lang w:val="uk-UA"/>
        </w:rPr>
        <w:t>ерелік</w:t>
      </w:r>
      <w:r w:rsidR="00492F36" w:rsidRPr="009B5833">
        <w:rPr>
          <w:rFonts w:eastAsia="Times New Roman" w:cs="Times New Roman"/>
          <w:b/>
          <w:bCs/>
          <w:kern w:val="1"/>
          <w:szCs w:val="28"/>
          <w:lang w:val="uk-UA"/>
        </w:rPr>
        <w:t>ів</w:t>
      </w:r>
      <w:r w:rsidRPr="009B5833">
        <w:rPr>
          <w:rFonts w:eastAsia="Times New Roman" w:cs="Times New Roman"/>
          <w:b/>
          <w:bCs/>
          <w:kern w:val="1"/>
          <w:szCs w:val="28"/>
          <w:lang w:val="uk-UA"/>
        </w:rPr>
        <w:t xml:space="preserve"> </w:t>
      </w:r>
      <w:r w:rsidR="00492F36" w:rsidRPr="009B5833">
        <w:rPr>
          <w:rFonts w:eastAsia="Andale Sans UI" w:cs="Times New Roman"/>
          <w:b/>
          <w:bCs/>
          <w:kern w:val="1"/>
          <w:szCs w:val="28"/>
          <w:lang w:val="uk-UA"/>
        </w:rPr>
        <w:t>ділянок надр (родовищ корисних копалин) стратегічного та (або) критичного значення</w:t>
      </w:r>
    </w:p>
    <w:p w14:paraId="085507A9" w14:textId="77777777" w:rsidR="00C2054A" w:rsidRPr="009B5833" w:rsidRDefault="00C2054A" w:rsidP="009B5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"/>
        <w:jc w:val="center"/>
        <w:rPr>
          <w:rFonts w:eastAsia="Times New Roman" w:cs="Times New Roman"/>
          <w:b/>
          <w:bCs/>
          <w:kern w:val="1"/>
          <w:szCs w:val="28"/>
          <w:lang w:val="uk-UA"/>
        </w:rPr>
      </w:pPr>
    </w:p>
    <w:p w14:paraId="384F2873" w14:textId="77777777" w:rsidR="000B58F4" w:rsidRDefault="00C2054A" w:rsidP="009B5833">
      <w:pPr>
        <w:widowControl w:val="0"/>
        <w:spacing w:after="0" w:line="240" w:lineRule="auto"/>
        <w:ind w:left="16" w:firstLine="693"/>
        <w:jc w:val="both"/>
        <w:rPr>
          <w:rFonts w:eastAsia="Andale Sans UI" w:cs="Times New Roman"/>
          <w:kern w:val="1"/>
          <w:szCs w:val="24"/>
          <w:lang w:val="uk-UA"/>
        </w:rPr>
      </w:pPr>
      <w:r w:rsidRPr="009B5833">
        <w:rPr>
          <w:rFonts w:eastAsia="Andale Sans UI" w:cs="Times New Roman"/>
          <w:kern w:val="1"/>
          <w:szCs w:val="24"/>
          <w:lang w:val="uk-UA"/>
        </w:rPr>
        <w:t xml:space="preserve">Відповідно до </w:t>
      </w:r>
      <w:r w:rsidR="00492F36" w:rsidRPr="009B5833">
        <w:rPr>
          <w:rFonts w:eastAsia="Andale Sans UI" w:cs="Times New Roman"/>
          <w:kern w:val="1"/>
          <w:szCs w:val="24"/>
          <w:lang w:val="uk-UA"/>
        </w:rPr>
        <w:t>частини п’ятої статті 6 та частини третьої статті 16 Кодексу України про надра</w:t>
      </w:r>
      <w:r w:rsidRPr="009B5833">
        <w:rPr>
          <w:rFonts w:eastAsia="Andale Sans UI" w:cs="Times New Roman"/>
          <w:kern w:val="1"/>
          <w:szCs w:val="24"/>
          <w:lang w:val="uk-UA"/>
        </w:rPr>
        <w:t xml:space="preserve">, </w:t>
      </w:r>
    </w:p>
    <w:p w14:paraId="41138A74" w14:textId="4FCFA76E" w:rsidR="00C2054A" w:rsidRPr="009B5833" w:rsidRDefault="00C2054A" w:rsidP="009B5833">
      <w:pPr>
        <w:widowControl w:val="0"/>
        <w:spacing w:after="0" w:line="240" w:lineRule="auto"/>
        <w:ind w:left="16" w:firstLine="693"/>
        <w:jc w:val="both"/>
        <w:rPr>
          <w:rFonts w:eastAsia="Andale Sans UI" w:cs="Times New Roman"/>
          <w:kern w:val="1"/>
          <w:szCs w:val="24"/>
          <w:lang w:val="uk-UA"/>
        </w:rPr>
      </w:pPr>
      <w:r w:rsidRPr="009B5833">
        <w:rPr>
          <w:rFonts w:eastAsia="Andale Sans UI" w:cs="Times New Roman"/>
          <w:kern w:val="1"/>
          <w:szCs w:val="24"/>
          <w:lang w:val="uk-UA"/>
        </w:rPr>
        <w:t xml:space="preserve">Кабінет Міністрів України </w:t>
      </w:r>
      <w:r w:rsidRPr="009B5833">
        <w:rPr>
          <w:rFonts w:eastAsia="Andale Sans UI" w:cs="Times New Roman"/>
          <w:b/>
          <w:kern w:val="1"/>
          <w:szCs w:val="24"/>
          <w:lang w:val="uk-UA"/>
        </w:rPr>
        <w:t>п о с т а н о в л я є:</w:t>
      </w:r>
    </w:p>
    <w:p w14:paraId="25B3567D" w14:textId="77777777" w:rsidR="00C2054A" w:rsidRPr="000B58F4" w:rsidRDefault="00C2054A" w:rsidP="009B5833">
      <w:pPr>
        <w:widowControl w:val="0"/>
        <w:spacing w:after="0" w:line="240" w:lineRule="auto"/>
        <w:ind w:left="16" w:firstLine="693"/>
        <w:jc w:val="both"/>
        <w:rPr>
          <w:rFonts w:eastAsia="Andale Sans UI" w:cs="Times New Roman"/>
          <w:kern w:val="1"/>
          <w:sz w:val="18"/>
          <w:szCs w:val="24"/>
          <w:lang w:val="uk-UA"/>
        </w:rPr>
      </w:pPr>
    </w:p>
    <w:p w14:paraId="6C09C4C9" w14:textId="5D62B2EA" w:rsidR="00C2054A" w:rsidRPr="009B5833" w:rsidRDefault="001809CA" w:rsidP="000B58F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Cs/>
          <w:kern w:val="1"/>
          <w:szCs w:val="28"/>
          <w:lang w:val="uk-UA"/>
        </w:rPr>
      </w:pPr>
      <w:r w:rsidRPr="009B5833">
        <w:rPr>
          <w:rFonts w:eastAsia="Andale Sans UI" w:cs="Times New Roman"/>
          <w:kern w:val="1"/>
          <w:szCs w:val="24"/>
          <w:lang w:val="uk-UA"/>
        </w:rPr>
        <w:t xml:space="preserve">1. </w:t>
      </w:r>
      <w:r w:rsidR="00C2054A" w:rsidRPr="009B5833">
        <w:rPr>
          <w:rFonts w:eastAsia="Andale Sans UI" w:cs="Times New Roman"/>
          <w:kern w:val="1"/>
          <w:szCs w:val="24"/>
          <w:lang w:val="uk-UA"/>
        </w:rPr>
        <w:t xml:space="preserve">Затвердити </w:t>
      </w:r>
      <w:r w:rsidR="00492F36" w:rsidRPr="009B5833">
        <w:rPr>
          <w:rFonts w:eastAsia="Times New Roman" w:cs="Times New Roman"/>
          <w:bCs/>
          <w:kern w:val="1"/>
          <w:szCs w:val="28"/>
          <w:lang w:val="uk-UA"/>
        </w:rPr>
        <w:t>такі, що додаються:</w:t>
      </w:r>
    </w:p>
    <w:p w14:paraId="19219903" w14:textId="3A0EC336" w:rsidR="00492F36" w:rsidRPr="009B5833" w:rsidRDefault="00492F36" w:rsidP="000B58F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Cs/>
          <w:kern w:val="1"/>
          <w:szCs w:val="28"/>
          <w:lang w:val="uk-UA"/>
        </w:rPr>
      </w:pPr>
      <w:r w:rsidRPr="009B5833">
        <w:rPr>
          <w:rFonts w:eastAsia="Times New Roman" w:cs="Times New Roman"/>
          <w:bCs/>
          <w:kern w:val="1"/>
          <w:szCs w:val="28"/>
          <w:lang w:val="uk-UA"/>
        </w:rPr>
        <w:t>Перелік корисних копалин та компонентів стратегічного значення;</w:t>
      </w:r>
    </w:p>
    <w:p w14:paraId="05EE639A" w14:textId="4BECCDAA" w:rsidR="00492F36" w:rsidRPr="009B5833" w:rsidRDefault="00492F36" w:rsidP="000B58F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Cs/>
          <w:kern w:val="1"/>
          <w:szCs w:val="28"/>
          <w:lang w:val="uk-UA"/>
        </w:rPr>
      </w:pPr>
      <w:r w:rsidRPr="009B5833">
        <w:rPr>
          <w:rFonts w:eastAsia="Times New Roman" w:cs="Times New Roman"/>
          <w:bCs/>
          <w:kern w:val="1"/>
          <w:szCs w:val="28"/>
          <w:lang w:val="uk-UA"/>
        </w:rPr>
        <w:t>Перелік корисних копалин та компонентів критичного значення;</w:t>
      </w:r>
    </w:p>
    <w:p w14:paraId="667BD706" w14:textId="1DEBF5F0" w:rsidR="00492F36" w:rsidRPr="009B5833" w:rsidRDefault="00492F36" w:rsidP="000B58F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Cs/>
          <w:kern w:val="1"/>
          <w:szCs w:val="28"/>
          <w:lang w:val="uk-UA"/>
        </w:rPr>
      </w:pPr>
      <w:r w:rsidRPr="009B5833">
        <w:rPr>
          <w:rFonts w:eastAsia="Times New Roman" w:cs="Times New Roman"/>
          <w:bCs/>
          <w:kern w:val="1"/>
          <w:szCs w:val="28"/>
          <w:lang w:val="uk-UA"/>
        </w:rPr>
        <w:t>Перелік ділянок надр (родовищ корисних копалин) стратегічного та (або) критичного значення, що надаватимуться у користування шляхом проведення аукціону (електронних торгів) з продажу спеціального дозволу на користування надрами;</w:t>
      </w:r>
    </w:p>
    <w:p w14:paraId="339E9A23" w14:textId="471AFA7E" w:rsidR="00492F36" w:rsidRPr="009B5833" w:rsidRDefault="00F40281" w:rsidP="000B58F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Cs/>
          <w:kern w:val="1"/>
          <w:szCs w:val="28"/>
          <w:lang w:val="uk-UA"/>
        </w:rPr>
      </w:pPr>
      <w:r w:rsidRPr="009B5833">
        <w:rPr>
          <w:rFonts w:eastAsia="Times New Roman" w:cs="Times New Roman"/>
          <w:bCs/>
          <w:kern w:val="1"/>
          <w:szCs w:val="28"/>
          <w:lang w:val="uk-UA"/>
        </w:rPr>
        <w:t>Перелік ділянок надр (родовищ корисних копалин) стратегічного значення та (або) критичного значення, що надаватимуться у користування шляхом проведення конкурсу на укладення угоди про розподіл продукції.</w:t>
      </w:r>
    </w:p>
    <w:p w14:paraId="62A2D988" w14:textId="77777777" w:rsidR="000107F6" w:rsidRPr="000B58F4" w:rsidRDefault="000107F6" w:rsidP="009B5833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Cs/>
          <w:kern w:val="1"/>
          <w:sz w:val="18"/>
          <w:szCs w:val="28"/>
          <w:lang w:val="uk-UA"/>
        </w:rPr>
      </w:pPr>
    </w:p>
    <w:p w14:paraId="4AECFEBF" w14:textId="69B1C67B" w:rsidR="00F40281" w:rsidRPr="009B5833" w:rsidRDefault="001809CA" w:rsidP="000B58F4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bCs/>
          <w:kern w:val="1"/>
          <w:szCs w:val="24"/>
          <w:lang w:val="uk-UA"/>
        </w:rPr>
      </w:pPr>
      <w:r w:rsidRPr="009B5833">
        <w:rPr>
          <w:rFonts w:eastAsia="Andale Sans UI" w:cs="Times New Roman"/>
          <w:bCs/>
          <w:kern w:val="1"/>
          <w:szCs w:val="24"/>
          <w:lang w:val="uk-UA"/>
        </w:rPr>
        <w:t xml:space="preserve">2. Міністерству захисту довкілля та природних ресурсів </w:t>
      </w:r>
      <w:r w:rsidR="00285122" w:rsidRPr="009B5833">
        <w:rPr>
          <w:rFonts w:eastAsia="Andale Sans UI" w:cs="Times New Roman"/>
          <w:bCs/>
          <w:kern w:val="1"/>
          <w:szCs w:val="24"/>
          <w:lang w:val="uk-UA"/>
        </w:rPr>
        <w:t xml:space="preserve">разом з Державною службою геології та надр </w:t>
      </w:r>
      <w:r w:rsidRPr="009B5833">
        <w:rPr>
          <w:rFonts w:eastAsia="Andale Sans UI" w:cs="Times New Roman"/>
          <w:bCs/>
          <w:kern w:val="1"/>
          <w:szCs w:val="24"/>
          <w:lang w:val="uk-UA"/>
        </w:rPr>
        <w:t>забезпечити</w:t>
      </w:r>
      <w:r w:rsidR="008F4996">
        <w:rPr>
          <w:rFonts w:eastAsia="Andale Sans UI" w:cs="Times New Roman"/>
          <w:bCs/>
          <w:kern w:val="1"/>
          <w:szCs w:val="24"/>
          <w:lang w:val="uk-UA"/>
        </w:rPr>
        <w:t xml:space="preserve"> перегляд</w:t>
      </w:r>
      <w:r w:rsidR="00F40281" w:rsidRPr="009B5833">
        <w:rPr>
          <w:rFonts w:eastAsia="Andale Sans UI" w:cs="Times New Roman"/>
          <w:bCs/>
          <w:kern w:val="1"/>
          <w:szCs w:val="24"/>
          <w:lang w:val="uk-UA"/>
        </w:rPr>
        <w:t>:</w:t>
      </w:r>
    </w:p>
    <w:p w14:paraId="6EA78663" w14:textId="64185CE2" w:rsidR="00F40281" w:rsidRPr="009B5833" w:rsidRDefault="00F40281" w:rsidP="000B58F4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bCs/>
          <w:kern w:val="1"/>
          <w:szCs w:val="24"/>
          <w:lang w:val="uk-UA"/>
        </w:rPr>
      </w:pPr>
      <w:r w:rsidRPr="009B5833">
        <w:rPr>
          <w:rFonts w:eastAsia="Andale Sans UI" w:cs="Times New Roman"/>
          <w:bCs/>
          <w:kern w:val="1"/>
          <w:szCs w:val="24"/>
          <w:lang w:val="uk-UA"/>
        </w:rPr>
        <w:t>Переліку корисних копалин та компонентів стратегічного значення та Переліку корисних копалин та компонентів критичного значення, затверджених цією постановою, не менше одного разу на чотири роки;</w:t>
      </w:r>
    </w:p>
    <w:p w14:paraId="4DCF48E2" w14:textId="15B04224" w:rsidR="003805AA" w:rsidRPr="009B5833" w:rsidRDefault="004C5E5D" w:rsidP="004C5E5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bCs/>
          <w:kern w:val="1"/>
          <w:szCs w:val="24"/>
          <w:lang w:val="uk-UA"/>
        </w:rPr>
      </w:pPr>
      <w:r w:rsidRPr="004C5E5D">
        <w:rPr>
          <w:rFonts w:eastAsia="Andale Sans UI" w:cs="Times New Roman"/>
          <w:bCs/>
          <w:kern w:val="1"/>
          <w:szCs w:val="24"/>
          <w:lang w:val="uk-UA"/>
        </w:rPr>
        <w:t>Перелік</w:t>
      </w:r>
      <w:r>
        <w:rPr>
          <w:rFonts w:eastAsia="Andale Sans UI" w:cs="Times New Roman"/>
          <w:bCs/>
          <w:kern w:val="1"/>
          <w:szCs w:val="24"/>
          <w:lang w:val="uk-UA"/>
        </w:rPr>
        <w:t>у</w:t>
      </w:r>
      <w:r w:rsidRPr="004C5E5D">
        <w:rPr>
          <w:rFonts w:eastAsia="Andale Sans UI" w:cs="Times New Roman"/>
          <w:bCs/>
          <w:kern w:val="1"/>
          <w:szCs w:val="24"/>
          <w:lang w:val="uk-UA"/>
        </w:rPr>
        <w:t xml:space="preserve"> ділянок надр (родовищ корисних копалин) стратегічного та (або) критичного значення, що надаватимуться у користування шляхом проведення аукціону (електронних торгів) з продажу спеціального д</w:t>
      </w:r>
      <w:r>
        <w:rPr>
          <w:rFonts w:eastAsia="Andale Sans UI" w:cs="Times New Roman"/>
          <w:bCs/>
          <w:kern w:val="1"/>
          <w:szCs w:val="24"/>
          <w:lang w:val="uk-UA"/>
        </w:rPr>
        <w:t xml:space="preserve">озволу на користування надрами та Переліку </w:t>
      </w:r>
      <w:r w:rsidRPr="004C5E5D">
        <w:rPr>
          <w:rFonts w:eastAsia="Andale Sans UI" w:cs="Times New Roman"/>
          <w:bCs/>
          <w:kern w:val="1"/>
          <w:szCs w:val="24"/>
          <w:lang w:val="uk-UA"/>
        </w:rPr>
        <w:t>ділянок надр (родовищ корисних копалин) стратегічного значення та (або) критичного значення, що надаватимуться у користування шляхом проведення конкурсу на укладення угоди про розподіл продукції</w:t>
      </w:r>
      <w:r w:rsidR="00F40281" w:rsidRPr="009B5833">
        <w:rPr>
          <w:rFonts w:eastAsia="Andale Sans UI" w:cs="Times New Roman"/>
          <w:bCs/>
          <w:kern w:val="1"/>
          <w:szCs w:val="24"/>
          <w:lang w:val="uk-UA"/>
        </w:rPr>
        <w:t>, не менше одного разу на три роки.</w:t>
      </w:r>
    </w:p>
    <w:p w14:paraId="761EEBD4" w14:textId="77777777" w:rsidR="00285122" w:rsidRPr="0053135F" w:rsidRDefault="00285122" w:rsidP="009B5833">
      <w:pPr>
        <w:widowControl w:val="0"/>
        <w:spacing w:line="240" w:lineRule="auto"/>
        <w:ind w:firstLine="709"/>
        <w:jc w:val="both"/>
        <w:rPr>
          <w:rFonts w:eastAsia="Andale Sans UI" w:cs="Times New Roman"/>
          <w:bCs/>
          <w:kern w:val="1"/>
          <w:sz w:val="2"/>
          <w:szCs w:val="24"/>
          <w:lang w:val="uk-UA"/>
        </w:rPr>
      </w:pPr>
    </w:p>
    <w:p w14:paraId="2BB72AE2" w14:textId="39C364E9" w:rsidR="00F40281" w:rsidRPr="009B5833" w:rsidRDefault="00F40281" w:rsidP="009B5833">
      <w:pPr>
        <w:widowControl w:val="0"/>
        <w:spacing w:line="240" w:lineRule="auto"/>
        <w:ind w:firstLine="709"/>
        <w:jc w:val="both"/>
        <w:rPr>
          <w:rFonts w:eastAsia="Andale Sans UI" w:cs="Times New Roman"/>
          <w:bCs/>
          <w:kern w:val="1"/>
          <w:szCs w:val="24"/>
          <w:lang w:val="uk-UA"/>
        </w:rPr>
      </w:pPr>
      <w:r w:rsidRPr="009B5833">
        <w:rPr>
          <w:rFonts w:eastAsia="Andale Sans UI" w:cs="Times New Roman"/>
          <w:bCs/>
          <w:kern w:val="1"/>
          <w:szCs w:val="24"/>
          <w:lang w:val="uk-UA"/>
        </w:rPr>
        <w:t xml:space="preserve">3. Визнати такою, що втратила чинність постанову Кабінету Міністрів України від 14 лютого 2023 р. № 132 «Про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</w:t>
      </w:r>
      <w:r w:rsidRPr="009B5833">
        <w:rPr>
          <w:rFonts w:eastAsia="Andale Sans UI" w:cs="Times New Roman"/>
          <w:bCs/>
          <w:kern w:val="1"/>
          <w:szCs w:val="24"/>
          <w:lang w:val="uk-UA"/>
        </w:rPr>
        <w:lastRenderedPageBreak/>
        <w:t>продукції» (Офіційний вісник України, 2023 р., № 6, ст. 274).</w:t>
      </w:r>
    </w:p>
    <w:p w14:paraId="47BE3684" w14:textId="097D5D13" w:rsidR="00F40281" w:rsidRPr="009B5833" w:rsidRDefault="00F40281" w:rsidP="009B5833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bCs/>
          <w:kern w:val="1"/>
          <w:szCs w:val="24"/>
          <w:lang w:val="uk-UA"/>
        </w:rPr>
      </w:pPr>
      <w:r w:rsidRPr="009B5833">
        <w:rPr>
          <w:rFonts w:eastAsia="Andale Sans UI" w:cs="Times New Roman"/>
          <w:bCs/>
          <w:kern w:val="1"/>
          <w:szCs w:val="24"/>
          <w:lang w:val="uk-UA"/>
        </w:rPr>
        <w:t xml:space="preserve">4. </w:t>
      </w:r>
      <w:r w:rsidR="00F977D4" w:rsidRPr="009B5833">
        <w:rPr>
          <w:rFonts w:eastAsia="Andale Sans UI" w:cs="Times New Roman"/>
          <w:bCs/>
          <w:kern w:val="1"/>
          <w:szCs w:val="24"/>
          <w:lang w:val="uk-UA"/>
        </w:rPr>
        <w:t>Ця постанова набирає чинності з дня її офіційного опублікування.</w:t>
      </w:r>
    </w:p>
    <w:p w14:paraId="090C1F9B" w14:textId="77777777" w:rsidR="00F40CFA" w:rsidRPr="000B58F4" w:rsidRDefault="00F40CFA" w:rsidP="009B5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Andale Sans UI" w:cs="Times New Roman"/>
          <w:b/>
          <w:kern w:val="1"/>
          <w:sz w:val="20"/>
          <w:szCs w:val="24"/>
          <w:lang w:val="uk-UA"/>
        </w:rPr>
      </w:pPr>
    </w:p>
    <w:p w14:paraId="20FC8ECB" w14:textId="77777777" w:rsidR="00F977D4" w:rsidRPr="000B58F4" w:rsidRDefault="00F977D4" w:rsidP="009B5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Andale Sans UI" w:cs="Times New Roman"/>
          <w:b/>
          <w:kern w:val="1"/>
          <w:sz w:val="20"/>
          <w:szCs w:val="24"/>
          <w:lang w:val="uk-UA"/>
        </w:rPr>
      </w:pPr>
    </w:p>
    <w:p w14:paraId="40A2C496" w14:textId="77777777" w:rsidR="00C2054A" w:rsidRPr="009B5833" w:rsidRDefault="00C2054A" w:rsidP="009B5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uk-UA"/>
        </w:rPr>
      </w:pPr>
      <w:r w:rsidRPr="009B5833">
        <w:rPr>
          <w:rFonts w:eastAsia="Andale Sans UI" w:cs="Times New Roman"/>
          <w:b/>
          <w:kern w:val="1"/>
          <w:szCs w:val="24"/>
          <w:lang w:val="uk-UA"/>
        </w:rPr>
        <w:t>Прем’єр-мініс</w:t>
      </w:r>
      <w:r w:rsidR="003B60B2" w:rsidRPr="009B5833">
        <w:rPr>
          <w:rFonts w:eastAsia="Andale Sans UI" w:cs="Times New Roman"/>
          <w:b/>
          <w:kern w:val="1"/>
          <w:szCs w:val="24"/>
          <w:lang w:val="uk-UA"/>
        </w:rPr>
        <w:t>тр України</w:t>
      </w:r>
      <w:r w:rsidR="003B60B2" w:rsidRPr="009B5833">
        <w:rPr>
          <w:rFonts w:eastAsia="Andale Sans UI" w:cs="Times New Roman"/>
          <w:b/>
          <w:kern w:val="1"/>
          <w:szCs w:val="24"/>
          <w:lang w:val="uk-UA"/>
        </w:rPr>
        <w:tab/>
      </w:r>
      <w:r w:rsidR="003B60B2" w:rsidRPr="009B5833">
        <w:rPr>
          <w:rFonts w:eastAsia="Andale Sans UI" w:cs="Times New Roman"/>
          <w:b/>
          <w:kern w:val="1"/>
          <w:szCs w:val="24"/>
          <w:lang w:val="uk-UA"/>
        </w:rPr>
        <w:tab/>
      </w:r>
      <w:r w:rsidR="003B60B2" w:rsidRPr="009B5833">
        <w:rPr>
          <w:rFonts w:eastAsia="Andale Sans UI" w:cs="Times New Roman"/>
          <w:b/>
          <w:kern w:val="1"/>
          <w:szCs w:val="24"/>
          <w:lang w:val="uk-UA"/>
        </w:rPr>
        <w:tab/>
      </w:r>
      <w:r w:rsidR="003B60B2" w:rsidRPr="009B5833">
        <w:rPr>
          <w:rFonts w:eastAsia="Andale Sans UI" w:cs="Times New Roman"/>
          <w:b/>
          <w:kern w:val="1"/>
          <w:szCs w:val="24"/>
          <w:lang w:val="uk-UA"/>
        </w:rPr>
        <w:tab/>
        <w:t xml:space="preserve">                   Д. </w:t>
      </w:r>
      <w:r w:rsidRPr="009B5833">
        <w:rPr>
          <w:rFonts w:eastAsia="Andale Sans UI" w:cs="Times New Roman"/>
          <w:b/>
          <w:kern w:val="1"/>
          <w:szCs w:val="24"/>
          <w:lang w:val="uk-UA"/>
        </w:rPr>
        <w:t>ШМИГАЛЬ</w:t>
      </w:r>
    </w:p>
    <w:sectPr w:rsidR="00C2054A" w:rsidRPr="009B5833" w:rsidSect="00F40CFA">
      <w:headerReference w:type="default" r:id="rId8"/>
      <w:pgSz w:w="11906" w:h="16838"/>
      <w:pgMar w:top="426" w:right="850" w:bottom="850" w:left="1417" w:header="708" w:footer="720" w:gutter="0"/>
      <w:cols w:space="720"/>
      <w:titlePg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31B59" w14:textId="77777777" w:rsidR="009A611E" w:rsidRDefault="009A611E">
      <w:pPr>
        <w:spacing w:after="0" w:line="240" w:lineRule="auto"/>
      </w:pPr>
      <w:r>
        <w:separator/>
      </w:r>
    </w:p>
  </w:endnote>
  <w:endnote w:type="continuationSeparator" w:id="0">
    <w:p w14:paraId="198DB7C4" w14:textId="77777777" w:rsidR="009A611E" w:rsidRDefault="009A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1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48AF8" w14:textId="77777777" w:rsidR="009A611E" w:rsidRDefault="009A611E">
      <w:pPr>
        <w:spacing w:after="0" w:line="240" w:lineRule="auto"/>
      </w:pPr>
      <w:r>
        <w:separator/>
      </w:r>
    </w:p>
  </w:footnote>
  <w:footnote w:type="continuationSeparator" w:id="0">
    <w:p w14:paraId="03D68BAF" w14:textId="77777777" w:rsidR="009A611E" w:rsidRDefault="009A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8B032" w14:textId="051854B9" w:rsidR="00C2054A" w:rsidRDefault="00083D7B" w:rsidP="000107F6">
    <w:pPr>
      <w:pStyle w:val="a7"/>
      <w:jc w:val="center"/>
    </w:pPr>
    <w:r>
      <w:fldChar w:fldCharType="begin"/>
    </w:r>
    <w:r w:rsidR="00C2054A">
      <w:instrText xml:space="preserve"> PAGE </w:instrText>
    </w:r>
    <w:r>
      <w:fldChar w:fldCharType="separate"/>
    </w:r>
    <w:r w:rsidR="000511DE">
      <w:rPr>
        <w:noProof/>
      </w:rPr>
      <w:t>2</w:t>
    </w:r>
    <w:r>
      <w:fldChar w:fldCharType="end"/>
    </w:r>
  </w:p>
  <w:p w14:paraId="11E44A07" w14:textId="77777777" w:rsidR="000107F6" w:rsidRDefault="000107F6" w:rsidP="000107F6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FF"/>
    <w:rsid w:val="000107F6"/>
    <w:rsid w:val="000511DE"/>
    <w:rsid w:val="0007624C"/>
    <w:rsid w:val="00083D7B"/>
    <w:rsid w:val="000B1D66"/>
    <w:rsid w:val="000B58F4"/>
    <w:rsid w:val="000E5748"/>
    <w:rsid w:val="00112BF5"/>
    <w:rsid w:val="001809CA"/>
    <w:rsid w:val="001C1CFF"/>
    <w:rsid w:val="00285122"/>
    <w:rsid w:val="002944FC"/>
    <w:rsid w:val="002B7EE8"/>
    <w:rsid w:val="003805AA"/>
    <w:rsid w:val="0039661A"/>
    <w:rsid w:val="003B60B2"/>
    <w:rsid w:val="003D7556"/>
    <w:rsid w:val="003F3BDE"/>
    <w:rsid w:val="003F4379"/>
    <w:rsid w:val="0040015F"/>
    <w:rsid w:val="00472421"/>
    <w:rsid w:val="00474C9F"/>
    <w:rsid w:val="00492F36"/>
    <w:rsid w:val="004C4B5F"/>
    <w:rsid w:val="004C5E5D"/>
    <w:rsid w:val="004F40FD"/>
    <w:rsid w:val="0053135F"/>
    <w:rsid w:val="00550CB3"/>
    <w:rsid w:val="00561F82"/>
    <w:rsid w:val="00651AFB"/>
    <w:rsid w:val="00666B3C"/>
    <w:rsid w:val="006F7FC7"/>
    <w:rsid w:val="007515ED"/>
    <w:rsid w:val="00757750"/>
    <w:rsid w:val="007636CB"/>
    <w:rsid w:val="007639D7"/>
    <w:rsid w:val="0079527E"/>
    <w:rsid w:val="00801372"/>
    <w:rsid w:val="008A606D"/>
    <w:rsid w:val="008C2B37"/>
    <w:rsid w:val="008F4996"/>
    <w:rsid w:val="00925498"/>
    <w:rsid w:val="00974E72"/>
    <w:rsid w:val="0099792D"/>
    <w:rsid w:val="009A611E"/>
    <w:rsid w:val="009B5833"/>
    <w:rsid w:val="009E42C8"/>
    <w:rsid w:val="00A369BE"/>
    <w:rsid w:val="00A96C2B"/>
    <w:rsid w:val="00B0134B"/>
    <w:rsid w:val="00B77978"/>
    <w:rsid w:val="00BB64BE"/>
    <w:rsid w:val="00BC1D03"/>
    <w:rsid w:val="00BF485D"/>
    <w:rsid w:val="00C2054A"/>
    <w:rsid w:val="00CC6BED"/>
    <w:rsid w:val="00D00339"/>
    <w:rsid w:val="00D913A5"/>
    <w:rsid w:val="00D930C7"/>
    <w:rsid w:val="00E06D43"/>
    <w:rsid w:val="00E27394"/>
    <w:rsid w:val="00EC7367"/>
    <w:rsid w:val="00EF0E17"/>
    <w:rsid w:val="00F05C66"/>
    <w:rsid w:val="00F40281"/>
    <w:rsid w:val="00F40CFA"/>
    <w:rsid w:val="00F57A15"/>
    <w:rsid w:val="00F977D4"/>
    <w:rsid w:val="00FB196A"/>
    <w:rsid w:val="00FD69A9"/>
    <w:rsid w:val="00FE6ADD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05B259F"/>
  <w15:docId w15:val="{5257413B-8672-4D43-801A-47A8BFF9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7B"/>
    <w:pPr>
      <w:suppressAutoHyphens/>
      <w:spacing w:after="160" w:line="259" w:lineRule="auto"/>
    </w:pPr>
    <w:rPr>
      <w:rFonts w:eastAsia="SimSun" w:cs="font291"/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83D7B"/>
  </w:style>
  <w:style w:type="character" w:customStyle="1" w:styleId="a3">
    <w:name w:val="Верхний колонтитул Знак"/>
    <w:basedOn w:val="1"/>
    <w:rsid w:val="00083D7B"/>
  </w:style>
  <w:style w:type="character" w:customStyle="1" w:styleId="a4">
    <w:name w:val="Текст выноски Знак"/>
    <w:rsid w:val="00083D7B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5"/>
    <w:rsid w:val="00083D7B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rsid w:val="00083D7B"/>
    <w:pPr>
      <w:spacing w:after="120"/>
    </w:pPr>
  </w:style>
  <w:style w:type="paragraph" w:styleId="a6">
    <w:name w:val="List"/>
    <w:basedOn w:val="a5"/>
    <w:rsid w:val="00083D7B"/>
    <w:rPr>
      <w:rFonts w:cs="Arial"/>
    </w:rPr>
  </w:style>
  <w:style w:type="paragraph" w:customStyle="1" w:styleId="11">
    <w:name w:val="Название1"/>
    <w:basedOn w:val="a"/>
    <w:rsid w:val="00083D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083D7B"/>
    <w:pPr>
      <w:suppressLineNumbers/>
    </w:pPr>
    <w:rPr>
      <w:rFonts w:cs="Arial"/>
    </w:rPr>
  </w:style>
  <w:style w:type="paragraph" w:styleId="a7">
    <w:name w:val="header"/>
    <w:basedOn w:val="a"/>
    <w:rsid w:val="00083D7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Текст выноски1"/>
    <w:basedOn w:val="a"/>
    <w:rsid w:val="00083D7B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14"/>
    <w:uiPriority w:val="99"/>
    <w:semiHidden/>
    <w:unhideWhenUsed/>
    <w:rsid w:val="00FE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FE6ADD"/>
    <w:rPr>
      <w:rFonts w:ascii="Tahoma" w:eastAsia="SimSu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1809CA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1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07F6"/>
    <w:rPr>
      <w:rFonts w:eastAsia="SimSun" w:cs="font291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Vasylchuk</dc:creator>
  <cp:lastModifiedBy>A Korol</cp:lastModifiedBy>
  <cp:revision>2</cp:revision>
  <cp:lastPrinted>2021-12-08T13:01:00Z</cp:lastPrinted>
  <dcterms:created xsi:type="dcterms:W3CDTF">2025-03-04T08:35:00Z</dcterms:created>
  <dcterms:modified xsi:type="dcterms:W3CDTF">2025-03-04T08:35:00Z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2023-01-09T16:55:53Z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87c121ea-11cc-4de2-9d6e-a8b8bf62aa2c</vt:lpwstr>
  </property>
  <property fmtid="{D5CDD505-2E9C-101B-9397-08002B2CF9AE}" pid="13" name="MSIP_Label_defa4170-0d19-0005-0004-bc88714345d2_ActionId">
    <vt:lpwstr>46166085-f4d2-4af8-a03f-65ea48771b90</vt:lpwstr>
  </property>
  <property fmtid="{D5CDD505-2E9C-101B-9397-08002B2CF9AE}" pid="14" name="MSIP_Label_defa4170-0d19-0005-0004-bc88714345d2_ContentBits">
    <vt:lpwstr>0</vt:lpwstr>
  </property>
</Properties>
</file>